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043E02" w14:textId="1E0D44B9" w:rsidR="004F19B1" w:rsidRDefault="00014C18" w:rsidP="004F19B1">
      <w:pPr>
        <w:spacing w:after="0" w:line="360" w:lineRule="auto"/>
        <w:jc w:val="center"/>
        <w:rPr>
          <w:rFonts w:ascii="Times New Roman" w:hAnsi="Times New Roman" w:cs="Times New Roman"/>
          <w:color w:val="000000" w:themeColor="text1"/>
          <w:sz w:val="28"/>
          <w:szCs w:val="28"/>
        </w:rPr>
      </w:pPr>
      <w:bookmarkStart w:id="0" w:name="_GoBack"/>
      <w:bookmarkEnd w:id="0"/>
      <w:r>
        <w:rPr>
          <w:rFonts w:ascii="Times New Roman" w:hAnsi="Times New Roman" w:cs="Times New Roman"/>
          <w:color w:val="000000" w:themeColor="text1"/>
          <w:sz w:val="28"/>
          <w:szCs w:val="28"/>
        </w:rPr>
        <w:t>МІНІСТЕРСТВО  ОСВІТИ І НАУКИ УКРАЇНИ</w:t>
      </w:r>
    </w:p>
    <w:p w14:paraId="7E123309" w14:textId="2E7E6420" w:rsidR="00014C18" w:rsidRDefault="00014C18" w:rsidP="004F19B1">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НАЦІОНАЛЬНИЙ УНІВЕРСИТЕТ ФІЗИЧНОГО ВИХОВАННЯ І СПОРТУ УКРАЇНИ</w:t>
      </w:r>
    </w:p>
    <w:p w14:paraId="41D3F26C" w14:textId="216A2116" w:rsidR="00014C18" w:rsidRDefault="00014C18" w:rsidP="004F19B1">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КАФЕДРА ЛЕГКОЇ АТЛЕТИКИ, ЗИМОВИХ ВИДІВ ТА</w:t>
      </w:r>
    </w:p>
    <w:p w14:paraId="7F840861" w14:textId="43230BCD" w:rsidR="00014C18" w:rsidRDefault="00014C18" w:rsidP="004F19B1">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ВЕЛОСИПЕДНОГО СПОРТУ</w:t>
      </w:r>
    </w:p>
    <w:p w14:paraId="44B714A1" w14:textId="20ACF548" w:rsidR="00014C18" w:rsidRDefault="00014C18" w:rsidP="004F19B1">
      <w:pPr>
        <w:spacing w:after="0" w:line="360" w:lineRule="auto"/>
        <w:jc w:val="center"/>
        <w:rPr>
          <w:rFonts w:ascii="Times New Roman" w:hAnsi="Times New Roman" w:cs="Times New Roman"/>
          <w:color w:val="000000" w:themeColor="text1"/>
          <w:sz w:val="28"/>
          <w:szCs w:val="28"/>
        </w:rPr>
      </w:pPr>
    </w:p>
    <w:p w14:paraId="264A83F4" w14:textId="23D2962F" w:rsidR="00014C18" w:rsidRPr="00014C18" w:rsidRDefault="00014C18" w:rsidP="004F19B1">
      <w:pPr>
        <w:spacing w:after="0" w:line="360" w:lineRule="auto"/>
        <w:jc w:val="center"/>
        <w:rPr>
          <w:rFonts w:ascii="Times New Roman" w:hAnsi="Times New Roman" w:cs="Times New Roman"/>
          <w:b/>
          <w:color w:val="000000" w:themeColor="text1"/>
          <w:sz w:val="28"/>
          <w:szCs w:val="28"/>
        </w:rPr>
      </w:pPr>
      <w:r w:rsidRPr="00D4418F">
        <w:rPr>
          <w:rFonts w:ascii="Times New Roman" w:hAnsi="Times New Roman" w:cs="Times New Roman"/>
          <w:b/>
          <w:sz w:val="28"/>
          <w:szCs w:val="28"/>
        </w:rPr>
        <w:t>КВАЛІФІКАЦІ</w:t>
      </w:r>
      <w:r w:rsidR="00D4418F" w:rsidRPr="00D4418F">
        <w:rPr>
          <w:rFonts w:ascii="Times New Roman" w:hAnsi="Times New Roman" w:cs="Times New Roman"/>
          <w:b/>
          <w:sz w:val="28"/>
          <w:szCs w:val="28"/>
        </w:rPr>
        <w:t>Й</w:t>
      </w:r>
      <w:r w:rsidRPr="00D4418F">
        <w:rPr>
          <w:rFonts w:ascii="Times New Roman" w:hAnsi="Times New Roman" w:cs="Times New Roman"/>
          <w:b/>
          <w:sz w:val="28"/>
          <w:szCs w:val="28"/>
        </w:rPr>
        <w:t xml:space="preserve">НА </w:t>
      </w:r>
      <w:r w:rsidRPr="00014C18">
        <w:rPr>
          <w:rFonts w:ascii="Times New Roman" w:hAnsi="Times New Roman" w:cs="Times New Roman"/>
          <w:b/>
          <w:color w:val="000000" w:themeColor="text1"/>
          <w:sz w:val="28"/>
          <w:szCs w:val="28"/>
        </w:rPr>
        <w:t xml:space="preserve">РОБОТА </w:t>
      </w:r>
    </w:p>
    <w:p w14:paraId="49B885BA" w14:textId="2E1CB4FF" w:rsidR="00014C18" w:rsidRDefault="00014C18" w:rsidP="006E6D81">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здобуття освітнього ступеня магістра</w:t>
      </w:r>
    </w:p>
    <w:p w14:paraId="1E586E42" w14:textId="0153D41B" w:rsidR="00014C18" w:rsidRDefault="00014C18" w:rsidP="006E6D81">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 спеціальністю 017 «Фізична культура і спорт»,</w:t>
      </w:r>
    </w:p>
    <w:p w14:paraId="07FCC7EF" w14:textId="6B14035F" w:rsidR="00014C18" w:rsidRDefault="00014C18" w:rsidP="006E6D81">
      <w:pPr>
        <w:spacing w:after="0" w:line="24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освітньою програмою «Система підготовки спортсменів у легкій атлетиці»</w:t>
      </w:r>
    </w:p>
    <w:p w14:paraId="57B85040" w14:textId="77777777" w:rsidR="006E6D81" w:rsidRDefault="006E6D81" w:rsidP="006E6D81">
      <w:pPr>
        <w:spacing w:after="0" w:line="240" w:lineRule="auto"/>
        <w:jc w:val="center"/>
        <w:rPr>
          <w:rFonts w:ascii="Times New Roman" w:hAnsi="Times New Roman" w:cs="Times New Roman"/>
          <w:color w:val="000000" w:themeColor="text1"/>
          <w:sz w:val="28"/>
          <w:szCs w:val="28"/>
        </w:rPr>
      </w:pPr>
    </w:p>
    <w:p w14:paraId="79D239C9" w14:textId="6CAC3BE2" w:rsidR="00014C18" w:rsidRDefault="00014C18" w:rsidP="004F19B1">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тему: </w:t>
      </w:r>
      <w:r w:rsidRPr="00C118B7">
        <w:rPr>
          <w:rFonts w:ascii="Times New Roman" w:hAnsi="Times New Roman" w:cs="Times New Roman"/>
          <w:b/>
          <w:color w:val="000000" w:themeColor="text1"/>
          <w:sz w:val="28"/>
          <w:szCs w:val="28"/>
        </w:rPr>
        <w:t>«ОПТИМІЗАЦІЯ АЕРОБНИХ ЗДІБНОСТЕЙ БІГУНІВ НА СЕРЕДНІ ДИСТАНЦІЇ В РАМКАХ РІЧНОГО ЦИКЛУ ТРЕНУВАНЬ НА ЕТАПІ ПОПЕРЕДНЬОЇ БАЗОВОЇ ПІДГОТОВКИ»</w:t>
      </w:r>
      <w:r>
        <w:rPr>
          <w:rFonts w:ascii="Times New Roman" w:hAnsi="Times New Roman" w:cs="Times New Roman"/>
          <w:color w:val="000000" w:themeColor="text1"/>
          <w:sz w:val="28"/>
          <w:szCs w:val="28"/>
        </w:rPr>
        <w:t xml:space="preserve"> </w:t>
      </w:r>
    </w:p>
    <w:p w14:paraId="5522E0F2" w14:textId="77777777" w:rsidR="00014C18" w:rsidRDefault="00014C18" w:rsidP="004F19B1">
      <w:pPr>
        <w:spacing w:after="0" w:line="360" w:lineRule="auto"/>
        <w:jc w:val="center"/>
        <w:rPr>
          <w:rFonts w:ascii="Times New Roman" w:hAnsi="Times New Roman" w:cs="Times New Roman"/>
          <w:color w:val="000000" w:themeColor="text1"/>
          <w:sz w:val="28"/>
          <w:szCs w:val="28"/>
        </w:rPr>
      </w:pPr>
    </w:p>
    <w:p w14:paraId="443AB563" w14:textId="77777777" w:rsidR="00014C18" w:rsidRDefault="00014C18" w:rsidP="00014C18">
      <w:pPr>
        <w:spacing w:after="0" w:line="360" w:lineRule="auto"/>
        <w:jc w:val="center"/>
        <w:rPr>
          <w:rFonts w:ascii="Times New Roman" w:hAnsi="Times New Roman" w:cs="Times New Roman"/>
          <w:b/>
          <w:bCs/>
          <w:color w:val="000000" w:themeColor="text1"/>
          <w:sz w:val="28"/>
          <w:szCs w:val="28"/>
          <w:shd w:val="clear" w:color="auto" w:fill="FFFFFF"/>
        </w:rPr>
      </w:pPr>
    </w:p>
    <w:p w14:paraId="6EEEFC5F" w14:textId="77777777" w:rsidR="00014C18" w:rsidRPr="003F1C0B"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здобувача вищої освіти </w:t>
      </w:r>
    </w:p>
    <w:p w14:paraId="485BB648" w14:textId="77777777" w:rsidR="00014C18" w:rsidRPr="003F1C0B"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другого (магістерського) рівня </w:t>
      </w:r>
    </w:p>
    <w:p w14:paraId="0A0FA016" w14:textId="01A60468" w:rsidR="00014C18" w:rsidRPr="003F1C0B" w:rsidRDefault="003F1C0B" w:rsidP="00934E67">
      <w:pPr>
        <w:spacing w:after="0" w:line="240" w:lineRule="auto"/>
        <w:ind w:left="3828"/>
        <w:jc w:val="both"/>
        <w:rPr>
          <w:rFonts w:ascii="Times New Roman" w:hAnsi="Times New Roman" w:cs="Times New Roman"/>
          <w:sz w:val="28"/>
          <w:szCs w:val="28"/>
        </w:rPr>
      </w:pPr>
      <w:proofErr w:type="spellStart"/>
      <w:r w:rsidRPr="003F1C0B">
        <w:rPr>
          <w:rFonts w:ascii="Times New Roman" w:hAnsi="Times New Roman" w:cs="Times New Roman"/>
          <w:sz w:val="28"/>
          <w:szCs w:val="28"/>
        </w:rPr>
        <w:t>Болюка</w:t>
      </w:r>
      <w:proofErr w:type="spellEnd"/>
      <w:r w:rsidRPr="003F1C0B">
        <w:rPr>
          <w:rFonts w:ascii="Times New Roman" w:hAnsi="Times New Roman" w:cs="Times New Roman"/>
          <w:sz w:val="28"/>
          <w:szCs w:val="28"/>
        </w:rPr>
        <w:t xml:space="preserve"> Дмитра Володимировича</w:t>
      </w:r>
    </w:p>
    <w:p w14:paraId="0A0C1CF9" w14:textId="77777777" w:rsidR="00014C18" w:rsidRPr="003F1C0B" w:rsidRDefault="00014C18" w:rsidP="00934E67">
      <w:pPr>
        <w:spacing w:after="0" w:line="240" w:lineRule="auto"/>
        <w:ind w:left="3828"/>
        <w:jc w:val="both"/>
        <w:rPr>
          <w:rFonts w:ascii="Times New Roman" w:hAnsi="Times New Roman" w:cs="Times New Roman"/>
          <w:sz w:val="28"/>
          <w:szCs w:val="28"/>
        </w:rPr>
      </w:pPr>
    </w:p>
    <w:p w14:paraId="284AF42F" w14:textId="73B069CC" w:rsidR="00014C18" w:rsidRPr="003F1C0B"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Науковий керівник:  Ткаченко М. Л. </w:t>
      </w:r>
    </w:p>
    <w:p w14:paraId="25554ED5" w14:textId="77777777" w:rsidR="00014C18" w:rsidRPr="003F1C0B" w:rsidRDefault="00014C18" w:rsidP="00934E67">
      <w:pPr>
        <w:spacing w:after="0" w:line="240" w:lineRule="auto"/>
        <w:ind w:left="3828"/>
        <w:jc w:val="both"/>
        <w:rPr>
          <w:rFonts w:ascii="Times New Roman" w:hAnsi="Times New Roman" w:cs="Times New Roman"/>
          <w:sz w:val="28"/>
          <w:szCs w:val="28"/>
        </w:rPr>
      </w:pPr>
      <w:proofErr w:type="spellStart"/>
      <w:r w:rsidRPr="003F1C0B">
        <w:rPr>
          <w:rFonts w:ascii="Times New Roman" w:hAnsi="Times New Roman" w:cs="Times New Roman"/>
          <w:sz w:val="28"/>
          <w:szCs w:val="28"/>
        </w:rPr>
        <w:t>к.пед.н</w:t>
      </w:r>
      <w:proofErr w:type="spellEnd"/>
      <w:r w:rsidRPr="003F1C0B">
        <w:rPr>
          <w:rFonts w:ascii="Times New Roman" w:hAnsi="Times New Roman" w:cs="Times New Roman"/>
          <w:sz w:val="28"/>
          <w:szCs w:val="28"/>
        </w:rPr>
        <w:t xml:space="preserve">., доцент </w:t>
      </w:r>
    </w:p>
    <w:p w14:paraId="188B3260" w14:textId="77777777" w:rsidR="00014C18" w:rsidRPr="003F1C0B" w:rsidRDefault="00014C18" w:rsidP="00934E67">
      <w:pPr>
        <w:spacing w:after="0" w:line="240" w:lineRule="auto"/>
        <w:ind w:left="3828"/>
        <w:jc w:val="both"/>
        <w:rPr>
          <w:rFonts w:ascii="Times New Roman" w:hAnsi="Times New Roman" w:cs="Times New Roman"/>
          <w:sz w:val="28"/>
          <w:szCs w:val="28"/>
        </w:rPr>
      </w:pPr>
    </w:p>
    <w:p w14:paraId="2FFA16C5" w14:textId="75DC3274" w:rsidR="00014C18" w:rsidRDefault="00014C18" w:rsidP="00CE4C14">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Рецензент: </w:t>
      </w:r>
      <w:proofErr w:type="spellStart"/>
      <w:r w:rsidR="006E6D81">
        <w:rPr>
          <w:rFonts w:ascii="Times New Roman" w:hAnsi="Times New Roman" w:cs="Times New Roman"/>
          <w:sz w:val="28"/>
          <w:szCs w:val="28"/>
        </w:rPr>
        <w:t>Штанагей</w:t>
      </w:r>
      <w:proofErr w:type="spellEnd"/>
      <w:r w:rsidR="006E6D81">
        <w:rPr>
          <w:rFonts w:ascii="Times New Roman" w:hAnsi="Times New Roman" w:cs="Times New Roman"/>
          <w:sz w:val="28"/>
          <w:szCs w:val="28"/>
        </w:rPr>
        <w:t xml:space="preserve"> Д.В.</w:t>
      </w:r>
    </w:p>
    <w:p w14:paraId="3413A8C6" w14:textId="3EACA27E" w:rsidR="00D4418F" w:rsidRPr="003F1C0B" w:rsidRDefault="006E6D81" w:rsidP="00CE4C14">
      <w:pPr>
        <w:spacing w:after="0" w:line="240" w:lineRule="auto"/>
        <w:ind w:left="3828"/>
        <w:jc w:val="both"/>
        <w:rPr>
          <w:rFonts w:ascii="Times New Roman" w:hAnsi="Times New Roman" w:cs="Times New Roman"/>
          <w:sz w:val="28"/>
          <w:szCs w:val="28"/>
        </w:rPr>
      </w:pPr>
      <w:proofErr w:type="spellStart"/>
      <w:r>
        <w:rPr>
          <w:rFonts w:ascii="Times New Roman" w:hAnsi="Times New Roman" w:cs="Times New Roman"/>
          <w:sz w:val="28"/>
          <w:szCs w:val="28"/>
        </w:rPr>
        <w:t>д.філософії</w:t>
      </w:r>
      <w:proofErr w:type="spellEnd"/>
      <w:r>
        <w:rPr>
          <w:rFonts w:ascii="Times New Roman" w:hAnsi="Times New Roman" w:cs="Times New Roman"/>
          <w:sz w:val="28"/>
          <w:szCs w:val="28"/>
        </w:rPr>
        <w:t>, доцент</w:t>
      </w:r>
    </w:p>
    <w:p w14:paraId="03F87879" w14:textId="77777777" w:rsidR="00014C18" w:rsidRPr="003F1C0B" w:rsidRDefault="00014C18" w:rsidP="00934E67">
      <w:pPr>
        <w:spacing w:after="0" w:line="240" w:lineRule="auto"/>
        <w:ind w:left="3828"/>
        <w:jc w:val="both"/>
        <w:rPr>
          <w:rFonts w:ascii="Times New Roman" w:hAnsi="Times New Roman" w:cs="Times New Roman"/>
          <w:sz w:val="28"/>
          <w:szCs w:val="28"/>
        </w:rPr>
      </w:pPr>
    </w:p>
    <w:p w14:paraId="72367634" w14:textId="77777777" w:rsidR="00934E67" w:rsidRPr="003F1C0B"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Рекомендовано до захисту на засіданні </w:t>
      </w:r>
    </w:p>
    <w:p w14:paraId="0829D973" w14:textId="77777777" w:rsidR="006E6D81"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кафедри легкої атлетики, зимових видів </w:t>
      </w:r>
    </w:p>
    <w:p w14:paraId="7152BFAF" w14:textId="4887C5E7" w:rsidR="006E6D81" w:rsidRDefault="00014C18" w:rsidP="006E6D81">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та велосипедного спорту </w:t>
      </w:r>
    </w:p>
    <w:p w14:paraId="655DEDBB" w14:textId="5C55A26A" w:rsidR="00934E67" w:rsidRPr="003F1C0B" w:rsidRDefault="00014C18" w:rsidP="006E6D81">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w:t>
      </w:r>
      <w:r w:rsidR="001D6601">
        <w:rPr>
          <w:rFonts w:ascii="Times New Roman" w:hAnsi="Times New Roman" w:cs="Times New Roman"/>
          <w:sz w:val="28"/>
          <w:szCs w:val="28"/>
        </w:rPr>
        <w:t>п</w:t>
      </w:r>
      <w:r w:rsidRPr="003F1C0B">
        <w:rPr>
          <w:rFonts w:ascii="Times New Roman" w:hAnsi="Times New Roman" w:cs="Times New Roman"/>
          <w:sz w:val="28"/>
          <w:szCs w:val="28"/>
        </w:rPr>
        <w:t xml:space="preserve">ротокол № </w:t>
      </w:r>
      <w:r w:rsidR="009514E5">
        <w:rPr>
          <w:rFonts w:ascii="Times New Roman" w:hAnsi="Times New Roman" w:cs="Times New Roman"/>
          <w:sz w:val="28"/>
          <w:szCs w:val="28"/>
        </w:rPr>
        <w:t xml:space="preserve">6 </w:t>
      </w:r>
      <w:r w:rsidRPr="003F1C0B">
        <w:rPr>
          <w:rFonts w:ascii="Times New Roman" w:hAnsi="Times New Roman" w:cs="Times New Roman"/>
          <w:sz w:val="28"/>
          <w:szCs w:val="28"/>
        </w:rPr>
        <w:t>від</w:t>
      </w:r>
      <w:r w:rsidR="00EB6308">
        <w:rPr>
          <w:rFonts w:ascii="Times New Roman" w:hAnsi="Times New Roman" w:cs="Times New Roman"/>
          <w:sz w:val="28"/>
          <w:szCs w:val="28"/>
        </w:rPr>
        <w:t xml:space="preserve"> </w:t>
      </w:r>
      <w:r w:rsidR="009514E5">
        <w:rPr>
          <w:rFonts w:ascii="Times New Roman" w:hAnsi="Times New Roman" w:cs="Times New Roman"/>
          <w:sz w:val="28"/>
          <w:szCs w:val="28"/>
        </w:rPr>
        <w:t>9.12.</w:t>
      </w:r>
      <w:r w:rsidR="00D4418F">
        <w:rPr>
          <w:rFonts w:ascii="Times New Roman" w:hAnsi="Times New Roman" w:cs="Times New Roman"/>
          <w:sz w:val="28"/>
          <w:szCs w:val="28"/>
        </w:rPr>
        <w:t>2024 р.</w:t>
      </w:r>
      <w:r w:rsidRPr="003F1C0B">
        <w:rPr>
          <w:rFonts w:ascii="Times New Roman" w:hAnsi="Times New Roman" w:cs="Times New Roman"/>
          <w:sz w:val="28"/>
          <w:szCs w:val="28"/>
        </w:rPr>
        <w:t xml:space="preserve">) </w:t>
      </w:r>
    </w:p>
    <w:p w14:paraId="657843C1" w14:textId="77777777" w:rsidR="00934E67" w:rsidRPr="003F1C0B" w:rsidRDefault="00014C18" w:rsidP="00934E67">
      <w:pPr>
        <w:spacing w:after="0" w:line="240" w:lineRule="auto"/>
        <w:ind w:left="3828"/>
        <w:jc w:val="both"/>
        <w:rPr>
          <w:rFonts w:ascii="Times New Roman" w:hAnsi="Times New Roman" w:cs="Times New Roman"/>
          <w:sz w:val="28"/>
          <w:szCs w:val="28"/>
        </w:rPr>
      </w:pPr>
      <w:r w:rsidRPr="003F1C0B">
        <w:rPr>
          <w:rFonts w:ascii="Times New Roman" w:hAnsi="Times New Roman" w:cs="Times New Roman"/>
          <w:sz w:val="28"/>
          <w:szCs w:val="28"/>
        </w:rPr>
        <w:t xml:space="preserve">Завідувач кафедри: </w:t>
      </w:r>
      <w:proofErr w:type="spellStart"/>
      <w:r w:rsidRPr="003F1C0B">
        <w:rPr>
          <w:rFonts w:ascii="Times New Roman" w:hAnsi="Times New Roman" w:cs="Times New Roman"/>
          <w:sz w:val="28"/>
          <w:szCs w:val="28"/>
        </w:rPr>
        <w:t>Бобровник</w:t>
      </w:r>
      <w:proofErr w:type="spellEnd"/>
      <w:r w:rsidRPr="003F1C0B">
        <w:rPr>
          <w:rFonts w:ascii="Times New Roman" w:hAnsi="Times New Roman" w:cs="Times New Roman"/>
          <w:sz w:val="28"/>
          <w:szCs w:val="28"/>
        </w:rPr>
        <w:t xml:space="preserve"> В. І. </w:t>
      </w:r>
    </w:p>
    <w:p w14:paraId="48EAA08C" w14:textId="77777777" w:rsidR="00934E67" w:rsidRPr="003F1C0B" w:rsidRDefault="00014C18" w:rsidP="00934E67">
      <w:pPr>
        <w:spacing w:after="0" w:line="240" w:lineRule="auto"/>
        <w:ind w:left="3828"/>
        <w:jc w:val="both"/>
        <w:rPr>
          <w:rFonts w:ascii="Times New Roman" w:hAnsi="Times New Roman" w:cs="Times New Roman"/>
          <w:sz w:val="28"/>
          <w:szCs w:val="28"/>
        </w:rPr>
      </w:pPr>
      <w:proofErr w:type="spellStart"/>
      <w:r w:rsidRPr="003F1C0B">
        <w:rPr>
          <w:rFonts w:ascii="Times New Roman" w:hAnsi="Times New Roman" w:cs="Times New Roman"/>
          <w:sz w:val="28"/>
          <w:szCs w:val="28"/>
        </w:rPr>
        <w:t>д.фіз.вих</w:t>
      </w:r>
      <w:proofErr w:type="spellEnd"/>
      <w:r w:rsidRPr="003F1C0B">
        <w:rPr>
          <w:rFonts w:ascii="Times New Roman" w:hAnsi="Times New Roman" w:cs="Times New Roman"/>
          <w:sz w:val="28"/>
          <w:szCs w:val="28"/>
        </w:rPr>
        <w:t>., професо</w:t>
      </w:r>
      <w:r w:rsidR="00934E67" w:rsidRPr="003F1C0B">
        <w:rPr>
          <w:rFonts w:ascii="Times New Roman" w:hAnsi="Times New Roman" w:cs="Times New Roman"/>
          <w:sz w:val="28"/>
          <w:szCs w:val="28"/>
        </w:rPr>
        <w:t>р</w:t>
      </w:r>
    </w:p>
    <w:p w14:paraId="01DF3F9D" w14:textId="77777777" w:rsidR="00934E67" w:rsidRPr="00D4418F" w:rsidRDefault="00934E67" w:rsidP="00934E67">
      <w:pPr>
        <w:spacing w:after="0" w:line="240" w:lineRule="auto"/>
        <w:ind w:left="3828"/>
        <w:jc w:val="both"/>
        <w:rPr>
          <w:rFonts w:ascii="Times New Roman" w:hAnsi="Times New Roman" w:cs="Times New Roman"/>
          <w:sz w:val="28"/>
          <w:szCs w:val="28"/>
        </w:rPr>
      </w:pPr>
    </w:p>
    <w:p w14:paraId="0C3B6EB2" w14:textId="77777777" w:rsidR="00934E67" w:rsidRDefault="00934E67" w:rsidP="00934E67">
      <w:pPr>
        <w:spacing w:after="0" w:line="240" w:lineRule="auto"/>
        <w:ind w:left="3828"/>
        <w:jc w:val="both"/>
        <w:rPr>
          <w:rFonts w:ascii="Times New Roman" w:hAnsi="Times New Roman" w:cs="Times New Roman"/>
          <w:sz w:val="28"/>
          <w:szCs w:val="28"/>
        </w:rPr>
      </w:pPr>
    </w:p>
    <w:p w14:paraId="09C98593" w14:textId="77777777" w:rsidR="00D4418F" w:rsidRDefault="00D4418F" w:rsidP="00934E67">
      <w:pPr>
        <w:spacing w:after="0" w:line="240" w:lineRule="auto"/>
        <w:ind w:left="3828"/>
        <w:jc w:val="both"/>
        <w:rPr>
          <w:rFonts w:ascii="Times New Roman" w:hAnsi="Times New Roman" w:cs="Times New Roman"/>
          <w:sz w:val="28"/>
          <w:szCs w:val="28"/>
        </w:rPr>
      </w:pPr>
    </w:p>
    <w:p w14:paraId="51E090BE" w14:textId="77777777" w:rsidR="00D4418F" w:rsidRDefault="00D4418F" w:rsidP="00934E67">
      <w:pPr>
        <w:spacing w:after="0" w:line="240" w:lineRule="auto"/>
        <w:ind w:left="3828"/>
        <w:jc w:val="both"/>
        <w:rPr>
          <w:rFonts w:ascii="Times New Roman" w:hAnsi="Times New Roman" w:cs="Times New Roman"/>
          <w:sz w:val="28"/>
          <w:szCs w:val="28"/>
        </w:rPr>
      </w:pPr>
    </w:p>
    <w:p w14:paraId="2E86042F" w14:textId="77777777" w:rsidR="00D4418F" w:rsidRDefault="00D4418F" w:rsidP="00934E67">
      <w:pPr>
        <w:spacing w:after="0" w:line="240" w:lineRule="auto"/>
        <w:ind w:left="3828"/>
        <w:jc w:val="both"/>
        <w:rPr>
          <w:rFonts w:ascii="Times New Roman" w:hAnsi="Times New Roman" w:cs="Times New Roman"/>
          <w:sz w:val="28"/>
          <w:szCs w:val="28"/>
        </w:rPr>
      </w:pPr>
    </w:p>
    <w:p w14:paraId="10D57EB6" w14:textId="50BA45E9" w:rsidR="0055577B" w:rsidRPr="00934E67" w:rsidRDefault="00934E67" w:rsidP="00934E67">
      <w:pPr>
        <w:spacing w:after="0" w:line="240" w:lineRule="auto"/>
        <w:ind w:left="3828"/>
        <w:jc w:val="both"/>
        <w:rPr>
          <w:rFonts w:ascii="Times New Roman" w:hAnsi="Times New Roman" w:cs="Times New Roman"/>
          <w:b/>
          <w:sz w:val="28"/>
          <w:szCs w:val="28"/>
        </w:rPr>
      </w:pPr>
      <w:r w:rsidRPr="00934E67">
        <w:rPr>
          <w:rFonts w:ascii="Times New Roman" w:hAnsi="Times New Roman" w:cs="Times New Roman"/>
          <w:b/>
          <w:sz w:val="28"/>
          <w:szCs w:val="28"/>
        </w:rPr>
        <w:t xml:space="preserve">Київ – 2024 </w:t>
      </w:r>
      <w:r w:rsidR="0055577B" w:rsidRPr="00934E67">
        <w:rPr>
          <w:rFonts w:ascii="Times New Roman" w:hAnsi="Times New Roman" w:cs="Times New Roman"/>
          <w:b/>
          <w:bCs/>
          <w:color w:val="000000" w:themeColor="text1"/>
          <w:sz w:val="28"/>
          <w:szCs w:val="28"/>
          <w:shd w:val="clear" w:color="auto" w:fill="FFFFFF"/>
        </w:rPr>
        <w:br w:type="page"/>
      </w:r>
    </w:p>
    <w:p w14:paraId="4269F1E0" w14:textId="77777777" w:rsidR="00111D7A" w:rsidRDefault="003D27D7" w:rsidP="00111D7A">
      <w:pPr>
        <w:pStyle w:val="af5"/>
        <w:jc w:val="center"/>
        <w:rPr>
          <w:rFonts w:ascii="Times New Roman" w:hAnsi="Times New Roman" w:cs="Times New Roman"/>
          <w:b/>
          <w:color w:val="000000" w:themeColor="text1"/>
          <w:sz w:val="28"/>
          <w:szCs w:val="28"/>
        </w:rPr>
      </w:pPr>
      <w:r w:rsidRPr="00F17585">
        <w:rPr>
          <w:rFonts w:ascii="Times New Roman" w:hAnsi="Times New Roman" w:cs="Times New Roman"/>
          <w:b/>
          <w:color w:val="000000" w:themeColor="text1"/>
          <w:sz w:val="28"/>
          <w:szCs w:val="28"/>
        </w:rPr>
        <w:lastRenderedPageBreak/>
        <w:t>ЗМІСТ</w:t>
      </w:r>
    </w:p>
    <w:sdt>
      <w:sdtPr>
        <w:id w:val="-75357584"/>
        <w:docPartObj>
          <w:docPartGallery w:val="Table of Contents"/>
          <w:docPartUnique/>
        </w:docPartObj>
      </w:sdtPr>
      <w:sdtEndPr>
        <w:rPr>
          <w:b/>
          <w:bCs/>
        </w:rPr>
      </w:sdtEndPr>
      <w:sdtContent>
        <w:p w14:paraId="477CD888" w14:textId="37BC0072" w:rsidR="00111D7A" w:rsidRPr="00111D7A" w:rsidRDefault="00111D7A" w:rsidP="00111D7A">
          <w:pPr>
            <w:spacing w:after="0" w:line="360" w:lineRule="auto"/>
            <w:jc w:val="center"/>
          </w:pPr>
        </w:p>
        <w:p w14:paraId="418F7A0A" w14:textId="715B2BF0" w:rsidR="00111D7A" w:rsidRPr="00111D7A" w:rsidRDefault="00111D7A" w:rsidP="00111D7A">
          <w:pPr>
            <w:pStyle w:val="12"/>
            <w:tabs>
              <w:tab w:val="right" w:leader="dot" w:pos="9345"/>
            </w:tabs>
            <w:spacing w:after="0" w:line="240" w:lineRule="auto"/>
            <w:rPr>
              <w:rFonts w:ascii="Times New Roman" w:hAnsi="Times New Roman" w:cs="Times New Roman"/>
              <w:noProof/>
              <w:sz w:val="28"/>
              <w:szCs w:val="28"/>
            </w:rPr>
          </w:pPr>
          <w:r w:rsidRPr="00111D7A">
            <w:fldChar w:fldCharType="begin"/>
          </w:r>
          <w:r w:rsidRPr="00111D7A">
            <w:instrText xml:space="preserve"> TOC \o "1-3" \h \z \u </w:instrText>
          </w:r>
          <w:r w:rsidRPr="00111D7A">
            <w:fldChar w:fldCharType="separate"/>
          </w:r>
          <w:hyperlink w:anchor="_Toc183899661" w:history="1">
            <w:r w:rsidRPr="00111D7A">
              <w:rPr>
                <w:rStyle w:val="af4"/>
                <w:rFonts w:ascii="Times New Roman" w:hAnsi="Times New Roman" w:cs="Times New Roman"/>
                <w:noProof/>
                <w:sz w:val="28"/>
                <w:szCs w:val="28"/>
                <w:u w:val="none"/>
              </w:rPr>
              <w:t>ВСТУП</w:t>
            </w:r>
            <w:r w:rsidRPr="00111D7A">
              <w:rPr>
                <w:rFonts w:ascii="Times New Roman" w:hAnsi="Times New Roman" w:cs="Times New Roman"/>
                <w:noProof/>
                <w:webHidden/>
                <w:sz w:val="28"/>
                <w:szCs w:val="28"/>
              </w:rPr>
              <w:tab/>
            </w:r>
            <w:r w:rsidRPr="00111D7A">
              <w:rPr>
                <w:rFonts w:ascii="Times New Roman" w:hAnsi="Times New Roman" w:cs="Times New Roman"/>
                <w:noProof/>
                <w:webHidden/>
                <w:sz w:val="28"/>
                <w:szCs w:val="28"/>
              </w:rPr>
              <w:fldChar w:fldCharType="begin"/>
            </w:r>
            <w:r w:rsidRPr="00111D7A">
              <w:rPr>
                <w:rFonts w:ascii="Times New Roman" w:hAnsi="Times New Roman" w:cs="Times New Roman"/>
                <w:noProof/>
                <w:webHidden/>
                <w:sz w:val="28"/>
                <w:szCs w:val="28"/>
              </w:rPr>
              <w:instrText xml:space="preserve"> PAGEREF _Toc183899661 \h </w:instrText>
            </w:r>
            <w:r w:rsidRPr="00111D7A">
              <w:rPr>
                <w:rFonts w:ascii="Times New Roman" w:hAnsi="Times New Roman" w:cs="Times New Roman"/>
                <w:noProof/>
                <w:webHidden/>
                <w:sz w:val="28"/>
                <w:szCs w:val="28"/>
              </w:rPr>
            </w:r>
            <w:r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w:t>
            </w:r>
            <w:r w:rsidRPr="00111D7A">
              <w:rPr>
                <w:rFonts w:ascii="Times New Roman" w:hAnsi="Times New Roman" w:cs="Times New Roman"/>
                <w:noProof/>
                <w:webHidden/>
                <w:sz w:val="28"/>
                <w:szCs w:val="28"/>
              </w:rPr>
              <w:fldChar w:fldCharType="end"/>
            </w:r>
          </w:hyperlink>
        </w:p>
        <w:p w14:paraId="7CB738F6" w14:textId="2137564B" w:rsidR="00111D7A" w:rsidRPr="00111D7A" w:rsidRDefault="001126B5" w:rsidP="00111D7A">
          <w:pPr>
            <w:pStyle w:val="12"/>
            <w:tabs>
              <w:tab w:val="left" w:pos="851"/>
              <w:tab w:val="right" w:leader="dot" w:pos="9345"/>
            </w:tabs>
            <w:spacing w:after="0" w:line="240" w:lineRule="auto"/>
            <w:rPr>
              <w:rFonts w:ascii="Times New Roman" w:hAnsi="Times New Roman" w:cs="Times New Roman"/>
              <w:noProof/>
              <w:sz w:val="28"/>
              <w:szCs w:val="28"/>
            </w:rPr>
          </w:pPr>
          <w:hyperlink w:anchor="_Toc183899662" w:history="1">
            <w:r w:rsidR="00111D7A" w:rsidRPr="00111D7A">
              <w:rPr>
                <w:rStyle w:val="af4"/>
                <w:rFonts w:ascii="Times New Roman" w:hAnsi="Times New Roman" w:cs="Times New Roman"/>
                <w:noProof/>
                <w:sz w:val="28"/>
                <w:szCs w:val="28"/>
                <w:u w:val="none"/>
              </w:rPr>
              <w:t>РОЗДІЛ 1</w:t>
            </w:r>
          </w:hyperlink>
          <w:r w:rsidR="00111D7A" w:rsidRPr="00111D7A">
            <w:rPr>
              <w:rStyle w:val="af4"/>
              <w:rFonts w:ascii="Times New Roman" w:hAnsi="Times New Roman" w:cs="Times New Roman"/>
              <w:noProof/>
              <w:sz w:val="28"/>
              <w:szCs w:val="28"/>
              <w:u w:val="none"/>
            </w:rPr>
            <w:t xml:space="preserve"> </w:t>
          </w:r>
          <w:hyperlink w:anchor="_Toc183899663" w:history="1">
            <w:r w:rsidR="00111D7A" w:rsidRPr="00111D7A">
              <w:rPr>
                <w:rStyle w:val="af4"/>
                <w:rFonts w:ascii="Times New Roman" w:hAnsi="Times New Roman" w:cs="Times New Roman"/>
                <w:noProof/>
                <w:sz w:val="28"/>
                <w:szCs w:val="28"/>
                <w:u w:val="none"/>
              </w:rPr>
              <w:t>ТЕОРЕТИЧНІ ОСНОВИ ПІДГОТОВКИ БІГУНІВ НА СЕРЕДНІ ДИСТАНЦІЇ</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_Toc183899663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7</w:t>
            </w:r>
            <w:r w:rsidR="00111D7A" w:rsidRPr="00111D7A">
              <w:rPr>
                <w:rFonts w:ascii="Times New Roman" w:hAnsi="Times New Roman" w:cs="Times New Roman"/>
                <w:noProof/>
                <w:webHidden/>
                <w:sz w:val="28"/>
                <w:szCs w:val="28"/>
              </w:rPr>
              <w:fldChar w:fldCharType="end"/>
            </w:r>
          </w:hyperlink>
        </w:p>
        <w:p w14:paraId="1C113F3D" w14:textId="1A14D940" w:rsidR="00111D7A" w:rsidRPr="00111D7A" w:rsidRDefault="001126B5" w:rsidP="00111D7A">
          <w:pPr>
            <w:pStyle w:val="12"/>
            <w:tabs>
              <w:tab w:val="left" w:pos="851"/>
              <w:tab w:val="right" w:leader="dot" w:pos="9345"/>
            </w:tabs>
            <w:spacing w:after="0" w:line="240" w:lineRule="auto"/>
            <w:ind w:left="851"/>
            <w:rPr>
              <w:rFonts w:ascii="Times New Roman" w:hAnsi="Times New Roman" w:cs="Times New Roman"/>
              <w:noProof/>
              <w:sz w:val="28"/>
              <w:szCs w:val="28"/>
            </w:rPr>
          </w:pPr>
          <w:hyperlink w:anchor="_Toc183899664" w:history="1">
            <w:r w:rsidR="00111D7A" w:rsidRPr="00111D7A">
              <w:rPr>
                <w:rStyle w:val="af4"/>
                <w:rFonts w:ascii="Times New Roman" w:hAnsi="Times New Roman" w:cs="Times New Roman"/>
                <w:noProof/>
                <w:sz w:val="28"/>
                <w:szCs w:val="28"/>
                <w:u w:val="none"/>
              </w:rPr>
              <w:t>1.1. Особливості розвитку аеробних можливостей бігунів на середні дистанції</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_Toc183899664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7</w:t>
            </w:r>
            <w:r w:rsidR="00111D7A" w:rsidRPr="00111D7A">
              <w:rPr>
                <w:rFonts w:ascii="Times New Roman" w:hAnsi="Times New Roman" w:cs="Times New Roman"/>
                <w:noProof/>
                <w:webHidden/>
                <w:sz w:val="28"/>
                <w:szCs w:val="28"/>
              </w:rPr>
              <w:fldChar w:fldCharType="end"/>
            </w:r>
          </w:hyperlink>
        </w:p>
        <w:p w14:paraId="5CB3C307" w14:textId="0A8E292E" w:rsidR="00111D7A" w:rsidRPr="00111D7A" w:rsidRDefault="001126B5" w:rsidP="00111D7A">
          <w:pPr>
            <w:pStyle w:val="12"/>
            <w:tabs>
              <w:tab w:val="left" w:pos="851"/>
              <w:tab w:val="right" w:leader="dot" w:pos="9345"/>
            </w:tabs>
            <w:spacing w:after="0" w:line="240" w:lineRule="auto"/>
            <w:ind w:left="851"/>
            <w:rPr>
              <w:rFonts w:ascii="Times New Roman" w:hAnsi="Times New Roman" w:cs="Times New Roman"/>
              <w:noProof/>
              <w:sz w:val="28"/>
              <w:szCs w:val="28"/>
            </w:rPr>
          </w:pPr>
          <w:hyperlink w:anchor="_Toc183899665" w:history="1">
            <w:r w:rsidR="00111D7A" w:rsidRPr="00111D7A">
              <w:rPr>
                <w:rStyle w:val="af4"/>
                <w:rFonts w:ascii="Times New Roman" w:hAnsi="Times New Roman" w:cs="Times New Roman"/>
                <w:noProof/>
                <w:sz w:val="28"/>
                <w:szCs w:val="28"/>
                <w:u w:val="none"/>
              </w:rPr>
              <w:t>1.2. Біоенергетичні процеси, що впливають на ефективність аеробної підготовки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_Toc183899665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9</w:t>
            </w:r>
            <w:r w:rsidR="00111D7A" w:rsidRPr="00111D7A">
              <w:rPr>
                <w:rFonts w:ascii="Times New Roman" w:hAnsi="Times New Roman" w:cs="Times New Roman"/>
                <w:noProof/>
                <w:webHidden/>
                <w:sz w:val="28"/>
                <w:szCs w:val="28"/>
              </w:rPr>
              <w:fldChar w:fldCharType="end"/>
            </w:r>
          </w:hyperlink>
        </w:p>
        <w:p w14:paraId="774DC266" w14:textId="2FE47DC1" w:rsidR="00111D7A" w:rsidRPr="00111D7A" w:rsidRDefault="001126B5" w:rsidP="00111D7A">
          <w:pPr>
            <w:pStyle w:val="12"/>
            <w:tabs>
              <w:tab w:val="left" w:pos="851"/>
              <w:tab w:val="right" w:leader="dot" w:pos="9345"/>
            </w:tabs>
            <w:spacing w:after="0" w:line="240" w:lineRule="auto"/>
            <w:ind w:left="851"/>
            <w:rPr>
              <w:rFonts w:ascii="Times New Roman" w:hAnsi="Times New Roman" w:cs="Times New Roman"/>
              <w:noProof/>
              <w:sz w:val="28"/>
              <w:szCs w:val="28"/>
            </w:rPr>
          </w:pPr>
          <w:hyperlink w:anchor="_Toc183899666" w:history="1">
            <w:r w:rsidR="00111D7A" w:rsidRPr="00111D7A">
              <w:rPr>
                <w:rStyle w:val="af4"/>
                <w:rFonts w:ascii="Times New Roman" w:hAnsi="Times New Roman" w:cs="Times New Roman"/>
                <w:noProof/>
                <w:sz w:val="28"/>
                <w:szCs w:val="28"/>
                <w:u w:val="none"/>
              </w:rPr>
              <w:t>1.3. Вплив фізіологічних показників на результати бігунів</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_Toc183899666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14</w:t>
            </w:r>
            <w:r w:rsidR="00111D7A" w:rsidRPr="00111D7A">
              <w:rPr>
                <w:rFonts w:ascii="Times New Roman" w:hAnsi="Times New Roman" w:cs="Times New Roman"/>
                <w:noProof/>
                <w:webHidden/>
                <w:sz w:val="28"/>
                <w:szCs w:val="28"/>
              </w:rPr>
              <w:fldChar w:fldCharType="end"/>
            </w:r>
          </w:hyperlink>
        </w:p>
        <w:p w14:paraId="4492DAF9" w14:textId="3AA9F40C" w:rsidR="00084696" w:rsidRPr="00084696" w:rsidRDefault="001126B5" w:rsidP="00084696">
          <w:pPr>
            <w:pStyle w:val="12"/>
            <w:tabs>
              <w:tab w:val="left" w:pos="851"/>
              <w:tab w:val="right" w:leader="dot" w:pos="9345"/>
            </w:tabs>
            <w:spacing w:after="0" w:line="240" w:lineRule="auto"/>
            <w:ind w:left="851"/>
            <w:rPr>
              <w:rFonts w:ascii="Times New Roman" w:hAnsi="Times New Roman" w:cs="Times New Roman"/>
              <w:noProof/>
              <w:sz w:val="28"/>
              <w:szCs w:val="28"/>
            </w:rPr>
          </w:pPr>
          <w:hyperlink w:anchor="_Toc183899667" w:history="1">
            <w:r w:rsidR="00111D7A" w:rsidRPr="00111D7A">
              <w:rPr>
                <w:rStyle w:val="af4"/>
                <w:rFonts w:ascii="Times New Roman" w:hAnsi="Times New Roman" w:cs="Times New Roman"/>
                <w:noProof/>
                <w:sz w:val="28"/>
                <w:szCs w:val="28"/>
                <w:u w:val="none"/>
              </w:rPr>
              <w:t>1.4. Сучасні підходи до підготовки бігунів на етапі попередньої базової підготовки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_Toc183899667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18</w:t>
            </w:r>
            <w:r w:rsidR="00111D7A" w:rsidRPr="00111D7A">
              <w:rPr>
                <w:rFonts w:ascii="Times New Roman" w:hAnsi="Times New Roman" w:cs="Times New Roman"/>
                <w:noProof/>
                <w:webHidden/>
                <w:sz w:val="28"/>
                <w:szCs w:val="28"/>
              </w:rPr>
              <w:fldChar w:fldCharType="end"/>
            </w:r>
          </w:hyperlink>
        </w:p>
        <w:p w14:paraId="793B4F91" w14:textId="2D6EFCEE" w:rsidR="00111D7A" w:rsidRPr="00111D7A" w:rsidRDefault="001126B5" w:rsidP="00111D7A">
          <w:pPr>
            <w:pStyle w:val="12"/>
            <w:tabs>
              <w:tab w:val="left" w:pos="851"/>
              <w:tab w:val="right" w:leader="dot" w:pos="9345"/>
            </w:tabs>
            <w:spacing w:after="0" w:line="240" w:lineRule="auto"/>
            <w:ind w:left="851"/>
            <w:rPr>
              <w:rFonts w:ascii="Times New Roman" w:hAnsi="Times New Roman" w:cs="Times New Roman"/>
              <w:noProof/>
              <w:sz w:val="28"/>
              <w:szCs w:val="28"/>
            </w:rPr>
          </w:pPr>
          <w:hyperlink w:anchor="_Toc183899668" w:history="1">
            <w:r w:rsidR="00111D7A" w:rsidRPr="00111D7A">
              <w:rPr>
                <w:rStyle w:val="af4"/>
                <w:rFonts w:ascii="Times New Roman" w:hAnsi="Times New Roman" w:cs="Times New Roman"/>
                <w:noProof/>
                <w:sz w:val="28"/>
                <w:szCs w:val="28"/>
                <w:u w:val="none"/>
              </w:rPr>
              <w:t>Висновки до розділу 1</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_Toc183899668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29</w:t>
            </w:r>
            <w:r w:rsidR="00111D7A" w:rsidRPr="00111D7A">
              <w:rPr>
                <w:rFonts w:ascii="Times New Roman" w:hAnsi="Times New Roman" w:cs="Times New Roman"/>
                <w:noProof/>
                <w:webHidden/>
                <w:sz w:val="28"/>
                <w:szCs w:val="28"/>
              </w:rPr>
              <w:fldChar w:fldCharType="end"/>
            </w:r>
          </w:hyperlink>
        </w:p>
        <w:p w14:paraId="05A00145" w14:textId="4C9A8D03"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69" w:history="1">
            <w:r w:rsidR="00111D7A" w:rsidRPr="00111D7A">
              <w:rPr>
                <w:rStyle w:val="af4"/>
                <w:rFonts w:ascii="Times New Roman" w:hAnsi="Times New Roman" w:cs="Times New Roman"/>
                <w:noProof/>
                <w:sz w:val="28"/>
                <w:szCs w:val="28"/>
                <w:u w:val="none"/>
              </w:rPr>
              <w:t>РОЗДІЛ 2</w:t>
            </w:r>
          </w:hyperlink>
          <w:r w:rsidR="00111D7A" w:rsidRPr="00111D7A">
            <w:rPr>
              <w:rStyle w:val="af4"/>
              <w:rFonts w:ascii="Times New Roman" w:hAnsi="Times New Roman" w:cs="Times New Roman"/>
              <w:noProof/>
              <w:sz w:val="28"/>
              <w:szCs w:val="28"/>
              <w:u w:val="none"/>
            </w:rPr>
            <w:t xml:space="preserve">. </w:t>
          </w:r>
          <w:hyperlink w:anchor="_Toc183899670" w:history="1">
            <w:r w:rsidR="00111D7A" w:rsidRPr="00111D7A">
              <w:rPr>
                <w:rStyle w:val="af4"/>
                <w:rFonts w:ascii="Times New Roman" w:hAnsi="Times New Roman" w:cs="Times New Roman"/>
                <w:noProof/>
                <w:sz w:val="28"/>
                <w:szCs w:val="28"/>
                <w:u w:val="none"/>
              </w:rPr>
              <w:t>МЕТОДИ ТА ОРГАНІЗАЦІЯ ДОСЛІДЖЕННЯ</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_Toc183899670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30</w:t>
            </w:r>
            <w:r w:rsidR="00111D7A" w:rsidRPr="00111D7A">
              <w:rPr>
                <w:rFonts w:ascii="Times New Roman" w:hAnsi="Times New Roman" w:cs="Times New Roman"/>
                <w:noProof/>
                <w:webHidden/>
                <w:sz w:val="28"/>
                <w:szCs w:val="28"/>
              </w:rPr>
              <w:fldChar w:fldCharType="end"/>
            </w:r>
          </w:hyperlink>
        </w:p>
        <w:p w14:paraId="665D5D80" w14:textId="5909E0CA"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1" w:history="1">
            <w:r w:rsidR="00111D7A" w:rsidRPr="00111D7A">
              <w:rPr>
                <w:rStyle w:val="af4"/>
                <w:rFonts w:ascii="Times New Roman" w:hAnsi="Times New Roman" w:cs="Times New Roman"/>
                <w:noProof/>
                <w:sz w:val="28"/>
                <w:szCs w:val="28"/>
                <w:u w:val="none"/>
              </w:rPr>
              <w:t>2.1. Методи дослідження</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_Toc183899671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30</w:t>
            </w:r>
            <w:r w:rsidR="00111D7A" w:rsidRPr="00111D7A">
              <w:rPr>
                <w:rFonts w:ascii="Times New Roman" w:hAnsi="Times New Roman" w:cs="Times New Roman"/>
                <w:noProof/>
                <w:webHidden/>
                <w:sz w:val="28"/>
                <w:szCs w:val="28"/>
              </w:rPr>
              <w:fldChar w:fldCharType="end"/>
            </w:r>
          </w:hyperlink>
        </w:p>
        <w:p w14:paraId="26D8E280" w14:textId="354C2A6E"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2" w:history="1">
            <w:r w:rsidR="00111D7A" w:rsidRPr="00111D7A">
              <w:rPr>
                <w:rStyle w:val="af4"/>
                <w:rFonts w:ascii="Times New Roman" w:hAnsi="Times New Roman" w:cs="Times New Roman"/>
                <w:noProof/>
                <w:sz w:val="28"/>
                <w:szCs w:val="28"/>
                <w:u w:val="none"/>
              </w:rPr>
              <w:t>2.1.1 Аналіз науково-методичної та спеціальної літератури та даних мережі Інтернет</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_Toc183899672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30</w:t>
            </w:r>
            <w:r w:rsidR="00111D7A" w:rsidRPr="00111D7A">
              <w:rPr>
                <w:rFonts w:ascii="Times New Roman" w:hAnsi="Times New Roman" w:cs="Times New Roman"/>
                <w:noProof/>
                <w:webHidden/>
                <w:sz w:val="28"/>
                <w:szCs w:val="28"/>
              </w:rPr>
              <w:fldChar w:fldCharType="end"/>
            </w:r>
          </w:hyperlink>
        </w:p>
        <w:p w14:paraId="69760AA9" w14:textId="36DF0090"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3" w:history="1">
            <w:r w:rsidR="00111D7A" w:rsidRPr="00111D7A">
              <w:rPr>
                <w:rStyle w:val="af4"/>
                <w:rFonts w:ascii="Times New Roman" w:hAnsi="Times New Roman" w:cs="Times New Roman"/>
                <w:noProof/>
                <w:sz w:val="28"/>
                <w:szCs w:val="28"/>
                <w:u w:val="none"/>
              </w:rPr>
              <w:t>2.1.2 Анкетування</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_Toc183899673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31</w:t>
            </w:r>
            <w:r w:rsidR="00111D7A" w:rsidRPr="00111D7A">
              <w:rPr>
                <w:rFonts w:ascii="Times New Roman" w:hAnsi="Times New Roman" w:cs="Times New Roman"/>
                <w:noProof/>
                <w:webHidden/>
                <w:sz w:val="28"/>
                <w:szCs w:val="28"/>
              </w:rPr>
              <w:fldChar w:fldCharType="end"/>
            </w:r>
          </w:hyperlink>
        </w:p>
        <w:p w14:paraId="7083DE24" w14:textId="49A0EF9E"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4" w:history="1">
            <w:r w:rsidR="00111D7A" w:rsidRPr="00111D7A">
              <w:rPr>
                <w:rStyle w:val="af4"/>
                <w:rFonts w:ascii="Times New Roman" w:hAnsi="Times New Roman" w:cs="Times New Roman"/>
                <w:noProof/>
                <w:sz w:val="28"/>
                <w:szCs w:val="28"/>
                <w:u w:val="none"/>
              </w:rPr>
              <w:t>2.1.3. Метод аналізу документів (контент-аналізу)</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_Toc183899674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32</w:t>
            </w:r>
            <w:r w:rsidR="00111D7A" w:rsidRPr="00111D7A">
              <w:rPr>
                <w:rFonts w:ascii="Times New Roman" w:hAnsi="Times New Roman" w:cs="Times New Roman"/>
                <w:noProof/>
                <w:webHidden/>
                <w:sz w:val="28"/>
                <w:szCs w:val="28"/>
              </w:rPr>
              <w:fldChar w:fldCharType="end"/>
            </w:r>
          </w:hyperlink>
        </w:p>
        <w:p w14:paraId="0DEE08BC" w14:textId="54BDA1A0"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5" w:history="1">
            <w:r w:rsidR="00111D7A" w:rsidRPr="00111D7A">
              <w:rPr>
                <w:rStyle w:val="af4"/>
                <w:rFonts w:ascii="Times New Roman" w:hAnsi="Times New Roman" w:cs="Times New Roman"/>
                <w:noProof/>
                <w:sz w:val="28"/>
                <w:szCs w:val="28"/>
                <w:u w:val="none"/>
              </w:rPr>
              <w:t>2.1.4 Педагогічне спостереження та тестування</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_Toc183899675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32</w:t>
            </w:r>
            <w:r w:rsidR="00111D7A" w:rsidRPr="00111D7A">
              <w:rPr>
                <w:rFonts w:ascii="Times New Roman" w:hAnsi="Times New Roman" w:cs="Times New Roman"/>
                <w:noProof/>
                <w:webHidden/>
                <w:sz w:val="28"/>
                <w:szCs w:val="28"/>
              </w:rPr>
              <w:fldChar w:fldCharType="end"/>
            </w:r>
          </w:hyperlink>
        </w:p>
        <w:p w14:paraId="7FD1DF4C" w14:textId="15ADB087"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6" w:history="1">
            <w:r w:rsidR="00111D7A" w:rsidRPr="00111D7A">
              <w:rPr>
                <w:rStyle w:val="af4"/>
                <w:rFonts w:ascii="Times New Roman" w:hAnsi="Times New Roman" w:cs="Times New Roman"/>
                <w:noProof/>
                <w:sz w:val="28"/>
                <w:szCs w:val="28"/>
                <w:u w:val="none"/>
              </w:rPr>
              <w:t>2.1.5. Методи математико-статистичної обробки отриманих даних</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_Toc183899676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34</w:t>
            </w:r>
            <w:r w:rsidR="00111D7A" w:rsidRPr="00111D7A">
              <w:rPr>
                <w:rFonts w:ascii="Times New Roman" w:hAnsi="Times New Roman" w:cs="Times New Roman"/>
                <w:noProof/>
                <w:webHidden/>
                <w:sz w:val="28"/>
                <w:szCs w:val="28"/>
              </w:rPr>
              <w:fldChar w:fldCharType="end"/>
            </w:r>
          </w:hyperlink>
        </w:p>
        <w:p w14:paraId="31705FFF" w14:textId="6B07D6FC"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77" w:history="1">
            <w:r w:rsidR="00111D7A" w:rsidRPr="00111D7A">
              <w:rPr>
                <w:rStyle w:val="af4"/>
                <w:rFonts w:ascii="Times New Roman" w:hAnsi="Times New Roman" w:cs="Times New Roman"/>
                <w:noProof/>
                <w:sz w:val="28"/>
                <w:szCs w:val="28"/>
                <w:u w:val="none"/>
              </w:rPr>
              <w:t>2.2. Організація дослідження</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_Toc183899677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34</w:t>
            </w:r>
            <w:r w:rsidR="00111D7A" w:rsidRPr="00111D7A">
              <w:rPr>
                <w:rFonts w:ascii="Times New Roman" w:hAnsi="Times New Roman" w:cs="Times New Roman"/>
                <w:noProof/>
                <w:webHidden/>
                <w:sz w:val="28"/>
                <w:szCs w:val="28"/>
              </w:rPr>
              <w:fldChar w:fldCharType="end"/>
            </w:r>
          </w:hyperlink>
        </w:p>
        <w:p w14:paraId="35253223" w14:textId="7EF9D3CA"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78" w:history="1">
            <w:r w:rsidR="00111D7A" w:rsidRPr="00111D7A">
              <w:rPr>
                <w:rStyle w:val="af4"/>
                <w:rFonts w:ascii="Times New Roman" w:hAnsi="Times New Roman" w:cs="Times New Roman"/>
                <w:noProof/>
                <w:sz w:val="28"/>
                <w:szCs w:val="28"/>
                <w:u w:val="none"/>
              </w:rPr>
              <w:t>РОЗДІЛ 3</w:t>
            </w:r>
            <w:r w:rsidR="00111D7A" w:rsidRPr="00111D7A">
              <w:rPr>
                <w:rFonts w:ascii="Times New Roman" w:hAnsi="Times New Roman" w:cs="Times New Roman"/>
                <w:noProof/>
                <w:webHidden/>
                <w:sz w:val="28"/>
                <w:szCs w:val="28"/>
              </w:rPr>
              <w:t>.</w:t>
            </w:r>
          </w:hyperlink>
          <w:r w:rsidR="00111D7A" w:rsidRPr="00111D7A">
            <w:rPr>
              <w:rStyle w:val="af4"/>
              <w:rFonts w:ascii="Times New Roman" w:hAnsi="Times New Roman" w:cs="Times New Roman"/>
              <w:noProof/>
              <w:sz w:val="28"/>
              <w:szCs w:val="28"/>
              <w:u w:val="none"/>
            </w:rPr>
            <w:t xml:space="preserve"> </w:t>
          </w:r>
          <w:hyperlink w:anchor="_Toc183899679" w:history="1">
            <w:r w:rsidR="00111D7A" w:rsidRPr="00111D7A">
              <w:rPr>
                <w:rStyle w:val="af4"/>
                <w:rFonts w:ascii="Times New Roman" w:hAnsi="Times New Roman" w:cs="Times New Roman"/>
                <w:noProof/>
                <w:sz w:val="28"/>
                <w:szCs w:val="28"/>
                <w:u w:val="none"/>
              </w:rPr>
              <w:t>АНАЛІЗ АЕРОБНИХ МОЖЛИВОСТЕЙ БІГУНІВ НА ЕТАПІ ПОПЕРЕДНЬОЇ БАЗОВОЇ ПІДГОТОВКИ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_Toc183899679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36</w:t>
            </w:r>
            <w:r w:rsidR="00111D7A" w:rsidRPr="00111D7A">
              <w:rPr>
                <w:rFonts w:ascii="Times New Roman" w:hAnsi="Times New Roman" w:cs="Times New Roman"/>
                <w:noProof/>
                <w:webHidden/>
                <w:sz w:val="28"/>
                <w:szCs w:val="28"/>
              </w:rPr>
              <w:fldChar w:fldCharType="end"/>
            </w:r>
          </w:hyperlink>
        </w:p>
        <w:p w14:paraId="6F013B35" w14:textId="76FB5D2B"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80" w:history="1">
            <w:r w:rsidR="00111D7A" w:rsidRPr="00111D7A">
              <w:rPr>
                <w:rStyle w:val="af4"/>
                <w:rFonts w:ascii="Times New Roman" w:hAnsi="Times New Roman" w:cs="Times New Roman"/>
                <w:noProof/>
                <w:sz w:val="28"/>
                <w:szCs w:val="28"/>
                <w:u w:val="none"/>
              </w:rPr>
              <w:t>3.1. Вплив об’єму та інтенсивності тренувань на аеробні можливості спортсменів</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_Toc183899680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36</w:t>
            </w:r>
            <w:r w:rsidR="00111D7A" w:rsidRPr="00111D7A">
              <w:rPr>
                <w:rFonts w:ascii="Times New Roman" w:hAnsi="Times New Roman" w:cs="Times New Roman"/>
                <w:noProof/>
                <w:webHidden/>
                <w:sz w:val="28"/>
                <w:szCs w:val="28"/>
              </w:rPr>
              <w:fldChar w:fldCharType="end"/>
            </w:r>
          </w:hyperlink>
        </w:p>
        <w:p w14:paraId="1D495FEF" w14:textId="3535ABEA"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81" w:history="1">
            <w:r w:rsidR="00111D7A" w:rsidRPr="00111D7A">
              <w:rPr>
                <w:rStyle w:val="af4"/>
                <w:rFonts w:ascii="Times New Roman" w:hAnsi="Times New Roman" w:cs="Times New Roman"/>
                <w:noProof/>
                <w:sz w:val="28"/>
                <w:szCs w:val="28"/>
                <w:u w:val="none"/>
              </w:rPr>
              <w:t>3.2. Особливості побудови тренувального процесу для підвищення аеробної витривалості</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_Toc183899681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39</w:t>
            </w:r>
            <w:r w:rsidR="00111D7A" w:rsidRPr="00111D7A">
              <w:rPr>
                <w:rFonts w:ascii="Times New Roman" w:hAnsi="Times New Roman" w:cs="Times New Roman"/>
                <w:noProof/>
                <w:webHidden/>
                <w:sz w:val="28"/>
                <w:szCs w:val="28"/>
              </w:rPr>
              <w:fldChar w:fldCharType="end"/>
            </w:r>
          </w:hyperlink>
        </w:p>
        <w:p w14:paraId="22F21B15" w14:textId="14D02EB4"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82" w:history="1">
            <w:r w:rsidR="00111D7A" w:rsidRPr="00111D7A">
              <w:rPr>
                <w:rStyle w:val="af4"/>
                <w:rFonts w:ascii="Times New Roman" w:hAnsi="Times New Roman" w:cs="Times New Roman"/>
                <w:noProof/>
                <w:sz w:val="28"/>
                <w:szCs w:val="28"/>
                <w:u w:val="none"/>
              </w:rPr>
              <w:t>3.3. Аналіз результатів анкетування та педагогічного спостереження за рівнем підготовки бігунів</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_Toc183899682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44</w:t>
            </w:r>
            <w:r w:rsidR="00111D7A" w:rsidRPr="00111D7A">
              <w:rPr>
                <w:rFonts w:ascii="Times New Roman" w:hAnsi="Times New Roman" w:cs="Times New Roman"/>
                <w:noProof/>
                <w:webHidden/>
                <w:sz w:val="28"/>
                <w:szCs w:val="28"/>
              </w:rPr>
              <w:fldChar w:fldCharType="end"/>
            </w:r>
          </w:hyperlink>
        </w:p>
        <w:p w14:paraId="3D05C481" w14:textId="3991F8EA" w:rsidR="00111D7A" w:rsidRPr="00111D7A" w:rsidRDefault="001126B5" w:rsidP="00111D7A">
          <w:pPr>
            <w:pStyle w:val="12"/>
            <w:tabs>
              <w:tab w:val="right" w:leader="dot" w:pos="9345"/>
            </w:tabs>
            <w:spacing w:after="0" w:line="240" w:lineRule="auto"/>
            <w:ind w:left="851"/>
            <w:rPr>
              <w:rFonts w:ascii="Times New Roman" w:hAnsi="Times New Roman" w:cs="Times New Roman"/>
              <w:noProof/>
              <w:sz w:val="28"/>
              <w:szCs w:val="28"/>
            </w:rPr>
          </w:pPr>
          <w:hyperlink w:anchor="_Toc183899683" w:history="1">
            <w:r w:rsidR="00111D7A" w:rsidRPr="00111D7A">
              <w:rPr>
                <w:rStyle w:val="af4"/>
                <w:rFonts w:ascii="Times New Roman" w:hAnsi="Times New Roman" w:cs="Times New Roman"/>
                <w:noProof/>
                <w:sz w:val="28"/>
                <w:szCs w:val="28"/>
                <w:u w:val="none"/>
              </w:rPr>
              <w:t>Висновки до розділу 3</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_Toc183899683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55</w:t>
            </w:r>
            <w:r w:rsidR="00111D7A" w:rsidRPr="00111D7A">
              <w:rPr>
                <w:rFonts w:ascii="Times New Roman" w:hAnsi="Times New Roman" w:cs="Times New Roman"/>
                <w:noProof/>
                <w:webHidden/>
                <w:sz w:val="28"/>
                <w:szCs w:val="28"/>
              </w:rPr>
              <w:fldChar w:fldCharType="end"/>
            </w:r>
          </w:hyperlink>
        </w:p>
        <w:p w14:paraId="21505478" w14:textId="15674EA4"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84" w:history="1">
            <w:r w:rsidR="00111D7A" w:rsidRPr="00111D7A">
              <w:rPr>
                <w:rStyle w:val="af4"/>
                <w:rFonts w:ascii="Times New Roman" w:hAnsi="Times New Roman" w:cs="Times New Roman"/>
                <w:noProof/>
                <w:sz w:val="28"/>
                <w:szCs w:val="28"/>
                <w:u w:val="none"/>
              </w:rPr>
              <w:t>ПРАКТИЧНІ РЕКОМЕНДАЦІЇ</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_Toc183899684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57</w:t>
            </w:r>
            <w:r w:rsidR="00111D7A" w:rsidRPr="00111D7A">
              <w:rPr>
                <w:rFonts w:ascii="Times New Roman" w:hAnsi="Times New Roman" w:cs="Times New Roman"/>
                <w:noProof/>
                <w:webHidden/>
                <w:sz w:val="28"/>
                <w:szCs w:val="28"/>
              </w:rPr>
              <w:fldChar w:fldCharType="end"/>
            </w:r>
          </w:hyperlink>
        </w:p>
        <w:p w14:paraId="21C53DA3" w14:textId="44EFD298"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85" w:history="1">
            <w:r w:rsidR="00111D7A" w:rsidRPr="00111D7A">
              <w:rPr>
                <w:rStyle w:val="af4"/>
                <w:rFonts w:ascii="Times New Roman" w:hAnsi="Times New Roman" w:cs="Times New Roman"/>
                <w:noProof/>
                <w:sz w:val="28"/>
                <w:szCs w:val="28"/>
                <w:u w:val="none"/>
              </w:rPr>
              <w:t>ВИСНОВКИ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_Toc183899685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60</w:t>
            </w:r>
            <w:r w:rsidR="00111D7A" w:rsidRPr="00111D7A">
              <w:rPr>
                <w:rFonts w:ascii="Times New Roman" w:hAnsi="Times New Roman" w:cs="Times New Roman"/>
                <w:noProof/>
                <w:webHidden/>
                <w:sz w:val="28"/>
                <w:szCs w:val="28"/>
              </w:rPr>
              <w:fldChar w:fldCharType="end"/>
            </w:r>
          </w:hyperlink>
        </w:p>
        <w:p w14:paraId="26DA58FA" w14:textId="1D5C0EB3"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86" w:history="1">
            <w:r w:rsidR="00111D7A" w:rsidRPr="00111D7A">
              <w:rPr>
                <w:rStyle w:val="af4"/>
                <w:rFonts w:ascii="Times New Roman" w:hAnsi="Times New Roman" w:cs="Times New Roman"/>
                <w:noProof/>
                <w:sz w:val="28"/>
                <w:szCs w:val="28"/>
                <w:u w:val="none"/>
              </w:rPr>
              <w:t>СПИСОК ВИКОРИСТАНИХ ДЖЕРЕЛ ЛІТЕРАТУРИ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_Toc183899686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61</w:t>
            </w:r>
            <w:r w:rsidR="00111D7A" w:rsidRPr="00111D7A">
              <w:rPr>
                <w:rFonts w:ascii="Times New Roman" w:hAnsi="Times New Roman" w:cs="Times New Roman"/>
                <w:noProof/>
                <w:webHidden/>
                <w:sz w:val="28"/>
                <w:szCs w:val="28"/>
              </w:rPr>
              <w:fldChar w:fldCharType="end"/>
            </w:r>
          </w:hyperlink>
        </w:p>
        <w:p w14:paraId="21944298" w14:textId="509FFD1F" w:rsidR="00111D7A" w:rsidRPr="00111D7A" w:rsidRDefault="001126B5" w:rsidP="00111D7A">
          <w:pPr>
            <w:pStyle w:val="12"/>
            <w:tabs>
              <w:tab w:val="right" w:leader="dot" w:pos="9345"/>
            </w:tabs>
            <w:spacing w:after="0" w:line="240" w:lineRule="auto"/>
            <w:rPr>
              <w:rFonts w:ascii="Times New Roman" w:hAnsi="Times New Roman" w:cs="Times New Roman"/>
              <w:noProof/>
              <w:sz w:val="28"/>
              <w:szCs w:val="28"/>
            </w:rPr>
          </w:pPr>
          <w:hyperlink w:anchor="_Toc183899687" w:history="1">
            <w:r w:rsidR="00111D7A" w:rsidRPr="00111D7A">
              <w:rPr>
                <w:rStyle w:val="af4"/>
                <w:rFonts w:ascii="Times New Roman" w:hAnsi="Times New Roman" w:cs="Times New Roman"/>
                <w:noProof/>
                <w:sz w:val="28"/>
                <w:szCs w:val="28"/>
                <w:u w:val="none"/>
              </w:rPr>
              <w:t>ДОДАТКИ</w:t>
            </w:r>
            <w:r w:rsidR="00111D7A" w:rsidRPr="00111D7A">
              <w:rPr>
                <w:rFonts w:ascii="Times New Roman" w:hAnsi="Times New Roman" w:cs="Times New Roman"/>
                <w:noProof/>
                <w:webHidden/>
                <w:sz w:val="28"/>
                <w:szCs w:val="28"/>
              </w:rPr>
              <w:tab/>
            </w:r>
            <w:r w:rsidR="00111D7A" w:rsidRPr="00111D7A">
              <w:rPr>
                <w:rFonts w:ascii="Times New Roman" w:hAnsi="Times New Roman" w:cs="Times New Roman"/>
                <w:noProof/>
                <w:webHidden/>
                <w:sz w:val="28"/>
                <w:szCs w:val="28"/>
              </w:rPr>
              <w:fldChar w:fldCharType="begin"/>
            </w:r>
            <w:r w:rsidR="00111D7A" w:rsidRPr="00111D7A">
              <w:rPr>
                <w:rFonts w:ascii="Times New Roman" w:hAnsi="Times New Roman" w:cs="Times New Roman"/>
                <w:noProof/>
                <w:webHidden/>
                <w:sz w:val="28"/>
                <w:szCs w:val="28"/>
              </w:rPr>
              <w:instrText xml:space="preserve"> PAGEREF _Toc183899687 \h </w:instrText>
            </w:r>
            <w:r w:rsidR="00111D7A" w:rsidRPr="00111D7A">
              <w:rPr>
                <w:rFonts w:ascii="Times New Roman" w:hAnsi="Times New Roman" w:cs="Times New Roman"/>
                <w:noProof/>
                <w:webHidden/>
                <w:sz w:val="28"/>
                <w:szCs w:val="28"/>
              </w:rPr>
            </w:r>
            <w:r w:rsidR="00111D7A" w:rsidRPr="00111D7A">
              <w:rPr>
                <w:rFonts w:ascii="Times New Roman" w:hAnsi="Times New Roman" w:cs="Times New Roman"/>
                <w:noProof/>
                <w:webHidden/>
                <w:sz w:val="28"/>
                <w:szCs w:val="28"/>
              </w:rPr>
              <w:fldChar w:fldCharType="separate"/>
            </w:r>
            <w:r w:rsidR="00084696">
              <w:rPr>
                <w:rFonts w:ascii="Times New Roman" w:hAnsi="Times New Roman" w:cs="Times New Roman"/>
                <w:noProof/>
                <w:webHidden/>
                <w:sz w:val="28"/>
                <w:szCs w:val="28"/>
              </w:rPr>
              <w:t>67</w:t>
            </w:r>
            <w:r w:rsidR="00111D7A" w:rsidRPr="00111D7A">
              <w:rPr>
                <w:rFonts w:ascii="Times New Roman" w:hAnsi="Times New Roman" w:cs="Times New Roman"/>
                <w:noProof/>
                <w:webHidden/>
                <w:sz w:val="28"/>
                <w:szCs w:val="28"/>
              </w:rPr>
              <w:fldChar w:fldCharType="end"/>
            </w:r>
          </w:hyperlink>
        </w:p>
        <w:p w14:paraId="1B8BA982" w14:textId="4E75E6C4" w:rsidR="00111D7A" w:rsidRPr="00111D7A" w:rsidRDefault="00111D7A">
          <w:r w:rsidRPr="00111D7A">
            <w:rPr>
              <w:b/>
              <w:bCs/>
            </w:rPr>
            <w:fldChar w:fldCharType="end"/>
          </w:r>
        </w:p>
      </w:sdtContent>
    </w:sdt>
    <w:p w14:paraId="79B1B3AB" w14:textId="33CA9DA0" w:rsidR="0055577B" w:rsidRDefault="0055577B" w:rsidP="003F1C0B">
      <w:pPr>
        <w:spacing w:after="0" w:line="276" w:lineRule="auto"/>
        <w:jc w:val="both"/>
        <w:rPr>
          <w:rFonts w:ascii="Times New Roman" w:hAnsi="Times New Roman" w:cs="Times New Roman"/>
          <w:color w:val="000000" w:themeColor="text1"/>
          <w:sz w:val="28"/>
          <w:szCs w:val="28"/>
        </w:rPr>
      </w:pPr>
    </w:p>
    <w:p w14:paraId="44BAF7AB" w14:textId="77777777" w:rsidR="003F1C0B" w:rsidRPr="00F17585" w:rsidRDefault="003F1C0B" w:rsidP="004F19B1">
      <w:pPr>
        <w:spacing w:after="0" w:line="276" w:lineRule="auto"/>
        <w:rPr>
          <w:rFonts w:ascii="Times New Roman" w:hAnsi="Times New Roman" w:cs="Times New Roman"/>
          <w:color w:val="000000" w:themeColor="text1"/>
          <w:sz w:val="28"/>
          <w:szCs w:val="28"/>
        </w:rPr>
      </w:pPr>
    </w:p>
    <w:p w14:paraId="07D684C1" w14:textId="77777777" w:rsidR="00111D7A" w:rsidRDefault="00111D7A">
      <w:pPr>
        <w:rPr>
          <w:rFonts w:ascii="Times New Roman" w:eastAsiaTheme="majorEastAsia" w:hAnsi="Times New Roman" w:cs="Times New Roman"/>
          <w:b/>
          <w:bCs/>
          <w:color w:val="000000" w:themeColor="text1"/>
          <w:sz w:val="28"/>
          <w:szCs w:val="28"/>
        </w:rPr>
      </w:pPr>
      <w:bookmarkStart w:id="1" w:name="_Toc178626441"/>
      <w:bookmarkStart w:id="2" w:name="_Toc180873249"/>
      <w:bookmarkStart w:id="3" w:name="_Toc182514975"/>
      <w:bookmarkStart w:id="4" w:name="_Toc183636591"/>
      <w:r>
        <w:rPr>
          <w:rFonts w:ascii="Times New Roman" w:hAnsi="Times New Roman" w:cs="Times New Roman"/>
          <w:b/>
          <w:bCs/>
          <w:color w:val="000000" w:themeColor="text1"/>
          <w:sz w:val="28"/>
          <w:szCs w:val="28"/>
        </w:rPr>
        <w:br w:type="page"/>
      </w:r>
    </w:p>
    <w:p w14:paraId="037EF052" w14:textId="3AAC877C" w:rsidR="007161C0" w:rsidRPr="00F17585" w:rsidRDefault="007161C0" w:rsidP="00B50E07">
      <w:pPr>
        <w:pStyle w:val="1"/>
        <w:spacing w:before="0" w:after="0" w:line="360" w:lineRule="auto"/>
        <w:jc w:val="center"/>
        <w:rPr>
          <w:rFonts w:ascii="Times New Roman" w:hAnsi="Times New Roman" w:cs="Times New Roman"/>
          <w:b/>
          <w:bCs/>
          <w:color w:val="000000" w:themeColor="text1"/>
          <w:sz w:val="28"/>
          <w:szCs w:val="28"/>
        </w:rPr>
      </w:pPr>
      <w:bookmarkStart w:id="5" w:name="_Toc183899661"/>
      <w:r w:rsidRPr="00F17585">
        <w:rPr>
          <w:rFonts w:ascii="Times New Roman" w:hAnsi="Times New Roman" w:cs="Times New Roman"/>
          <w:b/>
          <w:bCs/>
          <w:color w:val="000000" w:themeColor="text1"/>
          <w:sz w:val="28"/>
          <w:szCs w:val="28"/>
        </w:rPr>
        <w:lastRenderedPageBreak/>
        <w:t>ВСТУП</w:t>
      </w:r>
      <w:bookmarkEnd w:id="1"/>
      <w:bookmarkEnd w:id="2"/>
      <w:bookmarkEnd w:id="3"/>
      <w:bookmarkEnd w:id="4"/>
      <w:bookmarkEnd w:id="5"/>
    </w:p>
    <w:p w14:paraId="11A96B52" w14:textId="77777777" w:rsidR="007161C0" w:rsidRPr="00F17585" w:rsidRDefault="007161C0" w:rsidP="00233E04">
      <w:pPr>
        <w:spacing w:after="0" w:line="360" w:lineRule="auto"/>
        <w:jc w:val="both"/>
        <w:rPr>
          <w:rFonts w:ascii="Times New Roman" w:hAnsi="Times New Roman" w:cs="Times New Roman"/>
          <w:color w:val="000000" w:themeColor="text1"/>
          <w:sz w:val="28"/>
          <w:szCs w:val="28"/>
        </w:rPr>
      </w:pPr>
    </w:p>
    <w:p w14:paraId="04323366" w14:textId="77777777" w:rsidR="00EE03C2" w:rsidRPr="00F17585" w:rsidRDefault="00EE03C2" w:rsidP="00233E04">
      <w:pPr>
        <w:spacing w:after="0" w:line="360" w:lineRule="auto"/>
        <w:jc w:val="both"/>
        <w:rPr>
          <w:rFonts w:ascii="Times New Roman" w:hAnsi="Times New Roman" w:cs="Times New Roman"/>
          <w:color w:val="000000" w:themeColor="text1"/>
          <w:sz w:val="28"/>
          <w:szCs w:val="28"/>
        </w:rPr>
      </w:pPr>
    </w:p>
    <w:p w14:paraId="162F8C3B" w14:textId="689C695D" w:rsidR="00414DCE" w:rsidRPr="00F17585" w:rsidRDefault="004C01A8" w:rsidP="00414DCE">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Актуальність дослідження.</w:t>
      </w:r>
      <w:r w:rsidRPr="00F17585">
        <w:rPr>
          <w:rFonts w:ascii="Times New Roman" w:hAnsi="Times New Roman" w:cs="Times New Roman"/>
          <w:color w:val="000000" w:themeColor="text1"/>
          <w:sz w:val="28"/>
          <w:szCs w:val="28"/>
        </w:rPr>
        <w:t xml:space="preserve"> </w:t>
      </w:r>
      <w:r w:rsidR="00B50E07" w:rsidRPr="00F17585">
        <w:rPr>
          <w:rFonts w:ascii="Times New Roman" w:hAnsi="Times New Roman" w:cs="Times New Roman"/>
          <w:color w:val="000000" w:themeColor="text1"/>
          <w:sz w:val="28"/>
          <w:szCs w:val="28"/>
        </w:rPr>
        <w:t> </w:t>
      </w:r>
      <w:r w:rsidRPr="00F17585">
        <w:rPr>
          <w:rFonts w:ascii="Times New Roman" w:hAnsi="Times New Roman" w:cs="Times New Roman"/>
          <w:color w:val="000000" w:themeColor="text1"/>
          <w:sz w:val="28"/>
          <w:szCs w:val="28"/>
        </w:rPr>
        <w:t xml:space="preserve">Біг на середні дистанції є одним із найбільш популярних та масових видів легкої атлетики. </w:t>
      </w:r>
      <w:r w:rsidR="00414DCE" w:rsidRPr="00F17585">
        <w:rPr>
          <w:rFonts w:ascii="Times New Roman" w:hAnsi="Times New Roman" w:cs="Times New Roman"/>
          <w:color w:val="000000" w:themeColor="text1"/>
          <w:sz w:val="28"/>
          <w:szCs w:val="28"/>
        </w:rPr>
        <w:t>Етап попередньої базової підготовки є критично важливим для розвитку фізичних якостей спортсменів, оскільки закладає основи для подальшої спеціалізованої підготовки. В умовах постійно зростаючої конкуренції на спортивній арені оптимізація аеробних здібностей дозволяє бігунам досягати кращих результатів, підвищуючи їхню витривалість та загальну продуктивність.</w:t>
      </w:r>
      <w:r w:rsidRPr="00F17585">
        <w:rPr>
          <w:rFonts w:ascii="Times New Roman" w:hAnsi="Times New Roman" w:cs="Times New Roman"/>
          <w:color w:val="000000" w:themeColor="text1"/>
          <w:sz w:val="28"/>
          <w:szCs w:val="28"/>
        </w:rPr>
        <w:t xml:space="preserve"> </w:t>
      </w:r>
      <w:r w:rsidR="00414DCE" w:rsidRPr="00F17585">
        <w:rPr>
          <w:rFonts w:ascii="Times New Roman" w:hAnsi="Times New Roman" w:cs="Times New Roman"/>
          <w:color w:val="000000" w:themeColor="text1"/>
          <w:sz w:val="28"/>
          <w:szCs w:val="28"/>
        </w:rPr>
        <w:t xml:space="preserve">Розуміння біоенергетичних процесів та механізмів адаптації, що відбуваються під час аеробних тренувань, є необхідним для розробки ефективних тренувальних програм. Це сприяє зменшенню ризику травм та перевантажень, що є актуальним у сучасному </w:t>
      </w:r>
      <w:r w:rsidR="00414DCE" w:rsidRPr="00EA0C20">
        <w:rPr>
          <w:rFonts w:ascii="Times New Roman" w:hAnsi="Times New Roman" w:cs="Times New Roman"/>
          <w:color w:val="000000" w:themeColor="text1"/>
          <w:sz w:val="28"/>
          <w:szCs w:val="28"/>
        </w:rPr>
        <w:t>спорті</w:t>
      </w:r>
      <w:r w:rsidR="00D51033" w:rsidRPr="00EA0C20">
        <w:rPr>
          <w:rFonts w:ascii="Times New Roman" w:hAnsi="Times New Roman" w:cs="Times New Roman"/>
          <w:color w:val="000000" w:themeColor="text1"/>
          <w:sz w:val="28"/>
          <w:szCs w:val="28"/>
        </w:rPr>
        <w:t xml:space="preserve"> </w:t>
      </w:r>
      <w:r w:rsidR="00D51033" w:rsidRPr="00EA0C20">
        <w:rPr>
          <w:rFonts w:ascii="Times New Roman" w:hAnsi="Times New Roman" w:cs="Times New Roman"/>
          <w:color w:val="000000" w:themeColor="text1"/>
          <w:sz w:val="28"/>
          <w:szCs w:val="28"/>
        </w:rPr>
        <w:sym w:font="Symbol" w:char="F05B"/>
      </w:r>
      <w:r w:rsidR="00D51033" w:rsidRPr="00EA0C20">
        <w:rPr>
          <w:rFonts w:ascii="Times New Roman" w:hAnsi="Times New Roman" w:cs="Times New Roman"/>
          <w:color w:val="000000" w:themeColor="text1"/>
          <w:sz w:val="28"/>
          <w:szCs w:val="28"/>
        </w:rPr>
        <w:t>38, с.108</w:t>
      </w:r>
      <w:r w:rsidR="00D51033" w:rsidRPr="00EA0C20">
        <w:rPr>
          <w:rFonts w:ascii="Times New Roman" w:hAnsi="Times New Roman" w:cs="Times New Roman"/>
          <w:color w:val="000000" w:themeColor="text1"/>
          <w:sz w:val="28"/>
          <w:szCs w:val="28"/>
        </w:rPr>
        <w:sym w:font="Symbol" w:char="F05D"/>
      </w:r>
      <w:r w:rsidR="00414DCE" w:rsidRPr="00EA0C20">
        <w:rPr>
          <w:rFonts w:ascii="Times New Roman" w:hAnsi="Times New Roman" w:cs="Times New Roman"/>
          <w:color w:val="000000" w:themeColor="text1"/>
          <w:sz w:val="28"/>
          <w:szCs w:val="28"/>
        </w:rPr>
        <w:t>.</w:t>
      </w:r>
    </w:p>
    <w:p w14:paraId="392367CF" w14:textId="7BC6295A" w:rsidR="00414DCE" w:rsidRPr="00F17585" w:rsidRDefault="00414DCE" w:rsidP="00414DCE">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 умовах змін клімату та різноманітних викликів, пов’язаних зі здоров’ям та фізичною активністю, важливо знайти оптимальні рішення для підтримки аеробної підготовки. Це дослідження може стати основою для впровадження нових </w:t>
      </w:r>
      <w:proofErr w:type="spellStart"/>
      <w:r w:rsidRPr="00F17585">
        <w:rPr>
          <w:rFonts w:ascii="Times New Roman" w:hAnsi="Times New Roman" w:cs="Times New Roman"/>
          <w:color w:val="000000" w:themeColor="text1"/>
          <w:sz w:val="28"/>
          <w:szCs w:val="28"/>
        </w:rPr>
        <w:t>методик</w:t>
      </w:r>
      <w:proofErr w:type="spellEnd"/>
      <w:r w:rsidRPr="00F17585">
        <w:rPr>
          <w:rFonts w:ascii="Times New Roman" w:hAnsi="Times New Roman" w:cs="Times New Roman"/>
          <w:color w:val="000000" w:themeColor="text1"/>
          <w:sz w:val="28"/>
          <w:szCs w:val="28"/>
        </w:rPr>
        <w:t xml:space="preserve"> тренувань, що відповідатимуть сучасним вимогам та досягненням у спортивній науці</w:t>
      </w:r>
      <w:r w:rsidR="00E77BEE" w:rsidRPr="00F17585">
        <w:rPr>
          <w:rFonts w:ascii="Times New Roman" w:hAnsi="Times New Roman" w:cs="Times New Roman"/>
          <w:color w:val="000000" w:themeColor="text1"/>
          <w:sz w:val="28"/>
          <w:szCs w:val="28"/>
        </w:rPr>
        <w:t xml:space="preserve"> </w:t>
      </w:r>
      <w:r w:rsidR="00E77BEE" w:rsidRPr="00F17585">
        <w:rPr>
          <w:rFonts w:ascii="Times New Roman" w:hAnsi="Times New Roman" w:cs="Times New Roman"/>
          <w:color w:val="000000" w:themeColor="text1"/>
          <w:sz w:val="28"/>
          <w:szCs w:val="28"/>
        </w:rPr>
        <w:sym w:font="Symbol" w:char="F05B"/>
      </w:r>
      <w:r w:rsidR="001D458E" w:rsidRPr="00F17585">
        <w:rPr>
          <w:rFonts w:ascii="Times New Roman" w:hAnsi="Times New Roman" w:cs="Times New Roman"/>
          <w:color w:val="000000" w:themeColor="text1"/>
          <w:sz w:val="28"/>
          <w:szCs w:val="28"/>
        </w:rPr>
        <w:t>42, с.150</w:t>
      </w:r>
      <w:r w:rsidR="00E77BEE" w:rsidRPr="00F17585">
        <w:rPr>
          <w:rFonts w:ascii="Times New Roman" w:hAnsi="Times New Roman" w:cs="Times New Roman"/>
          <w:color w:val="000000" w:themeColor="text1"/>
          <w:sz w:val="28"/>
          <w:szCs w:val="28"/>
        </w:rPr>
        <w:sym w:font="Symbol" w:char="F05D"/>
      </w:r>
      <w:r w:rsidR="00E77BEE" w:rsidRPr="00F17585">
        <w:rPr>
          <w:rFonts w:ascii="Times New Roman" w:hAnsi="Times New Roman" w:cs="Times New Roman"/>
          <w:color w:val="000000" w:themeColor="text1"/>
          <w:sz w:val="28"/>
          <w:szCs w:val="28"/>
        </w:rPr>
        <w:t xml:space="preserve">. </w:t>
      </w:r>
    </w:p>
    <w:p w14:paraId="33B3F105" w14:textId="77777777" w:rsidR="004F0E35" w:rsidRPr="00F17585" w:rsidRDefault="004F0E35" w:rsidP="004F0E3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Внаслідок аналізу науково-методичної літератури, практичного досвіду та зростання динаміки результатів найсильніших спортсменів можна зробити висновок про значущість двох видів навантажень, які визначають високу працездатність у бігу на середні дистанції. Це аеробна підготовка, яка є основою для розвитку витривалості, та зростання обсягів силових і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-силових засобів підготовки, особливо в підготовчий період.</w:t>
      </w:r>
    </w:p>
    <w:p w14:paraId="19321400" w14:textId="77777777" w:rsidR="004F0E35" w:rsidRPr="00F17585" w:rsidRDefault="004F0E35" w:rsidP="004F0E3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Аеробна підготовка сприяє розвитку серцево-судинної системи, покращує здатність організму використовувати кисень, що є критично важливим для бігунів на середні дистанції. Цей вид підготовки дозволяє спортсменам триваліше витримувати навантаження, забезпечуючи необхідний рівень енергії під час змагань.</w:t>
      </w:r>
    </w:p>
    <w:p w14:paraId="31360CE8" w14:textId="69308F82" w:rsidR="004F0E35" w:rsidRPr="00F17585" w:rsidRDefault="004F0E35" w:rsidP="004F0E3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Водночас, збільшення обсягів силових і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тренувань відіграє важливу роль у поліпшенні технічних аспектів бігу. Силова підготовка покращує загальну м’язову силу, що дозволяє бігунам ефективніше використовувати енергію під час </w:t>
      </w:r>
      <w:proofErr w:type="spellStart"/>
      <w:r w:rsidRPr="00F17585">
        <w:rPr>
          <w:rFonts w:ascii="Times New Roman" w:hAnsi="Times New Roman" w:cs="Times New Roman"/>
          <w:color w:val="000000" w:themeColor="text1"/>
          <w:sz w:val="28"/>
          <w:szCs w:val="28"/>
        </w:rPr>
        <w:t>спринтів</w:t>
      </w:r>
      <w:proofErr w:type="spellEnd"/>
      <w:r w:rsidRPr="00F17585">
        <w:rPr>
          <w:rFonts w:ascii="Times New Roman" w:hAnsi="Times New Roman" w:cs="Times New Roman"/>
          <w:color w:val="000000" w:themeColor="text1"/>
          <w:sz w:val="28"/>
          <w:szCs w:val="28"/>
        </w:rPr>
        <w:t xml:space="preserve"> та у фінальних змаганнях, коли потрібно продемонструвати максимальні результати.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-силові тренування сприяють розвитку швидкості та потужності, що також є критично важливими для успішних виступів на середніх дистанціях.</w:t>
      </w:r>
    </w:p>
    <w:p w14:paraId="06FE6B49" w14:textId="21454AF7" w:rsidR="00D52E69" w:rsidRPr="00F17585" w:rsidRDefault="005C32D7" w:rsidP="004F0E3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 xml:space="preserve">Зв'язок роботи з науковими планами, темами. </w:t>
      </w:r>
      <w:r w:rsidRPr="00F17585">
        <w:rPr>
          <w:rFonts w:ascii="Times New Roman" w:hAnsi="Times New Roman" w:cs="Times New Roman"/>
          <w:color w:val="000000" w:themeColor="text1"/>
          <w:sz w:val="28"/>
          <w:szCs w:val="28"/>
        </w:rPr>
        <w:t xml:space="preserve">Дослідження виконано згідно Плану НДР НУФВСУ на 2021–2025 рр. Міністерства освіти і науки України за темою 2.1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 № державної реєстрації 0121U108193.</w:t>
      </w:r>
    </w:p>
    <w:p w14:paraId="33649BA7" w14:textId="77777777" w:rsidR="00EC37A1" w:rsidRPr="00F17585" w:rsidRDefault="00EC37A1" w:rsidP="00EC37A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Мета дослідження</w:t>
      </w:r>
      <w:r w:rsidRPr="00F17585">
        <w:rPr>
          <w:rFonts w:ascii="Times New Roman" w:hAnsi="Times New Roman" w:cs="Times New Roman"/>
          <w:color w:val="000000" w:themeColor="text1"/>
          <w:sz w:val="28"/>
          <w:szCs w:val="28"/>
        </w:rPr>
        <w:t xml:space="preserve"> – розробка та обґрунтування методичних підходів до оптимізації аеробних здібностей бігунів на середні дистанції на етапі попередньої базової підготовки в річному циклі тренувань.</w:t>
      </w:r>
    </w:p>
    <w:p w14:paraId="35B41608" w14:textId="77777777" w:rsidR="00EC37A1" w:rsidRPr="00F17585" w:rsidRDefault="00EC37A1" w:rsidP="00EC37A1">
      <w:pPr>
        <w:spacing w:after="0" w:line="360" w:lineRule="auto"/>
        <w:ind w:firstLine="708"/>
        <w:jc w:val="both"/>
        <w:rPr>
          <w:rFonts w:ascii="Times New Roman" w:hAnsi="Times New Roman" w:cs="Times New Roman"/>
          <w:b/>
          <w:color w:val="000000" w:themeColor="text1"/>
          <w:sz w:val="28"/>
          <w:szCs w:val="28"/>
        </w:rPr>
      </w:pPr>
      <w:r w:rsidRPr="00F17585">
        <w:rPr>
          <w:rFonts w:ascii="Times New Roman" w:hAnsi="Times New Roman" w:cs="Times New Roman"/>
          <w:color w:val="000000" w:themeColor="text1"/>
          <w:sz w:val="28"/>
          <w:szCs w:val="28"/>
        </w:rPr>
        <w:t xml:space="preserve">Для досягнення зазначеної мети необхідно вирішити наступні </w:t>
      </w:r>
      <w:r w:rsidRPr="00F17585">
        <w:rPr>
          <w:rFonts w:ascii="Times New Roman" w:hAnsi="Times New Roman" w:cs="Times New Roman"/>
          <w:b/>
          <w:color w:val="000000" w:themeColor="text1"/>
          <w:sz w:val="28"/>
          <w:szCs w:val="28"/>
        </w:rPr>
        <w:t>завдання:</w:t>
      </w:r>
    </w:p>
    <w:p w14:paraId="0DDA311F" w14:textId="226D4170" w:rsidR="00EC37A1" w:rsidRPr="00EA0C20" w:rsidRDefault="00EC37A1" w:rsidP="0003758B">
      <w:pPr>
        <w:pStyle w:val="a9"/>
        <w:numPr>
          <w:ilvl w:val="0"/>
          <w:numId w:val="41"/>
        </w:numPr>
        <w:spacing w:after="0" w:line="360" w:lineRule="auto"/>
        <w:jc w:val="both"/>
        <w:rPr>
          <w:rFonts w:ascii="Times New Roman" w:hAnsi="Times New Roman" w:cs="Times New Roman"/>
          <w:color w:val="000000" w:themeColor="text1"/>
          <w:sz w:val="28"/>
          <w:szCs w:val="28"/>
        </w:rPr>
      </w:pPr>
      <w:r w:rsidRPr="00EA0C20">
        <w:rPr>
          <w:rFonts w:ascii="Times New Roman" w:hAnsi="Times New Roman" w:cs="Times New Roman"/>
          <w:color w:val="000000" w:themeColor="text1"/>
          <w:sz w:val="28"/>
          <w:szCs w:val="28"/>
        </w:rPr>
        <w:t>Визначити особливості розвитку аеробних можливостей бігунів на середні дистанції.</w:t>
      </w:r>
    </w:p>
    <w:p w14:paraId="4828118B" w14:textId="77777777" w:rsidR="00821D67" w:rsidRPr="00EA0C20" w:rsidRDefault="00821D67" w:rsidP="0003758B">
      <w:pPr>
        <w:pStyle w:val="a9"/>
        <w:numPr>
          <w:ilvl w:val="0"/>
          <w:numId w:val="41"/>
        </w:numPr>
        <w:spacing w:after="0" w:line="360" w:lineRule="auto"/>
        <w:jc w:val="both"/>
        <w:rPr>
          <w:rFonts w:ascii="Times New Roman" w:hAnsi="Times New Roman" w:cs="Times New Roman"/>
          <w:color w:val="000000" w:themeColor="text1"/>
          <w:sz w:val="28"/>
          <w:szCs w:val="28"/>
        </w:rPr>
      </w:pPr>
      <w:r w:rsidRPr="00EA0C20">
        <w:rPr>
          <w:rFonts w:ascii="Times New Roman" w:hAnsi="Times New Roman" w:cs="Times New Roman"/>
          <w:color w:val="000000" w:themeColor="text1"/>
          <w:sz w:val="28"/>
          <w:szCs w:val="28"/>
        </w:rPr>
        <w:t>П</w:t>
      </w:r>
      <w:r w:rsidR="00EC37A1" w:rsidRPr="00EA0C20">
        <w:rPr>
          <w:rFonts w:ascii="Times New Roman" w:hAnsi="Times New Roman" w:cs="Times New Roman"/>
          <w:color w:val="000000" w:themeColor="text1"/>
          <w:sz w:val="28"/>
          <w:szCs w:val="28"/>
        </w:rPr>
        <w:t>ровести дослідження аеробних можливостей бігунів на етапі попередньої базової підготовки;</w:t>
      </w:r>
    </w:p>
    <w:p w14:paraId="1DA517D6" w14:textId="7DDDFC61" w:rsidR="00D52E69" w:rsidRPr="00EA0C20" w:rsidRDefault="00821D67" w:rsidP="0003758B">
      <w:pPr>
        <w:pStyle w:val="a9"/>
        <w:numPr>
          <w:ilvl w:val="0"/>
          <w:numId w:val="41"/>
        </w:numPr>
        <w:spacing w:after="0" w:line="360" w:lineRule="auto"/>
        <w:jc w:val="both"/>
        <w:rPr>
          <w:rFonts w:ascii="Times New Roman" w:hAnsi="Times New Roman" w:cs="Times New Roman"/>
          <w:color w:val="000000" w:themeColor="text1"/>
          <w:sz w:val="28"/>
          <w:szCs w:val="28"/>
        </w:rPr>
      </w:pPr>
      <w:r w:rsidRPr="00EA0C20">
        <w:rPr>
          <w:rFonts w:ascii="Times New Roman" w:hAnsi="Times New Roman" w:cs="Times New Roman"/>
          <w:color w:val="000000" w:themeColor="text1"/>
          <w:sz w:val="28"/>
          <w:szCs w:val="28"/>
        </w:rPr>
        <w:t>В</w:t>
      </w:r>
      <w:r w:rsidR="00EC37A1" w:rsidRPr="00EA0C20">
        <w:rPr>
          <w:rFonts w:ascii="Times New Roman" w:hAnsi="Times New Roman" w:cs="Times New Roman"/>
          <w:color w:val="000000" w:themeColor="text1"/>
          <w:sz w:val="28"/>
          <w:szCs w:val="28"/>
        </w:rPr>
        <w:t>изначити вплив об’єму та інтенсивності тренувань на аеробні можливості спортсменів</w:t>
      </w:r>
      <w:r w:rsidRPr="00EA0C20">
        <w:rPr>
          <w:rFonts w:ascii="Times New Roman" w:hAnsi="Times New Roman" w:cs="Times New Roman"/>
          <w:color w:val="000000" w:themeColor="text1"/>
          <w:sz w:val="28"/>
          <w:szCs w:val="28"/>
        </w:rPr>
        <w:t>.</w:t>
      </w:r>
    </w:p>
    <w:p w14:paraId="66EC23B8" w14:textId="38C915CA" w:rsidR="00361D9F" w:rsidRPr="00F17585" w:rsidRDefault="00361D9F" w:rsidP="00361D9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Об'єкт дослідження</w:t>
      </w:r>
      <w:r w:rsidR="00821D67" w:rsidRPr="00F17585">
        <w:rPr>
          <w:rFonts w:ascii="Times New Roman" w:hAnsi="Times New Roman" w:cs="Times New Roman"/>
          <w:b/>
          <w:bCs/>
          <w:color w:val="000000" w:themeColor="text1"/>
          <w:sz w:val="28"/>
          <w:szCs w:val="28"/>
        </w:rPr>
        <w:t xml:space="preserve">. </w:t>
      </w:r>
      <w:r w:rsidR="00821D67" w:rsidRPr="00F17585">
        <w:rPr>
          <w:rFonts w:ascii="Times New Roman" w:hAnsi="Times New Roman" w:cs="Times New Roman"/>
          <w:color w:val="000000" w:themeColor="text1"/>
          <w:sz w:val="28"/>
          <w:szCs w:val="28"/>
        </w:rPr>
        <w:t>П</w:t>
      </w:r>
      <w:r w:rsidRPr="00F17585">
        <w:rPr>
          <w:rFonts w:ascii="Times New Roman" w:hAnsi="Times New Roman" w:cs="Times New Roman"/>
          <w:color w:val="000000" w:themeColor="text1"/>
          <w:sz w:val="28"/>
          <w:szCs w:val="28"/>
        </w:rPr>
        <w:t>роцес</w:t>
      </w:r>
      <w:r w:rsidR="00821D67" w:rsidRPr="00F17585">
        <w:rPr>
          <w:rFonts w:ascii="Times New Roman" w:hAnsi="Times New Roman" w:cs="Times New Roman"/>
          <w:color w:val="000000" w:themeColor="text1"/>
          <w:sz w:val="28"/>
          <w:szCs w:val="28"/>
        </w:rPr>
        <w:t xml:space="preserve"> </w:t>
      </w:r>
      <w:r w:rsidRPr="00F17585">
        <w:rPr>
          <w:rFonts w:ascii="Times New Roman" w:hAnsi="Times New Roman" w:cs="Times New Roman"/>
          <w:color w:val="000000" w:themeColor="text1"/>
          <w:sz w:val="28"/>
          <w:szCs w:val="28"/>
        </w:rPr>
        <w:t>фізичної підготовки бігунів на середні дистанції.</w:t>
      </w:r>
    </w:p>
    <w:p w14:paraId="0C233166" w14:textId="2274FE4E" w:rsidR="00361D9F" w:rsidRPr="00F17585" w:rsidRDefault="00361D9F" w:rsidP="00361D9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Предмет дослідження</w:t>
      </w:r>
      <w:r w:rsidR="00821D67" w:rsidRPr="00F17585">
        <w:rPr>
          <w:rFonts w:ascii="Times New Roman" w:hAnsi="Times New Roman" w:cs="Times New Roman"/>
          <w:b/>
          <w:bCs/>
          <w:color w:val="000000" w:themeColor="text1"/>
          <w:sz w:val="28"/>
          <w:szCs w:val="28"/>
        </w:rPr>
        <w:t>.</w:t>
      </w:r>
      <w:r w:rsidR="00804880" w:rsidRPr="00F17585">
        <w:rPr>
          <w:rFonts w:ascii="Times New Roman" w:hAnsi="Times New Roman" w:cs="Times New Roman"/>
          <w:color w:val="000000" w:themeColor="text1"/>
          <w:sz w:val="28"/>
          <w:szCs w:val="28"/>
        </w:rPr>
        <w:t xml:space="preserve"> </w:t>
      </w:r>
      <w:r w:rsidR="00821D67" w:rsidRPr="00F17585">
        <w:rPr>
          <w:rFonts w:ascii="Times New Roman" w:hAnsi="Times New Roman" w:cs="Times New Roman"/>
          <w:color w:val="000000" w:themeColor="text1"/>
          <w:sz w:val="28"/>
          <w:szCs w:val="28"/>
        </w:rPr>
        <w:t>М</w:t>
      </w:r>
      <w:r w:rsidRPr="00F17585">
        <w:rPr>
          <w:rFonts w:ascii="Times New Roman" w:hAnsi="Times New Roman" w:cs="Times New Roman"/>
          <w:color w:val="000000" w:themeColor="text1"/>
          <w:sz w:val="28"/>
          <w:szCs w:val="28"/>
        </w:rPr>
        <w:t>етоди</w:t>
      </w:r>
      <w:r w:rsidR="00821D67" w:rsidRPr="00F17585">
        <w:rPr>
          <w:rFonts w:ascii="Times New Roman" w:hAnsi="Times New Roman" w:cs="Times New Roman"/>
          <w:color w:val="000000" w:themeColor="text1"/>
          <w:sz w:val="28"/>
          <w:szCs w:val="28"/>
        </w:rPr>
        <w:t xml:space="preserve"> </w:t>
      </w:r>
      <w:r w:rsidRPr="00F17585">
        <w:rPr>
          <w:rFonts w:ascii="Times New Roman" w:hAnsi="Times New Roman" w:cs="Times New Roman"/>
          <w:color w:val="000000" w:themeColor="text1"/>
          <w:sz w:val="28"/>
          <w:szCs w:val="28"/>
        </w:rPr>
        <w:t>та засоби оптимізації аеробних здібностей бігунів на середні дистанції в рамках річного циклу тренувань на етапі попередньої базової підготовки.</w:t>
      </w:r>
    </w:p>
    <w:p w14:paraId="4291A63E" w14:textId="77777777" w:rsidR="00B70A38" w:rsidRPr="00F17585" w:rsidRDefault="00B70A38" w:rsidP="00C753D4">
      <w:pPr>
        <w:spacing w:after="0" w:line="360" w:lineRule="auto"/>
        <w:ind w:firstLine="709"/>
        <w:jc w:val="both"/>
        <w:rPr>
          <w:rFonts w:ascii="Times New Roman" w:hAnsi="Times New Roman" w:cs="Times New Roman"/>
          <w:b/>
          <w:bCs/>
          <w:iCs/>
          <w:color w:val="000000" w:themeColor="text1"/>
          <w:sz w:val="28"/>
          <w:szCs w:val="28"/>
        </w:rPr>
      </w:pPr>
      <w:r w:rsidRPr="00F17585">
        <w:rPr>
          <w:rFonts w:ascii="Times New Roman" w:hAnsi="Times New Roman" w:cs="Times New Roman"/>
          <w:bCs/>
          <w:iCs/>
          <w:color w:val="000000" w:themeColor="text1"/>
          <w:sz w:val="28"/>
          <w:szCs w:val="28"/>
        </w:rPr>
        <w:lastRenderedPageBreak/>
        <w:t>Для вирішення завдань дослідження були застосовані наступні</w:t>
      </w:r>
      <w:r w:rsidRPr="00F17585">
        <w:rPr>
          <w:rFonts w:ascii="Times New Roman" w:hAnsi="Times New Roman" w:cs="Times New Roman"/>
          <w:b/>
          <w:iCs/>
          <w:color w:val="000000" w:themeColor="text1"/>
          <w:sz w:val="28"/>
          <w:szCs w:val="28"/>
        </w:rPr>
        <w:t xml:space="preserve"> </w:t>
      </w:r>
      <w:r w:rsidRPr="00F17585">
        <w:rPr>
          <w:rFonts w:ascii="Times New Roman" w:hAnsi="Times New Roman" w:cs="Times New Roman"/>
          <w:b/>
          <w:bCs/>
          <w:iCs/>
          <w:color w:val="000000" w:themeColor="text1"/>
          <w:sz w:val="28"/>
          <w:szCs w:val="28"/>
        </w:rPr>
        <w:t xml:space="preserve">методи дослідження: </w:t>
      </w:r>
    </w:p>
    <w:p w14:paraId="44C7D626" w14:textId="77777777" w:rsidR="00111D7A" w:rsidRPr="00F17585"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bCs/>
          <w:color w:val="000000" w:themeColor="text1"/>
          <w:sz w:val="28"/>
          <w:szCs w:val="28"/>
        </w:rPr>
      </w:pPr>
      <w:r w:rsidRPr="00F17585">
        <w:rPr>
          <w:rFonts w:ascii="Times New Roman" w:hAnsi="Times New Roman" w:cs="Times New Roman"/>
          <w:bCs/>
          <w:color w:val="000000" w:themeColor="text1"/>
          <w:sz w:val="28"/>
          <w:szCs w:val="28"/>
        </w:rPr>
        <w:t>Аналіз науково-методичної та спеціальної літератури та даних мережі Інтернет;</w:t>
      </w:r>
    </w:p>
    <w:p w14:paraId="416F3F3B" w14:textId="77777777" w:rsidR="00111D7A" w:rsidRPr="00F17585"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Анкетування</w:t>
      </w:r>
    </w:p>
    <w:p w14:paraId="63D98296" w14:textId="77777777" w:rsidR="00111D7A" w:rsidRPr="00690F61"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690F61">
        <w:rPr>
          <w:rFonts w:ascii="Times New Roman" w:hAnsi="Times New Roman" w:cs="Times New Roman"/>
          <w:color w:val="000000" w:themeColor="text1"/>
          <w:sz w:val="28"/>
          <w:szCs w:val="28"/>
        </w:rPr>
        <w:t>Метод</w:t>
      </w:r>
      <w:r>
        <w:rPr>
          <w:rFonts w:ascii="Times New Roman" w:hAnsi="Times New Roman" w:cs="Times New Roman"/>
          <w:color w:val="000000" w:themeColor="text1"/>
          <w:sz w:val="28"/>
          <w:szCs w:val="28"/>
        </w:rPr>
        <w:t xml:space="preserve"> </w:t>
      </w:r>
      <w:r w:rsidRPr="00690F61">
        <w:rPr>
          <w:rFonts w:ascii="Times New Roman" w:hAnsi="Times New Roman" w:cs="Times New Roman"/>
          <w:color w:val="000000" w:themeColor="text1"/>
          <w:sz w:val="28"/>
          <w:szCs w:val="28"/>
        </w:rPr>
        <w:t xml:space="preserve">аналізу документів (контент-аналізу) </w:t>
      </w:r>
    </w:p>
    <w:p w14:paraId="2A73B1A0" w14:textId="77777777" w:rsidR="00111D7A" w:rsidRPr="00F17585"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Педагогічний експеримент; </w:t>
      </w:r>
    </w:p>
    <w:p w14:paraId="337207A4" w14:textId="77777777" w:rsidR="00111D7A" w:rsidRPr="00F17585"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Педагогічне тестування;</w:t>
      </w:r>
    </w:p>
    <w:p w14:paraId="389BE11D" w14:textId="77777777" w:rsidR="00111D7A" w:rsidRPr="00F17585" w:rsidRDefault="00111D7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bCs/>
          <w:color w:val="000000" w:themeColor="text1"/>
          <w:sz w:val="28"/>
          <w:szCs w:val="28"/>
        </w:rPr>
        <w:t>Методи математико-статистичної обробки отриманих даних</w:t>
      </w:r>
    </w:p>
    <w:p w14:paraId="4257F400" w14:textId="77777777" w:rsidR="00D4418F" w:rsidRPr="00D4418F" w:rsidRDefault="00D4418F" w:rsidP="00D4418F">
      <w:pPr>
        <w:spacing w:after="0" w:line="360" w:lineRule="auto"/>
        <w:ind w:firstLine="709"/>
        <w:jc w:val="both"/>
        <w:rPr>
          <w:rFonts w:ascii="Times New Roman" w:hAnsi="Times New Roman" w:cs="Times New Roman"/>
          <w:color w:val="000000" w:themeColor="text1"/>
          <w:sz w:val="28"/>
          <w:szCs w:val="28"/>
        </w:rPr>
      </w:pPr>
      <w:r w:rsidRPr="00D4418F">
        <w:rPr>
          <w:rFonts w:ascii="Times New Roman" w:hAnsi="Times New Roman" w:cs="Times New Roman"/>
          <w:b/>
          <w:bCs/>
          <w:color w:val="000000" w:themeColor="text1"/>
          <w:sz w:val="28"/>
          <w:szCs w:val="28"/>
        </w:rPr>
        <w:t>Наукова новизна</w:t>
      </w:r>
      <w:r w:rsidRPr="00D4418F">
        <w:rPr>
          <w:rFonts w:ascii="Times New Roman" w:hAnsi="Times New Roman" w:cs="Times New Roman"/>
          <w:color w:val="000000" w:themeColor="text1"/>
          <w:sz w:val="28"/>
          <w:szCs w:val="28"/>
        </w:rPr>
        <w:t xml:space="preserve"> роботи полягає у тому, що вивчено специфіку динаміки аеробних здібностей у бігунів на середні дистанції в умовах річного циклу тренувань на етапі попередньої базової підготовки. </w:t>
      </w:r>
    </w:p>
    <w:p w14:paraId="59F25FF4" w14:textId="69666370" w:rsidR="00D4418F" w:rsidRPr="00D4418F" w:rsidRDefault="00D4418F" w:rsidP="00D4418F">
      <w:pPr>
        <w:spacing w:after="0" w:line="360" w:lineRule="auto"/>
        <w:ind w:firstLine="709"/>
        <w:jc w:val="both"/>
        <w:rPr>
          <w:rFonts w:ascii="Times New Roman" w:hAnsi="Times New Roman" w:cs="Times New Roman"/>
          <w:sz w:val="28"/>
          <w:szCs w:val="28"/>
        </w:rPr>
      </w:pPr>
      <w:r w:rsidRPr="00D4418F">
        <w:rPr>
          <w:rFonts w:ascii="Times New Roman" w:hAnsi="Times New Roman" w:cs="Times New Roman"/>
          <w:sz w:val="28"/>
          <w:szCs w:val="28"/>
        </w:rPr>
        <w:t xml:space="preserve">Дослідження проводилися на базі спортивної установи, що спеціалізуються на підготовці бігунів на середні дистанції. Всього в дослідженні взяло участь 10 спортсменів КЗ ДЮСШ ім. М. П. Іванова, Олександрівської селищної ради Кропивницького району Кіровоградської області. Вік 13-15 років.  </w:t>
      </w:r>
    </w:p>
    <w:p w14:paraId="3D0CC872" w14:textId="0909D9BA" w:rsidR="00DB18C3" w:rsidRPr="00111D7A" w:rsidRDefault="00FC1B9B" w:rsidP="00F644B1">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Теоретична значущість</w:t>
      </w:r>
      <w:r w:rsidR="00DB18C3" w:rsidRPr="00F17585">
        <w:rPr>
          <w:rFonts w:ascii="Times New Roman" w:hAnsi="Times New Roman" w:cs="Times New Roman"/>
          <w:color w:val="000000" w:themeColor="text1"/>
          <w:sz w:val="28"/>
          <w:szCs w:val="28"/>
        </w:rPr>
        <w:t xml:space="preserve">. Виявлені особливості впливу різних тренувальних навантажень, їх періодизації та специфічних методів розвитку витривалості дозволяють уточнити існуючі теоретичні концепції фізіологічної </w:t>
      </w:r>
      <w:r w:rsidR="00DB18C3" w:rsidRPr="00111D7A">
        <w:rPr>
          <w:rFonts w:ascii="Times New Roman" w:hAnsi="Times New Roman" w:cs="Times New Roman"/>
          <w:color w:val="000000" w:themeColor="text1"/>
          <w:sz w:val="28"/>
          <w:szCs w:val="28"/>
        </w:rPr>
        <w:t xml:space="preserve">адаптації спортсменів. Це сприятиме вдосконаленню підходів до планування тренувального процесу та розробці універсальних моделей підготовки для спортсменів у даній категорії. </w:t>
      </w:r>
    </w:p>
    <w:p w14:paraId="27D8553F" w14:textId="6589596B" w:rsidR="00111D7A" w:rsidRPr="00D4418F" w:rsidRDefault="00D4418F" w:rsidP="00D4418F">
      <w:pPr>
        <w:spacing w:after="0" w:line="360" w:lineRule="auto"/>
        <w:ind w:firstLine="709"/>
        <w:jc w:val="both"/>
        <w:rPr>
          <w:rFonts w:ascii="Times New Roman" w:hAnsi="Times New Roman" w:cs="Times New Roman"/>
          <w:color w:val="000000" w:themeColor="text1"/>
          <w:sz w:val="28"/>
          <w:szCs w:val="28"/>
        </w:rPr>
      </w:pPr>
      <w:r w:rsidRPr="00111D7A">
        <w:rPr>
          <w:rFonts w:ascii="Times New Roman" w:hAnsi="Times New Roman" w:cs="Times New Roman"/>
          <w:b/>
          <w:bCs/>
          <w:color w:val="000000" w:themeColor="text1"/>
          <w:sz w:val="28"/>
          <w:szCs w:val="28"/>
        </w:rPr>
        <w:t>Практична зна</w:t>
      </w:r>
      <w:r>
        <w:rPr>
          <w:rFonts w:ascii="Times New Roman" w:hAnsi="Times New Roman" w:cs="Times New Roman"/>
          <w:b/>
          <w:bCs/>
          <w:color w:val="000000" w:themeColor="text1"/>
          <w:sz w:val="28"/>
          <w:szCs w:val="28"/>
        </w:rPr>
        <w:t>чущість</w:t>
      </w:r>
      <w:r w:rsidRPr="00111D7A">
        <w:rPr>
          <w:rFonts w:ascii="Times New Roman" w:hAnsi="Times New Roman" w:cs="Times New Roman"/>
          <w:color w:val="000000" w:themeColor="text1"/>
          <w:sz w:val="28"/>
          <w:szCs w:val="28"/>
        </w:rPr>
        <w:t xml:space="preserve"> отриманих результатів полягає в тому, що вони можуть бути використані тренерами, спортивними лікарями та фізіологами для оптимізації тренувальних програм бігунів на середні дистанції. Запропоновані методики й алгоритми організації тренувального процесу дозволять підвищити ефективність </w:t>
      </w:r>
      <w:r w:rsidRPr="00F17585">
        <w:rPr>
          <w:rFonts w:ascii="Times New Roman" w:hAnsi="Times New Roman" w:cs="Times New Roman"/>
          <w:color w:val="000000" w:themeColor="text1"/>
          <w:sz w:val="28"/>
          <w:szCs w:val="28"/>
        </w:rPr>
        <w:t xml:space="preserve">розвитку аеробної витривалості, зменшити ризик перевтоми та травм, а також збільшити рівень спортивних досягнень спортсменів. </w:t>
      </w:r>
    </w:p>
    <w:p w14:paraId="29878BA1" w14:textId="5B1FC5F7" w:rsidR="007161C0" w:rsidRPr="00F17585" w:rsidRDefault="00934E67" w:rsidP="00934E67">
      <w:pPr>
        <w:spacing w:after="0" w:line="360" w:lineRule="auto"/>
        <w:ind w:firstLine="709"/>
        <w:jc w:val="both"/>
        <w:rPr>
          <w:rFonts w:ascii="Times New Roman" w:hAnsi="Times New Roman" w:cs="Times New Roman"/>
          <w:color w:val="000000" w:themeColor="text1"/>
          <w:sz w:val="28"/>
          <w:szCs w:val="28"/>
        </w:rPr>
      </w:pPr>
      <w:r w:rsidRPr="00EA0C20">
        <w:rPr>
          <w:rFonts w:ascii="Times New Roman" w:hAnsi="Times New Roman" w:cs="Times New Roman"/>
          <w:b/>
          <w:sz w:val="28"/>
          <w:szCs w:val="28"/>
        </w:rPr>
        <w:lastRenderedPageBreak/>
        <w:t>Структура та обсяг роботи</w:t>
      </w:r>
      <w:r w:rsidRPr="00EA0C20">
        <w:rPr>
          <w:rFonts w:ascii="Times New Roman" w:hAnsi="Times New Roman" w:cs="Times New Roman"/>
          <w:sz w:val="28"/>
          <w:szCs w:val="28"/>
        </w:rPr>
        <w:t>. Кваліфікаційна маг</w:t>
      </w:r>
      <w:r w:rsidR="00C118B7" w:rsidRPr="00EA0C20">
        <w:rPr>
          <w:rFonts w:ascii="Times New Roman" w:hAnsi="Times New Roman" w:cs="Times New Roman"/>
          <w:sz w:val="28"/>
          <w:szCs w:val="28"/>
        </w:rPr>
        <w:t xml:space="preserve">істерська робота викладена на </w:t>
      </w:r>
      <w:r w:rsidR="00C118B7" w:rsidRPr="00D4418F">
        <w:rPr>
          <w:rFonts w:ascii="Times New Roman" w:hAnsi="Times New Roman" w:cs="Times New Roman"/>
          <w:color w:val="000000" w:themeColor="text1"/>
          <w:sz w:val="28"/>
          <w:szCs w:val="28"/>
        </w:rPr>
        <w:t>7</w:t>
      </w:r>
      <w:r w:rsidR="00A934C3" w:rsidRPr="00D4418F">
        <w:rPr>
          <w:rFonts w:ascii="Times New Roman" w:hAnsi="Times New Roman" w:cs="Times New Roman"/>
          <w:color w:val="000000" w:themeColor="text1"/>
          <w:sz w:val="28"/>
          <w:szCs w:val="28"/>
        </w:rPr>
        <w:t>5</w:t>
      </w:r>
      <w:r w:rsidRPr="00B77B72">
        <w:rPr>
          <w:rFonts w:ascii="Times New Roman" w:hAnsi="Times New Roman" w:cs="Times New Roman"/>
          <w:color w:val="C00000"/>
          <w:sz w:val="28"/>
          <w:szCs w:val="28"/>
        </w:rPr>
        <w:t xml:space="preserve"> </w:t>
      </w:r>
      <w:r w:rsidRPr="00EA0C20">
        <w:rPr>
          <w:rFonts w:ascii="Times New Roman" w:hAnsi="Times New Roman" w:cs="Times New Roman"/>
          <w:sz w:val="28"/>
          <w:szCs w:val="28"/>
        </w:rPr>
        <w:t>сторінках, складається із вступу, трьох розділів, висновків, практичних рекомендацій, списку використаних літературних джерел. Список використаних літературних джерел складає 47 джерел, з яких 2 іноземних</w:t>
      </w:r>
      <w:r w:rsidRPr="00EA0C20">
        <w:rPr>
          <w:rFonts w:ascii="Times New Roman" w:hAnsi="Times New Roman" w:cs="Times New Roman"/>
          <w:b/>
          <w:bCs/>
          <w:iCs/>
          <w:color w:val="000000" w:themeColor="text1"/>
          <w:sz w:val="28"/>
          <w:szCs w:val="28"/>
        </w:rPr>
        <w:t>.</w:t>
      </w:r>
    </w:p>
    <w:p w14:paraId="57B476A9" w14:textId="77777777" w:rsidR="00111D7A" w:rsidRDefault="00111D7A">
      <w:pPr>
        <w:rPr>
          <w:rFonts w:ascii="Times New Roman" w:eastAsiaTheme="majorEastAsia" w:hAnsi="Times New Roman" w:cs="Times New Roman"/>
          <w:b/>
          <w:bCs/>
          <w:color w:val="000000" w:themeColor="text1"/>
          <w:sz w:val="28"/>
          <w:szCs w:val="28"/>
        </w:rPr>
      </w:pPr>
      <w:bookmarkStart w:id="6" w:name="_Toc183636592"/>
      <w:bookmarkStart w:id="7" w:name="_Toc178626442"/>
      <w:bookmarkStart w:id="8" w:name="_Toc180873250"/>
      <w:bookmarkStart w:id="9" w:name="_Toc182514976"/>
      <w:r>
        <w:rPr>
          <w:rFonts w:ascii="Times New Roman" w:hAnsi="Times New Roman" w:cs="Times New Roman"/>
          <w:b/>
          <w:bCs/>
          <w:color w:val="000000" w:themeColor="text1"/>
          <w:sz w:val="28"/>
          <w:szCs w:val="28"/>
        </w:rPr>
        <w:br w:type="page"/>
      </w:r>
    </w:p>
    <w:p w14:paraId="2CF3644F" w14:textId="70DC8A59" w:rsidR="00AB264E" w:rsidRPr="00F17585" w:rsidRDefault="007161C0" w:rsidP="00EA1B20">
      <w:pPr>
        <w:pStyle w:val="1"/>
        <w:spacing w:before="0" w:after="0" w:line="360" w:lineRule="auto"/>
        <w:jc w:val="center"/>
        <w:rPr>
          <w:rFonts w:ascii="Times New Roman" w:hAnsi="Times New Roman" w:cs="Times New Roman"/>
          <w:b/>
          <w:bCs/>
          <w:color w:val="000000" w:themeColor="text1"/>
          <w:sz w:val="28"/>
          <w:szCs w:val="28"/>
        </w:rPr>
      </w:pPr>
      <w:bookmarkStart w:id="10" w:name="_Toc183899662"/>
      <w:r w:rsidRPr="00F17585">
        <w:rPr>
          <w:rFonts w:ascii="Times New Roman" w:hAnsi="Times New Roman" w:cs="Times New Roman"/>
          <w:b/>
          <w:bCs/>
          <w:color w:val="000000" w:themeColor="text1"/>
          <w:sz w:val="28"/>
          <w:szCs w:val="28"/>
        </w:rPr>
        <w:lastRenderedPageBreak/>
        <w:t>РОЗДІЛ 1</w:t>
      </w:r>
      <w:bookmarkEnd w:id="6"/>
      <w:bookmarkEnd w:id="10"/>
    </w:p>
    <w:p w14:paraId="37D6355C" w14:textId="483ED161" w:rsidR="007161C0" w:rsidRPr="00F17585" w:rsidRDefault="007161C0" w:rsidP="00EA1B20">
      <w:pPr>
        <w:pStyle w:val="1"/>
        <w:spacing w:before="0" w:after="0" w:line="360" w:lineRule="auto"/>
        <w:jc w:val="center"/>
        <w:rPr>
          <w:rFonts w:ascii="Times New Roman" w:hAnsi="Times New Roman" w:cs="Times New Roman"/>
          <w:b/>
          <w:bCs/>
          <w:color w:val="000000" w:themeColor="text1"/>
          <w:sz w:val="28"/>
          <w:szCs w:val="28"/>
        </w:rPr>
      </w:pPr>
      <w:bookmarkStart w:id="11" w:name="_Toc183636593"/>
      <w:bookmarkStart w:id="12" w:name="_Toc183899663"/>
      <w:r w:rsidRPr="00F17585">
        <w:rPr>
          <w:rFonts w:ascii="Times New Roman" w:hAnsi="Times New Roman" w:cs="Times New Roman"/>
          <w:b/>
          <w:bCs/>
          <w:color w:val="000000" w:themeColor="text1"/>
          <w:sz w:val="28"/>
          <w:szCs w:val="28"/>
        </w:rPr>
        <w:t>ТЕОРЕТИЧНІ ОСНОВИ ПІДГОТОВКИ БІГУНІВ НА СЕРЕДНІ ДИСТАНЦІЇ</w:t>
      </w:r>
      <w:bookmarkEnd w:id="7"/>
      <w:bookmarkEnd w:id="8"/>
      <w:bookmarkEnd w:id="9"/>
      <w:bookmarkEnd w:id="11"/>
      <w:bookmarkEnd w:id="12"/>
    </w:p>
    <w:p w14:paraId="0C66215E" w14:textId="77777777" w:rsidR="007161C0" w:rsidRPr="00F17585" w:rsidRDefault="007161C0" w:rsidP="005410A9">
      <w:pPr>
        <w:pStyle w:val="1"/>
        <w:spacing w:before="0" w:after="0" w:line="360" w:lineRule="auto"/>
        <w:jc w:val="both"/>
        <w:rPr>
          <w:rFonts w:ascii="Times New Roman" w:hAnsi="Times New Roman" w:cs="Times New Roman"/>
          <w:b/>
          <w:bCs/>
          <w:color w:val="000000" w:themeColor="text1"/>
          <w:sz w:val="28"/>
          <w:szCs w:val="28"/>
        </w:rPr>
      </w:pPr>
    </w:p>
    <w:p w14:paraId="342CDF0F" w14:textId="77777777" w:rsidR="00AB264E" w:rsidRPr="00F17585" w:rsidRDefault="00AB264E" w:rsidP="00AB264E">
      <w:pPr>
        <w:rPr>
          <w:rFonts w:ascii="Times New Roman" w:hAnsi="Times New Roman" w:cs="Times New Roman"/>
          <w:color w:val="000000" w:themeColor="text1"/>
          <w:sz w:val="28"/>
          <w:szCs w:val="28"/>
        </w:rPr>
      </w:pPr>
    </w:p>
    <w:p w14:paraId="1AECC3E8" w14:textId="22DB5688" w:rsidR="00AB264E" w:rsidRPr="00D4418F" w:rsidRDefault="007161C0" w:rsidP="00D4418F">
      <w:pPr>
        <w:pStyle w:val="1"/>
        <w:spacing w:before="0" w:after="0" w:line="360" w:lineRule="auto"/>
        <w:ind w:firstLine="708"/>
        <w:jc w:val="both"/>
        <w:rPr>
          <w:rFonts w:ascii="Times New Roman" w:hAnsi="Times New Roman" w:cs="Times New Roman"/>
          <w:b/>
          <w:bCs/>
          <w:color w:val="000000" w:themeColor="text1"/>
          <w:sz w:val="28"/>
          <w:szCs w:val="28"/>
        </w:rPr>
      </w:pPr>
      <w:bookmarkStart w:id="13" w:name="_Toc178626443"/>
      <w:bookmarkStart w:id="14" w:name="_Toc180873251"/>
      <w:bookmarkStart w:id="15" w:name="_Toc182514977"/>
      <w:bookmarkStart w:id="16" w:name="_Toc183636594"/>
      <w:bookmarkStart w:id="17" w:name="_Toc183899664"/>
      <w:r w:rsidRPr="00F17585">
        <w:rPr>
          <w:rFonts w:ascii="Times New Roman" w:hAnsi="Times New Roman" w:cs="Times New Roman"/>
          <w:b/>
          <w:bCs/>
          <w:color w:val="000000" w:themeColor="text1"/>
          <w:sz w:val="28"/>
          <w:szCs w:val="28"/>
        </w:rPr>
        <w:t>1.1. Особливості розвитку аеробних можливостей бігунів на середні дистанції</w:t>
      </w:r>
      <w:bookmarkEnd w:id="13"/>
      <w:bookmarkEnd w:id="14"/>
      <w:bookmarkEnd w:id="15"/>
      <w:bookmarkEnd w:id="16"/>
      <w:bookmarkEnd w:id="17"/>
    </w:p>
    <w:p w14:paraId="236C4BA1" w14:textId="41E24E7B" w:rsidR="00FE47F5" w:rsidRPr="00F17585" w:rsidRDefault="00FE47F5" w:rsidP="00FE47F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Кількість фізичних вправ величезна. У зв'язку з цим існує фізіологічна класифікація, яка об'єднує групи фізичн</w:t>
      </w:r>
      <w:r w:rsidR="00903EFA" w:rsidRPr="00F17585">
        <w:rPr>
          <w:rFonts w:ascii="Times New Roman" w:hAnsi="Times New Roman" w:cs="Times New Roman"/>
          <w:color w:val="000000" w:themeColor="text1"/>
          <w:sz w:val="28"/>
          <w:szCs w:val="28"/>
        </w:rPr>
        <w:t>их</w:t>
      </w:r>
      <w:r w:rsidRPr="00F17585">
        <w:rPr>
          <w:rFonts w:ascii="Times New Roman" w:hAnsi="Times New Roman" w:cs="Times New Roman"/>
          <w:color w:val="000000" w:themeColor="text1"/>
          <w:sz w:val="28"/>
          <w:szCs w:val="28"/>
        </w:rPr>
        <w:t xml:space="preserve"> вправ з подібними функціональними характеристиками. Фізіологічна класифікація спортивних вправ виділяє дві великі групи. Для першої характерні фізичні навантаження, які впливають на провідні фізіологічні системи та вимагають прояву рухових фізичних якостей. Другу групу становлять технічні вправи, у яких переміщення спортсмена здійснюється головним чином</w:t>
      </w:r>
      <w:r w:rsidR="00A82D27" w:rsidRPr="00F17585">
        <w:rPr>
          <w:rFonts w:ascii="Times New Roman" w:hAnsi="Times New Roman" w:cs="Times New Roman"/>
          <w:color w:val="000000" w:themeColor="text1"/>
          <w:sz w:val="28"/>
          <w:szCs w:val="28"/>
        </w:rPr>
        <w:t xml:space="preserve"> за</w:t>
      </w:r>
      <w:r w:rsidRPr="00F17585">
        <w:rPr>
          <w:rFonts w:ascii="Times New Roman" w:hAnsi="Times New Roman" w:cs="Times New Roman"/>
          <w:color w:val="000000" w:themeColor="text1"/>
          <w:sz w:val="28"/>
          <w:szCs w:val="28"/>
        </w:rPr>
        <w:t xml:space="preserve"> рахунок зовнішніх (нем'язових) сил</w:t>
      </w:r>
      <w:r w:rsidR="00D51033">
        <w:rPr>
          <w:rFonts w:ascii="Times New Roman" w:hAnsi="Times New Roman" w:cs="Times New Roman"/>
          <w:color w:val="000000" w:themeColor="text1"/>
          <w:sz w:val="28"/>
          <w:szCs w:val="28"/>
        </w:rPr>
        <w:t xml:space="preserve"> </w:t>
      </w:r>
      <w:r w:rsidR="00D51033" w:rsidRPr="00EA0C20">
        <w:rPr>
          <w:rFonts w:ascii="Times New Roman" w:hAnsi="Times New Roman" w:cs="Times New Roman"/>
          <w:color w:val="000000" w:themeColor="text1"/>
          <w:sz w:val="28"/>
          <w:szCs w:val="28"/>
        </w:rPr>
        <w:t>[13, с.35]</w:t>
      </w:r>
      <w:r w:rsidRPr="00EA0C20">
        <w:rPr>
          <w:rFonts w:ascii="Times New Roman" w:hAnsi="Times New Roman" w:cs="Times New Roman"/>
          <w:color w:val="000000" w:themeColor="text1"/>
          <w:sz w:val="28"/>
          <w:szCs w:val="28"/>
        </w:rPr>
        <w:t>.</w:t>
      </w:r>
    </w:p>
    <w:p w14:paraId="0C9E18BD" w14:textId="5F863C16" w:rsidR="00FE47F5" w:rsidRPr="00D4418F" w:rsidRDefault="00FE47F5" w:rsidP="00924FAA">
      <w:pPr>
        <w:spacing w:after="0" w:line="360" w:lineRule="auto"/>
        <w:ind w:firstLine="708"/>
        <w:jc w:val="both"/>
        <w:rPr>
          <w:rFonts w:ascii="Times New Roman" w:hAnsi="Times New Roman" w:cs="Times New Roman"/>
          <w:sz w:val="28"/>
          <w:szCs w:val="28"/>
        </w:rPr>
      </w:pPr>
      <w:r w:rsidRPr="00D4418F">
        <w:rPr>
          <w:rFonts w:ascii="Times New Roman" w:hAnsi="Times New Roman" w:cs="Times New Roman"/>
          <w:sz w:val="28"/>
          <w:szCs w:val="28"/>
        </w:rPr>
        <w:t>Відповідно до загальної кінематичної характеристик</w:t>
      </w:r>
      <w:r w:rsidR="00903EFA" w:rsidRPr="00D4418F">
        <w:rPr>
          <w:rFonts w:ascii="Times New Roman" w:hAnsi="Times New Roman" w:cs="Times New Roman"/>
          <w:sz w:val="28"/>
          <w:szCs w:val="28"/>
        </w:rPr>
        <w:t>и</w:t>
      </w:r>
      <w:r w:rsidRPr="00D4418F">
        <w:rPr>
          <w:rFonts w:ascii="Times New Roman" w:hAnsi="Times New Roman" w:cs="Times New Roman"/>
          <w:sz w:val="28"/>
          <w:szCs w:val="28"/>
        </w:rPr>
        <w:t xml:space="preserve"> вправ першої групи поділяють на циклічні</w:t>
      </w:r>
      <w:r w:rsidR="00804880" w:rsidRPr="00D4418F">
        <w:rPr>
          <w:rFonts w:ascii="Times New Roman" w:hAnsi="Times New Roman" w:cs="Times New Roman"/>
          <w:sz w:val="28"/>
          <w:szCs w:val="28"/>
        </w:rPr>
        <w:t xml:space="preserve"> – </w:t>
      </w:r>
      <w:r w:rsidRPr="00D4418F">
        <w:rPr>
          <w:rFonts w:ascii="Times New Roman" w:hAnsi="Times New Roman" w:cs="Times New Roman"/>
          <w:sz w:val="28"/>
          <w:szCs w:val="28"/>
        </w:rPr>
        <w:t>з відносно постійними структурою і потужністю роботи і ациклічні, протягом яких різко змінюється характер рухової активності. Найважливішу класифікаційну характеристику вправ становить відносна фізіологічна потужність</w:t>
      </w:r>
      <w:r w:rsidR="00924FAA" w:rsidRPr="00D4418F">
        <w:rPr>
          <w:rFonts w:ascii="Times New Roman" w:hAnsi="Times New Roman" w:cs="Times New Roman"/>
          <w:sz w:val="28"/>
          <w:szCs w:val="28"/>
        </w:rPr>
        <w:t xml:space="preserve">. </w:t>
      </w:r>
      <w:r w:rsidRPr="00D4418F">
        <w:rPr>
          <w:rFonts w:ascii="Times New Roman" w:hAnsi="Times New Roman" w:cs="Times New Roman"/>
          <w:sz w:val="28"/>
          <w:szCs w:val="28"/>
        </w:rPr>
        <w:t>Такими показниками є відносні фізіологічні зрушення, які виникають у провідних функціональних системах у відповідь на дане фізичне навантаження</w:t>
      </w:r>
      <w:r w:rsidR="003C21FF" w:rsidRPr="00D4418F">
        <w:rPr>
          <w:rFonts w:ascii="Times New Roman" w:hAnsi="Times New Roman" w:cs="Times New Roman"/>
          <w:sz w:val="28"/>
          <w:szCs w:val="28"/>
        </w:rPr>
        <w:t xml:space="preserve"> [</w:t>
      </w:r>
      <w:r w:rsidR="00924FAA" w:rsidRPr="00D4418F">
        <w:rPr>
          <w:rFonts w:ascii="Times New Roman" w:hAnsi="Times New Roman" w:cs="Times New Roman"/>
          <w:sz w:val="28"/>
          <w:szCs w:val="28"/>
        </w:rPr>
        <w:t>33</w:t>
      </w:r>
      <w:r w:rsidR="003C21FF" w:rsidRPr="00D4418F">
        <w:rPr>
          <w:rFonts w:ascii="Times New Roman" w:hAnsi="Times New Roman" w:cs="Times New Roman"/>
          <w:sz w:val="28"/>
          <w:szCs w:val="28"/>
        </w:rPr>
        <w:t>, с.33].</w:t>
      </w:r>
    </w:p>
    <w:p w14:paraId="2827B572" w14:textId="0C23F547" w:rsidR="00FE47F5" w:rsidRPr="00F17585" w:rsidRDefault="00FE47F5" w:rsidP="00FE47F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Одним із провідних факторів забезпечення фізичного навантаження є задоволення енергетичних запитів організму. Виділяють анаеробний та аеробний шляхи </w:t>
      </w:r>
      <w:proofErr w:type="spellStart"/>
      <w:r w:rsidRPr="00F17585">
        <w:rPr>
          <w:rFonts w:ascii="Times New Roman" w:hAnsi="Times New Roman" w:cs="Times New Roman"/>
          <w:color w:val="000000" w:themeColor="text1"/>
          <w:sz w:val="28"/>
          <w:szCs w:val="28"/>
        </w:rPr>
        <w:t>енергопродук</w:t>
      </w:r>
      <w:r w:rsidR="00FC4C71" w:rsidRPr="00F17585">
        <w:rPr>
          <w:rFonts w:ascii="Times New Roman" w:hAnsi="Times New Roman" w:cs="Times New Roman"/>
          <w:color w:val="000000" w:themeColor="text1"/>
          <w:sz w:val="28"/>
          <w:szCs w:val="28"/>
        </w:rPr>
        <w:t>ування</w:t>
      </w:r>
      <w:proofErr w:type="spellEnd"/>
      <w:r w:rsidRPr="00F17585">
        <w:rPr>
          <w:rFonts w:ascii="Times New Roman" w:hAnsi="Times New Roman" w:cs="Times New Roman"/>
          <w:color w:val="000000" w:themeColor="text1"/>
          <w:sz w:val="28"/>
          <w:szCs w:val="28"/>
        </w:rPr>
        <w:t xml:space="preserve">. Відповідно до відносного навантаження на аеробні та анаеробні енергетичні системи всі циклічні вправи умовно поділяють на анаеробні та аеробні. Найбільший інтерес для викладачів фізичної культури найчастіше викликають вправи, що дозволяють підвищити функціональні можливості організму </w:t>
      </w:r>
      <w:r w:rsidR="00903EFA" w:rsidRPr="00F17585">
        <w:rPr>
          <w:rFonts w:ascii="Times New Roman" w:hAnsi="Times New Roman" w:cs="Times New Roman"/>
          <w:color w:val="000000" w:themeColor="text1"/>
          <w:sz w:val="28"/>
          <w:szCs w:val="28"/>
        </w:rPr>
        <w:t>с</w:t>
      </w:r>
      <w:r w:rsidR="00084DDF" w:rsidRPr="00F17585">
        <w:rPr>
          <w:rFonts w:ascii="Times New Roman" w:hAnsi="Times New Roman" w:cs="Times New Roman"/>
          <w:color w:val="000000" w:themeColor="text1"/>
          <w:sz w:val="28"/>
          <w:szCs w:val="28"/>
        </w:rPr>
        <w:t>портсменів</w:t>
      </w:r>
      <w:r w:rsidRPr="00F17585">
        <w:rPr>
          <w:rFonts w:ascii="Times New Roman" w:hAnsi="Times New Roman" w:cs="Times New Roman"/>
          <w:color w:val="000000" w:themeColor="text1"/>
          <w:sz w:val="28"/>
          <w:szCs w:val="28"/>
        </w:rPr>
        <w:t>, їхню фізичну підготовленість та працездатність, зміцнити здоров'я.</w:t>
      </w:r>
    </w:p>
    <w:p w14:paraId="1AFB20D2" w14:textId="77777777" w:rsidR="00FE47F5" w:rsidRPr="00F17585" w:rsidRDefault="00FE47F5" w:rsidP="00FE47F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Багато дослідників сходяться на думці, що основним фізичним навантаженням, що дозволяє вирішити ці завдання, є фізичні вправи, при яких енергозабезпечення робочих м'язів відбувається за рахунок окисних (аеробних) процесів, пов'язаних з безперервним споживанням організмом і витрачанням м'язами кисню, що працюють. Фізіологічні механізми забезпечення аеробного фізичного навантаження різноманітні. Це функціональні та </w:t>
      </w:r>
      <w:proofErr w:type="spellStart"/>
      <w:r w:rsidRPr="00F17585">
        <w:rPr>
          <w:rFonts w:ascii="Times New Roman" w:hAnsi="Times New Roman" w:cs="Times New Roman"/>
          <w:color w:val="000000" w:themeColor="text1"/>
          <w:sz w:val="28"/>
          <w:szCs w:val="28"/>
        </w:rPr>
        <w:t>потужнісні</w:t>
      </w:r>
      <w:proofErr w:type="spellEnd"/>
      <w:r w:rsidRPr="00F17585">
        <w:rPr>
          <w:rFonts w:ascii="Times New Roman" w:hAnsi="Times New Roman" w:cs="Times New Roman"/>
          <w:color w:val="000000" w:themeColor="text1"/>
          <w:sz w:val="28"/>
          <w:szCs w:val="28"/>
        </w:rPr>
        <w:t xml:space="preserve"> можливості основних фізіологічних та </w:t>
      </w:r>
      <w:proofErr w:type="spellStart"/>
      <w:r w:rsidRPr="00F17585">
        <w:rPr>
          <w:rFonts w:ascii="Times New Roman" w:hAnsi="Times New Roman" w:cs="Times New Roman"/>
          <w:color w:val="000000" w:themeColor="text1"/>
          <w:sz w:val="28"/>
          <w:szCs w:val="28"/>
        </w:rPr>
        <w:t>енергоутворюючих</w:t>
      </w:r>
      <w:proofErr w:type="spellEnd"/>
      <w:r w:rsidRPr="00F17585">
        <w:rPr>
          <w:rFonts w:ascii="Times New Roman" w:hAnsi="Times New Roman" w:cs="Times New Roman"/>
          <w:color w:val="000000" w:themeColor="text1"/>
          <w:sz w:val="28"/>
          <w:szCs w:val="28"/>
        </w:rPr>
        <w:t xml:space="preserve"> систем організму.</w:t>
      </w:r>
    </w:p>
    <w:p w14:paraId="60DCC3D2" w14:textId="45F7E1D3" w:rsidR="00317864" w:rsidRPr="001362A1" w:rsidRDefault="00317864" w:rsidP="00FE47F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Розвиток аеробних можливостей бігунів на середні дистанції має свої унікальні особливості, </w:t>
      </w:r>
      <w:r w:rsidRPr="001362A1">
        <w:rPr>
          <w:rFonts w:ascii="Times New Roman" w:hAnsi="Times New Roman" w:cs="Times New Roman"/>
          <w:color w:val="000000" w:themeColor="text1"/>
          <w:sz w:val="28"/>
          <w:szCs w:val="28"/>
        </w:rPr>
        <w:t>оскільки ці дистанції вимагають оптимального поєднання витривалост</w:t>
      </w:r>
      <w:r w:rsidR="00D51033" w:rsidRPr="001362A1">
        <w:rPr>
          <w:rFonts w:ascii="Times New Roman" w:hAnsi="Times New Roman" w:cs="Times New Roman"/>
          <w:color w:val="000000" w:themeColor="text1"/>
          <w:sz w:val="28"/>
          <w:szCs w:val="28"/>
        </w:rPr>
        <w:t xml:space="preserve">і та </w:t>
      </w:r>
      <w:r w:rsidR="00D51033" w:rsidRPr="001362A1">
        <w:rPr>
          <w:rFonts w:ascii="Times New Roman" w:hAnsi="Times New Roman" w:cs="Times New Roman"/>
          <w:sz w:val="28"/>
          <w:szCs w:val="28"/>
        </w:rPr>
        <w:t>швидкості</w:t>
      </w:r>
      <w:r w:rsidR="00D02F11" w:rsidRPr="001362A1">
        <w:rPr>
          <w:rFonts w:ascii="Times New Roman" w:hAnsi="Times New Roman" w:cs="Times New Roman"/>
          <w:color w:val="C00000"/>
          <w:sz w:val="28"/>
          <w:szCs w:val="28"/>
        </w:rPr>
        <w:t xml:space="preserve"> </w:t>
      </w:r>
      <w:r w:rsidR="00D02F11" w:rsidRPr="00D4418F">
        <w:rPr>
          <w:rFonts w:ascii="Times New Roman" w:hAnsi="Times New Roman" w:cs="Times New Roman"/>
          <w:color w:val="000000" w:themeColor="text1"/>
          <w:sz w:val="28"/>
          <w:szCs w:val="28"/>
        </w:rPr>
        <w:t>(Рис</w:t>
      </w:r>
      <w:r w:rsidRPr="00D4418F">
        <w:rPr>
          <w:rFonts w:ascii="Times New Roman" w:hAnsi="Times New Roman" w:cs="Times New Roman"/>
          <w:color w:val="000000" w:themeColor="text1"/>
          <w:sz w:val="28"/>
          <w:szCs w:val="28"/>
        </w:rPr>
        <w:t>.1.1).</w:t>
      </w:r>
    </w:p>
    <w:p w14:paraId="5D551C83" w14:textId="3EB0CA2D" w:rsidR="00317864" w:rsidRPr="001362A1" w:rsidRDefault="00D04E5E" w:rsidP="00317864">
      <w:pPr>
        <w:spacing w:after="0" w:line="360" w:lineRule="auto"/>
        <w:jc w:val="both"/>
        <w:rPr>
          <w:rFonts w:ascii="Times New Roman" w:hAnsi="Times New Roman" w:cs="Times New Roman"/>
          <w:color w:val="000000" w:themeColor="text1"/>
          <w:sz w:val="28"/>
          <w:szCs w:val="28"/>
        </w:rPr>
      </w:pPr>
      <w:r w:rsidRPr="001362A1">
        <w:rPr>
          <w:rFonts w:ascii="Times New Roman" w:hAnsi="Times New Roman" w:cs="Times New Roman"/>
          <w:noProof/>
          <w:color w:val="000000" w:themeColor="text1"/>
          <w:sz w:val="28"/>
          <w:szCs w:val="28"/>
          <w:lang w:val="ru-RU" w:eastAsia="ru-RU"/>
        </w:rPr>
        <mc:AlternateContent>
          <mc:Choice Requires="wpc">
            <w:drawing>
              <wp:inline distT="0" distB="0" distL="0" distR="0" wp14:anchorId="1F4905E1" wp14:editId="414B002B">
                <wp:extent cx="5939155" cy="3458816"/>
                <wp:effectExtent l="0" t="0" r="4445" b="8890"/>
                <wp:docPr id="1124191043"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00177880" name="Виноска: зі стрілкою вправо 2100177880"/>
                        <wps:cNvSpPr/>
                        <wps:spPr>
                          <a:xfrm>
                            <a:off x="159026" y="318052"/>
                            <a:ext cx="2536467" cy="2894275"/>
                          </a:xfrm>
                          <a:prstGeom prst="rightArrowCallo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D4A918" w14:textId="138D7C0C" w:rsidR="0058205E" w:rsidRDefault="0058205E" w:rsidP="00D04E5E">
                              <w:pPr>
                                <w:spacing w:after="120"/>
                                <w:jc w:val="center"/>
                              </w:pPr>
                              <w:r w:rsidRPr="00317864">
                                <w:rPr>
                                  <w:rFonts w:ascii="Times New Roman" w:hAnsi="Times New Roman" w:cs="Times New Roman"/>
                                  <w:color w:val="000000" w:themeColor="text1"/>
                                  <w:sz w:val="28"/>
                                  <w:szCs w:val="28"/>
                                </w:rPr>
                                <w:t>Аспекти</w:t>
                              </w:r>
                              <w:r>
                                <w:rPr>
                                  <w:rFonts w:ascii="Times New Roman" w:hAnsi="Times New Roman" w:cs="Times New Roman"/>
                                  <w:color w:val="000000" w:themeColor="text1"/>
                                  <w:sz w:val="28"/>
                                  <w:szCs w:val="28"/>
                                </w:rPr>
                                <w:t xml:space="preserve"> </w:t>
                              </w:r>
                              <w:r w:rsidRPr="00317864">
                                <w:rPr>
                                  <w:rFonts w:ascii="Times New Roman" w:hAnsi="Times New Roman" w:cs="Times New Roman"/>
                                  <w:color w:val="000000" w:themeColor="text1"/>
                                  <w:sz w:val="28"/>
                                  <w:szCs w:val="28"/>
                                </w:rPr>
                                <w:t>розвитку аеробної витривалості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3840567" name="Блок-схема: дані 1133840567"/>
                        <wps:cNvSpPr/>
                        <wps:spPr>
                          <a:xfrm>
                            <a:off x="2806811" y="15859"/>
                            <a:ext cx="3061252" cy="540689"/>
                          </a:xfrm>
                          <a:prstGeom prst="flowChartInputOutp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F7054F" w14:textId="77777777" w:rsidR="0058205E" w:rsidRPr="00317864" w:rsidRDefault="0058205E" w:rsidP="000156FA">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Збільшення об'єму аеробної роботи</w:t>
                              </w:r>
                            </w:p>
                            <w:p w14:paraId="5385FD34" w14:textId="77777777" w:rsidR="0058205E" w:rsidRDefault="0058205E" w:rsidP="000156F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5386588" name="Блок-схема: дані 1035386588"/>
                        <wps:cNvSpPr/>
                        <wps:spPr>
                          <a:xfrm>
                            <a:off x="2608028" y="664680"/>
                            <a:ext cx="3232747" cy="540385"/>
                          </a:xfrm>
                          <a:prstGeom prst="flowChartInputOutp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F66C79" w14:textId="77777777" w:rsidR="0058205E" w:rsidRPr="00317864" w:rsidRDefault="0058205E" w:rsidP="00EE40A1">
                              <w:pPr>
                                <w:spacing w:after="0" w:line="240" w:lineRule="auto"/>
                                <w:jc w:val="center"/>
                                <w:rPr>
                                  <w:rFonts w:ascii="Times New Roman" w:hAnsi="Times New Roman" w:cs="Times New Roman"/>
                                  <w:color w:val="000000" w:themeColor="text1"/>
                                </w:rPr>
                              </w:pPr>
                              <w:r w:rsidRPr="00317864">
                                <w:rPr>
                                  <w:rFonts w:ascii="Times New Roman" w:hAnsi="Times New Roman" w:cs="Times New Roman"/>
                                  <w:color w:val="000000" w:themeColor="text1"/>
                                </w:rPr>
                                <w:t>Тренування на підвищення витривалості</w:t>
                              </w:r>
                            </w:p>
                            <w:p w14:paraId="3F3B09AD" w14:textId="6F141178" w:rsidR="0058205E" w:rsidRPr="009F6406" w:rsidRDefault="0058205E" w:rsidP="00EE40A1">
                              <w:pPr>
                                <w:spacing w:line="276" w:lineRule="auto"/>
                                <w:jc w:val="center"/>
                                <w:rPr>
                                  <w:rFonts w:eastAsia="DengXi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9987285" name="Блок-схема: дані 189987285"/>
                        <wps:cNvSpPr/>
                        <wps:spPr>
                          <a:xfrm>
                            <a:off x="2695493" y="1324988"/>
                            <a:ext cx="3060700" cy="540385"/>
                          </a:xfrm>
                          <a:prstGeom prst="flowChartInputOutp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E23C3BD" w14:textId="77777777" w:rsidR="0058205E" w:rsidRPr="00317864" w:rsidRDefault="0058205E" w:rsidP="000156FA">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Інтервальні тренування</w:t>
                              </w:r>
                            </w:p>
                            <w:p w14:paraId="2AAAEFEA" w14:textId="77777777" w:rsidR="0058205E" w:rsidRDefault="0058205E" w:rsidP="000156FA">
                              <w:pPr>
                                <w:spacing w:line="276" w:lineRule="auto"/>
                                <w:jc w:val="center"/>
                                <w:rPr>
                                  <w:rFonts w:eastAsia="DengXian"/>
                                </w:rPr>
                              </w:pPr>
                              <w:r>
                                <w:rPr>
                                  <w:rFonts w:eastAsia="DengXian"/>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07780184" name="Блок-схема: дані 2007780184"/>
                        <wps:cNvSpPr/>
                        <wps:spPr>
                          <a:xfrm>
                            <a:off x="2695493" y="2088313"/>
                            <a:ext cx="3060700" cy="540385"/>
                          </a:xfrm>
                          <a:prstGeom prst="flowChartInputOutp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A72332" w14:textId="77777777" w:rsidR="0058205E" w:rsidRPr="00317864" w:rsidRDefault="0058205E" w:rsidP="00EE40A1">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Швидкісна витривалість</w:t>
                              </w:r>
                            </w:p>
                            <w:p w14:paraId="6BA90CDA" w14:textId="77777777" w:rsidR="0058205E" w:rsidRDefault="0058205E" w:rsidP="000156FA">
                              <w:pPr>
                                <w:spacing w:line="276" w:lineRule="auto"/>
                                <w:jc w:val="center"/>
                                <w:rPr>
                                  <w:rFonts w:eastAsia="DengXian"/>
                                </w:rPr>
                              </w:pPr>
                              <w:r>
                                <w:rPr>
                                  <w:rFonts w:eastAsia="DengXian"/>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98077269" name="Блок-схема: дані 1398077269"/>
                        <wps:cNvSpPr/>
                        <wps:spPr>
                          <a:xfrm>
                            <a:off x="2597197" y="2843687"/>
                            <a:ext cx="3060700" cy="540385"/>
                          </a:xfrm>
                          <a:prstGeom prst="flowChartInputOutpu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111B28" w14:textId="77777777" w:rsidR="0058205E" w:rsidRPr="000156FA" w:rsidRDefault="0058205E" w:rsidP="00EE40A1">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Оптимізація техніки бігу</w:t>
                              </w:r>
                            </w:p>
                            <w:p w14:paraId="04C603C1" w14:textId="51BA26A4" w:rsidR="0058205E" w:rsidRDefault="0058205E" w:rsidP="00EE40A1">
                              <w:pPr>
                                <w:spacing w:after="0" w:line="240" w:lineRule="auto"/>
                                <w:jc w:val="center"/>
                                <w:rPr>
                                  <w:rFonts w:eastAsia="DengXi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F4905E1" id="Полотно 1" o:spid="_x0000_s1026" editas="canvas" style="width:467.65pt;height:272.35pt;mso-position-horizontal-relative:char;mso-position-vertical-relative:line" coordsize="59391,34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91;height:34582;visibility:visible;mso-wrap-style:square" filled="t">
                  <v:fill o:detectmouseclick="t"/>
                  <v:path o:connecttype="none"/>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иноска: зі стрілкою вправо 2100177880" o:spid="_x0000_s1028" type="#_x0000_t78" style="position:absolute;left:1590;top:3180;width:25364;height:28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" adj="14035,6068,16200,8434" fillcolor="white [3201]" strokecolor="black [3213]" strokeweight=".25pt">
                  <v:textbox>
                    <w:txbxContent>
                      <w:p w14:paraId="04D4A918" w14:textId="138D7C0C" w:rsidR="0058205E" w:rsidRDefault="0058205E" w:rsidP="00D04E5E">
                        <w:pPr>
                          <w:spacing w:after="120"/>
                          <w:jc w:val="center"/>
                        </w:pPr>
                        <w:r w:rsidRPr="00317864">
                          <w:rPr>
                            <w:rFonts w:ascii="Times New Roman" w:hAnsi="Times New Roman" w:cs="Times New Roman"/>
                            <w:color w:val="000000" w:themeColor="text1"/>
                            <w:sz w:val="28"/>
                            <w:szCs w:val="28"/>
                          </w:rPr>
                          <w:t>Аспекти</w:t>
                        </w:r>
                        <w:r>
                          <w:rPr>
                            <w:rFonts w:ascii="Times New Roman" w:hAnsi="Times New Roman" w:cs="Times New Roman"/>
                            <w:color w:val="000000" w:themeColor="text1"/>
                            <w:sz w:val="28"/>
                            <w:szCs w:val="28"/>
                          </w:rPr>
                          <w:t xml:space="preserve"> </w:t>
                        </w:r>
                        <w:r w:rsidRPr="00317864">
                          <w:rPr>
                            <w:rFonts w:ascii="Times New Roman" w:hAnsi="Times New Roman" w:cs="Times New Roman"/>
                            <w:color w:val="000000" w:themeColor="text1"/>
                            <w:sz w:val="28"/>
                            <w:szCs w:val="28"/>
                          </w:rPr>
                          <w:t>розвитку аеробної витривалості</w:t>
                        </w:r>
                      </w:p>
                    </w:txbxContent>
                  </v:textbox>
                </v:shape>
                <v:shapetype id="_x0000_t111" coordsize="21600,21600" o:spt="111" path="m4321,l21600,,17204,21600,,21600xe">
                  <v:stroke joinstyle="miter"/>
                  <v:path gradientshapeok="t" o:connecttype="custom" o:connectlocs="12961,0;10800,0;2161,10800;8602,21600;10800,21600;19402,10800" textboxrect="4321,0,17204,21600"/>
                </v:shapetype>
                <v:shape id="Блок-схема: дані 1133840567" o:spid="_x0000_s1029" type="#_x0000_t111" style="position:absolute;left:28068;top:158;width:30612;height:5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" fillcolor="white [3201]" strokecolor="black [3213]" strokeweight=".25pt">
                  <v:textbox>
                    <w:txbxContent>
                      <w:p w14:paraId="46F7054F" w14:textId="77777777" w:rsidR="0058205E" w:rsidRPr="00317864" w:rsidRDefault="0058205E" w:rsidP="000156FA">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Збільшення об'єму аеробної роботи</w:t>
                        </w:r>
                      </w:p>
                      <w:p w14:paraId="5385FD34" w14:textId="77777777" w:rsidR="0058205E" w:rsidRDefault="0058205E" w:rsidP="000156FA">
                        <w:pPr>
                          <w:jc w:val="center"/>
                        </w:pPr>
                      </w:p>
                    </w:txbxContent>
                  </v:textbox>
                </v:shape>
                <v:shape id="Блок-схема: дані 1035386588" o:spid="_x0000_s1030" type="#_x0000_t111" style="position:absolute;left:26080;top:6646;width:32327;height:5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" fillcolor="white [3201]" strokecolor="black [3213]" strokeweight=".25pt">
                  <v:textbox>
                    <w:txbxContent>
                      <w:p w14:paraId="3EF66C79" w14:textId="77777777" w:rsidR="0058205E" w:rsidRPr="00317864" w:rsidRDefault="0058205E" w:rsidP="00EE40A1">
                        <w:pPr>
                          <w:spacing w:after="0" w:line="240" w:lineRule="auto"/>
                          <w:jc w:val="center"/>
                          <w:rPr>
                            <w:rFonts w:ascii="Times New Roman" w:hAnsi="Times New Roman" w:cs="Times New Roman"/>
                            <w:color w:val="000000" w:themeColor="text1"/>
                          </w:rPr>
                        </w:pPr>
                        <w:r w:rsidRPr="00317864">
                          <w:rPr>
                            <w:rFonts w:ascii="Times New Roman" w:hAnsi="Times New Roman" w:cs="Times New Roman"/>
                            <w:color w:val="000000" w:themeColor="text1"/>
                          </w:rPr>
                          <w:t>Тренування на підвищення витривалості</w:t>
                        </w:r>
                      </w:p>
                      <w:p w14:paraId="3F3B09AD" w14:textId="6F141178" w:rsidR="0058205E" w:rsidRPr="009F6406" w:rsidRDefault="0058205E" w:rsidP="00EE40A1">
                        <w:pPr>
                          <w:spacing w:line="276" w:lineRule="auto"/>
                          <w:jc w:val="center"/>
                          <w:rPr>
                            <w:rFonts w:eastAsia="DengXian"/>
                          </w:rPr>
                        </w:pPr>
                      </w:p>
                    </w:txbxContent>
                  </v:textbox>
                </v:shape>
                <v:shape id="Блок-схема: дані 189987285" o:spid="_x0000_s1031" type="#_x0000_t111" style="position:absolute;left:26954;top:13249;width:30607;height:5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" fillcolor="white [3201]" strokecolor="black [3213]" strokeweight=".25pt">
                  <v:textbox>
                    <w:txbxContent>
                      <w:p w14:paraId="4E23C3BD" w14:textId="77777777" w:rsidR="0058205E" w:rsidRPr="00317864" w:rsidRDefault="0058205E" w:rsidP="000156FA">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Інтервальні тренування</w:t>
                        </w:r>
                      </w:p>
                      <w:p w14:paraId="2AAAEFEA" w14:textId="77777777" w:rsidR="0058205E" w:rsidRDefault="0058205E" w:rsidP="000156FA">
                        <w:pPr>
                          <w:spacing w:line="276" w:lineRule="auto"/>
                          <w:jc w:val="center"/>
                          <w:rPr>
                            <w:rFonts w:eastAsia="DengXian"/>
                          </w:rPr>
                        </w:pPr>
                        <w:r>
                          <w:rPr>
                            <w:rFonts w:eastAsia="DengXian"/>
                          </w:rPr>
                          <w:t> </w:t>
                        </w:r>
                      </w:p>
                    </w:txbxContent>
                  </v:textbox>
                </v:shape>
                <v:shape id="Блок-схема: дані 2007780184" o:spid="_x0000_s1032" type="#_x0000_t111" style="position:absolute;left:26954;top:20883;width:30607;height:5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" fillcolor="white [3201]" strokecolor="black [3213]" strokeweight=".25pt">
                  <v:textbox>
                    <w:txbxContent>
                      <w:p w14:paraId="5FA72332" w14:textId="77777777" w:rsidR="0058205E" w:rsidRPr="00317864" w:rsidRDefault="0058205E" w:rsidP="00EE40A1">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Швидкісна витривалість</w:t>
                        </w:r>
                      </w:p>
                      <w:p w14:paraId="6BA90CDA" w14:textId="77777777" w:rsidR="0058205E" w:rsidRDefault="0058205E" w:rsidP="000156FA">
                        <w:pPr>
                          <w:spacing w:line="276" w:lineRule="auto"/>
                          <w:jc w:val="center"/>
                          <w:rPr>
                            <w:rFonts w:eastAsia="DengXian"/>
                          </w:rPr>
                        </w:pPr>
                        <w:r>
                          <w:rPr>
                            <w:rFonts w:eastAsia="DengXian"/>
                          </w:rPr>
                          <w:t> </w:t>
                        </w:r>
                      </w:p>
                    </w:txbxContent>
                  </v:textbox>
                </v:shape>
                <v:shape id="Блок-схема: дані 1398077269" o:spid="_x0000_s1033" type="#_x0000_t111" style="position:absolute;left:25971;top:28436;width:30607;height:5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" fillcolor="white [3201]" strokecolor="black [3213]" strokeweight=".25pt">
                  <v:textbox>
                    <w:txbxContent>
                      <w:p w14:paraId="26111B28" w14:textId="77777777" w:rsidR="0058205E" w:rsidRPr="000156FA" w:rsidRDefault="0058205E" w:rsidP="00EE40A1">
                        <w:pPr>
                          <w:spacing w:after="0" w:line="240" w:lineRule="auto"/>
                          <w:jc w:val="center"/>
                          <w:rPr>
                            <w:rFonts w:ascii="Times New Roman" w:hAnsi="Times New Roman" w:cs="Times New Roman"/>
                            <w:color w:val="000000" w:themeColor="text1"/>
                            <w:sz w:val="28"/>
                            <w:szCs w:val="28"/>
                          </w:rPr>
                        </w:pPr>
                        <w:r w:rsidRPr="00317864">
                          <w:rPr>
                            <w:rFonts w:ascii="Times New Roman" w:hAnsi="Times New Roman" w:cs="Times New Roman"/>
                            <w:color w:val="000000" w:themeColor="text1"/>
                            <w:sz w:val="28"/>
                            <w:szCs w:val="28"/>
                          </w:rPr>
                          <w:t>Оптимізація техніки бігу</w:t>
                        </w:r>
                      </w:p>
                      <w:p w14:paraId="04C603C1" w14:textId="51BA26A4" w:rsidR="0058205E" w:rsidRDefault="0058205E" w:rsidP="00EE40A1">
                        <w:pPr>
                          <w:spacing w:after="0" w:line="240" w:lineRule="auto"/>
                          <w:jc w:val="center"/>
                          <w:rPr>
                            <w:rFonts w:eastAsia="DengXian"/>
                          </w:rPr>
                        </w:pPr>
                      </w:p>
                    </w:txbxContent>
                  </v:textbox>
                </v:shape>
                <w10:anchorlock/>
              </v:group>
            </w:pict>
          </mc:Fallback>
        </mc:AlternateContent>
      </w:r>
    </w:p>
    <w:p w14:paraId="2FF5E967" w14:textId="08C02C7F" w:rsidR="00886B11" w:rsidRPr="001362A1" w:rsidRDefault="00D02F11" w:rsidP="00886B11">
      <w:pPr>
        <w:spacing w:after="0" w:line="360" w:lineRule="auto"/>
        <w:jc w:val="center"/>
        <w:rPr>
          <w:rFonts w:ascii="Times New Roman" w:hAnsi="Times New Roman" w:cs="Times New Roman"/>
          <w:color w:val="000000" w:themeColor="text1"/>
          <w:sz w:val="28"/>
          <w:szCs w:val="28"/>
        </w:rPr>
      </w:pPr>
      <w:r w:rsidRPr="00D4418F">
        <w:rPr>
          <w:rFonts w:ascii="Times New Roman" w:hAnsi="Times New Roman" w:cs="Times New Roman"/>
          <w:color w:val="000000" w:themeColor="text1"/>
          <w:sz w:val="28"/>
          <w:szCs w:val="28"/>
        </w:rPr>
        <w:t>Рисунок</w:t>
      </w:r>
      <w:r w:rsidR="00014C18" w:rsidRPr="00D4418F">
        <w:rPr>
          <w:rFonts w:ascii="Times New Roman" w:hAnsi="Times New Roman" w:cs="Times New Roman"/>
          <w:color w:val="000000" w:themeColor="text1"/>
          <w:sz w:val="28"/>
          <w:szCs w:val="28"/>
        </w:rPr>
        <w:t xml:space="preserve"> </w:t>
      </w:r>
      <w:r w:rsidR="00D04E5E" w:rsidRPr="00D4418F">
        <w:rPr>
          <w:rFonts w:ascii="Times New Roman" w:hAnsi="Times New Roman" w:cs="Times New Roman"/>
          <w:color w:val="000000" w:themeColor="text1"/>
          <w:sz w:val="28"/>
          <w:szCs w:val="28"/>
        </w:rPr>
        <w:t>1.1</w:t>
      </w:r>
      <w:r w:rsidR="00D04E5E" w:rsidRPr="001362A1">
        <w:rPr>
          <w:rFonts w:ascii="Times New Roman" w:hAnsi="Times New Roman" w:cs="Times New Roman"/>
          <w:color w:val="000000" w:themeColor="text1"/>
          <w:sz w:val="28"/>
          <w:szCs w:val="28"/>
        </w:rPr>
        <w:t xml:space="preserve"> </w:t>
      </w:r>
      <w:r w:rsidR="00317864" w:rsidRPr="001362A1">
        <w:rPr>
          <w:rFonts w:ascii="Times New Roman" w:hAnsi="Times New Roman" w:cs="Times New Roman"/>
          <w:color w:val="000000" w:themeColor="text1"/>
          <w:sz w:val="28"/>
          <w:szCs w:val="28"/>
        </w:rPr>
        <w:t xml:space="preserve">Основні аспекти розвитку аеробної витривалості </w:t>
      </w:r>
    </w:p>
    <w:p w14:paraId="6E43D90A" w14:textId="4E763E17" w:rsidR="00014C18" w:rsidRPr="001362A1" w:rsidRDefault="006E6D81" w:rsidP="006E6D81">
      <w:pPr>
        <w:spacing w:after="0" w:line="360" w:lineRule="auto"/>
        <w:jc w:val="center"/>
        <w:rPr>
          <w:rFonts w:ascii="Times New Roman" w:hAnsi="Times New Roman" w:cs="Times New Roman"/>
          <w:color w:val="000000" w:themeColor="text1"/>
        </w:rPr>
      </w:pPr>
      <w:r>
        <w:rPr>
          <w:rFonts w:ascii="Times New Roman" w:hAnsi="Times New Roman" w:cs="Times New Roman"/>
          <w:color w:val="000000" w:themeColor="text1"/>
          <w:sz w:val="22"/>
          <w:szCs w:val="22"/>
        </w:rPr>
        <w:t>(перероблено)</w:t>
      </w:r>
    </w:p>
    <w:p w14:paraId="719F557D" w14:textId="530A6824" w:rsidR="00EE40A1" w:rsidRPr="00F17585" w:rsidRDefault="00317864" w:rsidP="00EE40A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Тривалі тренування з помірною інтенсивністю допомагають поліпшити здатність організму використовувати кисень для вироблення енергії. Це сприяє зміцненню серцево-судинної системи та підвищенню кількості капілярів у м'язах, що дозволяє ефективніше постачати кисень до м'язових тканин.</w:t>
      </w:r>
    </w:p>
    <w:p w14:paraId="6843669D" w14:textId="5B2F33BA" w:rsidR="00310098" w:rsidRPr="00F17585" w:rsidRDefault="00317864" w:rsidP="00D02F1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Чергування періодів інтенсивного бігу та активного відпочинку дозволяє підвищити максимальне споживання кисню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і збільшити анаеробний поріг, що важливо для підтримки високого темпу протягом всієї дистанції</w:t>
      </w:r>
      <w:r w:rsidR="00D02F11">
        <w:rPr>
          <w:rFonts w:ascii="Times New Roman" w:hAnsi="Times New Roman" w:cs="Times New Roman"/>
          <w:color w:val="000000" w:themeColor="text1"/>
          <w:sz w:val="28"/>
          <w:szCs w:val="28"/>
        </w:rPr>
        <w:t>.</w:t>
      </w:r>
    </w:p>
    <w:p w14:paraId="1FD9FC73" w14:textId="6D96155C" w:rsidR="00EE40A1" w:rsidRPr="00F17585" w:rsidRDefault="00317864" w:rsidP="00EE40A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Регулярні тренування, спрямовані на подовження тривалості бігу при різних рівнях інтенсивності, допомагають бігунам розвивати здатність ефективно витримувати фізичні навантаження.</w:t>
      </w:r>
      <w:r w:rsidR="00E00751" w:rsidRPr="00F17585">
        <w:rPr>
          <w:rFonts w:ascii="Times New Roman" w:hAnsi="Times New Roman" w:cs="Times New Roman"/>
          <w:color w:val="000000" w:themeColor="text1"/>
          <w:sz w:val="28"/>
          <w:szCs w:val="28"/>
        </w:rPr>
        <w:t xml:space="preserve"> </w:t>
      </w:r>
      <w:r w:rsidRPr="00F17585">
        <w:rPr>
          <w:rFonts w:ascii="Times New Roman" w:hAnsi="Times New Roman" w:cs="Times New Roman"/>
          <w:color w:val="000000" w:themeColor="text1"/>
          <w:sz w:val="28"/>
          <w:szCs w:val="28"/>
        </w:rPr>
        <w:t>На середніх дистанціях критично важливо мати здатність підтримувати високу швидкість протягом тривалого часу. Тренування з використанням інтервалів високої інтенсивності дозволяють удосконалювати цю здатність.</w:t>
      </w:r>
    </w:p>
    <w:p w14:paraId="7FADDD2C" w14:textId="589D267A" w:rsidR="00317864" w:rsidRPr="00F17585" w:rsidRDefault="00317864" w:rsidP="00EE40A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Ефективна техніка бігу допомагає економити енергію та знижує навантаження на м'язи і суглоби. Це сприяє тому, що бігуни витрачають менше сил на подолання тієї ж дистанції, що позитивно впливає на їхні аеробні можливості.</w:t>
      </w:r>
    </w:p>
    <w:p w14:paraId="7C9D34C8" w14:textId="7AE8279C" w:rsidR="007161C0" w:rsidRPr="00F17585" w:rsidRDefault="00F042A7" w:rsidP="00233E04">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Отже, розвиток аеробних можливостей бігунів на середні дистанції вимагає поєднання витривалості та швидкості. Основними аспектами є збільшення об'єму аеробної роботи, інтервальні тренування, розвиток швидкісної витривалості та оптимізація техніки бігу. Ці фактори дозволяють покращити використання кисню, підвищити анаеробний поріг і ефективність енергоспоживання, що є ключовими для успішних виступів на середніх дистанціях.</w:t>
      </w:r>
    </w:p>
    <w:p w14:paraId="5A3E52FD" w14:textId="77777777" w:rsidR="00F042A7" w:rsidRPr="00F17585" w:rsidRDefault="00F042A7" w:rsidP="00233E04">
      <w:pPr>
        <w:spacing w:after="0" w:line="360" w:lineRule="auto"/>
        <w:ind w:firstLine="708"/>
        <w:jc w:val="both"/>
        <w:rPr>
          <w:rFonts w:ascii="Times New Roman" w:hAnsi="Times New Roman" w:cs="Times New Roman"/>
          <w:color w:val="000000" w:themeColor="text1"/>
          <w:sz w:val="28"/>
          <w:szCs w:val="28"/>
        </w:rPr>
      </w:pPr>
    </w:p>
    <w:p w14:paraId="5BC2EA82" w14:textId="16004171" w:rsidR="00AB264E" w:rsidRPr="00D4418F" w:rsidRDefault="007161C0" w:rsidP="00D4418F">
      <w:pPr>
        <w:pStyle w:val="1"/>
        <w:spacing w:before="0" w:after="0" w:line="360" w:lineRule="auto"/>
        <w:ind w:firstLine="708"/>
        <w:jc w:val="both"/>
        <w:rPr>
          <w:rFonts w:ascii="Times New Roman" w:hAnsi="Times New Roman" w:cs="Times New Roman"/>
          <w:b/>
          <w:bCs/>
          <w:color w:val="000000" w:themeColor="text1"/>
          <w:sz w:val="28"/>
          <w:szCs w:val="28"/>
        </w:rPr>
      </w:pPr>
      <w:bookmarkStart w:id="18" w:name="_Toc178626444"/>
      <w:bookmarkStart w:id="19" w:name="_Toc180873252"/>
      <w:bookmarkStart w:id="20" w:name="_Toc182514978"/>
      <w:bookmarkStart w:id="21" w:name="_Toc183636595"/>
      <w:bookmarkStart w:id="22" w:name="_Toc183899665"/>
      <w:r w:rsidRPr="00F17585">
        <w:rPr>
          <w:rFonts w:ascii="Times New Roman" w:hAnsi="Times New Roman" w:cs="Times New Roman"/>
          <w:b/>
          <w:bCs/>
          <w:color w:val="000000" w:themeColor="text1"/>
          <w:sz w:val="28"/>
          <w:szCs w:val="28"/>
        </w:rPr>
        <w:t xml:space="preserve">1.2. Біоенергетичні процеси, що впливають на ефективність аеробної </w:t>
      </w:r>
      <w:proofErr w:type="spellStart"/>
      <w:r w:rsidRPr="00F17585">
        <w:rPr>
          <w:rFonts w:ascii="Times New Roman" w:hAnsi="Times New Roman" w:cs="Times New Roman"/>
          <w:b/>
          <w:bCs/>
          <w:color w:val="000000" w:themeColor="text1"/>
          <w:sz w:val="28"/>
          <w:szCs w:val="28"/>
        </w:rPr>
        <w:t>підготовк</w:t>
      </w:r>
      <w:bookmarkEnd w:id="18"/>
      <w:bookmarkEnd w:id="19"/>
      <w:bookmarkEnd w:id="20"/>
      <w:bookmarkEnd w:id="21"/>
      <w:bookmarkEnd w:id="22"/>
      <w:proofErr w:type="spellEnd"/>
    </w:p>
    <w:p w14:paraId="0EB6CFAF" w14:textId="1C7F53EA" w:rsidR="000D56D5" w:rsidRPr="00F17585" w:rsidRDefault="000D56D5" w:rsidP="000D56D5">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Біоенергетичні процеси, що впливають на ефективність аеробної підготовки, пов'язані з виробленням енергії в організмі для забезпечення тривалих фізичних навантажень, таких як біг на середні та довгі дистанції</w:t>
      </w:r>
      <w:r w:rsidR="00BF744C" w:rsidRPr="00F17585">
        <w:rPr>
          <w:rFonts w:ascii="Times New Roman" w:hAnsi="Times New Roman" w:cs="Times New Roman"/>
          <w:color w:val="000000" w:themeColor="text1"/>
          <w:sz w:val="28"/>
          <w:szCs w:val="28"/>
        </w:rPr>
        <w:t xml:space="preserve"> [28, с.324].</w:t>
      </w:r>
    </w:p>
    <w:p w14:paraId="24ABC3C6" w14:textId="7CAEF6A3" w:rsidR="00CA68D9" w:rsidRPr="00F17585" w:rsidRDefault="0044515C" w:rsidP="00CA68D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Аеробні можливості людини в першу чергу залежать від максимальної швидкості споживання кисню (М</w:t>
      </w:r>
      <w:r w:rsidR="00393E33" w:rsidRPr="00F17585">
        <w:rPr>
          <w:rFonts w:ascii="Times New Roman" w:hAnsi="Times New Roman" w:cs="Times New Roman"/>
          <w:color w:val="000000" w:themeColor="text1"/>
          <w:sz w:val="28"/>
          <w:szCs w:val="28"/>
        </w:rPr>
        <w:t>С</w:t>
      </w:r>
      <w:r w:rsidRPr="00F17585">
        <w:rPr>
          <w:rFonts w:ascii="Times New Roman" w:hAnsi="Times New Roman" w:cs="Times New Roman"/>
          <w:color w:val="000000" w:themeColor="text1"/>
          <w:sz w:val="28"/>
          <w:szCs w:val="28"/>
        </w:rPr>
        <w:t xml:space="preserve">К). Чим вищий цей показник, тим більше </w:t>
      </w:r>
      <w:r w:rsidRPr="00F17585">
        <w:rPr>
          <w:rFonts w:ascii="Times New Roman" w:hAnsi="Times New Roman" w:cs="Times New Roman"/>
          <w:color w:val="000000" w:themeColor="text1"/>
          <w:sz w:val="28"/>
          <w:szCs w:val="28"/>
        </w:rPr>
        <w:lastRenderedPageBreak/>
        <w:t>навантаження на аеробну систему можна витримати. Крім того, при високому</w:t>
      </w:r>
      <w:r w:rsidR="00AB264E" w:rsidRPr="00F17585">
        <w:rPr>
          <w:rFonts w:ascii="Times New Roman" w:hAnsi="Times New Roman" w:cs="Times New Roman"/>
          <w:color w:val="000000" w:themeColor="text1"/>
          <w:sz w:val="28"/>
          <w:szCs w:val="28"/>
        </w:rPr>
        <w:t xml:space="preserve"> МСК </w:t>
      </w:r>
      <w:r w:rsidRPr="00F17585">
        <w:rPr>
          <w:rFonts w:ascii="Times New Roman" w:hAnsi="Times New Roman" w:cs="Times New Roman"/>
          <w:color w:val="000000" w:themeColor="text1"/>
          <w:sz w:val="28"/>
          <w:szCs w:val="28"/>
        </w:rPr>
        <w:t>виконувати аеробну роботу легше і можна довше. Абсолютні значення</w:t>
      </w:r>
      <w:r w:rsidR="00AB264E" w:rsidRPr="00F17585">
        <w:rPr>
          <w:rFonts w:ascii="Times New Roman" w:hAnsi="Times New Roman" w:cs="Times New Roman"/>
          <w:color w:val="000000" w:themeColor="text1"/>
          <w:sz w:val="28"/>
          <w:szCs w:val="28"/>
        </w:rPr>
        <w:t xml:space="preserve"> МСК </w:t>
      </w:r>
      <w:r w:rsidRPr="00F17585">
        <w:rPr>
          <w:rFonts w:ascii="Times New Roman" w:hAnsi="Times New Roman" w:cs="Times New Roman"/>
          <w:color w:val="000000" w:themeColor="text1"/>
          <w:sz w:val="28"/>
          <w:szCs w:val="28"/>
        </w:rPr>
        <w:t>(л О2/хв) прямо пов’язані з масою тіла, тоді як відносні значення (мл О2/</w:t>
      </w:r>
      <w:proofErr w:type="spellStart"/>
      <w:r w:rsidRPr="00F17585">
        <w:rPr>
          <w:rFonts w:ascii="Times New Roman" w:hAnsi="Times New Roman" w:cs="Times New Roman"/>
          <w:color w:val="000000" w:themeColor="text1"/>
          <w:sz w:val="28"/>
          <w:szCs w:val="28"/>
        </w:rPr>
        <w:t>кг·хв</w:t>
      </w:r>
      <w:proofErr w:type="spellEnd"/>
      <w:r w:rsidRPr="00F17585">
        <w:rPr>
          <w:rFonts w:ascii="Times New Roman" w:hAnsi="Times New Roman" w:cs="Times New Roman"/>
          <w:color w:val="000000" w:themeColor="text1"/>
          <w:sz w:val="28"/>
          <w:szCs w:val="28"/>
        </w:rPr>
        <w:t xml:space="preserve">) мають обернену залежність від маси тіла. </w:t>
      </w:r>
      <w:r w:rsidR="004D5428" w:rsidRPr="00F17585">
        <w:rPr>
          <w:rFonts w:ascii="Times New Roman" w:hAnsi="Times New Roman" w:cs="Times New Roman"/>
          <w:color w:val="000000" w:themeColor="text1"/>
          <w:sz w:val="28"/>
          <w:szCs w:val="28"/>
        </w:rPr>
        <w:t>Значення</w:t>
      </w:r>
      <w:r w:rsidR="00AB264E" w:rsidRPr="00F17585">
        <w:rPr>
          <w:rFonts w:ascii="Times New Roman" w:hAnsi="Times New Roman" w:cs="Times New Roman"/>
          <w:color w:val="000000" w:themeColor="text1"/>
          <w:sz w:val="28"/>
          <w:szCs w:val="28"/>
        </w:rPr>
        <w:t xml:space="preserve"> МСК </w:t>
      </w:r>
      <w:r w:rsidR="004D5428" w:rsidRPr="00F17585">
        <w:rPr>
          <w:rFonts w:ascii="Times New Roman" w:hAnsi="Times New Roman" w:cs="Times New Roman"/>
          <w:color w:val="000000" w:themeColor="text1"/>
          <w:sz w:val="28"/>
          <w:szCs w:val="28"/>
        </w:rPr>
        <w:t xml:space="preserve">також залежить від багатьох факторів, таких як генетика, рівень фізичної підготовки, вік і стать. Регулярні тренування, особливо </w:t>
      </w:r>
      <w:proofErr w:type="spellStart"/>
      <w:r w:rsidR="004D5428" w:rsidRPr="00F17585">
        <w:rPr>
          <w:rFonts w:ascii="Times New Roman" w:hAnsi="Times New Roman" w:cs="Times New Roman"/>
          <w:color w:val="000000" w:themeColor="text1"/>
          <w:sz w:val="28"/>
          <w:szCs w:val="28"/>
        </w:rPr>
        <w:t>кардіо</w:t>
      </w:r>
      <w:proofErr w:type="spellEnd"/>
      <w:r w:rsidR="004D5428" w:rsidRPr="00F17585">
        <w:rPr>
          <w:rFonts w:ascii="Times New Roman" w:hAnsi="Times New Roman" w:cs="Times New Roman"/>
          <w:color w:val="000000" w:themeColor="text1"/>
          <w:sz w:val="28"/>
          <w:szCs w:val="28"/>
        </w:rPr>
        <w:t xml:space="preserve"> навантаження (біг, плавання, велосипед), можуть значно підвищити цей показник, що сприятиме покращенню загальної фізичної форми та здоров’я. </w:t>
      </w:r>
      <w:r w:rsidR="003E7CC5" w:rsidRPr="00F17585">
        <w:rPr>
          <w:rFonts w:ascii="Times New Roman" w:hAnsi="Times New Roman" w:cs="Times New Roman"/>
          <w:color w:val="000000" w:themeColor="text1"/>
          <w:sz w:val="28"/>
          <w:szCs w:val="28"/>
        </w:rPr>
        <w:t>Високий рівень</w:t>
      </w:r>
      <w:r w:rsidR="00AB264E" w:rsidRPr="00F17585">
        <w:rPr>
          <w:rFonts w:ascii="Times New Roman" w:hAnsi="Times New Roman" w:cs="Times New Roman"/>
          <w:color w:val="000000" w:themeColor="text1"/>
          <w:sz w:val="28"/>
          <w:szCs w:val="28"/>
        </w:rPr>
        <w:t xml:space="preserve"> МСК </w:t>
      </w:r>
      <w:r w:rsidR="003E7CC5" w:rsidRPr="00F17585">
        <w:rPr>
          <w:rFonts w:ascii="Times New Roman" w:hAnsi="Times New Roman" w:cs="Times New Roman"/>
          <w:color w:val="000000" w:themeColor="text1"/>
          <w:sz w:val="28"/>
          <w:szCs w:val="28"/>
        </w:rPr>
        <w:t>означає не лише можливість досягнення більшої потужності під час фізичних навантажень, але й здатність до тривалих аеробних зусиль з меншою втомою. Це важливо для підвищення витривалості та ефективності у виконанні тривалих фізичних вправ або спортивних змагань</w:t>
      </w:r>
      <w:r w:rsidR="00BF744C" w:rsidRPr="00F17585">
        <w:rPr>
          <w:rFonts w:ascii="Times New Roman" w:hAnsi="Times New Roman" w:cs="Times New Roman"/>
          <w:color w:val="000000" w:themeColor="text1"/>
          <w:sz w:val="28"/>
          <w:szCs w:val="28"/>
        </w:rPr>
        <w:t xml:space="preserve"> [43, с.</w:t>
      </w:r>
      <w:r w:rsidR="00065E1E" w:rsidRPr="00F17585">
        <w:rPr>
          <w:rFonts w:ascii="Times New Roman" w:hAnsi="Times New Roman" w:cs="Times New Roman"/>
          <w:color w:val="000000" w:themeColor="text1"/>
          <w:sz w:val="28"/>
          <w:szCs w:val="28"/>
        </w:rPr>
        <w:t>82</w:t>
      </w:r>
      <w:r w:rsidR="00BF744C" w:rsidRPr="00F17585">
        <w:rPr>
          <w:rFonts w:ascii="Times New Roman" w:hAnsi="Times New Roman" w:cs="Times New Roman"/>
          <w:color w:val="000000" w:themeColor="text1"/>
          <w:sz w:val="28"/>
          <w:szCs w:val="28"/>
        </w:rPr>
        <w:t>].</w:t>
      </w:r>
    </w:p>
    <w:p w14:paraId="6D5913B8" w14:textId="77777777" w:rsidR="00CA68D9" w:rsidRPr="00F17585" w:rsidRDefault="00CA68D9" w:rsidP="00CA68D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Рівень МСК визначається здатністю організму максимально ефективно використовувати кисень, і цей показник залежить від максимальної ефективності двох ключових функціональних систем: серцево-судинної та дихальної. </w:t>
      </w:r>
    </w:p>
    <w:p w14:paraId="6AFCFF8A" w14:textId="5F38BB4E" w:rsidR="005B319B" w:rsidRPr="00F17585" w:rsidRDefault="00CA68D9" w:rsidP="00CA68D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i/>
          <w:iCs/>
          <w:color w:val="000000" w:themeColor="text1"/>
          <w:sz w:val="28"/>
          <w:szCs w:val="28"/>
        </w:rPr>
        <w:t>Серцево-судинна система</w:t>
      </w:r>
      <w:r w:rsidRPr="00F17585">
        <w:rPr>
          <w:rFonts w:ascii="Times New Roman" w:hAnsi="Times New Roman" w:cs="Times New Roman"/>
          <w:color w:val="000000" w:themeColor="text1"/>
          <w:sz w:val="28"/>
          <w:szCs w:val="28"/>
        </w:rPr>
        <w:t xml:space="preserve"> відповідає за транспортування кисню до тканин і органів, зокрема завдяки роботі серця, судин та ефективності кровообігу </w:t>
      </w:r>
      <w:r w:rsidR="00BF744C" w:rsidRPr="00F17585">
        <w:rPr>
          <w:rFonts w:ascii="Times New Roman" w:hAnsi="Times New Roman" w:cs="Times New Roman"/>
          <w:color w:val="000000" w:themeColor="text1"/>
          <w:sz w:val="28"/>
          <w:szCs w:val="28"/>
        </w:rPr>
        <w:t>[40, с.82].</w:t>
      </w:r>
    </w:p>
    <w:p w14:paraId="410D29F0" w14:textId="77777777" w:rsidR="007F770F" w:rsidRPr="00F17585" w:rsidRDefault="007F770F" w:rsidP="007F770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Її ефективність залежить від декількох ключових параметрів:</w:t>
      </w:r>
    </w:p>
    <w:p w14:paraId="310EB009" w14:textId="77777777" w:rsidR="007F770F" w:rsidRPr="00F17585" w:rsidRDefault="007F770F" w:rsidP="0003758B">
      <w:pPr>
        <w:numPr>
          <w:ilvl w:val="0"/>
          <w:numId w:val="3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Робота серця:</w:t>
      </w:r>
    </w:p>
    <w:p w14:paraId="1B840690" w14:textId="77777777" w:rsidR="007F770F" w:rsidRPr="00F17585" w:rsidRDefault="007F770F" w:rsidP="0003758B">
      <w:pPr>
        <w:pStyle w:val="a9"/>
        <w:numPr>
          <w:ilvl w:val="0"/>
          <w:numId w:val="3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Хвилинний об’єм серця (ХОС): Це кількість крові, яку серце прокачує за хвилину. Високий ХОС забезпечує більший об’єм кисню, що доставляється до працюючих м’язів.</w:t>
      </w:r>
    </w:p>
    <w:p w14:paraId="32FC8C1E" w14:textId="77777777" w:rsidR="007F770F" w:rsidRPr="00F17585" w:rsidRDefault="007F770F" w:rsidP="0003758B">
      <w:pPr>
        <w:pStyle w:val="a9"/>
        <w:numPr>
          <w:ilvl w:val="0"/>
          <w:numId w:val="3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Частота серцевих скорочень (ЧСС): Під час фізичних навантажень ЧСС зростає, збільшуючи обіг крові. Водночас треноване серце має нижчу ЧСС у стані спокою, що свідчить про його ефективність.</w:t>
      </w:r>
    </w:p>
    <w:p w14:paraId="1D983185" w14:textId="77777777" w:rsidR="007F770F" w:rsidRPr="00F17585" w:rsidRDefault="007F770F" w:rsidP="0003758B">
      <w:pPr>
        <w:pStyle w:val="a9"/>
        <w:numPr>
          <w:ilvl w:val="0"/>
          <w:numId w:val="3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Сила скорочень серця: Треноване серце здатне виштовхувати більше крові за одне скорочення (ударний об'єм).</w:t>
      </w:r>
    </w:p>
    <w:p w14:paraId="72B06DE4" w14:textId="77777777" w:rsidR="007F770F" w:rsidRPr="00F17585" w:rsidRDefault="007F770F" w:rsidP="0003758B">
      <w:pPr>
        <w:numPr>
          <w:ilvl w:val="0"/>
          <w:numId w:val="3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Судини:</w:t>
      </w:r>
    </w:p>
    <w:p w14:paraId="7574B4F8" w14:textId="77777777" w:rsidR="007F770F" w:rsidRPr="00F17585" w:rsidRDefault="007F770F" w:rsidP="0003758B">
      <w:pPr>
        <w:pStyle w:val="a9"/>
        <w:numPr>
          <w:ilvl w:val="0"/>
          <w:numId w:val="34"/>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lastRenderedPageBreak/>
        <w:t>Капіляризація</w:t>
      </w:r>
      <w:proofErr w:type="spellEnd"/>
      <w:r w:rsidRPr="00F17585">
        <w:rPr>
          <w:rFonts w:ascii="Times New Roman" w:hAnsi="Times New Roman" w:cs="Times New Roman"/>
          <w:color w:val="000000" w:themeColor="text1"/>
          <w:sz w:val="28"/>
          <w:szCs w:val="28"/>
        </w:rPr>
        <w:t xml:space="preserve"> м’язів: Кількість капілярів у тканинах визначає, наскільки ефективно кров може доставляти кисень до клітин. Регулярні тренування сприяють зростанню кількості капілярів у м’язах.</w:t>
      </w:r>
    </w:p>
    <w:p w14:paraId="194F72BA" w14:textId="77777777" w:rsidR="007F770F" w:rsidRPr="00F17585" w:rsidRDefault="007F770F" w:rsidP="0003758B">
      <w:pPr>
        <w:pStyle w:val="a9"/>
        <w:numPr>
          <w:ilvl w:val="0"/>
          <w:numId w:val="34"/>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Еластичність артерій: Здорова еластичність судин забезпечує краще кровопостачання і зменшує навантаження на серце.</w:t>
      </w:r>
    </w:p>
    <w:p w14:paraId="17F0FAF3" w14:textId="77777777" w:rsidR="007F770F" w:rsidRPr="00F17585" w:rsidRDefault="007F770F" w:rsidP="0003758B">
      <w:pPr>
        <w:numPr>
          <w:ilvl w:val="0"/>
          <w:numId w:val="3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Кров:</w:t>
      </w:r>
    </w:p>
    <w:p w14:paraId="12D80AA8" w14:textId="77777777" w:rsidR="007F770F" w:rsidRPr="00F17585" w:rsidRDefault="007F770F" w:rsidP="0003758B">
      <w:pPr>
        <w:pStyle w:val="a9"/>
        <w:numPr>
          <w:ilvl w:val="0"/>
          <w:numId w:val="3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Кількість еритроцитів і гемоглобіну: Вони відповідають за транспорт кисню. Тренування, особливо в умовах гіпоксії (наприклад, на висоті), сприяють збільшенню рівня гемоглобіну.</w:t>
      </w:r>
    </w:p>
    <w:p w14:paraId="43E12620" w14:textId="206FF2BA" w:rsidR="00CA68D9" w:rsidRPr="00F17585" w:rsidRDefault="00E76B08" w:rsidP="00CA68D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i/>
          <w:iCs/>
          <w:color w:val="000000" w:themeColor="text1"/>
          <w:sz w:val="28"/>
          <w:szCs w:val="28"/>
        </w:rPr>
        <w:t>Дихальна система</w:t>
      </w:r>
      <w:r w:rsidRPr="00F17585">
        <w:rPr>
          <w:rFonts w:ascii="Times New Roman" w:hAnsi="Times New Roman" w:cs="Times New Roman"/>
          <w:color w:val="000000" w:themeColor="text1"/>
          <w:sz w:val="28"/>
          <w:szCs w:val="28"/>
        </w:rPr>
        <w:t xml:space="preserve"> забезпечує надходження кисню в організм через легені, обмін газів у альвеолах та виведення вуглекислого газу.</w:t>
      </w:r>
    </w:p>
    <w:p w14:paraId="4721DB3D" w14:textId="77777777" w:rsidR="00E76B08" w:rsidRPr="00F17585" w:rsidRDefault="00E76B08" w:rsidP="00E76B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Її ефективність також визначається кількома важливими показниками:</w:t>
      </w:r>
    </w:p>
    <w:p w14:paraId="75550FE6" w14:textId="50EDF945" w:rsidR="00E76B08" w:rsidRPr="00F17585" w:rsidRDefault="00E76B08" w:rsidP="0003758B">
      <w:pPr>
        <w:numPr>
          <w:ilvl w:val="0"/>
          <w:numId w:val="3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Легенева вентиляція</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це обсяг повітря, яке вдихається та видихається за хвилину. Треновані спортсмени здатні вдихати більше повітря завдяки розвитку дихальних м’язів, таких як діафрагма і міжреберні м’язи.</w:t>
      </w:r>
    </w:p>
    <w:p w14:paraId="2283B685" w14:textId="67AB7877" w:rsidR="00E76B08" w:rsidRPr="00F17585" w:rsidRDefault="00E76B08" w:rsidP="0003758B">
      <w:pPr>
        <w:numPr>
          <w:ilvl w:val="0"/>
          <w:numId w:val="3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Життєва ємність легень (ЖЄЛ)</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це максимальний об’єм повітря, який може вдихнути або видихнути людина. Високий рівень ЖЄЛ у спортсменів забезпечує краще насичення крові киснем.</w:t>
      </w:r>
    </w:p>
    <w:p w14:paraId="72C151BB" w14:textId="0DE8CFD8" w:rsidR="00E76B08" w:rsidRPr="00F17585" w:rsidRDefault="00E76B08" w:rsidP="0003758B">
      <w:pPr>
        <w:numPr>
          <w:ilvl w:val="0"/>
          <w:numId w:val="3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Дифузія газів у легенях</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обмін кисню і вуглекислого газу між альвеолярним повітрям і кров’ю відбувається через альвеолярно-капілярну мембрану. Тренування сприяють кращій </w:t>
      </w:r>
      <w:proofErr w:type="spellStart"/>
      <w:r w:rsidRPr="00F17585">
        <w:rPr>
          <w:rFonts w:ascii="Times New Roman" w:hAnsi="Times New Roman" w:cs="Times New Roman"/>
          <w:color w:val="000000" w:themeColor="text1"/>
          <w:sz w:val="28"/>
          <w:szCs w:val="28"/>
        </w:rPr>
        <w:t>вентиляційно-перфузійній</w:t>
      </w:r>
      <w:proofErr w:type="spellEnd"/>
      <w:r w:rsidRPr="00F17585">
        <w:rPr>
          <w:rFonts w:ascii="Times New Roman" w:hAnsi="Times New Roman" w:cs="Times New Roman"/>
          <w:color w:val="000000" w:themeColor="text1"/>
          <w:sz w:val="28"/>
          <w:szCs w:val="28"/>
        </w:rPr>
        <w:t xml:space="preserve"> відповідності, що підвищує ефективність газообміну.</w:t>
      </w:r>
    </w:p>
    <w:p w14:paraId="4CE6ABEA" w14:textId="6AB9324E" w:rsidR="00E76B08" w:rsidRPr="00F17585" w:rsidRDefault="00E76B08" w:rsidP="0003758B">
      <w:pPr>
        <w:numPr>
          <w:ilvl w:val="0"/>
          <w:numId w:val="3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Частота дихання</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треновані спортсмени мають нижчу частоту дихання в стані спокою, що вказує на ефективніше використання кисню. Під час фізичного навантаження дихальна система може забезпечити більший об’єм повітря для роботи.</w:t>
      </w:r>
    </w:p>
    <w:p w14:paraId="59DDA4D0" w14:textId="6E8C08D2" w:rsidR="00E76B08" w:rsidRPr="00F17585" w:rsidRDefault="00E76B08" w:rsidP="0003758B">
      <w:pPr>
        <w:numPr>
          <w:ilvl w:val="0"/>
          <w:numId w:val="3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Регуляція дихання</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 ефективна взаємодія центральної нервової системи та дихальної системи забезпечує швидку адаптацію до зміни рівня фізичних навантажень.</w:t>
      </w:r>
    </w:p>
    <w:p w14:paraId="1419663E" w14:textId="77777777" w:rsidR="00E76B08" w:rsidRPr="00F17585" w:rsidRDefault="00E76B08" w:rsidP="00E76B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Серцево-судинна і дихальна системи працюють узгоджено для досягнення оптимального транспорту і використання кисню в організмі. Важливою є здатність організму ефективно регулювати кровообіг і вентиляцію залежно від потреб працюючих м’язів. Наприклад, під час тренувань посилюється кровопостачання саме тих м’язів, які виконують роботу, що забезпечує їхню максимальну ефективність.</w:t>
      </w:r>
    </w:p>
    <w:p w14:paraId="2D74154B" w14:textId="77777777" w:rsidR="00E76B08" w:rsidRPr="00F17585" w:rsidRDefault="00E76B08" w:rsidP="00E76B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Таким чином, оптимізація аеробних здібностей бігунів на середні дистанції залежить від цілеспрямованого впливу на розвиток серцево-судинної і дихальної систем через спеціалізовані тренувальні методики.</w:t>
      </w:r>
    </w:p>
    <w:p w14:paraId="09F1C669" w14:textId="151BE252" w:rsidR="002A4D3A" w:rsidRPr="00F17585" w:rsidRDefault="002A4D3A" w:rsidP="008134AD">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i/>
          <w:iCs/>
          <w:color w:val="000000" w:themeColor="text1"/>
          <w:sz w:val="28"/>
          <w:szCs w:val="28"/>
        </w:rPr>
        <w:t>Цикл Кребса</w:t>
      </w:r>
      <w:r w:rsidRPr="00F17585">
        <w:rPr>
          <w:rFonts w:ascii="Times New Roman" w:hAnsi="Times New Roman" w:cs="Times New Roman"/>
          <w:color w:val="000000" w:themeColor="text1"/>
          <w:sz w:val="28"/>
          <w:szCs w:val="28"/>
        </w:rPr>
        <w:t xml:space="preserve"> (цитратний цикл) відіграє центральну роль у метаболізмі, оскільки це головний процес, за допомогою якого організм отримує енергію з вуглеводів, жирів і білків. Він відбувається в мітохондріях клітин і є наступним етапом після гліколізу</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процесу розщеплення глюкози, а також окислення жирних кислот. Під час циклу Кребса продукти гліколізу та бета-окислення жирних кислот вступають у цикл у вигляді ацетил-</w:t>
      </w:r>
      <w:proofErr w:type="spellStart"/>
      <w:r w:rsidRPr="00F17585">
        <w:rPr>
          <w:rFonts w:ascii="Times New Roman" w:hAnsi="Times New Roman" w:cs="Times New Roman"/>
          <w:color w:val="000000" w:themeColor="text1"/>
          <w:sz w:val="28"/>
          <w:szCs w:val="28"/>
        </w:rPr>
        <w:t>КоА</w:t>
      </w:r>
      <w:proofErr w:type="spellEnd"/>
      <w:r w:rsidRPr="00F17585">
        <w:rPr>
          <w:rFonts w:ascii="Times New Roman" w:hAnsi="Times New Roman" w:cs="Times New Roman"/>
          <w:color w:val="000000" w:themeColor="text1"/>
          <w:sz w:val="28"/>
          <w:szCs w:val="28"/>
        </w:rPr>
        <w:t>. Далі цей ацетил-</w:t>
      </w:r>
      <w:proofErr w:type="spellStart"/>
      <w:r w:rsidRPr="00F17585">
        <w:rPr>
          <w:rFonts w:ascii="Times New Roman" w:hAnsi="Times New Roman" w:cs="Times New Roman"/>
          <w:color w:val="000000" w:themeColor="text1"/>
          <w:sz w:val="28"/>
          <w:szCs w:val="28"/>
        </w:rPr>
        <w:t>КоА</w:t>
      </w:r>
      <w:proofErr w:type="spellEnd"/>
      <w:r w:rsidRPr="00F17585">
        <w:rPr>
          <w:rFonts w:ascii="Times New Roman" w:hAnsi="Times New Roman" w:cs="Times New Roman"/>
          <w:color w:val="000000" w:themeColor="text1"/>
          <w:sz w:val="28"/>
          <w:szCs w:val="28"/>
        </w:rPr>
        <w:t xml:space="preserve"> взаємодіє з </w:t>
      </w:r>
      <w:proofErr w:type="spellStart"/>
      <w:r w:rsidRPr="00F17585">
        <w:rPr>
          <w:rFonts w:ascii="Times New Roman" w:hAnsi="Times New Roman" w:cs="Times New Roman"/>
          <w:color w:val="000000" w:themeColor="text1"/>
          <w:sz w:val="28"/>
          <w:szCs w:val="28"/>
        </w:rPr>
        <w:t>оксалоацетатом</w:t>
      </w:r>
      <w:proofErr w:type="spellEnd"/>
      <w:r w:rsidRPr="00F17585">
        <w:rPr>
          <w:rFonts w:ascii="Times New Roman" w:hAnsi="Times New Roman" w:cs="Times New Roman"/>
          <w:color w:val="000000" w:themeColor="text1"/>
          <w:sz w:val="28"/>
          <w:szCs w:val="28"/>
        </w:rPr>
        <w:t>, утворюючи цитрат, який проходить через кілька реакцій, поступово перетворюючись у різні проміжні продукти</w:t>
      </w:r>
      <w:r w:rsidR="00BF744C" w:rsidRPr="00F17585">
        <w:rPr>
          <w:rFonts w:ascii="Times New Roman" w:hAnsi="Times New Roman" w:cs="Times New Roman"/>
          <w:color w:val="000000" w:themeColor="text1"/>
          <w:sz w:val="28"/>
          <w:szCs w:val="28"/>
        </w:rPr>
        <w:t xml:space="preserve"> [29, с.460].</w:t>
      </w:r>
    </w:p>
    <w:p w14:paraId="1B556364" w14:textId="4DCE96A4" w:rsidR="002A4D3A" w:rsidRPr="00F17585" w:rsidRDefault="002A4D3A" w:rsidP="002A4D3A">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У процесі цих реакцій відбувається вивільнення високої кількості енергії, яка використовується для синтезу </w:t>
      </w:r>
      <w:proofErr w:type="spellStart"/>
      <w:r w:rsidRPr="00F17585">
        <w:rPr>
          <w:rFonts w:ascii="Times New Roman" w:hAnsi="Times New Roman" w:cs="Times New Roman"/>
          <w:color w:val="000000" w:themeColor="text1"/>
          <w:sz w:val="28"/>
          <w:szCs w:val="28"/>
        </w:rPr>
        <w:t>аденозинтрифосфату</w:t>
      </w:r>
      <w:proofErr w:type="spellEnd"/>
      <w:r w:rsidRPr="00F17585">
        <w:rPr>
          <w:rFonts w:ascii="Times New Roman" w:hAnsi="Times New Roman" w:cs="Times New Roman"/>
          <w:color w:val="000000" w:themeColor="text1"/>
          <w:sz w:val="28"/>
          <w:szCs w:val="28"/>
        </w:rPr>
        <w:t xml:space="preserve"> (АТФ)</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основної енергетичної валюти клітин. Паралельно виділяються молекули вуглекислого газу (як побічний продукт) та відновлювальні коферменти NADH і FADH2, які потім транспортують електрони до електронно-транспортного ланцюга для подальшого синтезу АТФ.</w:t>
      </w:r>
    </w:p>
    <w:p w14:paraId="04CC3720" w14:textId="77777777" w:rsidR="009941C9" w:rsidRPr="00F17585" w:rsidRDefault="009941C9" w:rsidP="009941C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Окислення жирів стає важливим біоенергетичним процесом під час тривалих фізичних навантажень, таких як біг на середні та довгі дистанції, коли запаси вуглеводів (глікогену) в організмі починають виснажуватися. На початку інтенсивного навантаження організм переважно використовує вуглеводи як джерело енергії, оскільки вони швидше перетворюються на глюкозу та забезпечують швидкий доступ до енергії. Однак через певний час, </w:t>
      </w:r>
      <w:r w:rsidRPr="00F17585">
        <w:rPr>
          <w:rFonts w:ascii="Times New Roman" w:hAnsi="Times New Roman" w:cs="Times New Roman"/>
          <w:color w:val="000000" w:themeColor="text1"/>
          <w:sz w:val="28"/>
          <w:szCs w:val="28"/>
        </w:rPr>
        <w:lastRenderedPageBreak/>
        <w:t>коли глікогенові запаси в м'язах і печінці скорочуються, організм починає активніше окислювати жири, які є більш стійким джерелом енергії.</w:t>
      </w:r>
    </w:p>
    <w:p w14:paraId="296B7934" w14:textId="464C5465" w:rsidR="009941C9" w:rsidRPr="00F17585" w:rsidRDefault="009941C9" w:rsidP="009941C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Процес окислення жирів відбувається в мітохондріях клітин і полягає в розщепленні довгих ланцюгів жирних кислот на менші компоненти</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ацетил-</w:t>
      </w:r>
      <w:proofErr w:type="spellStart"/>
      <w:r w:rsidRPr="00F17585">
        <w:rPr>
          <w:rFonts w:ascii="Times New Roman" w:hAnsi="Times New Roman" w:cs="Times New Roman"/>
          <w:color w:val="000000" w:themeColor="text1"/>
          <w:sz w:val="28"/>
          <w:szCs w:val="28"/>
        </w:rPr>
        <w:t>КоА</w:t>
      </w:r>
      <w:proofErr w:type="spellEnd"/>
      <w:r w:rsidRPr="00F17585">
        <w:rPr>
          <w:rFonts w:ascii="Times New Roman" w:hAnsi="Times New Roman" w:cs="Times New Roman"/>
          <w:color w:val="000000" w:themeColor="text1"/>
          <w:sz w:val="28"/>
          <w:szCs w:val="28"/>
        </w:rPr>
        <w:t>, який потім вступає в цикл Кребса. Цей процес називається бета-окисленням жирних кислот. Жири мають високу енергетичну щільність</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один грам жиру забезпечує приблизно вдвічі більше енергії, ніж грам вуглеводів. Завдяки цьому організм може тривалий час підтримувати енергетичний баланс під час фізичних навантажень, не переходячи в анаеробний режим і не накопичуючи молочну кислоту, що призводить до втоми</w:t>
      </w:r>
      <w:r w:rsidR="00BF744C" w:rsidRPr="00F17585">
        <w:rPr>
          <w:rFonts w:ascii="Times New Roman" w:hAnsi="Times New Roman" w:cs="Times New Roman"/>
          <w:color w:val="000000" w:themeColor="text1"/>
          <w:sz w:val="28"/>
          <w:szCs w:val="28"/>
        </w:rPr>
        <w:t xml:space="preserve"> [32, с.</w:t>
      </w:r>
      <w:r w:rsidR="00065E1E" w:rsidRPr="00F17585">
        <w:rPr>
          <w:rFonts w:ascii="Times New Roman" w:hAnsi="Times New Roman" w:cs="Times New Roman"/>
          <w:color w:val="000000" w:themeColor="text1"/>
          <w:sz w:val="28"/>
          <w:szCs w:val="28"/>
        </w:rPr>
        <w:t>3</w:t>
      </w:r>
      <w:r w:rsidR="00BF744C" w:rsidRPr="00F17585">
        <w:rPr>
          <w:rFonts w:ascii="Times New Roman" w:hAnsi="Times New Roman" w:cs="Times New Roman"/>
          <w:color w:val="000000" w:themeColor="text1"/>
          <w:sz w:val="28"/>
          <w:szCs w:val="28"/>
        </w:rPr>
        <w:t>].</w:t>
      </w:r>
    </w:p>
    <w:p w14:paraId="1B158AAC" w14:textId="77777777" w:rsidR="009941C9" w:rsidRPr="00F17585" w:rsidRDefault="009941C9" w:rsidP="009941C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Особливістю окислення жирів є те, що цей процес відбувається повільніше, ніж метаболізм вуглеводів, і вимагає більшої кількості кисню. Тому добре розвинена аеробна система спортсмена є критично важливою для ефективного використання жирів як джерела енергії. Під час тривалих тренувань і змагань, коли організм адаптується до використання жирів, це дозволяє зберігати глікоген для ситуацій, що вимагають максимальної інтенсивності.</w:t>
      </w:r>
    </w:p>
    <w:p w14:paraId="61CC112E" w14:textId="4AD7CE77" w:rsidR="00AD3ADC" w:rsidRPr="00F17585" w:rsidRDefault="00AD3ADC" w:rsidP="00AD3AD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Мітохондріальна адаптація є важливим процесом, що відбувається внаслідок регулярних аеробних тренувань, і значно впливає на підвищення ефективності енергозабезпечення організму під час фізичних навантажень. Мітохондрії, які іноді називають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енергетичними станціями</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 xml:space="preserve"> клітин, відповідають за виробництво </w:t>
      </w:r>
      <w:proofErr w:type="spellStart"/>
      <w:r w:rsidRPr="00F17585">
        <w:rPr>
          <w:rFonts w:ascii="Times New Roman" w:hAnsi="Times New Roman" w:cs="Times New Roman"/>
          <w:color w:val="000000" w:themeColor="text1"/>
          <w:sz w:val="28"/>
          <w:szCs w:val="28"/>
        </w:rPr>
        <w:t>аденозинтрифосфату</w:t>
      </w:r>
      <w:proofErr w:type="spellEnd"/>
      <w:r w:rsidRPr="00F17585">
        <w:rPr>
          <w:rFonts w:ascii="Times New Roman" w:hAnsi="Times New Roman" w:cs="Times New Roman"/>
          <w:color w:val="000000" w:themeColor="text1"/>
          <w:sz w:val="28"/>
          <w:szCs w:val="28"/>
        </w:rPr>
        <w:t xml:space="preserve"> (АТФ)</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основного джерела енергії для м'язової діяльності. У результаті регулярних тренувань на витривалість відбуваються зміни в структурі та функціях мітохондрій, які забезпечують краще використання кисню та підвищують витривалість.</w:t>
      </w:r>
    </w:p>
    <w:p w14:paraId="6CBBF13E" w14:textId="2E2DADA5" w:rsidR="00AD3ADC" w:rsidRPr="00F17585" w:rsidRDefault="00AD3ADC" w:rsidP="00AD3AD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Однією з основних </w:t>
      </w:r>
      <w:proofErr w:type="spellStart"/>
      <w:r w:rsidRPr="00F17585">
        <w:rPr>
          <w:rFonts w:ascii="Times New Roman" w:hAnsi="Times New Roman" w:cs="Times New Roman"/>
          <w:color w:val="000000" w:themeColor="text1"/>
          <w:sz w:val="28"/>
          <w:szCs w:val="28"/>
        </w:rPr>
        <w:t>адаптацій</w:t>
      </w:r>
      <w:proofErr w:type="spellEnd"/>
      <w:r w:rsidRPr="00F17585">
        <w:rPr>
          <w:rFonts w:ascii="Times New Roman" w:hAnsi="Times New Roman" w:cs="Times New Roman"/>
          <w:color w:val="000000" w:themeColor="text1"/>
          <w:sz w:val="28"/>
          <w:szCs w:val="28"/>
        </w:rPr>
        <w:t xml:space="preserve"> є збільшення кількості мітохондрій у м'язових клітинах. Це дозволяє м'язам краще забезпечуватися енергією під час тривалих навантажень, оскільки більша кількість мітохондрій може ефективніше виробляти АТФ</w:t>
      </w:r>
      <w:r w:rsidR="00BF744C" w:rsidRPr="00F17585">
        <w:rPr>
          <w:rFonts w:ascii="Times New Roman" w:hAnsi="Times New Roman" w:cs="Times New Roman"/>
          <w:color w:val="000000" w:themeColor="text1"/>
          <w:sz w:val="28"/>
          <w:szCs w:val="28"/>
        </w:rPr>
        <w:t xml:space="preserve"> [33, с.5</w:t>
      </w:r>
      <w:r w:rsidR="00D85C8F" w:rsidRPr="00F17585">
        <w:rPr>
          <w:rFonts w:ascii="Times New Roman" w:hAnsi="Times New Roman" w:cs="Times New Roman"/>
          <w:color w:val="000000" w:themeColor="text1"/>
          <w:sz w:val="28"/>
          <w:szCs w:val="28"/>
        </w:rPr>
        <w:t>0</w:t>
      </w:r>
      <w:r w:rsidR="00BF744C" w:rsidRPr="00F17585">
        <w:rPr>
          <w:rFonts w:ascii="Times New Roman" w:hAnsi="Times New Roman" w:cs="Times New Roman"/>
          <w:color w:val="000000" w:themeColor="text1"/>
          <w:sz w:val="28"/>
          <w:szCs w:val="28"/>
        </w:rPr>
        <w:t>].</w:t>
      </w:r>
    </w:p>
    <w:p w14:paraId="26658593" w14:textId="65A503C4" w:rsidR="00C73477" w:rsidRPr="00F17585" w:rsidRDefault="00C73477" w:rsidP="00233E04">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Отже, біоенергетичні процеси, такі як аеробне дихання, цикл Кребса, окислення жирів та мітохондріальна адаптація, є ключовими для забезпечення ефективної аеробної підготовки. Вони впливають на здатність організму виробляти енергію тривалий час, підвищуючи витривалість спортсменів. Параметри, як-от максимальне споживання кисню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і здатність утилізувати молочну кислоту, також грають важливу роль в підвищенні продуктивності під час фізичних навантажень. Регулярні тренування стимулюють покращення цих процесів, що є основою успішної аеробної підготовки.</w:t>
      </w:r>
    </w:p>
    <w:p w14:paraId="61B99C19" w14:textId="77777777" w:rsidR="00930F2F" w:rsidRPr="00F17585" w:rsidRDefault="00930F2F" w:rsidP="00233E04">
      <w:pPr>
        <w:spacing w:after="0" w:line="360" w:lineRule="auto"/>
        <w:ind w:firstLine="708"/>
        <w:jc w:val="both"/>
        <w:rPr>
          <w:rFonts w:ascii="Times New Roman" w:hAnsi="Times New Roman" w:cs="Times New Roman"/>
          <w:color w:val="000000" w:themeColor="text1"/>
          <w:sz w:val="28"/>
          <w:szCs w:val="28"/>
        </w:rPr>
      </w:pPr>
    </w:p>
    <w:p w14:paraId="6DB47346" w14:textId="2938CC21" w:rsidR="00E76B08" w:rsidRPr="006E6D81" w:rsidRDefault="007161C0" w:rsidP="006E6D81">
      <w:pPr>
        <w:pStyle w:val="1"/>
        <w:spacing w:before="0" w:after="0" w:line="360" w:lineRule="auto"/>
        <w:ind w:firstLine="708"/>
        <w:rPr>
          <w:rFonts w:ascii="Times New Roman" w:hAnsi="Times New Roman" w:cs="Times New Roman"/>
          <w:b/>
          <w:bCs/>
          <w:color w:val="000000" w:themeColor="text1"/>
          <w:sz w:val="28"/>
          <w:szCs w:val="28"/>
        </w:rPr>
      </w:pPr>
      <w:bookmarkStart w:id="23" w:name="_Toc178626445"/>
      <w:bookmarkStart w:id="24" w:name="_Toc180873253"/>
      <w:bookmarkStart w:id="25" w:name="_Toc182514979"/>
      <w:bookmarkStart w:id="26" w:name="_Toc183636596"/>
      <w:bookmarkStart w:id="27" w:name="_Toc183899666"/>
      <w:r w:rsidRPr="00F17585">
        <w:rPr>
          <w:rFonts w:ascii="Times New Roman" w:hAnsi="Times New Roman" w:cs="Times New Roman"/>
          <w:b/>
          <w:bCs/>
          <w:color w:val="000000" w:themeColor="text1"/>
          <w:sz w:val="28"/>
          <w:szCs w:val="28"/>
        </w:rPr>
        <w:t>1.3. Вплив фізіологічних показників на результати бігунів</w:t>
      </w:r>
      <w:bookmarkEnd w:id="23"/>
      <w:bookmarkEnd w:id="24"/>
      <w:bookmarkEnd w:id="25"/>
      <w:bookmarkEnd w:id="26"/>
      <w:bookmarkEnd w:id="27"/>
    </w:p>
    <w:p w14:paraId="387F2ABD" w14:textId="73D92D86" w:rsidR="006306E4" w:rsidRPr="00F17585" w:rsidRDefault="006306E4" w:rsidP="006306E4">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Вплив фізіологічних показників на результати бігунів є ключовим фактором, який визначає їхню здатність досягати високих спортивних результатів. Одними з найважливіших показників є максимальне споживання кисню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поріг анаеробної витривалості, частота серцевих скорочень (ЧСС), сила м'язів, та ефективність відновлення.</w:t>
      </w:r>
    </w:p>
    <w:p w14:paraId="1209B3F5" w14:textId="13285708" w:rsidR="00EE0243" w:rsidRPr="00F17585" w:rsidRDefault="00EE0243" w:rsidP="00EE024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Максимальне споживання кисню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xml:space="preserve">) є одним із найважливіших показників аеробної продуктивності та витривалості спортсменів, особливо бігунів на середні та довгі дистанції.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xml:space="preserve"> вимірює кількість кисню, яку організм може поглинути, транспортувати та ефективно використовувати для вироблення енергії під час фізичних навантажень. Цей показник визначається в </w:t>
      </w:r>
      <w:proofErr w:type="spellStart"/>
      <w:r w:rsidRPr="00F17585">
        <w:rPr>
          <w:rFonts w:ascii="Times New Roman" w:hAnsi="Times New Roman" w:cs="Times New Roman"/>
          <w:color w:val="000000" w:themeColor="text1"/>
          <w:sz w:val="28"/>
          <w:szCs w:val="28"/>
        </w:rPr>
        <w:t>мілілітрах</w:t>
      </w:r>
      <w:proofErr w:type="spellEnd"/>
      <w:r w:rsidRPr="00F17585">
        <w:rPr>
          <w:rFonts w:ascii="Times New Roman" w:hAnsi="Times New Roman" w:cs="Times New Roman"/>
          <w:color w:val="000000" w:themeColor="text1"/>
          <w:sz w:val="28"/>
          <w:szCs w:val="28"/>
        </w:rPr>
        <w:t xml:space="preserve"> кисню на кілограм ваги тіла за хвилину (мл/кг/хв)</w:t>
      </w:r>
      <w:r w:rsidR="00BF744C" w:rsidRPr="00F17585">
        <w:rPr>
          <w:rFonts w:ascii="Times New Roman" w:hAnsi="Times New Roman" w:cs="Times New Roman"/>
          <w:color w:val="000000" w:themeColor="text1"/>
          <w:sz w:val="28"/>
          <w:szCs w:val="28"/>
        </w:rPr>
        <w:t xml:space="preserve"> [32, с.</w:t>
      </w:r>
      <w:r w:rsidR="00D85C8F" w:rsidRPr="00F17585">
        <w:rPr>
          <w:rFonts w:ascii="Times New Roman" w:hAnsi="Times New Roman" w:cs="Times New Roman"/>
          <w:color w:val="000000" w:themeColor="text1"/>
          <w:sz w:val="28"/>
          <w:szCs w:val="28"/>
        </w:rPr>
        <w:t>20</w:t>
      </w:r>
      <w:r w:rsidR="00BF744C" w:rsidRPr="00F17585">
        <w:rPr>
          <w:rFonts w:ascii="Times New Roman" w:hAnsi="Times New Roman" w:cs="Times New Roman"/>
          <w:color w:val="000000" w:themeColor="text1"/>
          <w:sz w:val="28"/>
          <w:szCs w:val="28"/>
        </w:rPr>
        <w:t>].</w:t>
      </w:r>
    </w:p>
    <w:p w14:paraId="19498929" w14:textId="77777777" w:rsidR="00EE0243" w:rsidRPr="00F17585" w:rsidRDefault="00EE0243" w:rsidP="00EE024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Чим вищий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xml:space="preserve">, тим більше кисню можуть використовувати м'язи для окислювальних процесів у мітохондріях, що призводить до виробництва енергії у вигляді </w:t>
      </w:r>
      <w:proofErr w:type="spellStart"/>
      <w:r w:rsidRPr="00F17585">
        <w:rPr>
          <w:rFonts w:ascii="Times New Roman" w:hAnsi="Times New Roman" w:cs="Times New Roman"/>
          <w:color w:val="000000" w:themeColor="text1"/>
          <w:sz w:val="28"/>
          <w:szCs w:val="28"/>
        </w:rPr>
        <w:t>аденозинтрифосфату</w:t>
      </w:r>
      <w:proofErr w:type="spellEnd"/>
      <w:r w:rsidRPr="00F17585">
        <w:rPr>
          <w:rFonts w:ascii="Times New Roman" w:hAnsi="Times New Roman" w:cs="Times New Roman"/>
          <w:color w:val="000000" w:themeColor="text1"/>
          <w:sz w:val="28"/>
          <w:szCs w:val="28"/>
        </w:rPr>
        <w:t xml:space="preserve"> (АТФ). Оскільки АТФ є основним джерелом енергії для м'язових скорочень, здатність організму ефективно виробляти та використовувати цю енергію визначає витривалість спортсмена. Високий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xml:space="preserve"> дозволяє бігунам підтримувати високий рівень інтенсивності протягом тривалого часу, зменшуючи втомлюваність.</w:t>
      </w:r>
    </w:p>
    <w:p w14:paraId="351FA47D" w14:textId="77777777" w:rsidR="00EE0243" w:rsidRPr="00F17585" w:rsidRDefault="00EE0243" w:rsidP="00EE024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Регулярні тренування на витривалість, такі як інтервальні тренування або тривалі забіги, можуть підвищити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покращуючи ефективність серцево-судинної системи. Це відбувається через підвищення об’єму серцевого викиду, збільшення капілярної густоти в м’язах та розвиток мітохондріальної маси. Іншими словами, більше кисню може доставлятися до працюючих м'язів, а кількість та розмір мітохондрій дозволяють краще використовувати цей кисень для виробництва енергії.</w:t>
      </w:r>
    </w:p>
    <w:p w14:paraId="501C6221" w14:textId="17C2EFAB" w:rsidR="004D65FA" w:rsidRPr="00F17585" w:rsidRDefault="004D65FA" w:rsidP="004D65FA">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Поріг анаеробної витривалості (ЛТ)</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це критичний показник, що визначає максимальну інтенсивність фізичних навантажень, при якій організм ще здатний підтримувати аеробний метаболізм без значного накопичення молочної кислоти. Коли інтенсивність вправ перевищує цей поріг, організм починає виробляти молочну кислоту швидше, ніж здатен її утилізувати, що призводить до відчуття втоми і зниження продуктивності</w:t>
      </w:r>
      <w:r w:rsidR="00BF744C" w:rsidRPr="00F17585">
        <w:rPr>
          <w:rFonts w:ascii="Times New Roman" w:hAnsi="Times New Roman" w:cs="Times New Roman"/>
          <w:color w:val="000000" w:themeColor="text1"/>
          <w:sz w:val="28"/>
          <w:szCs w:val="28"/>
        </w:rPr>
        <w:t xml:space="preserve"> [15, с.34].</w:t>
      </w:r>
    </w:p>
    <w:p w14:paraId="6BED782F" w14:textId="77777777" w:rsidR="004D65FA" w:rsidRPr="00F17585" w:rsidRDefault="004D65FA" w:rsidP="004D65FA">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Розуміння і розвиток порогу анаеробної витривалості є важливими для бігунів, оскільки це дозволяє їм максимально використовувати свої фізіологічні можливості під час змагань. Спортсмени з високим порогом анаеробної витривалості можуть підтримувати високий темп протягом тривалого часу без швидкого накопичення втоми, що є критично важливим для успішних результатів на середніх та довгих дистанціях.</w:t>
      </w:r>
    </w:p>
    <w:p w14:paraId="10288802" w14:textId="77777777" w:rsidR="004D65FA" w:rsidRPr="00F17585" w:rsidRDefault="004D65FA" w:rsidP="004D65FA">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Тренування, спрямовані на підвищення порогу анаеробної витривалості, включають:</w:t>
      </w:r>
    </w:p>
    <w:p w14:paraId="7DF65B9C" w14:textId="7ED1B3EB" w:rsidR="004D65FA" w:rsidRPr="00F17585" w:rsidRDefault="004D65FA" w:rsidP="006404F5">
      <w:pPr>
        <w:numPr>
          <w:ilvl w:val="0"/>
          <w:numId w:val="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Інтервальні тренування</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цей метод передбачає чергування інтенсивних відрізків бігу з періодами відновлення. Такі тренування допомагають підвищити здатність організму працювати на межі анаеробної витривалості без швидкого накопичення молочної кислоти.</w:t>
      </w:r>
    </w:p>
    <w:p w14:paraId="6F257A49" w14:textId="14DC9C4F" w:rsidR="004D65FA" w:rsidRPr="00F17585" w:rsidRDefault="004D65FA" w:rsidP="006404F5">
      <w:pPr>
        <w:numPr>
          <w:ilvl w:val="0"/>
          <w:numId w:val="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Темпові тренування</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вони виконуються на швидкостях, близьких до порогу анаеробної витривалості. Такі тренування вчать організм ефективно справлятися з відчуттям втоми та покращують здатність утримувати високі темпи.</w:t>
      </w:r>
    </w:p>
    <w:p w14:paraId="0BD14439" w14:textId="32C38D7A" w:rsidR="004D65FA" w:rsidRPr="00F17585" w:rsidRDefault="004D65FA" w:rsidP="006404F5">
      <w:pPr>
        <w:numPr>
          <w:ilvl w:val="0"/>
          <w:numId w:val="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Тренування з активним відновленням</w:t>
      </w:r>
      <w:r w:rsidR="00804880"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після важких навантажень важливо включати легкі активності для поліпшення відновлення м'язів і зменшення накопичення молочної кислоти</w:t>
      </w:r>
      <w:r w:rsidR="00BF744C" w:rsidRPr="00F17585">
        <w:rPr>
          <w:rFonts w:ascii="Times New Roman" w:hAnsi="Times New Roman" w:cs="Times New Roman"/>
          <w:color w:val="000000" w:themeColor="text1"/>
          <w:sz w:val="28"/>
          <w:szCs w:val="28"/>
        </w:rPr>
        <w:t xml:space="preserve"> [19, с.54].</w:t>
      </w:r>
    </w:p>
    <w:p w14:paraId="7671C040" w14:textId="77777777" w:rsidR="00943128" w:rsidRPr="00F17585" w:rsidRDefault="00943128" w:rsidP="006306E4">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Частота серцевих скорочень (ЧСС) є одним із найважливіших показників, що характеризують фізичну підготовленість спортсмена, а також ефективність тренувального процесу та загальний стан організму під час фізичних навантажень. ЧСС вимірює кількість ударів серця за хвилину і може варіюватися залежно від рівня фізичного навантаження, стану здоров’я, емоційного фону та інших чинників.</w:t>
      </w:r>
    </w:p>
    <w:p w14:paraId="77E7D68B" w14:textId="77777777" w:rsidR="00700913" w:rsidRPr="00F17585" w:rsidRDefault="00700913" w:rsidP="0070091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Сила та витривалість м’язів відіграють ключову роль у досягненні високих результатів у бігу на середні дистанції, адже саме м’язи є основними виконавцями роботи під час бігу. Розвинені м’язи забезпечують більш ефективне скорочення і розслаблення, що дозволяє знижувати енергетичні витрати на кожен крок і підтримувати високий темп протягом тривалого часу. Особливо важливими є м’язи ніг, адже вони відповідають за поштовх, амортизацію та стабілізацію тіла під час руху. Сильні </w:t>
      </w:r>
      <w:proofErr w:type="spellStart"/>
      <w:r w:rsidRPr="00F17585">
        <w:rPr>
          <w:rFonts w:ascii="Times New Roman" w:hAnsi="Times New Roman" w:cs="Times New Roman"/>
          <w:color w:val="000000" w:themeColor="text1"/>
          <w:sz w:val="28"/>
          <w:szCs w:val="28"/>
        </w:rPr>
        <w:t>квадрицепси</w:t>
      </w:r>
      <w:proofErr w:type="spellEnd"/>
      <w:r w:rsidRPr="00F17585">
        <w:rPr>
          <w:rFonts w:ascii="Times New Roman" w:hAnsi="Times New Roman" w:cs="Times New Roman"/>
          <w:color w:val="000000" w:themeColor="text1"/>
          <w:sz w:val="28"/>
          <w:szCs w:val="28"/>
        </w:rPr>
        <w:t>, біцепси стегна, литкові м’язи та м’язи стопи допомагають зменшувати навантаження на суглоби і запобігати травмам.</w:t>
      </w:r>
    </w:p>
    <w:p w14:paraId="141E96D3" w14:textId="77777777" w:rsidR="00700913" w:rsidRPr="00F17585" w:rsidRDefault="00700913" w:rsidP="0070091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 менш значуща роль належить м’язам кору (глибокі м’язи живота, спини та тазового поясу), які забезпечують стабільність тіла під час бігу. Їхня стабільна робота допомагає зберігати правильну техніку бігу навіть за умов втоми, що не тільки покращує ефективність рухів, але й зменшує ризик розвитку травм через неправильну постановку тіла. Крім того, міцний м’язовий корсет дозволяє більш ефективно передавати енергію від тулуба до кінцівок, що важливо для економії сил і підтримання оптимальної швидкості.</w:t>
      </w:r>
    </w:p>
    <w:p w14:paraId="4461B154" w14:textId="0D9F941E" w:rsidR="00140B22" w:rsidRPr="00F17585" w:rsidRDefault="00700913" w:rsidP="0070091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Ефективність відновлення після навантажень є ще одним критичним фактором, який впливає на результативність бігунів. М’язи, які швидше відновлюються після інтенсивних тренувань і змагань, здатні працювати на високому рівні протягом усього тренувального циклу. Важливим аспектом відновлення є не лише швидкість усунення молочної кислоти з м’язів, але й </w:t>
      </w:r>
      <w:r w:rsidRPr="00F17585">
        <w:rPr>
          <w:rFonts w:ascii="Times New Roman" w:hAnsi="Times New Roman" w:cs="Times New Roman"/>
          <w:color w:val="000000" w:themeColor="text1"/>
          <w:sz w:val="28"/>
          <w:szCs w:val="28"/>
        </w:rPr>
        <w:lastRenderedPageBreak/>
        <w:t xml:space="preserve">регенерація м’язових волокон, відновлення енергетичних запасів (глікогену) та нормалізація діяльності центральної нервової системи </w:t>
      </w:r>
      <w:r w:rsidR="00140B22" w:rsidRPr="00F17585">
        <w:rPr>
          <w:rFonts w:ascii="Times New Roman" w:hAnsi="Times New Roman" w:cs="Times New Roman"/>
          <w:color w:val="000000" w:themeColor="text1"/>
          <w:sz w:val="28"/>
          <w:szCs w:val="28"/>
        </w:rPr>
        <w:t>[17, с.46].</w:t>
      </w:r>
    </w:p>
    <w:p w14:paraId="0431ECE5" w14:textId="11EB91DB" w:rsidR="00943128" w:rsidRPr="00F17585" w:rsidRDefault="00943128" w:rsidP="00B00A8B">
      <w:pPr>
        <w:spacing w:after="0" w:line="360" w:lineRule="auto"/>
        <w:jc w:val="right"/>
        <w:rPr>
          <w:rFonts w:ascii="Times New Roman" w:hAnsi="Times New Roman" w:cs="Times New Roman"/>
          <w:i/>
          <w:iCs/>
          <w:color w:val="000000" w:themeColor="text1"/>
          <w:sz w:val="28"/>
          <w:szCs w:val="28"/>
        </w:rPr>
      </w:pPr>
      <w:r w:rsidRPr="00F17585">
        <w:rPr>
          <w:rFonts w:ascii="Times New Roman" w:hAnsi="Times New Roman" w:cs="Times New Roman"/>
          <w:color w:val="000000" w:themeColor="text1"/>
          <w:sz w:val="28"/>
          <w:szCs w:val="28"/>
        </w:rPr>
        <w:t>Таблиця 1.1</w:t>
      </w:r>
    </w:p>
    <w:p w14:paraId="2863D7BB" w14:textId="77777777" w:rsidR="00B00A8B" w:rsidRPr="00D02F11" w:rsidRDefault="00B00A8B" w:rsidP="00B00A8B">
      <w:pPr>
        <w:spacing w:after="0" w:line="360" w:lineRule="auto"/>
        <w:jc w:val="center"/>
        <w:rPr>
          <w:rFonts w:ascii="Times New Roman" w:hAnsi="Times New Roman" w:cs="Times New Roman"/>
          <w:b/>
          <w:bCs/>
          <w:color w:val="000000" w:themeColor="text1"/>
          <w:sz w:val="28"/>
          <w:szCs w:val="28"/>
        </w:rPr>
      </w:pPr>
      <w:r w:rsidRPr="00D02F11">
        <w:rPr>
          <w:rFonts w:ascii="Times New Roman" w:hAnsi="Times New Roman" w:cs="Times New Roman"/>
          <w:b/>
          <w:bCs/>
          <w:color w:val="000000" w:themeColor="text1"/>
          <w:sz w:val="28"/>
          <w:szCs w:val="28"/>
        </w:rPr>
        <w:t>Вплив частоти серцевих скорочень</w:t>
      </w:r>
    </w:p>
    <w:p w14:paraId="6CE071B5" w14:textId="27C13B28" w:rsidR="003F1C0B" w:rsidRPr="00D02F11" w:rsidRDefault="00B00A8B" w:rsidP="00B00A8B">
      <w:pPr>
        <w:spacing w:after="0" w:line="360" w:lineRule="auto"/>
        <w:jc w:val="center"/>
        <w:rPr>
          <w:rFonts w:ascii="Times New Roman" w:hAnsi="Times New Roman" w:cs="Times New Roman"/>
          <w:b/>
          <w:bCs/>
          <w:color w:val="000000" w:themeColor="text1"/>
          <w:sz w:val="28"/>
          <w:szCs w:val="28"/>
        </w:rPr>
      </w:pPr>
      <w:r w:rsidRPr="00D02F11">
        <w:rPr>
          <w:rFonts w:ascii="Times New Roman" w:hAnsi="Times New Roman" w:cs="Times New Roman"/>
          <w:b/>
          <w:bCs/>
          <w:color w:val="000000" w:themeColor="text1"/>
          <w:sz w:val="28"/>
          <w:szCs w:val="28"/>
        </w:rPr>
        <w:t>на фізичну підготовленість спортсменів</w:t>
      </w:r>
      <w:r w:rsidR="004F19B1" w:rsidRPr="00D02F11">
        <w:rPr>
          <w:rFonts w:ascii="Times New Roman" w:hAnsi="Times New Roman" w:cs="Times New Roman"/>
          <w:b/>
          <w:bCs/>
          <w:color w:val="000000" w:themeColor="text1"/>
          <w:sz w:val="28"/>
          <w:szCs w:val="28"/>
        </w:rPr>
        <w:t xml:space="preserve"> </w:t>
      </w:r>
    </w:p>
    <w:tbl>
      <w:tblPr>
        <w:tblStyle w:val="af3"/>
        <w:tblW w:w="0" w:type="auto"/>
        <w:tblLook w:val="04A0" w:firstRow="1" w:lastRow="0" w:firstColumn="1" w:lastColumn="0" w:noHBand="0" w:noVBand="1"/>
      </w:tblPr>
      <w:tblGrid>
        <w:gridCol w:w="1853"/>
        <w:gridCol w:w="7492"/>
      </w:tblGrid>
      <w:tr w:rsidR="00F17585" w:rsidRPr="00F17585" w14:paraId="616AFF11" w14:textId="77777777" w:rsidTr="00BF744C">
        <w:tc>
          <w:tcPr>
            <w:tcW w:w="1853" w:type="dxa"/>
          </w:tcPr>
          <w:p w14:paraId="594B693F" w14:textId="2F7FC937" w:rsidR="00B00A8B" w:rsidRPr="00F17585" w:rsidRDefault="00B00A8B" w:rsidP="00B00A8B">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Параметр</w:t>
            </w:r>
          </w:p>
        </w:tc>
        <w:tc>
          <w:tcPr>
            <w:tcW w:w="7492" w:type="dxa"/>
          </w:tcPr>
          <w:p w14:paraId="3D1172B9" w14:textId="6B7CE97C" w:rsidR="00B00A8B" w:rsidRPr="00F17585" w:rsidRDefault="00B00A8B" w:rsidP="00B00A8B">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Опис</w:t>
            </w:r>
          </w:p>
        </w:tc>
      </w:tr>
      <w:tr w:rsidR="00F17585" w:rsidRPr="00F17585" w14:paraId="4CE6024F" w14:textId="77777777" w:rsidTr="00BF744C">
        <w:tc>
          <w:tcPr>
            <w:tcW w:w="1853" w:type="dxa"/>
            <w:vMerge w:val="restart"/>
          </w:tcPr>
          <w:p w14:paraId="53018700" w14:textId="77777777" w:rsidR="00BF744C" w:rsidRPr="00F17585" w:rsidRDefault="00BF744C" w:rsidP="00BF744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Важливість ЧСС</w:t>
            </w:r>
          </w:p>
          <w:p w14:paraId="60C8238A" w14:textId="7CA4F698" w:rsidR="00BF744C" w:rsidRPr="00F17585" w:rsidRDefault="00BF744C"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w:t>
            </w:r>
          </w:p>
        </w:tc>
        <w:tc>
          <w:tcPr>
            <w:tcW w:w="7492" w:type="dxa"/>
          </w:tcPr>
          <w:p w14:paraId="79084257" w14:textId="443CF852" w:rsidR="00BF744C" w:rsidRPr="00F17585" w:rsidRDefault="00BF744C" w:rsidP="00B00A8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 Оцінка навантаження. Вимірювання ЧСС дозволяє оцінювати інтенсивність фізичних навантажень.</w:t>
            </w:r>
          </w:p>
        </w:tc>
      </w:tr>
      <w:tr w:rsidR="00F17585" w:rsidRPr="00F17585" w14:paraId="31D70044" w14:textId="77777777" w:rsidTr="00BF744C">
        <w:trPr>
          <w:trHeight w:val="171"/>
        </w:trPr>
        <w:tc>
          <w:tcPr>
            <w:tcW w:w="1853" w:type="dxa"/>
            <w:vMerge/>
          </w:tcPr>
          <w:p w14:paraId="7EDBE35A" w14:textId="5CF5108A" w:rsidR="00BF744C" w:rsidRPr="00F17585" w:rsidRDefault="00BF744C" w:rsidP="0055577B">
            <w:pPr>
              <w:spacing w:line="360" w:lineRule="auto"/>
              <w:jc w:val="both"/>
              <w:rPr>
                <w:rFonts w:ascii="Times New Roman" w:hAnsi="Times New Roman" w:cs="Times New Roman"/>
                <w:color w:val="000000" w:themeColor="text1"/>
                <w:sz w:val="28"/>
                <w:szCs w:val="28"/>
              </w:rPr>
            </w:pPr>
          </w:p>
        </w:tc>
        <w:tc>
          <w:tcPr>
            <w:tcW w:w="7492" w:type="dxa"/>
          </w:tcPr>
          <w:p w14:paraId="54ADFD30" w14:textId="3C9888DC" w:rsidR="00BF744C" w:rsidRPr="00F17585" w:rsidRDefault="00BF744C"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 Визначення анаеробного порогу. Зміни ЧСС допомагають виявити момент переходу на анаеробний метаболізм</w:t>
            </w:r>
          </w:p>
        </w:tc>
      </w:tr>
      <w:tr w:rsidR="00F17585" w:rsidRPr="00F17585" w14:paraId="546CE12D" w14:textId="77777777" w:rsidTr="00BF744C">
        <w:trPr>
          <w:trHeight w:val="780"/>
        </w:trPr>
        <w:tc>
          <w:tcPr>
            <w:tcW w:w="1853" w:type="dxa"/>
            <w:vMerge/>
          </w:tcPr>
          <w:p w14:paraId="6F96C47E" w14:textId="77777777" w:rsidR="00BF744C" w:rsidRPr="00F17585" w:rsidRDefault="00BF744C" w:rsidP="0055577B">
            <w:pPr>
              <w:spacing w:line="360" w:lineRule="auto"/>
              <w:jc w:val="both"/>
              <w:rPr>
                <w:rFonts w:ascii="Times New Roman" w:hAnsi="Times New Roman" w:cs="Times New Roman"/>
                <w:color w:val="000000" w:themeColor="text1"/>
                <w:sz w:val="28"/>
                <w:szCs w:val="28"/>
              </w:rPr>
            </w:pPr>
          </w:p>
        </w:tc>
        <w:tc>
          <w:tcPr>
            <w:tcW w:w="7492" w:type="dxa"/>
          </w:tcPr>
          <w:p w14:paraId="05FCF5C3" w14:textId="7ECBFDE1" w:rsidR="00BF744C" w:rsidRPr="00F17585" w:rsidRDefault="00BF744C"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3. Контроль відновлення. Низька ЧСС у спокої свідчить про адаптацію організму до навантажень.</w:t>
            </w:r>
          </w:p>
        </w:tc>
      </w:tr>
      <w:tr w:rsidR="00F17585" w:rsidRPr="00F17585" w14:paraId="786E996D" w14:textId="77777777" w:rsidTr="00BF744C">
        <w:tc>
          <w:tcPr>
            <w:tcW w:w="1853" w:type="dxa"/>
            <w:vMerge/>
          </w:tcPr>
          <w:p w14:paraId="203204C6" w14:textId="77777777" w:rsidR="00BF744C" w:rsidRPr="00F17585" w:rsidRDefault="00BF744C" w:rsidP="0055577B">
            <w:pPr>
              <w:spacing w:line="360" w:lineRule="auto"/>
              <w:jc w:val="both"/>
              <w:rPr>
                <w:rFonts w:ascii="Times New Roman" w:hAnsi="Times New Roman" w:cs="Times New Roman"/>
                <w:color w:val="000000" w:themeColor="text1"/>
                <w:sz w:val="28"/>
                <w:szCs w:val="28"/>
              </w:rPr>
            </w:pPr>
          </w:p>
        </w:tc>
        <w:tc>
          <w:tcPr>
            <w:tcW w:w="7492" w:type="dxa"/>
          </w:tcPr>
          <w:p w14:paraId="39EDF220" w14:textId="2D177198" w:rsidR="00BF744C" w:rsidRPr="00F17585" w:rsidRDefault="00BF744C"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 Висока ЧСС може вказувати на перевантаження або недостатнє відновлення.</w:t>
            </w:r>
          </w:p>
        </w:tc>
      </w:tr>
      <w:tr w:rsidR="00F17585" w:rsidRPr="00F17585" w14:paraId="1A288BC4" w14:textId="77777777" w:rsidTr="00BF744C">
        <w:tc>
          <w:tcPr>
            <w:tcW w:w="1853" w:type="dxa"/>
            <w:vMerge w:val="restart"/>
          </w:tcPr>
          <w:p w14:paraId="4600E8B4" w14:textId="77777777" w:rsidR="009F1587" w:rsidRPr="00F17585" w:rsidRDefault="009F1587"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Зміни ЧСС в залежності від тренованості</w:t>
            </w:r>
          </w:p>
        </w:tc>
        <w:tc>
          <w:tcPr>
            <w:tcW w:w="7492" w:type="dxa"/>
          </w:tcPr>
          <w:p w14:paraId="2BEC0FD8" w14:textId="77777777" w:rsidR="009F1587" w:rsidRPr="00F17585" w:rsidRDefault="009F1587"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1.Треновані спортсмени мають нижчу ЧСС у спокої та під час навантажень, що свідчить про ефективнішу роботу серця.</w:t>
            </w:r>
          </w:p>
        </w:tc>
      </w:tr>
      <w:tr w:rsidR="00F17585" w:rsidRPr="00F17585" w14:paraId="186B66C8" w14:textId="77777777" w:rsidTr="0055577B">
        <w:tc>
          <w:tcPr>
            <w:tcW w:w="1853" w:type="dxa"/>
            <w:vMerge/>
          </w:tcPr>
          <w:p w14:paraId="20869DD2" w14:textId="77777777" w:rsidR="009F1587" w:rsidRPr="00F17585" w:rsidRDefault="009F1587" w:rsidP="0055577B">
            <w:pPr>
              <w:spacing w:line="360" w:lineRule="auto"/>
              <w:rPr>
                <w:rFonts w:ascii="Times New Roman" w:hAnsi="Times New Roman" w:cs="Times New Roman"/>
                <w:color w:val="000000" w:themeColor="text1"/>
                <w:sz w:val="28"/>
                <w:szCs w:val="28"/>
              </w:rPr>
            </w:pPr>
          </w:p>
        </w:tc>
        <w:tc>
          <w:tcPr>
            <w:tcW w:w="7492" w:type="dxa"/>
            <w:vAlign w:val="center"/>
          </w:tcPr>
          <w:p w14:paraId="67613CEE" w14:textId="77777777" w:rsidR="009F1587" w:rsidRPr="00F17585" w:rsidRDefault="009F1587"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 Регулярні тренування призводять до гіпертрофії серця та покращення його функцій.</w:t>
            </w:r>
          </w:p>
        </w:tc>
      </w:tr>
      <w:tr w:rsidR="009F1587" w:rsidRPr="00F17585" w14:paraId="4FE6F202" w14:textId="77777777" w:rsidTr="0055577B">
        <w:tc>
          <w:tcPr>
            <w:tcW w:w="1853" w:type="dxa"/>
            <w:vMerge/>
          </w:tcPr>
          <w:p w14:paraId="6B52C4D8" w14:textId="77777777" w:rsidR="009F1587" w:rsidRPr="00F17585" w:rsidRDefault="009F1587" w:rsidP="0055577B">
            <w:pPr>
              <w:spacing w:line="360" w:lineRule="auto"/>
              <w:rPr>
                <w:rFonts w:ascii="Times New Roman" w:hAnsi="Times New Roman" w:cs="Times New Roman"/>
                <w:color w:val="000000" w:themeColor="text1"/>
                <w:sz w:val="28"/>
                <w:szCs w:val="28"/>
              </w:rPr>
            </w:pPr>
          </w:p>
        </w:tc>
        <w:tc>
          <w:tcPr>
            <w:tcW w:w="7492" w:type="dxa"/>
            <w:vAlign w:val="center"/>
          </w:tcPr>
          <w:p w14:paraId="61568987" w14:textId="77777777" w:rsidR="009F1587" w:rsidRPr="00F17585" w:rsidRDefault="009F1587" w:rsidP="0055577B">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 Збільшення капілярної мережі в м’язах підвищує доставку кисню та виведення продуктів обміну.</w:t>
            </w:r>
          </w:p>
        </w:tc>
      </w:tr>
    </w:tbl>
    <w:p w14:paraId="40C70AB3" w14:textId="7426B6F5" w:rsidR="00934E67" w:rsidRDefault="00934E67" w:rsidP="00934E67">
      <w:pPr>
        <w:spacing w:after="0" w:line="360" w:lineRule="auto"/>
        <w:rPr>
          <w:rFonts w:ascii="Times New Roman" w:hAnsi="Times New Roman" w:cs="Times New Roman"/>
          <w:color w:val="000000" w:themeColor="text1"/>
        </w:rPr>
      </w:pPr>
      <w:r w:rsidRPr="00EA0C20">
        <w:rPr>
          <w:rFonts w:ascii="Times New Roman" w:hAnsi="Times New Roman" w:cs="Times New Roman"/>
          <w:color w:val="000000" w:themeColor="text1"/>
        </w:rPr>
        <w:tab/>
      </w:r>
    </w:p>
    <w:p w14:paraId="6A8B58D5" w14:textId="77777777" w:rsidR="009F1587" w:rsidRPr="00F17585" w:rsidRDefault="009F1587" w:rsidP="00B00A8B">
      <w:pPr>
        <w:spacing w:after="0" w:line="360" w:lineRule="auto"/>
        <w:rPr>
          <w:rFonts w:ascii="Times New Roman" w:hAnsi="Times New Roman" w:cs="Times New Roman"/>
          <w:color w:val="000000" w:themeColor="text1"/>
          <w:sz w:val="28"/>
          <w:szCs w:val="28"/>
        </w:rPr>
      </w:pPr>
    </w:p>
    <w:p w14:paraId="33EF3719" w14:textId="77777777" w:rsidR="006306E4" w:rsidRPr="00F17585" w:rsidRDefault="006306E4" w:rsidP="000B710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Таким чином, фізіологічні показники, такі як VO2 </w:t>
      </w:r>
      <w:proofErr w:type="spellStart"/>
      <w:r w:rsidRPr="00F17585">
        <w:rPr>
          <w:rFonts w:ascii="Times New Roman" w:hAnsi="Times New Roman" w:cs="Times New Roman"/>
          <w:color w:val="000000" w:themeColor="text1"/>
          <w:sz w:val="28"/>
          <w:szCs w:val="28"/>
        </w:rPr>
        <w:t>max</w:t>
      </w:r>
      <w:proofErr w:type="spellEnd"/>
      <w:r w:rsidRPr="00F17585">
        <w:rPr>
          <w:rFonts w:ascii="Times New Roman" w:hAnsi="Times New Roman" w:cs="Times New Roman"/>
          <w:color w:val="000000" w:themeColor="text1"/>
          <w:sz w:val="28"/>
          <w:szCs w:val="28"/>
        </w:rPr>
        <w:t>, поріг анаеробної витривалості, частота серцевих скорочень, м'язова сила та ефективність відновлення, взаємопов'язані та відіграють критичну роль у досягненні високих результатів бігунами на середні та довгі дистанції. Оптимізація цих показників через правильну підготовку та тренувальні методики дозволяє спортсменам покращувати свої показники та витривалість.</w:t>
      </w:r>
    </w:p>
    <w:p w14:paraId="5F853EC4" w14:textId="77777777" w:rsidR="007161C0" w:rsidRPr="00F17585" w:rsidRDefault="007161C0" w:rsidP="000B710F">
      <w:pPr>
        <w:spacing w:after="0" w:line="360" w:lineRule="auto"/>
        <w:ind w:firstLine="708"/>
        <w:jc w:val="both"/>
        <w:rPr>
          <w:rFonts w:ascii="Times New Roman" w:hAnsi="Times New Roman" w:cs="Times New Roman"/>
          <w:color w:val="000000" w:themeColor="text1"/>
          <w:sz w:val="28"/>
          <w:szCs w:val="28"/>
        </w:rPr>
      </w:pPr>
    </w:p>
    <w:p w14:paraId="5BAFCEA7" w14:textId="02FBC451" w:rsidR="00700913" w:rsidRPr="006E6D81" w:rsidRDefault="007161C0" w:rsidP="006E6D81">
      <w:pPr>
        <w:pStyle w:val="1"/>
        <w:spacing w:before="0" w:after="0" w:line="360" w:lineRule="auto"/>
        <w:ind w:firstLine="708"/>
        <w:jc w:val="both"/>
        <w:rPr>
          <w:rFonts w:ascii="Times New Roman" w:hAnsi="Times New Roman" w:cs="Times New Roman"/>
          <w:b/>
          <w:bCs/>
          <w:color w:val="000000" w:themeColor="text1"/>
          <w:sz w:val="28"/>
          <w:szCs w:val="28"/>
        </w:rPr>
      </w:pPr>
      <w:bookmarkStart w:id="28" w:name="_Toc178626446"/>
      <w:bookmarkStart w:id="29" w:name="_Toc180873254"/>
      <w:bookmarkStart w:id="30" w:name="_Toc182514980"/>
      <w:bookmarkStart w:id="31" w:name="_Toc183636597"/>
      <w:bookmarkStart w:id="32" w:name="_Toc183899667"/>
      <w:r w:rsidRPr="00F17585">
        <w:rPr>
          <w:rFonts w:ascii="Times New Roman" w:hAnsi="Times New Roman" w:cs="Times New Roman"/>
          <w:b/>
          <w:bCs/>
          <w:color w:val="000000" w:themeColor="text1"/>
          <w:sz w:val="28"/>
          <w:szCs w:val="28"/>
        </w:rPr>
        <w:t>1.4. Сучасні підходи до підготовки бігунів на етапі попередньої базової підготовки</w:t>
      </w:r>
      <w:bookmarkEnd w:id="28"/>
      <w:bookmarkEnd w:id="29"/>
      <w:bookmarkEnd w:id="30"/>
      <w:bookmarkEnd w:id="31"/>
      <w:bookmarkEnd w:id="32"/>
    </w:p>
    <w:p w14:paraId="639580E1" w14:textId="131D075A" w:rsidR="00B31308" w:rsidRPr="00F17585" w:rsidRDefault="00B31308" w:rsidP="00B313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Сучасні підходи до підготовки бігунів на етапі попередньої базової підготовки спрямовані на всебічний розвиток фізичних, технічних і психологічних аспектів, що є ключовими для досягнення високих результатів у майбутньому. На цьому етапі тренери приділяють особливу увагу не тільки поліпшенню загальної витривалості, сили та швидкості, але й розвитку координації, гнучкості та балансу. Це дозволяє спортсменам закласти міцну основу для подальшого спеціалізованого тренування.</w:t>
      </w:r>
    </w:p>
    <w:p w14:paraId="797E1FD0" w14:textId="7840C55C" w:rsidR="00B31308" w:rsidRPr="00F17585" w:rsidRDefault="00B31308" w:rsidP="00B313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Крім того, важливою частиною підготовки є відпрацювання правильної бігової техніки, яка допомагає уникнути травм і підвищити ефективність рухів. Велика увага приділяється постановці бігового кроку, роботі з руками, а також контролю дихання під час різних типів навантаження</w:t>
      </w:r>
      <w:r w:rsidR="00140B22" w:rsidRPr="00F17585">
        <w:rPr>
          <w:rFonts w:ascii="Times New Roman" w:hAnsi="Times New Roman" w:cs="Times New Roman"/>
          <w:color w:val="000000" w:themeColor="text1"/>
          <w:sz w:val="28"/>
          <w:szCs w:val="28"/>
        </w:rPr>
        <w:t xml:space="preserve"> [</w:t>
      </w:r>
      <w:r w:rsidR="00D85C8F" w:rsidRPr="00F17585">
        <w:rPr>
          <w:rFonts w:ascii="Times New Roman" w:hAnsi="Times New Roman" w:cs="Times New Roman"/>
          <w:color w:val="000000" w:themeColor="text1"/>
          <w:sz w:val="28"/>
          <w:szCs w:val="28"/>
        </w:rPr>
        <w:t>33</w:t>
      </w:r>
      <w:r w:rsidR="00140B22" w:rsidRPr="00F17585">
        <w:rPr>
          <w:rFonts w:ascii="Times New Roman" w:hAnsi="Times New Roman" w:cs="Times New Roman"/>
          <w:color w:val="000000" w:themeColor="text1"/>
          <w:sz w:val="28"/>
          <w:szCs w:val="28"/>
        </w:rPr>
        <w:t>, с.32].</w:t>
      </w:r>
    </w:p>
    <w:p w14:paraId="76976ADE" w14:textId="77777777" w:rsidR="00B31308" w:rsidRPr="00F17585" w:rsidRDefault="00B31308" w:rsidP="00B3130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Психологічна стійкість також займає важливе місце в підготовці. Бігуни навчаються справлятися зі стресом, підтримувати мотивацію і концентруватися на досягненні своїх цілей. Це особливо важливо для тих, хто готується до змагань, оскільки вміння зберігати спокій під час стартів і долати психологічні бар'єри часто є вирішальними у боротьбі за перемогу.</w:t>
      </w:r>
    </w:p>
    <w:p w14:paraId="3CDCFCE5" w14:textId="10994658" w:rsidR="00A217F2" w:rsidRPr="00F17585" w:rsidRDefault="00A217F2" w:rsidP="00A217F2">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Наукова література вказує [2, с. 40; 7, с. </w:t>
      </w:r>
      <w:r w:rsidR="00140B22" w:rsidRPr="00F17585">
        <w:rPr>
          <w:rFonts w:ascii="Times New Roman" w:hAnsi="Times New Roman" w:cs="Times New Roman"/>
          <w:color w:val="000000" w:themeColor="text1"/>
          <w:sz w:val="28"/>
          <w:szCs w:val="28"/>
        </w:rPr>
        <w:t>41</w:t>
      </w:r>
      <w:r w:rsidRPr="00F17585">
        <w:rPr>
          <w:rFonts w:ascii="Times New Roman" w:hAnsi="Times New Roman" w:cs="Times New Roman"/>
          <w:color w:val="000000" w:themeColor="text1"/>
          <w:sz w:val="28"/>
          <w:szCs w:val="28"/>
        </w:rPr>
        <w:t>], що структура тренувального процесу базується на об'єктивних закономірностях розвитку спортивної майстерності. Це обумовлено факторами, які впливають на ефективність змагальної діяльності та визначають оптимальну підготовленість спортсмена, а також враховують особливості адаптаційних реакцій і індивідуальні характеристики кожного спортсмена [</w:t>
      </w:r>
      <w:r w:rsidR="00D85C8F" w:rsidRPr="00F17585">
        <w:rPr>
          <w:rFonts w:ascii="Times New Roman" w:hAnsi="Times New Roman" w:cs="Times New Roman"/>
          <w:color w:val="000000" w:themeColor="text1"/>
          <w:sz w:val="28"/>
          <w:szCs w:val="28"/>
        </w:rPr>
        <w:t>33</w:t>
      </w:r>
      <w:r w:rsidRPr="00F17585">
        <w:rPr>
          <w:rFonts w:ascii="Times New Roman" w:hAnsi="Times New Roman" w:cs="Times New Roman"/>
          <w:color w:val="000000" w:themeColor="text1"/>
          <w:sz w:val="28"/>
          <w:szCs w:val="28"/>
        </w:rPr>
        <w:t xml:space="preserve">, с. </w:t>
      </w:r>
      <w:r w:rsidR="00140B22" w:rsidRPr="00F17585">
        <w:rPr>
          <w:rFonts w:ascii="Times New Roman" w:hAnsi="Times New Roman" w:cs="Times New Roman"/>
          <w:color w:val="000000" w:themeColor="text1"/>
          <w:sz w:val="28"/>
          <w:szCs w:val="28"/>
        </w:rPr>
        <w:t>321</w:t>
      </w:r>
      <w:r w:rsidRPr="00F17585">
        <w:rPr>
          <w:rFonts w:ascii="Times New Roman" w:hAnsi="Times New Roman" w:cs="Times New Roman"/>
          <w:color w:val="000000" w:themeColor="text1"/>
          <w:sz w:val="28"/>
          <w:szCs w:val="28"/>
        </w:rPr>
        <w:t>].</w:t>
      </w:r>
    </w:p>
    <w:p w14:paraId="38FADEA6" w14:textId="26379A3A" w:rsidR="002A7599" w:rsidRPr="00F17585" w:rsidRDefault="002A7599" w:rsidP="002A759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Як зазначає </w:t>
      </w:r>
      <w:proofErr w:type="spellStart"/>
      <w:r w:rsidR="00C36703" w:rsidRPr="00F17585">
        <w:rPr>
          <w:rFonts w:ascii="Times New Roman" w:hAnsi="Times New Roman" w:cs="Times New Roman"/>
          <w:color w:val="000000" w:themeColor="text1"/>
          <w:sz w:val="28"/>
          <w:szCs w:val="28"/>
        </w:rPr>
        <w:t>Т.Круцевич</w:t>
      </w:r>
      <w:proofErr w:type="spellEnd"/>
      <w:r w:rsidR="00C36703" w:rsidRPr="00F17585">
        <w:rPr>
          <w:rFonts w:ascii="Times New Roman" w:hAnsi="Times New Roman" w:cs="Times New Roman"/>
          <w:color w:val="000000" w:themeColor="text1"/>
          <w:sz w:val="28"/>
          <w:szCs w:val="28"/>
        </w:rPr>
        <w:t xml:space="preserve"> </w:t>
      </w:r>
      <w:r w:rsidRPr="00F17585">
        <w:rPr>
          <w:rFonts w:ascii="Times New Roman" w:hAnsi="Times New Roman" w:cs="Times New Roman"/>
          <w:color w:val="000000" w:themeColor="text1"/>
          <w:sz w:val="28"/>
          <w:szCs w:val="28"/>
        </w:rPr>
        <w:t>[</w:t>
      </w:r>
      <w:r w:rsidR="00140B22" w:rsidRPr="00F17585">
        <w:rPr>
          <w:rFonts w:ascii="Times New Roman" w:hAnsi="Times New Roman" w:cs="Times New Roman"/>
          <w:color w:val="000000" w:themeColor="text1"/>
          <w:sz w:val="28"/>
          <w:szCs w:val="28"/>
        </w:rPr>
        <w:t>14, с.58</w:t>
      </w:r>
      <w:r w:rsidRPr="00F17585">
        <w:rPr>
          <w:rFonts w:ascii="Times New Roman" w:hAnsi="Times New Roman" w:cs="Times New Roman"/>
          <w:color w:val="000000" w:themeColor="text1"/>
          <w:sz w:val="28"/>
          <w:szCs w:val="28"/>
        </w:rPr>
        <w:t xml:space="preserve">], структура тренувального процесу визначається порядком взаємодії та співвідношення різних аспектів спортивного тренування, таких як загальна і спеціальна фізична підготовка, технічна та психологічна підготовка. Вона також включає баланс між параметрами тренувальних і змагальних навантажень, зокрема обсягом і </w:t>
      </w:r>
      <w:r w:rsidRPr="00F17585">
        <w:rPr>
          <w:rFonts w:ascii="Times New Roman" w:hAnsi="Times New Roman" w:cs="Times New Roman"/>
          <w:color w:val="000000" w:themeColor="text1"/>
          <w:sz w:val="28"/>
          <w:szCs w:val="28"/>
        </w:rPr>
        <w:lastRenderedPageBreak/>
        <w:t>інтенсивністю навантаження, а також обсягом змагальної діяльності у загальному контексті тренувань. Крім того, важливу роль відіграє послідовність і взаємозв'язок різних етапів тренувального процесу.</w:t>
      </w:r>
    </w:p>
    <w:p w14:paraId="431DC51B" w14:textId="33FDA345" w:rsidR="002A7599" w:rsidRPr="00F17585" w:rsidRDefault="002A7599" w:rsidP="002A7599">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На сучасному етапі розвитку легкої атлетики, поряд із системою тренувань, важливу роль відіграють індивідуальна система участі в змаганнях, календар офіційних стартів, а також стратегія змагальної практики в рамках багаторічних циклів підготовки</w:t>
      </w:r>
      <w:r w:rsidR="00140B22" w:rsidRPr="00F17585">
        <w:rPr>
          <w:rFonts w:ascii="Times New Roman" w:hAnsi="Times New Roman" w:cs="Times New Roman"/>
          <w:color w:val="000000" w:themeColor="text1"/>
          <w:sz w:val="28"/>
          <w:szCs w:val="28"/>
        </w:rPr>
        <w:t>.</w:t>
      </w:r>
    </w:p>
    <w:p w14:paraId="33038DB5"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Оптимізація аеробних здібностей бігунів на середні дистанції є важливим аспектом підготовки на етапі попередньої базової підготовки, де основна увага приділяється розвитку загальної витривалості та аеробних можливостей. Аеробна здатність спортсменів визначається здатністю їхнього організму ефективно використовувати кисень для забезпечення енергії під час тривалих фізичних навантажень. Для цього важливим є правильне поєднання об'єму та інтенсивності тренувань, оскільки ці два фактори мають різний вплив на аеробні можливості.</w:t>
      </w:r>
    </w:p>
    <w:p w14:paraId="2A6020C3"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i/>
          <w:iCs/>
          <w:color w:val="000000" w:themeColor="text1"/>
          <w:sz w:val="28"/>
          <w:szCs w:val="28"/>
        </w:rPr>
        <w:t>Об'єм тренувань</w:t>
      </w:r>
      <w:r w:rsidRPr="00F17585">
        <w:rPr>
          <w:rFonts w:ascii="Times New Roman" w:hAnsi="Times New Roman" w:cs="Times New Roman"/>
          <w:color w:val="000000" w:themeColor="text1"/>
          <w:sz w:val="28"/>
          <w:szCs w:val="28"/>
        </w:rPr>
        <w:t xml:space="preserve"> є важливим параметром у спортивній підготовці, оскільки він визначає загальну кількість роботи, яку спортсмен виконує протягом певного періоду часу, і включає в себе тривалість, частоту та інтенсивність тренувань. В рамках розвитку аеробних здібностей, особливо для бігунів на середні дистанції, об'єм тренувань є ключовим фактором, оскільки саме він впливає на адаптацію серцево-судинної системи та загальну витривалість організму.</w:t>
      </w:r>
    </w:p>
    <w:p w14:paraId="44D5A1AC"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бігунів на середні дистанції (від 800 м до 5000 м) об'єм тренувань зазвичай визначається не лише кількістю пробіжок, але й їхньою тривалістю, частотою (кількістю тренувальних сесій на тиждень) та інтервалами між ними. На етапі попередньої базової підготовки, коли спортсмен готується до більш специфічних навантажень, основний акцент ставиться саме на збільшення об'єму тренувань через більш тривалі пробіжки помірної інтенсивності, які сприяють розвитку загальної витривалості та аеробної потужності.</w:t>
      </w:r>
    </w:p>
    <w:p w14:paraId="52A80C3D"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Збільшення об'єму тренувань дозволяє організму поступово адаптуватися до більш тривалих і інтенсивних навантажень. Основний механізм цього процесу полягає в адаптації серцево-судинної системи до більших обсягів роботи. Коли спортсмен виконує більше тренувальних сесій або більшу кількість тренувальних пробіжок, серце починає працювати з більшою ефективністю, перекачуючи більше крові за один цикл. Це призводить до збільшення серцевого викиду, що в свою чергу дозволяє доставляти більше кисню до м'язів під час тривалих зусиль.</w:t>
      </w:r>
    </w:p>
    <w:p w14:paraId="13EA6850"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Таким чином, чим більший об'єм тренувань, тим більша здатність серця підтримувати високу інтенсивність роботи протягом тривалого часу, що є критично важливим для бігунів на середні дистанції, де високий рівень аеробної потужності є необхідним для досягнення конкурентоспроможних результатів.</w:t>
      </w:r>
    </w:p>
    <w:p w14:paraId="5C6B099C" w14:textId="77777777" w:rsidR="00024038"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На кожному тренуванні включаються вправи для зміцнення м'язів спини та пресу. Виконуються різні стрибкові вправи для розвитку м'язів передньої та задньої частини стегна, литкових м'язів і м'язів стопи. До стрибкових вправ можна віднести:</w:t>
      </w:r>
    </w:p>
    <w:p w14:paraId="115C9312"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стрибки в довжину з місця,</w:t>
      </w:r>
    </w:p>
    <w:p w14:paraId="2782D482"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стрибки з розбігу в стрибкову яму,</w:t>
      </w:r>
    </w:p>
    <w:p w14:paraId="611F5731"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стрибки через невеликі перешкоди висотою до 30 см,</w:t>
      </w:r>
    </w:p>
    <w:p w14:paraId="0A60D616"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стрибки вгору з місця на лавку,</w:t>
      </w:r>
    </w:p>
    <w:p w14:paraId="4001B0F5"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стрибки по сходах,</w:t>
      </w:r>
    </w:p>
    <w:p w14:paraId="1BEE6BDE" w14:textId="77777777" w:rsidR="00024038" w:rsidRPr="006E6D81" w:rsidRDefault="00024038" w:rsidP="0003758B">
      <w:pPr>
        <w:pStyle w:val="a9"/>
        <w:numPr>
          <w:ilvl w:val="0"/>
          <w:numId w:val="37"/>
        </w:numPr>
        <w:spacing w:after="0" w:line="360" w:lineRule="auto"/>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різноманітні стрибки зі скакалкою та інші.</w:t>
      </w:r>
    </w:p>
    <w:p w14:paraId="24ACD45B" w14:textId="77777777" w:rsidR="00024038"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 xml:space="preserve">Ці стрибкові вправи сприяють розвитку координації рухів, сили та витривалості м'язів, а також допомагають поліпшити гнучкість і баланс. Крім того, стрибки з розбігу та через перешкоди дозволяють тренувати швидкість реакції та спритність, що є важливими для бігунів на середні дистанції. Вправи на скакалці допомагають зміцнити серцево-судинну систему, підвищують загальний рівень фізичної підготовленості та покращують </w:t>
      </w:r>
      <w:r w:rsidRPr="006E6D81">
        <w:rPr>
          <w:rFonts w:ascii="Times New Roman" w:hAnsi="Times New Roman" w:cs="Times New Roman"/>
          <w:color w:val="000000" w:themeColor="text1"/>
          <w:sz w:val="28"/>
          <w:szCs w:val="28"/>
        </w:rPr>
        <w:lastRenderedPageBreak/>
        <w:t>роботу м'язів ніг. Всі ці вправи повинні виконуватися з поступовим збільшенням навантаження для досягнення оптимальних результатів і запобігання травм.</w:t>
      </w:r>
    </w:p>
    <w:p w14:paraId="155B5D16" w14:textId="77777777" w:rsidR="00024038"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Заминка необхідна для того, щоб спортсмен зміг відновити дихання та серцевий ритм після тренування, а також розслабити м'язи. На початку тренувального процесу заминка зазвичай складає до 400 м, але з часом її довжина може бути збільшена до 800 м. З часом, в залежності від фізичної підготовленості спортсмена та інтенсивності тренувань, заминка може включати також легкі вправи на розтяжку для поліпшення гнучкості та зниження ризику травм. Це дозволяє поступово знизити навантаження на організм після інтенсивної фізичної активності, сприяє нормалізації роботи серцево-судинної системи та покращенню загального стану м'язів, зменшуючи їх напругу.</w:t>
      </w:r>
    </w:p>
    <w:p w14:paraId="7F258971" w14:textId="77777777" w:rsidR="00A934C3"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 xml:space="preserve">Біг в аеробному режимі при частоті серцевих скорочень 130–140 уд∙хв-1 на дистанцію до 4 км має кілька основних цілей. </w:t>
      </w:r>
    </w:p>
    <w:p w14:paraId="72B322B5" w14:textId="77777777" w:rsidR="00A934C3"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 xml:space="preserve">По-перше, він допомагає відновити організм спортсмена після попереднього тренування та зменшити рівень молочної кислоти, що накопичилась під час інтенсивного навантаження (хоча молочна кислота може утворюватися й під час аеробного тренування, її кількість значно менша, ніж під час анаеробних вправ). </w:t>
      </w:r>
    </w:p>
    <w:p w14:paraId="6D0EC70B" w14:textId="349C7EA4" w:rsidR="00024038"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По-друге, аеробний біг сприяє розвитку техніки, оскільки в цьому режимі спортсмен може краще контролювати свої рухи, на відміну від більш інтенсивних тренувань, коли техніка часто виконується автоматично. І, нарешті, цей вид бігу допомагає покращити витривалість, оскільки його виконання зазвичай супроводжується меншою втомою.</w:t>
      </w:r>
    </w:p>
    <w:p w14:paraId="4E29B4FC" w14:textId="77777777" w:rsidR="00A934C3" w:rsidRPr="006E6D81"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 xml:space="preserve">Загально-підготовчий етап. На цьому етапі ставляться завдання, спрямовані на покращення загальної фізичної підготовки спортсмена, підвищення функціональних можливостей його організму та розвиток психологічних якостей. Тренер повинен обрати набір вправ і бігових завдань, </w:t>
      </w:r>
      <w:r w:rsidRPr="006E6D81">
        <w:rPr>
          <w:rFonts w:ascii="Times New Roman" w:hAnsi="Times New Roman" w:cs="Times New Roman"/>
          <w:color w:val="000000" w:themeColor="text1"/>
          <w:sz w:val="28"/>
          <w:szCs w:val="28"/>
        </w:rPr>
        <w:lastRenderedPageBreak/>
        <w:t xml:space="preserve">які сприятимуть розвитку аеробних, </w:t>
      </w:r>
      <w:proofErr w:type="spellStart"/>
      <w:r w:rsidRPr="006E6D81">
        <w:rPr>
          <w:rFonts w:ascii="Times New Roman" w:hAnsi="Times New Roman" w:cs="Times New Roman"/>
          <w:color w:val="000000" w:themeColor="text1"/>
          <w:sz w:val="28"/>
          <w:szCs w:val="28"/>
        </w:rPr>
        <w:t>аеробно</w:t>
      </w:r>
      <w:proofErr w:type="spellEnd"/>
      <w:r w:rsidRPr="006E6D81">
        <w:rPr>
          <w:rFonts w:ascii="Times New Roman" w:hAnsi="Times New Roman" w:cs="Times New Roman"/>
          <w:color w:val="000000" w:themeColor="text1"/>
          <w:sz w:val="28"/>
          <w:szCs w:val="28"/>
        </w:rPr>
        <w:t xml:space="preserve">-анаеробних і анаеробних здібностей. </w:t>
      </w:r>
    </w:p>
    <w:p w14:paraId="6AF6D7B8" w14:textId="6F7DF4EA" w:rsidR="00024038" w:rsidRPr="00024038" w:rsidRDefault="00024038" w:rsidP="00024038">
      <w:pPr>
        <w:spacing w:after="0" w:line="360" w:lineRule="auto"/>
        <w:ind w:firstLine="708"/>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Крім того, важливо забезпечити поступове збільшення інтенсивності та обсягу тренувальних навантажень, адаптуючи їх до індивідуальних особливостей спортсмена. У програму необхідно включити вправи, що сприяють покращенню координації, гнучкості та стабільності, а також заходи, спрямовані на профілактику травм. Особлива увага приділяється відновленню після тренувань, щоб забезпечити ефективну адаптацію організму до підвищених фізичних вимог. Цей етап є базовим для формування фундаменту подальшої спортивної підготовки, тому важливо забезпечити комплексний підхід до розвитку всіх ключових фізичних і функціональних показників.</w:t>
      </w:r>
    </w:p>
    <w:p w14:paraId="22B08AF9" w14:textId="48FC24FE"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Об'єм тренувань також позитивно впливає на метаболічні процеси в організмі. Збільшення тривалості та частоти тренувань дозволяє організму ефективніше використовувати жири як джерело енергії, що важливо для тривалих аеробних навантажень. З часом м'язи адаптуються до більших навантажень, підвищується їхня здатність до окислення жирів і знижується залежність від вуглеводів, що дозволяє уникати швидкого виснаження енергетичних запасів у процесі тривалих пробіжок</w:t>
      </w:r>
      <w:r w:rsidR="004A34D1" w:rsidRPr="00F17585">
        <w:rPr>
          <w:rFonts w:ascii="Times New Roman" w:hAnsi="Times New Roman" w:cs="Times New Roman"/>
          <w:color w:val="000000" w:themeColor="text1"/>
          <w:sz w:val="28"/>
          <w:szCs w:val="28"/>
        </w:rPr>
        <w:t xml:space="preserve"> [17, с.44].</w:t>
      </w:r>
    </w:p>
    <w:p w14:paraId="69D037FD" w14:textId="3A928C4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Також, при збільшенні об'єму тренувань підвищується ефективність роботи мітохондрій</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енергетичних станцій клітин, що покращує здатність організму генерувати енергію навіть за тривалих зусиль. Це дає можливість бігунові витримувати довші дистанції, не втрачаючи швидкості або сили.</w:t>
      </w:r>
    </w:p>
    <w:p w14:paraId="7400D453"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Збільшення об'єму тренувань також сприяє психологічним </w:t>
      </w:r>
      <w:proofErr w:type="spellStart"/>
      <w:r w:rsidRPr="00F17585">
        <w:rPr>
          <w:rFonts w:ascii="Times New Roman" w:hAnsi="Times New Roman" w:cs="Times New Roman"/>
          <w:color w:val="000000" w:themeColor="text1"/>
          <w:sz w:val="28"/>
          <w:szCs w:val="28"/>
        </w:rPr>
        <w:t>адаптаціям</w:t>
      </w:r>
      <w:proofErr w:type="spellEnd"/>
      <w:r w:rsidRPr="00F17585">
        <w:rPr>
          <w:rFonts w:ascii="Times New Roman" w:hAnsi="Times New Roman" w:cs="Times New Roman"/>
          <w:color w:val="000000" w:themeColor="text1"/>
          <w:sz w:val="28"/>
          <w:szCs w:val="28"/>
        </w:rPr>
        <w:t xml:space="preserve">, адже бігуни </w:t>
      </w:r>
      <w:proofErr w:type="spellStart"/>
      <w:r w:rsidRPr="00F17585">
        <w:rPr>
          <w:rFonts w:ascii="Times New Roman" w:hAnsi="Times New Roman" w:cs="Times New Roman"/>
          <w:color w:val="000000" w:themeColor="text1"/>
          <w:sz w:val="28"/>
          <w:szCs w:val="28"/>
        </w:rPr>
        <w:t>вчаться</w:t>
      </w:r>
      <w:proofErr w:type="spellEnd"/>
      <w:r w:rsidRPr="00F17585">
        <w:rPr>
          <w:rFonts w:ascii="Times New Roman" w:hAnsi="Times New Roman" w:cs="Times New Roman"/>
          <w:color w:val="000000" w:themeColor="text1"/>
          <w:sz w:val="28"/>
          <w:szCs w:val="28"/>
        </w:rPr>
        <w:t xml:space="preserve"> працювати під впливом тривалих навантажень, що покращує їхню здатність витримувати біль і стомлення. Такі тренування також підвищують здатність організму переносити навантаження на межі втоми, що є важливим фактором у підготовці до змагань.</w:t>
      </w:r>
    </w:p>
    <w:p w14:paraId="5EDE782D"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Фізіологічно організм починає адаптуватися до більшої кількості роботи, покращуючи кровообіг, вентиляцію </w:t>
      </w:r>
      <w:proofErr w:type="spellStart"/>
      <w:r w:rsidRPr="00F17585">
        <w:rPr>
          <w:rFonts w:ascii="Times New Roman" w:hAnsi="Times New Roman" w:cs="Times New Roman"/>
          <w:color w:val="000000" w:themeColor="text1"/>
          <w:sz w:val="28"/>
          <w:szCs w:val="28"/>
        </w:rPr>
        <w:t>легенів</w:t>
      </w:r>
      <w:proofErr w:type="spellEnd"/>
      <w:r w:rsidRPr="00F17585">
        <w:rPr>
          <w:rFonts w:ascii="Times New Roman" w:hAnsi="Times New Roman" w:cs="Times New Roman"/>
          <w:color w:val="000000" w:themeColor="text1"/>
          <w:sz w:val="28"/>
          <w:szCs w:val="28"/>
        </w:rPr>
        <w:t xml:space="preserve"> та доставку кисню до </w:t>
      </w:r>
      <w:r w:rsidRPr="00F17585">
        <w:rPr>
          <w:rFonts w:ascii="Times New Roman" w:hAnsi="Times New Roman" w:cs="Times New Roman"/>
          <w:color w:val="000000" w:themeColor="text1"/>
          <w:sz w:val="28"/>
          <w:szCs w:val="28"/>
        </w:rPr>
        <w:lastRenderedPageBreak/>
        <w:t xml:space="preserve">м'язів. Це дозволяє спортсменам працювати на більш високих </w:t>
      </w:r>
      <w:proofErr w:type="spellStart"/>
      <w:r w:rsidRPr="00F17585">
        <w:rPr>
          <w:rFonts w:ascii="Times New Roman" w:hAnsi="Times New Roman" w:cs="Times New Roman"/>
          <w:color w:val="000000" w:themeColor="text1"/>
          <w:sz w:val="28"/>
          <w:szCs w:val="28"/>
        </w:rPr>
        <w:t>інтенсивностях</w:t>
      </w:r>
      <w:proofErr w:type="spellEnd"/>
      <w:r w:rsidRPr="00F17585">
        <w:rPr>
          <w:rFonts w:ascii="Times New Roman" w:hAnsi="Times New Roman" w:cs="Times New Roman"/>
          <w:color w:val="000000" w:themeColor="text1"/>
          <w:sz w:val="28"/>
          <w:szCs w:val="28"/>
        </w:rPr>
        <w:t>, не перевантажуючи серцево-судинну систему та збільшуючи їхню аеробну витривалість.</w:t>
      </w:r>
    </w:p>
    <w:p w14:paraId="17B5324A"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Підвищення об'єму тренувань у структурі тренувального циклу є ключовим для розвитку аеробних можливостей бігунів на середні дистанції. На початковому етапі базової підготовки основна мета збільшення об’єму полягає в тому, щоб поступово привчити організм до зростаючих навантажень. Поступове підвищення тривалості пробіжок сприяє розвитку витривалості та дозволяє спортсменам збільшити свій рівень аеробної потужності, підвищити здатність м’язів використовувати кисень і сприяє адаптації серцево-судинної системи.</w:t>
      </w:r>
    </w:p>
    <w:p w14:paraId="1D56EF7E" w14:textId="128A834F"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На етапі базової підготовки особливий акцент ставиться на тривалих бігових тренуваннях у зоні низької інтенсивності. Такі навантаження допомагають збільшити об’єм крові, який серце перекачує за одне скорочення, покращують кровообіг у м’язах і сприяють утворенню мітохондрій</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енергетичних станцій клітин, що відіграють важливу роль у процесах вироблення енергії під час аеробної роботи. Паралельно з цим формується економічність рухів, що в подальшому дозволяє спортсмену витрачати менше енергії на однаковій швидкості бігу</w:t>
      </w:r>
      <w:r w:rsidR="004A34D1" w:rsidRPr="00F17585">
        <w:rPr>
          <w:rFonts w:ascii="Times New Roman" w:hAnsi="Times New Roman" w:cs="Times New Roman"/>
          <w:color w:val="000000" w:themeColor="text1"/>
          <w:sz w:val="28"/>
          <w:szCs w:val="28"/>
        </w:rPr>
        <w:t xml:space="preserve"> [</w:t>
      </w:r>
      <w:r w:rsidR="00B7141E" w:rsidRPr="00F17585">
        <w:rPr>
          <w:rFonts w:ascii="Times New Roman" w:hAnsi="Times New Roman" w:cs="Times New Roman"/>
          <w:color w:val="000000" w:themeColor="text1"/>
          <w:sz w:val="28"/>
          <w:szCs w:val="28"/>
        </w:rPr>
        <w:t>20</w:t>
      </w:r>
      <w:r w:rsidR="004A34D1" w:rsidRPr="00F17585">
        <w:rPr>
          <w:rFonts w:ascii="Times New Roman" w:hAnsi="Times New Roman" w:cs="Times New Roman"/>
          <w:color w:val="000000" w:themeColor="text1"/>
          <w:sz w:val="28"/>
          <w:szCs w:val="28"/>
        </w:rPr>
        <w:t>, с.44].</w:t>
      </w:r>
    </w:p>
    <w:p w14:paraId="2B2E6780"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У наступних фазах підготовки, коли тренування переходять до більш специфічних навантажень, таких як інтервальні або темпові тренування, загальний об'єм тренувань може дещо зменшуватися, щоб запобігти надмірному стомленню та дати можливість організму відновлюватися між </w:t>
      </w:r>
      <w:proofErr w:type="spellStart"/>
      <w:r w:rsidRPr="00F17585">
        <w:rPr>
          <w:rFonts w:ascii="Times New Roman" w:hAnsi="Times New Roman" w:cs="Times New Roman"/>
          <w:color w:val="000000" w:themeColor="text1"/>
          <w:sz w:val="28"/>
          <w:szCs w:val="28"/>
        </w:rPr>
        <w:t>високоінтенсивними</w:t>
      </w:r>
      <w:proofErr w:type="spellEnd"/>
      <w:r w:rsidRPr="00F17585">
        <w:rPr>
          <w:rFonts w:ascii="Times New Roman" w:hAnsi="Times New Roman" w:cs="Times New Roman"/>
          <w:color w:val="000000" w:themeColor="text1"/>
          <w:sz w:val="28"/>
          <w:szCs w:val="28"/>
        </w:rPr>
        <w:t xml:space="preserve"> сесіями. Однак, на цьому етапі важливо зберігати достатній об'єм тренувань, щоб підтримувати високий рівень аеробної витривалості, особливо шляхом включення регулярних пробіжок середньої тривалості з помірною інтенсивністю.</w:t>
      </w:r>
    </w:p>
    <w:p w14:paraId="2E457237"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Загалом, більший об'єм тренувань сприяє адаптації організму до тривалих навантажень, покращуючи здатність серця перекачувати більшу </w:t>
      </w:r>
      <w:r w:rsidRPr="00F17585">
        <w:rPr>
          <w:rFonts w:ascii="Times New Roman" w:hAnsi="Times New Roman" w:cs="Times New Roman"/>
          <w:color w:val="000000" w:themeColor="text1"/>
          <w:sz w:val="28"/>
          <w:szCs w:val="28"/>
        </w:rPr>
        <w:lastRenderedPageBreak/>
        <w:t>кількість крові, а також підвищує ефективність обміну речовин, що забезпечує стабільну роботу м'язів під час тривалих зусиль.</w:t>
      </w:r>
    </w:p>
    <w:p w14:paraId="5125B0A7" w14:textId="77777777" w:rsidR="00A934C3"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Інтенсивність тренувань визначає рівень зусиль, які здійснює спортсмен під час виконання вправ. </w:t>
      </w:r>
    </w:p>
    <w:p w14:paraId="393B8438" w14:textId="38B9F62B"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Для розвитку аеробної здатності бігунів на середні дистанції важливо включати тренування, що варіюються за інтенсивністю, зокрема такі як тренування в зоні середньої інтенсивності (65-75% від максимального пульсу) та </w:t>
      </w:r>
      <w:proofErr w:type="spellStart"/>
      <w:r w:rsidRPr="00F17585">
        <w:rPr>
          <w:rFonts w:ascii="Times New Roman" w:hAnsi="Times New Roman" w:cs="Times New Roman"/>
          <w:color w:val="000000" w:themeColor="text1"/>
          <w:sz w:val="28"/>
          <w:szCs w:val="28"/>
        </w:rPr>
        <w:t>високоінтенсивні</w:t>
      </w:r>
      <w:proofErr w:type="spellEnd"/>
      <w:r w:rsidRPr="00F17585">
        <w:rPr>
          <w:rFonts w:ascii="Times New Roman" w:hAnsi="Times New Roman" w:cs="Times New Roman"/>
          <w:color w:val="000000" w:themeColor="text1"/>
          <w:sz w:val="28"/>
          <w:szCs w:val="28"/>
        </w:rPr>
        <w:t xml:space="preserve"> інтервальні тренування (в зоні 85-95% від максимального пульсу)</w:t>
      </w:r>
      <w:r w:rsidR="00B7141E" w:rsidRPr="00F17585">
        <w:rPr>
          <w:rFonts w:ascii="Times New Roman" w:hAnsi="Times New Roman" w:cs="Times New Roman"/>
          <w:color w:val="000000" w:themeColor="text1"/>
          <w:sz w:val="28"/>
          <w:szCs w:val="28"/>
        </w:rPr>
        <w:t xml:space="preserve"> [24, с.303].</w:t>
      </w:r>
    </w:p>
    <w:p w14:paraId="3B4C22D3"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Інтервальні тренування з високою інтенсивністю є незамінними для бігунів на середні дистанції, оскільки вони ефективно стимулюють серцево-судинну систему, покращують здатність організму максимально використовувати кисень, а також сприяють швидшим адаптаційним процесам у порівнянні з </w:t>
      </w:r>
      <w:proofErr w:type="spellStart"/>
      <w:r w:rsidRPr="00F17585">
        <w:rPr>
          <w:rFonts w:ascii="Times New Roman" w:hAnsi="Times New Roman" w:cs="Times New Roman"/>
          <w:color w:val="000000" w:themeColor="text1"/>
          <w:sz w:val="28"/>
          <w:szCs w:val="28"/>
        </w:rPr>
        <w:t>низькоінтенсивними</w:t>
      </w:r>
      <w:proofErr w:type="spellEnd"/>
      <w:r w:rsidRPr="00F17585">
        <w:rPr>
          <w:rFonts w:ascii="Times New Roman" w:hAnsi="Times New Roman" w:cs="Times New Roman"/>
          <w:color w:val="000000" w:themeColor="text1"/>
          <w:sz w:val="28"/>
          <w:szCs w:val="28"/>
        </w:rPr>
        <w:t xml:space="preserve"> тренуваннями. Такі тренування часто включають чергування коротких відрізків високої інтенсивності з періодами відпочинку або </w:t>
      </w:r>
      <w:proofErr w:type="spellStart"/>
      <w:r w:rsidRPr="00F17585">
        <w:rPr>
          <w:rFonts w:ascii="Times New Roman" w:hAnsi="Times New Roman" w:cs="Times New Roman"/>
          <w:color w:val="000000" w:themeColor="text1"/>
          <w:sz w:val="28"/>
          <w:szCs w:val="28"/>
        </w:rPr>
        <w:t>низькоінтенсивної</w:t>
      </w:r>
      <w:proofErr w:type="spellEnd"/>
      <w:r w:rsidRPr="00F17585">
        <w:rPr>
          <w:rFonts w:ascii="Times New Roman" w:hAnsi="Times New Roman" w:cs="Times New Roman"/>
          <w:color w:val="000000" w:themeColor="text1"/>
          <w:sz w:val="28"/>
          <w:szCs w:val="28"/>
        </w:rPr>
        <w:t xml:space="preserve"> роботи, що дозволяє спортсменам працювати на межі своїх можливостей без надмірного виснаження.</w:t>
      </w:r>
    </w:p>
    <w:p w14:paraId="72E0C141"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Завдяки підвищенню обсягу та інтенсивності роботи серцево-судинної системи під час інтервальних тренувань, збільшується ударний об'єм серця і поліпшується транспорт кисню до робочих м'язів. Ці фізіологічні зміни дають можливість бігунам підвищувати аеробну витривалість, що є важливим для підтримки стабільної швидкості на дистанції, а також підсилюють здатність м'язів ефективніше використовувати кисень на клітинному рівні.</w:t>
      </w:r>
    </w:p>
    <w:p w14:paraId="3362DB31"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Крім того, інтервальні тренування підвищують анаеробний поріг, що дозволяє спортсменам довше підтримувати високий темп без накопичення критичної кількості лактату в крові. Це є критично важливим для бігунів на середні дистанції, адже саме поєднання аеробних та анаеробних можливостей дозволяє їм долати дистанцію швидко й ефективно. Швидкість і сила, що розвиваються завдяки інтервальним тренуванням, також </w:t>
      </w:r>
      <w:r w:rsidRPr="00F17585">
        <w:rPr>
          <w:rFonts w:ascii="Times New Roman" w:hAnsi="Times New Roman" w:cs="Times New Roman"/>
          <w:color w:val="000000" w:themeColor="text1"/>
          <w:sz w:val="28"/>
          <w:szCs w:val="28"/>
        </w:rPr>
        <w:lastRenderedPageBreak/>
        <w:t>підсилюють здатність бігунів фінішувати потужним спуртом, що може бути вирішальним у змагальних умовах.</w:t>
      </w:r>
    </w:p>
    <w:p w14:paraId="727FB4F3" w14:textId="6F2A82B4"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У результаті, включення інтервальних тренувань високої інтенсивності в план підготовки бігунів дозволяє підвищити швидкість, силу та витривалість, одночасно сприяючи розвитку загальної економічності бігу. Такі тренування є особливо ефективними на підготовчому етапі, коли важливо підвищити не лише фізичні можливості, а й психологічну стійкість спортсмена до високих навантажень, що є важливим аспектом для змагань на середні дистанції</w:t>
      </w:r>
      <w:r w:rsidR="00895202" w:rsidRPr="00F17585">
        <w:rPr>
          <w:rFonts w:ascii="Times New Roman" w:hAnsi="Times New Roman" w:cs="Times New Roman"/>
          <w:color w:val="000000" w:themeColor="text1"/>
          <w:sz w:val="28"/>
          <w:szCs w:val="28"/>
        </w:rPr>
        <w:t xml:space="preserve"> [17, с.44].</w:t>
      </w:r>
    </w:p>
    <w:p w14:paraId="284DB96D"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Оптимальна аеробна підготовка спортсмена на етапі попередньої базової підготовки потребує правильного балансування об'єму та інтенсивності тренувань. У певний період підготовки (зазвичай на етапі базового тренування) перевага надається тренуванням на середній або низькій інтенсивності з високим об'ємом, що дозволяє підготувати організм до більш інтенсивних навантажень у майбутньому. Поступово інтенсивність тренувань збільшується, включаючи інтервальні тренування та тренування в зоні високих навантажень, що дозволяє значно покращити аеробні здібності.</w:t>
      </w:r>
    </w:p>
    <w:p w14:paraId="48CF5AD8"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Періодизація тренувань є важливим підходом у розвитку аеробних можливостей бігунів, оскільки дозволяє оптимально поєднувати різні рівні інтенсивності та об’єму протягом підготовчого циклу. Цей підхід базується на розподілі тренувального процесу на етапи з різними завданнями, що допомагає уникати перевантажень і забезпечує поступову адаптацію організму до навантажень. На етапі базової підготовки акцент робиться на збільшенні об’єму тренувань для закладання міцної аеробної бази. Після цього інтенсивність поступово підвищується, переходячи до інтервальних тренувань і специфічних вправ для розвитку витривалості, сили та швидкості.</w:t>
      </w:r>
    </w:p>
    <w:p w14:paraId="55DCFEE9" w14:textId="5C78A25C"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Важливо враховувати індивідуальні особливості кожного спортсмена, оскільки оптимальний об'єм і інтенсивність навантажень залежать від фізичного стану, рівня тренованості, досвіду та особистих потреб атлета. </w:t>
      </w:r>
      <w:r w:rsidRPr="00F17585">
        <w:rPr>
          <w:rFonts w:ascii="Times New Roman" w:hAnsi="Times New Roman" w:cs="Times New Roman"/>
          <w:color w:val="000000" w:themeColor="text1"/>
          <w:sz w:val="28"/>
          <w:szCs w:val="28"/>
        </w:rPr>
        <w:lastRenderedPageBreak/>
        <w:t xml:space="preserve">Наприклад, для новачків збільшення об’єму тренувань повинно бути поступовим і обережним, аби уникнути перевантажень і травм, тоді як досвідчені спортсмени можуть витримувати вищу інтенсивність і об’єм. Індивідуальний підхід також передбачає адаптацію періодизації з урахуванням відновлюваних можливостей спортсмена, щоб запобігти </w:t>
      </w:r>
      <w:proofErr w:type="spellStart"/>
      <w:r w:rsidRPr="00F17585">
        <w:rPr>
          <w:rFonts w:ascii="Times New Roman" w:hAnsi="Times New Roman" w:cs="Times New Roman"/>
          <w:color w:val="000000" w:themeColor="text1"/>
          <w:sz w:val="28"/>
          <w:szCs w:val="28"/>
        </w:rPr>
        <w:t>перетренованості</w:t>
      </w:r>
      <w:proofErr w:type="spellEnd"/>
      <w:r w:rsidRPr="00F17585">
        <w:rPr>
          <w:rFonts w:ascii="Times New Roman" w:hAnsi="Times New Roman" w:cs="Times New Roman"/>
          <w:color w:val="000000" w:themeColor="text1"/>
          <w:sz w:val="28"/>
          <w:szCs w:val="28"/>
        </w:rPr>
        <w:t xml:space="preserve"> і зниженню результатів</w:t>
      </w:r>
      <w:r w:rsidR="00895202" w:rsidRPr="00F17585">
        <w:rPr>
          <w:rFonts w:ascii="Times New Roman" w:hAnsi="Times New Roman" w:cs="Times New Roman"/>
          <w:color w:val="000000" w:themeColor="text1"/>
          <w:sz w:val="28"/>
          <w:szCs w:val="28"/>
        </w:rPr>
        <w:t xml:space="preserve"> [23, с.347].</w:t>
      </w:r>
    </w:p>
    <w:p w14:paraId="1A2C26CF" w14:textId="77777777" w:rsidR="002C4048" w:rsidRPr="00F17585" w:rsidRDefault="002C4048" w:rsidP="002C404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Таким чином, ефективна періодизація, що враховує індивідуальні особливості, дозволяє досягти максимальної ефективності в розвитку аеробних можливостей, збільшуючи як витривалість, так і здатність організму адаптуватися до більш інтенсивних навантажень на різних етапах підготовки. Це забезпечує оптимальні умови для прогресу і підтримки стабільної спортивної форми протягом усього сезону.</w:t>
      </w:r>
    </w:p>
    <w:p w14:paraId="1D6E3401" w14:textId="77777777" w:rsidR="004F19B1" w:rsidRPr="00F17585" w:rsidRDefault="00EC1C12" w:rsidP="00804880">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Систематизований список змагань складається щорічно та офіційно затверджується спортивними організаціями (федераціями, клубами, комітетами тощо) відповідно до календаря, з зазначенням дати, часу та місця проведення. У відмінності від загального календаря, в індивідуальному плані виступів спортсмена необхідно враховувати рівень його підготовленості, індивідуальні особливості та досягнення поставленої мети на конкретному етапі тренувального циклу. </w:t>
      </w:r>
    </w:p>
    <w:p w14:paraId="79992D5A" w14:textId="279BEF0E" w:rsidR="00D02F11" w:rsidRDefault="00D02F11" w:rsidP="00D02F1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Основний обсяг тренувальної роботи, що має на меті підвищення функціональних можливостей спортсменів та розвиток фізичних якостей, які найбільше впливають на результативність змагань, виконують спортсмени, що спеціалізуються на бігу на середні дистанції, під час базових </w:t>
      </w:r>
      <w:proofErr w:type="spellStart"/>
      <w:r w:rsidRPr="00F17585">
        <w:rPr>
          <w:rFonts w:ascii="Times New Roman" w:hAnsi="Times New Roman" w:cs="Times New Roman"/>
          <w:color w:val="000000" w:themeColor="text1"/>
          <w:sz w:val="28"/>
          <w:szCs w:val="28"/>
        </w:rPr>
        <w:t>мезоциклів</w:t>
      </w:r>
      <w:proofErr w:type="spellEnd"/>
      <w:r w:rsidRPr="00F17585">
        <w:rPr>
          <w:rFonts w:ascii="Times New Roman" w:hAnsi="Times New Roman" w:cs="Times New Roman"/>
          <w:color w:val="000000" w:themeColor="text1"/>
          <w:sz w:val="28"/>
          <w:szCs w:val="28"/>
        </w:rPr>
        <w:t xml:space="preserve">. У цих </w:t>
      </w:r>
      <w:proofErr w:type="spellStart"/>
      <w:r w:rsidRPr="00F17585">
        <w:rPr>
          <w:rFonts w:ascii="Times New Roman" w:hAnsi="Times New Roman" w:cs="Times New Roman"/>
          <w:color w:val="000000" w:themeColor="text1"/>
          <w:sz w:val="28"/>
          <w:szCs w:val="28"/>
        </w:rPr>
        <w:t>мезоциклах</w:t>
      </w:r>
      <w:proofErr w:type="spellEnd"/>
      <w:r w:rsidRPr="00F17585">
        <w:rPr>
          <w:rFonts w:ascii="Times New Roman" w:hAnsi="Times New Roman" w:cs="Times New Roman"/>
          <w:color w:val="000000" w:themeColor="text1"/>
          <w:sz w:val="28"/>
          <w:szCs w:val="28"/>
        </w:rPr>
        <w:t xml:space="preserve"> підготовчого періоду рекомендується використовувати різні типи </w:t>
      </w:r>
      <w:proofErr w:type="spellStart"/>
      <w:r w:rsidRPr="00F17585">
        <w:rPr>
          <w:rFonts w:ascii="Times New Roman" w:hAnsi="Times New Roman" w:cs="Times New Roman"/>
          <w:color w:val="000000" w:themeColor="text1"/>
          <w:sz w:val="28"/>
          <w:szCs w:val="28"/>
        </w:rPr>
        <w:t>мікроциклів</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втягуючі</w:t>
      </w:r>
      <w:proofErr w:type="spellEnd"/>
      <w:r w:rsidRPr="00F17585">
        <w:rPr>
          <w:rFonts w:ascii="Times New Roman" w:hAnsi="Times New Roman" w:cs="Times New Roman"/>
          <w:color w:val="000000" w:themeColor="text1"/>
          <w:sz w:val="28"/>
          <w:szCs w:val="28"/>
        </w:rPr>
        <w:t>, що допомагають організму спортсмена адаптуватися до великих навантажень; ударні, які стимулюють адаптаційні процеси; та відновлювальні, що сприяють відновленню організму.</w:t>
      </w:r>
    </w:p>
    <w:p w14:paraId="242EA4CF" w14:textId="2EEB54C1" w:rsidR="00A934C3" w:rsidRPr="00F17585" w:rsidRDefault="00A934C3" w:rsidP="006E6D8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У базових </w:t>
      </w:r>
      <w:proofErr w:type="spellStart"/>
      <w:r w:rsidRPr="00F17585">
        <w:rPr>
          <w:rFonts w:ascii="Times New Roman" w:hAnsi="Times New Roman" w:cs="Times New Roman"/>
          <w:color w:val="000000" w:themeColor="text1"/>
          <w:sz w:val="28"/>
          <w:szCs w:val="28"/>
        </w:rPr>
        <w:t>мезоциклах</w:t>
      </w:r>
      <w:proofErr w:type="spellEnd"/>
      <w:r w:rsidRPr="00F17585">
        <w:rPr>
          <w:rFonts w:ascii="Times New Roman" w:hAnsi="Times New Roman" w:cs="Times New Roman"/>
          <w:color w:val="000000" w:themeColor="text1"/>
          <w:sz w:val="28"/>
          <w:szCs w:val="28"/>
        </w:rPr>
        <w:t xml:space="preserve"> обсяг тренувальної роботи досягає своїх найвищих значень. Характерною рисою базових </w:t>
      </w:r>
      <w:proofErr w:type="spellStart"/>
      <w:r w:rsidRPr="00F17585">
        <w:rPr>
          <w:rFonts w:ascii="Times New Roman" w:hAnsi="Times New Roman" w:cs="Times New Roman"/>
          <w:color w:val="000000" w:themeColor="text1"/>
          <w:sz w:val="28"/>
          <w:szCs w:val="28"/>
        </w:rPr>
        <w:t>мезоциклів</w:t>
      </w:r>
      <w:proofErr w:type="spellEnd"/>
      <w:r w:rsidRPr="00F17585">
        <w:rPr>
          <w:rFonts w:ascii="Times New Roman" w:hAnsi="Times New Roman" w:cs="Times New Roman"/>
          <w:color w:val="000000" w:themeColor="text1"/>
          <w:sz w:val="28"/>
          <w:szCs w:val="28"/>
        </w:rPr>
        <w:t xml:space="preserve"> є те, що тижневі </w:t>
      </w:r>
      <w:proofErr w:type="spellStart"/>
      <w:r w:rsidRPr="00F17585">
        <w:rPr>
          <w:rFonts w:ascii="Times New Roman" w:hAnsi="Times New Roman" w:cs="Times New Roman"/>
          <w:color w:val="000000" w:themeColor="text1"/>
          <w:sz w:val="28"/>
          <w:szCs w:val="28"/>
        </w:rPr>
        <w:t>мікроцикли</w:t>
      </w:r>
      <w:proofErr w:type="spellEnd"/>
      <w:r w:rsidRPr="00F17585">
        <w:rPr>
          <w:rFonts w:ascii="Times New Roman" w:hAnsi="Times New Roman" w:cs="Times New Roman"/>
          <w:color w:val="000000" w:themeColor="text1"/>
          <w:sz w:val="28"/>
          <w:szCs w:val="28"/>
        </w:rPr>
        <w:t xml:space="preserve"> з високим навантаженням можуть тривати від 4 до 5 тижнів. Таке </w:t>
      </w:r>
      <w:r w:rsidRPr="00F17585">
        <w:rPr>
          <w:rFonts w:ascii="Times New Roman" w:hAnsi="Times New Roman" w:cs="Times New Roman"/>
          <w:color w:val="000000" w:themeColor="text1"/>
          <w:sz w:val="28"/>
          <w:szCs w:val="28"/>
        </w:rPr>
        <w:lastRenderedPageBreak/>
        <w:t xml:space="preserve">значне сумарне навантаження в </w:t>
      </w:r>
      <w:proofErr w:type="spellStart"/>
      <w:r w:rsidRPr="00F17585">
        <w:rPr>
          <w:rFonts w:ascii="Times New Roman" w:hAnsi="Times New Roman" w:cs="Times New Roman"/>
          <w:color w:val="000000" w:themeColor="text1"/>
          <w:sz w:val="28"/>
          <w:szCs w:val="28"/>
        </w:rPr>
        <w:t>мезоциклах</w:t>
      </w:r>
      <w:proofErr w:type="spellEnd"/>
      <w:r w:rsidRPr="00F17585">
        <w:rPr>
          <w:rFonts w:ascii="Times New Roman" w:hAnsi="Times New Roman" w:cs="Times New Roman"/>
          <w:color w:val="000000" w:themeColor="text1"/>
          <w:sz w:val="28"/>
          <w:szCs w:val="28"/>
        </w:rPr>
        <w:t xml:space="preserve"> цього типу потребує введення відновлювального </w:t>
      </w:r>
      <w:proofErr w:type="spellStart"/>
      <w:r w:rsidRPr="00F17585">
        <w:rPr>
          <w:rFonts w:ascii="Times New Roman" w:hAnsi="Times New Roman" w:cs="Times New Roman"/>
          <w:color w:val="000000" w:themeColor="text1"/>
          <w:sz w:val="28"/>
          <w:szCs w:val="28"/>
        </w:rPr>
        <w:t>мікроциклу</w:t>
      </w:r>
      <w:proofErr w:type="spellEnd"/>
      <w:r w:rsidRPr="00F17585">
        <w:rPr>
          <w:rFonts w:ascii="Times New Roman" w:hAnsi="Times New Roman" w:cs="Times New Roman"/>
          <w:color w:val="000000" w:themeColor="text1"/>
          <w:sz w:val="28"/>
          <w:szCs w:val="28"/>
        </w:rPr>
        <w:t xml:space="preserve"> з невеликим навантаженням, що сприяє повноцінному відновленню, формує позитивний тренувальний ефект і забезпечує готовність організму до виконання програми наступного </w:t>
      </w:r>
      <w:proofErr w:type="spellStart"/>
      <w:r w:rsidRPr="00F17585">
        <w:rPr>
          <w:rFonts w:ascii="Times New Roman" w:hAnsi="Times New Roman" w:cs="Times New Roman"/>
          <w:color w:val="000000" w:themeColor="text1"/>
          <w:sz w:val="28"/>
          <w:szCs w:val="28"/>
        </w:rPr>
        <w:t>мезоциклу</w:t>
      </w:r>
      <w:proofErr w:type="spellEnd"/>
      <w:r w:rsidRPr="00F17585">
        <w:rPr>
          <w:rFonts w:ascii="Times New Roman" w:hAnsi="Times New Roman" w:cs="Times New Roman"/>
          <w:color w:val="000000" w:themeColor="text1"/>
          <w:sz w:val="28"/>
          <w:szCs w:val="28"/>
        </w:rPr>
        <w:t xml:space="preserve"> [10, с. 87].</w:t>
      </w:r>
    </w:p>
    <w:p w14:paraId="039B152D" w14:textId="6B1B4DBF" w:rsidR="001362A1" w:rsidRDefault="00EC1C12" w:rsidP="00A934C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Змагальні навантаження повинні бути гармонійно інтегровані з динамікою трен</w:t>
      </w:r>
      <w:r w:rsidR="00A934C3">
        <w:rPr>
          <w:rFonts w:ascii="Times New Roman" w:hAnsi="Times New Roman" w:cs="Times New Roman"/>
          <w:color w:val="000000" w:themeColor="text1"/>
          <w:sz w:val="28"/>
          <w:szCs w:val="28"/>
        </w:rPr>
        <w:t>увальних навантажень [11, с. 3].</w:t>
      </w:r>
    </w:p>
    <w:p w14:paraId="6AA19B9D" w14:textId="77777777" w:rsidR="006E6D81" w:rsidRPr="00A934C3" w:rsidRDefault="006E6D81" w:rsidP="00A934C3">
      <w:pPr>
        <w:spacing w:after="0" w:line="360" w:lineRule="auto"/>
        <w:ind w:firstLine="708"/>
        <w:jc w:val="both"/>
        <w:rPr>
          <w:rFonts w:ascii="Times New Roman" w:hAnsi="Times New Roman" w:cs="Times New Roman"/>
          <w:color w:val="000000" w:themeColor="text1"/>
          <w:sz w:val="28"/>
          <w:szCs w:val="28"/>
        </w:rPr>
      </w:pPr>
    </w:p>
    <w:p w14:paraId="1B6951EE" w14:textId="7E399F24" w:rsidR="00804880" w:rsidRPr="00F17585" w:rsidRDefault="00804880" w:rsidP="00804880">
      <w:pPr>
        <w:spacing w:after="0" w:line="360" w:lineRule="auto"/>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 xml:space="preserve">Таблиця 1.2 </w:t>
      </w:r>
    </w:p>
    <w:p w14:paraId="2761F794" w14:textId="289B3A20" w:rsidR="00804880" w:rsidRPr="00F17585" w:rsidRDefault="00804880" w:rsidP="00804880">
      <w:pPr>
        <w:spacing w:after="0"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Структурні елементи системи підготовки спортсмена</w:t>
      </w:r>
      <w:r w:rsidR="004F19B1" w:rsidRPr="00F17585">
        <w:rPr>
          <w:rFonts w:ascii="Times New Roman" w:hAnsi="Times New Roman" w:cs="Times New Roman"/>
          <w:color w:val="000000" w:themeColor="text1"/>
          <w:sz w:val="28"/>
          <w:szCs w:val="28"/>
        </w:rPr>
        <w:t xml:space="preserve"> [</w:t>
      </w:r>
      <w:r w:rsidR="00895202" w:rsidRPr="00F17585">
        <w:rPr>
          <w:rFonts w:ascii="Times New Roman" w:hAnsi="Times New Roman" w:cs="Times New Roman"/>
          <w:color w:val="000000" w:themeColor="text1"/>
          <w:sz w:val="28"/>
          <w:szCs w:val="28"/>
        </w:rPr>
        <w:t>11</w:t>
      </w:r>
      <w:r w:rsidR="004F19B1" w:rsidRPr="00F17585">
        <w:rPr>
          <w:rFonts w:ascii="Times New Roman" w:hAnsi="Times New Roman" w:cs="Times New Roman"/>
          <w:color w:val="000000" w:themeColor="text1"/>
          <w:sz w:val="28"/>
          <w:szCs w:val="28"/>
        </w:rPr>
        <w:t>]</w:t>
      </w:r>
    </w:p>
    <w:tbl>
      <w:tblPr>
        <w:tblStyle w:val="af3"/>
        <w:tblW w:w="0" w:type="auto"/>
        <w:tblLook w:val="04A0" w:firstRow="1" w:lastRow="0" w:firstColumn="1" w:lastColumn="0" w:noHBand="0" w:noVBand="1"/>
      </w:tblPr>
      <w:tblGrid>
        <w:gridCol w:w="2547"/>
        <w:gridCol w:w="6798"/>
      </w:tblGrid>
      <w:tr w:rsidR="00F17585" w:rsidRPr="00F17585" w14:paraId="2408CEDC" w14:textId="77777777" w:rsidTr="0055577B">
        <w:tc>
          <w:tcPr>
            <w:tcW w:w="2547" w:type="dxa"/>
            <w:vAlign w:val="center"/>
          </w:tcPr>
          <w:p w14:paraId="35E648EA" w14:textId="710CE417" w:rsidR="00804880" w:rsidRPr="00F17585" w:rsidRDefault="00804880" w:rsidP="0080488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Структурний елемент</w:t>
            </w:r>
          </w:p>
        </w:tc>
        <w:tc>
          <w:tcPr>
            <w:tcW w:w="6798" w:type="dxa"/>
            <w:vAlign w:val="center"/>
          </w:tcPr>
          <w:p w14:paraId="5E880A87" w14:textId="1697485C" w:rsidR="00804880" w:rsidRPr="00F17585" w:rsidRDefault="00804880" w:rsidP="0080488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Опис</w:t>
            </w:r>
          </w:p>
        </w:tc>
      </w:tr>
      <w:tr w:rsidR="00F3592D" w:rsidRPr="00F17585" w14:paraId="4CE39EE6" w14:textId="77777777" w:rsidTr="0055577B">
        <w:tc>
          <w:tcPr>
            <w:tcW w:w="2547" w:type="dxa"/>
            <w:vAlign w:val="center"/>
          </w:tcPr>
          <w:p w14:paraId="00F4A465" w14:textId="44BFAA98" w:rsidR="00804880" w:rsidRPr="00F17585" w:rsidRDefault="00804880" w:rsidP="0080488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Тренувальні заняття</w:t>
            </w:r>
          </w:p>
        </w:tc>
        <w:tc>
          <w:tcPr>
            <w:tcW w:w="6798" w:type="dxa"/>
            <w:vAlign w:val="center"/>
          </w:tcPr>
          <w:p w14:paraId="44535B55" w14:textId="08005367" w:rsidR="00804880" w:rsidRPr="00F17585" w:rsidRDefault="00804880" w:rsidP="0080488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Окремі тренування, що складаються з декількох частин (розминка, основна частина, заминка). Їх мета – розвивати конкретні фізичні якості або вдосконалювати технічні навички.</w:t>
            </w:r>
          </w:p>
        </w:tc>
      </w:tr>
      <w:tr w:rsidR="00EA0C20" w:rsidRPr="00F17585" w14:paraId="4F1367D9" w14:textId="77777777" w:rsidTr="0058205E">
        <w:tc>
          <w:tcPr>
            <w:tcW w:w="2547" w:type="dxa"/>
          </w:tcPr>
          <w:p w14:paraId="4B401049" w14:textId="00188609"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Частини тренувальних занять</w:t>
            </w:r>
          </w:p>
        </w:tc>
        <w:tc>
          <w:tcPr>
            <w:tcW w:w="6798" w:type="dxa"/>
          </w:tcPr>
          <w:p w14:paraId="73BDAFEF" w14:textId="47DAC0E4"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Етапи тренувального заняття: підготовча (розминка), основна (виконання основного тренувального завдання), заключна (заминка).</w:t>
            </w:r>
          </w:p>
        </w:tc>
      </w:tr>
      <w:tr w:rsidR="00EA0C20" w:rsidRPr="00F17585" w14:paraId="79D38F0F" w14:textId="77777777" w:rsidTr="0058205E">
        <w:tc>
          <w:tcPr>
            <w:tcW w:w="2547" w:type="dxa"/>
          </w:tcPr>
          <w:p w14:paraId="0F41F26C" w14:textId="44241EDF"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Окремі тренувальні дні</w:t>
            </w:r>
          </w:p>
        </w:tc>
        <w:tc>
          <w:tcPr>
            <w:tcW w:w="6798" w:type="dxa"/>
          </w:tcPr>
          <w:p w14:paraId="6FFDE1FD" w14:textId="38C1248F"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День, що включає одну або кілька тренувальних сесій з певними завданнями, спрямованими на розвиток фізичних якостей, техніки чи відновлення.</w:t>
            </w:r>
          </w:p>
        </w:tc>
      </w:tr>
      <w:tr w:rsidR="00EA0C20" w:rsidRPr="00F17585" w14:paraId="7C46C4AE" w14:textId="77777777" w:rsidTr="0058205E">
        <w:tc>
          <w:tcPr>
            <w:tcW w:w="2547" w:type="dxa"/>
          </w:tcPr>
          <w:p w14:paraId="501110D3" w14:textId="41F44A8F"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Малі цикли (</w:t>
            </w:r>
            <w:proofErr w:type="spellStart"/>
            <w:r w:rsidRPr="00F17585">
              <w:rPr>
                <w:rFonts w:ascii="Times New Roman" w:hAnsi="Times New Roman" w:cs="Times New Roman"/>
                <w:color w:val="000000" w:themeColor="text1"/>
                <w:sz w:val="28"/>
                <w:szCs w:val="28"/>
              </w:rPr>
              <w:t>мікроцикли</w:t>
            </w:r>
            <w:proofErr w:type="spellEnd"/>
            <w:r w:rsidRPr="00F17585">
              <w:rPr>
                <w:rFonts w:ascii="Times New Roman" w:hAnsi="Times New Roman" w:cs="Times New Roman"/>
                <w:color w:val="000000" w:themeColor="text1"/>
                <w:sz w:val="28"/>
                <w:szCs w:val="28"/>
              </w:rPr>
              <w:t>)</w:t>
            </w:r>
          </w:p>
        </w:tc>
        <w:tc>
          <w:tcPr>
            <w:tcW w:w="6798" w:type="dxa"/>
          </w:tcPr>
          <w:p w14:paraId="39BF55AE" w14:textId="53DD39D2"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Короткострокові періоди тренувань, що тривають зазвичай від 3 до 7 днів, з певною програмою навантажень та відновлення.</w:t>
            </w:r>
          </w:p>
        </w:tc>
      </w:tr>
      <w:tr w:rsidR="00EA0C20" w:rsidRPr="00F17585" w14:paraId="2293EB11" w14:textId="77777777" w:rsidTr="0058205E">
        <w:tc>
          <w:tcPr>
            <w:tcW w:w="2547" w:type="dxa"/>
          </w:tcPr>
          <w:p w14:paraId="6D6DE7EF" w14:textId="1FADBDE6"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Середні цикли (</w:t>
            </w:r>
            <w:proofErr w:type="spellStart"/>
            <w:r w:rsidRPr="00F17585">
              <w:rPr>
                <w:rFonts w:ascii="Times New Roman" w:hAnsi="Times New Roman" w:cs="Times New Roman"/>
                <w:color w:val="000000" w:themeColor="text1"/>
                <w:sz w:val="28"/>
                <w:szCs w:val="28"/>
              </w:rPr>
              <w:t>мезоцикли</w:t>
            </w:r>
            <w:proofErr w:type="spellEnd"/>
            <w:r w:rsidRPr="00F17585">
              <w:rPr>
                <w:rFonts w:ascii="Times New Roman" w:hAnsi="Times New Roman" w:cs="Times New Roman"/>
                <w:color w:val="000000" w:themeColor="text1"/>
                <w:sz w:val="28"/>
                <w:szCs w:val="28"/>
              </w:rPr>
              <w:t>)</w:t>
            </w:r>
          </w:p>
        </w:tc>
        <w:tc>
          <w:tcPr>
            <w:tcW w:w="6798" w:type="dxa"/>
          </w:tcPr>
          <w:p w14:paraId="2C67BB94" w14:textId="675AE869"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Періоди підготовки, що охоплюють кілька тижнів (зазвичай від 3 до 6 </w:t>
            </w:r>
            <w:proofErr w:type="spellStart"/>
            <w:r w:rsidRPr="00F17585">
              <w:rPr>
                <w:rFonts w:ascii="Times New Roman" w:hAnsi="Times New Roman" w:cs="Times New Roman"/>
                <w:color w:val="000000" w:themeColor="text1"/>
                <w:sz w:val="28"/>
                <w:szCs w:val="28"/>
              </w:rPr>
              <w:t>мікроциклів</w:t>
            </w:r>
            <w:proofErr w:type="spellEnd"/>
            <w:r w:rsidRPr="00F17585">
              <w:rPr>
                <w:rFonts w:ascii="Times New Roman" w:hAnsi="Times New Roman" w:cs="Times New Roman"/>
                <w:color w:val="000000" w:themeColor="text1"/>
                <w:sz w:val="28"/>
                <w:szCs w:val="28"/>
              </w:rPr>
              <w:t>), спрямовані на розвиток конкретних фізичних або технічних характеристик.</w:t>
            </w:r>
          </w:p>
        </w:tc>
      </w:tr>
      <w:tr w:rsidR="00EA0C20" w:rsidRPr="00F17585" w14:paraId="523F3709" w14:textId="77777777" w:rsidTr="0058205E">
        <w:tc>
          <w:tcPr>
            <w:tcW w:w="2547" w:type="dxa"/>
            <w:vAlign w:val="center"/>
          </w:tcPr>
          <w:p w14:paraId="7446D6E8" w14:textId="5E2F46E9"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Річна підготовка</w:t>
            </w:r>
          </w:p>
        </w:tc>
        <w:tc>
          <w:tcPr>
            <w:tcW w:w="6798" w:type="dxa"/>
            <w:vAlign w:val="center"/>
          </w:tcPr>
          <w:p w14:paraId="5CAF7598" w14:textId="56C02F09"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План тренувань на рік, що включає поділ на підготовчі, змагальні й відновлювальні періоди, з урахуванням участі у змаганнях.</w:t>
            </w:r>
          </w:p>
        </w:tc>
      </w:tr>
      <w:tr w:rsidR="00EA0C20" w:rsidRPr="00F17585" w14:paraId="1C45BC1C" w14:textId="77777777" w:rsidTr="0058205E">
        <w:tc>
          <w:tcPr>
            <w:tcW w:w="2547" w:type="dxa"/>
            <w:vAlign w:val="center"/>
          </w:tcPr>
          <w:p w14:paraId="03DCAEB3" w14:textId="3A4E2F40" w:rsidR="00EA0C20" w:rsidRPr="00F17585" w:rsidRDefault="00EA0C20" w:rsidP="00EA0C20">
            <w:pPr>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Макроцикли</w:t>
            </w:r>
            <w:proofErr w:type="spellEnd"/>
          </w:p>
        </w:tc>
        <w:tc>
          <w:tcPr>
            <w:tcW w:w="6798" w:type="dxa"/>
            <w:vAlign w:val="center"/>
          </w:tcPr>
          <w:p w14:paraId="4426B6F5" w14:textId="6477831D"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Довготривалі періоди тренувань, що охоплюють річну або кількарічну підготовку, і включають етапи розвитку, пікової форми та відновлення.</w:t>
            </w:r>
          </w:p>
        </w:tc>
      </w:tr>
      <w:tr w:rsidR="00EA0C20" w:rsidRPr="00F17585" w14:paraId="1672BCAB" w14:textId="77777777" w:rsidTr="0058205E">
        <w:tc>
          <w:tcPr>
            <w:tcW w:w="2547" w:type="dxa"/>
            <w:vAlign w:val="center"/>
          </w:tcPr>
          <w:p w14:paraId="73C9B569" w14:textId="4ABC9C3A"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Періоди підготовки</w:t>
            </w:r>
          </w:p>
        </w:tc>
        <w:tc>
          <w:tcPr>
            <w:tcW w:w="6798" w:type="dxa"/>
            <w:vAlign w:val="center"/>
          </w:tcPr>
          <w:p w14:paraId="1C4176AE" w14:textId="40C22813"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Етапи тренувального циклу, що включають підготовчий (розвиток базових фізичних якостей), змагальний (пік форми), і період відновлення (зниження навантажень).</w:t>
            </w:r>
          </w:p>
        </w:tc>
      </w:tr>
      <w:tr w:rsidR="00EA0C20" w:rsidRPr="00F17585" w14:paraId="5C089147" w14:textId="77777777" w:rsidTr="0058205E">
        <w:tc>
          <w:tcPr>
            <w:tcW w:w="2547" w:type="dxa"/>
            <w:vAlign w:val="center"/>
          </w:tcPr>
          <w:p w14:paraId="75E34E13" w14:textId="4FBA265C"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Багаторічна підготовка</w:t>
            </w:r>
          </w:p>
        </w:tc>
        <w:tc>
          <w:tcPr>
            <w:tcW w:w="6798" w:type="dxa"/>
            <w:vAlign w:val="center"/>
          </w:tcPr>
          <w:p w14:paraId="2C372EBB" w14:textId="335E81E5" w:rsidR="00EA0C20" w:rsidRPr="00F17585" w:rsidRDefault="00EA0C20" w:rsidP="00EA0C20">
            <w:pPr>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Довготривала підготовка спортсмена, яка триває протягом кількох років і включає різні етапи розвитку майстерності, від базової підготовки до високих результатів.</w:t>
            </w:r>
          </w:p>
        </w:tc>
      </w:tr>
    </w:tbl>
    <w:p w14:paraId="49EAF1BA" w14:textId="77777777" w:rsidR="00140B22" w:rsidRPr="00F17585" w:rsidRDefault="00140B22" w:rsidP="00804880">
      <w:pPr>
        <w:spacing w:after="0" w:line="360" w:lineRule="auto"/>
        <w:rPr>
          <w:rFonts w:ascii="Times New Roman" w:hAnsi="Times New Roman" w:cs="Times New Roman"/>
          <w:color w:val="000000" w:themeColor="text1"/>
          <w:sz w:val="28"/>
          <w:szCs w:val="28"/>
        </w:rPr>
      </w:pPr>
    </w:p>
    <w:p w14:paraId="47D58D94" w14:textId="2AD43C8F" w:rsidR="00F111B7" w:rsidRPr="00F17585" w:rsidRDefault="00040C79" w:rsidP="000B710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У практиці провідних спортсменів країни структура </w:t>
      </w:r>
      <w:proofErr w:type="spellStart"/>
      <w:r w:rsidRPr="00F17585">
        <w:rPr>
          <w:rFonts w:ascii="Times New Roman" w:hAnsi="Times New Roman" w:cs="Times New Roman"/>
          <w:color w:val="000000" w:themeColor="text1"/>
          <w:sz w:val="28"/>
          <w:szCs w:val="28"/>
        </w:rPr>
        <w:t>мезоциклів</w:t>
      </w:r>
      <w:proofErr w:type="spellEnd"/>
      <w:r w:rsidRPr="00F17585">
        <w:rPr>
          <w:rFonts w:ascii="Times New Roman" w:hAnsi="Times New Roman" w:cs="Times New Roman"/>
          <w:color w:val="000000" w:themeColor="text1"/>
          <w:sz w:val="28"/>
          <w:szCs w:val="28"/>
        </w:rPr>
        <w:t xml:space="preserve"> складається з двох до шести тижневих </w:t>
      </w:r>
      <w:proofErr w:type="spellStart"/>
      <w:r w:rsidRPr="00F17585">
        <w:rPr>
          <w:rFonts w:ascii="Times New Roman" w:hAnsi="Times New Roman" w:cs="Times New Roman"/>
          <w:color w:val="000000" w:themeColor="text1"/>
          <w:sz w:val="28"/>
          <w:szCs w:val="28"/>
        </w:rPr>
        <w:t>мікроциклів</w:t>
      </w:r>
      <w:proofErr w:type="spellEnd"/>
      <w:r w:rsidRPr="00F17585">
        <w:rPr>
          <w:rFonts w:ascii="Times New Roman" w:hAnsi="Times New Roman" w:cs="Times New Roman"/>
          <w:color w:val="000000" w:themeColor="text1"/>
          <w:sz w:val="28"/>
          <w:szCs w:val="28"/>
        </w:rPr>
        <w:t xml:space="preserve">. У підготовчому періоді кожен </w:t>
      </w:r>
      <w:proofErr w:type="spellStart"/>
      <w:r w:rsidRPr="00F17585">
        <w:rPr>
          <w:rFonts w:ascii="Times New Roman" w:hAnsi="Times New Roman" w:cs="Times New Roman"/>
          <w:color w:val="000000" w:themeColor="text1"/>
          <w:sz w:val="28"/>
          <w:szCs w:val="28"/>
        </w:rPr>
        <w:t>мезоцикл</w:t>
      </w:r>
      <w:proofErr w:type="spellEnd"/>
      <w:r w:rsidRPr="00F17585">
        <w:rPr>
          <w:rFonts w:ascii="Times New Roman" w:hAnsi="Times New Roman" w:cs="Times New Roman"/>
          <w:color w:val="000000" w:themeColor="text1"/>
          <w:sz w:val="28"/>
          <w:szCs w:val="28"/>
        </w:rPr>
        <w:t xml:space="preserve"> завершується розвантажувальним тижневим </w:t>
      </w:r>
      <w:proofErr w:type="spellStart"/>
      <w:r w:rsidRPr="00F17585">
        <w:rPr>
          <w:rFonts w:ascii="Times New Roman" w:hAnsi="Times New Roman" w:cs="Times New Roman"/>
          <w:color w:val="000000" w:themeColor="text1"/>
          <w:sz w:val="28"/>
          <w:szCs w:val="28"/>
        </w:rPr>
        <w:t>мікроциклом</w:t>
      </w:r>
      <w:proofErr w:type="spellEnd"/>
      <w:r w:rsidRPr="00F17585">
        <w:rPr>
          <w:rFonts w:ascii="Times New Roman" w:hAnsi="Times New Roman" w:cs="Times New Roman"/>
          <w:color w:val="000000" w:themeColor="text1"/>
          <w:sz w:val="28"/>
          <w:szCs w:val="28"/>
        </w:rPr>
        <w:t xml:space="preserve">, а під час змагань – важливими стартами [15]. Організація тренувального процесу на основі </w:t>
      </w:r>
      <w:proofErr w:type="spellStart"/>
      <w:r w:rsidRPr="00F17585">
        <w:rPr>
          <w:rFonts w:ascii="Times New Roman" w:hAnsi="Times New Roman" w:cs="Times New Roman"/>
          <w:color w:val="000000" w:themeColor="text1"/>
          <w:sz w:val="28"/>
          <w:szCs w:val="28"/>
        </w:rPr>
        <w:t>мезоциклів</w:t>
      </w:r>
      <w:proofErr w:type="spellEnd"/>
      <w:r w:rsidRPr="00F17585">
        <w:rPr>
          <w:rFonts w:ascii="Times New Roman" w:hAnsi="Times New Roman" w:cs="Times New Roman"/>
          <w:color w:val="000000" w:themeColor="text1"/>
          <w:sz w:val="28"/>
          <w:szCs w:val="28"/>
        </w:rPr>
        <w:t xml:space="preserve"> дозволяє систематизувати підготовку відповідно до основних завдань конкретного періоду або етапу, забезпечити оптимальну динаміку навантаження, доцільне поєднання різних засобів і методів підготовки, а також досягти необхідної наступності у розвитку ключових здібностей та якостей спортсменів, що спеціалізуються на бігу на середні дистанції [18</w:t>
      </w:r>
      <w:r w:rsidR="00BF336E" w:rsidRPr="00F17585">
        <w:rPr>
          <w:rFonts w:ascii="Times New Roman" w:hAnsi="Times New Roman" w:cs="Times New Roman"/>
          <w:color w:val="000000" w:themeColor="text1"/>
          <w:sz w:val="28"/>
          <w:szCs w:val="28"/>
        </w:rPr>
        <w:t>, с.14</w:t>
      </w:r>
      <w:r w:rsidRPr="00F17585">
        <w:rPr>
          <w:rFonts w:ascii="Times New Roman" w:hAnsi="Times New Roman" w:cs="Times New Roman"/>
          <w:color w:val="000000" w:themeColor="text1"/>
          <w:sz w:val="28"/>
          <w:szCs w:val="28"/>
        </w:rPr>
        <w:t>].</w:t>
      </w:r>
    </w:p>
    <w:p w14:paraId="6A4247C9" w14:textId="2B240268" w:rsidR="00F111B7" w:rsidRPr="00F17585" w:rsidRDefault="002018A4" w:rsidP="000B710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У сучасних умовах значна увага приділяється співвідношенню та ефективності обсягу загальної і спеціальної фізичної підготовки як на кожному етапі, так і в довгостроковій програмі занять. Результативність тренувань зросте, якщо навантаження, яке виконуватиме спортсмен, відповідатиме його фізичним, психологічним і морфологічним характеристикам [20, с. 242]</w:t>
      </w:r>
    </w:p>
    <w:p w14:paraId="27A6229E" w14:textId="678D4032" w:rsidR="001806F4" w:rsidRPr="00F17585" w:rsidRDefault="001806F4" w:rsidP="000B710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Крім високорозвиненої фізичної, технічної, тактичної підготовки спортсменів, які спеціалізуються з бігу на середні дистанції, тренери повинні враховувати особливості функціонального стану, адаптаційні прояви організму. Отже, один з основних факторів, що визначає ефективність побудови тренувального процесу спортсменів, які спеціалізуються з бігу на середні дистанції, – це рівень фізичної підготовленості, обумовлений можливостями всіх функціональних систем.</w:t>
      </w:r>
    </w:p>
    <w:p w14:paraId="77187C28" w14:textId="36C39396" w:rsidR="006E6D81" w:rsidRDefault="00E664B3" w:rsidP="006E6D8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Сучасні підходи до підготовки бігунів на етапі попередньої базової підготовки акцентують увагу на комплексному розвитку фізичних якостей, технічних навичок і психологічної стійкості. Цей етап є ключовим для </w:t>
      </w:r>
      <w:r w:rsidRPr="00F17585">
        <w:rPr>
          <w:rFonts w:ascii="Times New Roman" w:hAnsi="Times New Roman" w:cs="Times New Roman"/>
          <w:color w:val="000000" w:themeColor="text1"/>
          <w:sz w:val="28"/>
          <w:szCs w:val="28"/>
        </w:rPr>
        <w:lastRenderedPageBreak/>
        <w:t>формування фундаментальних навичок, необхідних для подальшої тренувальної роботи. Важливо враховувати індивідуальні особливості спортсменів та їхні фізичні можливості, що сприяє оптимізації тренувального процесу та підвищенню результативності на наступних етапах підготовки.</w:t>
      </w:r>
      <w:bookmarkStart w:id="33" w:name="_Toc183636598"/>
    </w:p>
    <w:p w14:paraId="7D7CC5F7" w14:textId="0AAE7D53" w:rsidR="00A934C3" w:rsidRPr="006E6D81" w:rsidRDefault="006E6D81" w:rsidP="006E6D81">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14:paraId="16CCFB59" w14:textId="05135ABF" w:rsidR="00482E73" w:rsidRPr="00475480" w:rsidRDefault="00A934C3" w:rsidP="00475480">
      <w:pPr>
        <w:pStyle w:val="1"/>
        <w:spacing w:before="0" w:after="0" w:line="360" w:lineRule="auto"/>
        <w:rPr>
          <w:rFonts w:ascii="Times New Roman" w:hAnsi="Times New Roman" w:cs="Times New Roman"/>
          <w:b/>
          <w:bCs/>
          <w:color w:val="000000" w:themeColor="text1"/>
          <w:sz w:val="28"/>
          <w:szCs w:val="28"/>
        </w:rPr>
      </w:pPr>
      <w:bookmarkStart w:id="34" w:name="_Toc183899668"/>
      <w:r>
        <w:rPr>
          <w:rFonts w:ascii="Times New Roman" w:hAnsi="Times New Roman" w:cs="Times New Roman"/>
          <w:b/>
          <w:bCs/>
          <w:color w:val="000000" w:themeColor="text1"/>
          <w:sz w:val="28"/>
          <w:szCs w:val="28"/>
        </w:rPr>
        <w:lastRenderedPageBreak/>
        <w:tab/>
      </w:r>
      <w:r w:rsidR="00E467E8" w:rsidRPr="00475480">
        <w:rPr>
          <w:rFonts w:ascii="Times New Roman" w:hAnsi="Times New Roman" w:cs="Times New Roman"/>
          <w:b/>
          <w:bCs/>
          <w:color w:val="000000" w:themeColor="text1"/>
          <w:sz w:val="28"/>
          <w:szCs w:val="28"/>
        </w:rPr>
        <w:t>Висновки до розділу 1</w:t>
      </w:r>
      <w:bookmarkEnd w:id="33"/>
      <w:bookmarkEnd w:id="34"/>
      <w:r w:rsidR="00E467E8" w:rsidRPr="00475480">
        <w:rPr>
          <w:rFonts w:ascii="Times New Roman" w:hAnsi="Times New Roman" w:cs="Times New Roman"/>
          <w:b/>
          <w:bCs/>
          <w:color w:val="000000" w:themeColor="text1"/>
          <w:sz w:val="28"/>
          <w:szCs w:val="28"/>
        </w:rPr>
        <w:t xml:space="preserve"> </w:t>
      </w:r>
    </w:p>
    <w:p w14:paraId="54F8DB49" w14:textId="77777777" w:rsidR="001362A1" w:rsidRDefault="001362A1" w:rsidP="00482E73">
      <w:pPr>
        <w:spacing w:after="0" w:line="360" w:lineRule="auto"/>
        <w:jc w:val="both"/>
        <w:rPr>
          <w:rFonts w:ascii="Times New Roman" w:hAnsi="Times New Roman" w:cs="Times New Roman"/>
          <w:color w:val="000000" w:themeColor="text1"/>
          <w:sz w:val="28"/>
          <w:szCs w:val="28"/>
        </w:rPr>
      </w:pPr>
    </w:p>
    <w:p w14:paraId="70B83FB3" w14:textId="6F8824CE" w:rsidR="00482E73" w:rsidRPr="003F4999" w:rsidRDefault="00482E73" w:rsidP="00482E73">
      <w:pPr>
        <w:spacing w:after="0" w:line="360" w:lineRule="auto"/>
        <w:jc w:val="both"/>
        <w:rPr>
          <w:rFonts w:ascii="Times New Roman" w:hAnsi="Times New Roman" w:cs="Times New Roman"/>
          <w:color w:val="000000" w:themeColor="text1"/>
          <w:sz w:val="28"/>
          <w:szCs w:val="28"/>
        </w:rPr>
      </w:pPr>
      <w:r w:rsidRPr="003F4999">
        <w:rPr>
          <w:rFonts w:ascii="Times New Roman" w:hAnsi="Times New Roman" w:cs="Times New Roman"/>
          <w:color w:val="000000" w:themeColor="text1"/>
          <w:sz w:val="28"/>
          <w:szCs w:val="28"/>
        </w:rPr>
        <w:tab/>
        <w:t xml:space="preserve">Розвиток аеробних можливостей бігунів на середні дистанції є складним процесом, що базується на вдосконаленні роботи серцево-судинної та дихальної систем, підвищенні рівня максимальної споживаної кисню (МСК), а також зміцненні м’язової сили і витривалості. Важливими аспектами є поліпшення кисневого транспорту через підвищення хвилинного об’єму серця, </w:t>
      </w:r>
      <w:proofErr w:type="spellStart"/>
      <w:r w:rsidRPr="003F4999">
        <w:rPr>
          <w:rFonts w:ascii="Times New Roman" w:hAnsi="Times New Roman" w:cs="Times New Roman"/>
          <w:color w:val="000000" w:themeColor="text1"/>
          <w:sz w:val="28"/>
          <w:szCs w:val="28"/>
        </w:rPr>
        <w:t>капіляризацію</w:t>
      </w:r>
      <w:proofErr w:type="spellEnd"/>
      <w:r w:rsidRPr="003F4999">
        <w:rPr>
          <w:rFonts w:ascii="Times New Roman" w:hAnsi="Times New Roman" w:cs="Times New Roman"/>
          <w:color w:val="000000" w:themeColor="text1"/>
          <w:sz w:val="28"/>
          <w:szCs w:val="28"/>
        </w:rPr>
        <w:t xml:space="preserve"> м’язів і збільшення кисневої ємності крові. Розвиток дихальної системи, зокрема життєвої ємності легень і ефективності газообміну, сприяє максимальному забезпеченню киснем працюючих м’язів. Крім того, розвинені м’язи ніг і кору забезпечують ефективну техніку бігу та зменшують ризик травм. </w:t>
      </w:r>
    </w:p>
    <w:p w14:paraId="37712C64" w14:textId="516D16E3" w:rsidR="00605109" w:rsidRPr="003F4999" w:rsidRDefault="00605109" w:rsidP="00482E73">
      <w:pPr>
        <w:spacing w:after="0" w:line="360" w:lineRule="auto"/>
        <w:ind w:firstLine="708"/>
        <w:jc w:val="both"/>
        <w:rPr>
          <w:rFonts w:ascii="Times New Roman" w:hAnsi="Times New Roman" w:cs="Times New Roman"/>
          <w:color w:val="000000" w:themeColor="text1"/>
          <w:sz w:val="28"/>
          <w:szCs w:val="28"/>
        </w:rPr>
      </w:pPr>
      <w:r w:rsidRPr="003F4999">
        <w:rPr>
          <w:rFonts w:ascii="Times New Roman" w:hAnsi="Times New Roman" w:cs="Times New Roman"/>
          <w:color w:val="000000" w:themeColor="text1"/>
          <w:sz w:val="28"/>
          <w:szCs w:val="28"/>
        </w:rPr>
        <w:t xml:space="preserve">Ефективність аеробної підготовки бігунів на середні дистанції залежить від оптимізації біоенергетичних процесів, які забезпечують організм енергією під час тривалих фізичних навантажень. Основним джерелом енергії в аеробних умовах є окислення вуглеводів і жирів за участю кисню, що відбувається в мітохондріях м’язових клітин. Висока активність аеробних ферментів, таких як </w:t>
      </w:r>
      <w:proofErr w:type="spellStart"/>
      <w:r w:rsidRPr="003F4999">
        <w:rPr>
          <w:rFonts w:ascii="Times New Roman" w:hAnsi="Times New Roman" w:cs="Times New Roman"/>
          <w:color w:val="000000" w:themeColor="text1"/>
          <w:sz w:val="28"/>
          <w:szCs w:val="28"/>
        </w:rPr>
        <w:t>цитратсинтаза</w:t>
      </w:r>
      <w:proofErr w:type="spellEnd"/>
      <w:r w:rsidRPr="003F4999">
        <w:rPr>
          <w:rFonts w:ascii="Times New Roman" w:hAnsi="Times New Roman" w:cs="Times New Roman"/>
          <w:color w:val="000000" w:themeColor="text1"/>
          <w:sz w:val="28"/>
          <w:szCs w:val="28"/>
        </w:rPr>
        <w:t xml:space="preserve"> та </w:t>
      </w:r>
      <w:proofErr w:type="spellStart"/>
      <w:r w:rsidRPr="003F4999">
        <w:rPr>
          <w:rFonts w:ascii="Times New Roman" w:hAnsi="Times New Roman" w:cs="Times New Roman"/>
          <w:color w:val="000000" w:themeColor="text1"/>
          <w:sz w:val="28"/>
          <w:szCs w:val="28"/>
        </w:rPr>
        <w:t>сукцинатдегідрогеназа</w:t>
      </w:r>
      <w:proofErr w:type="spellEnd"/>
      <w:r w:rsidRPr="003F4999">
        <w:rPr>
          <w:rFonts w:ascii="Times New Roman" w:hAnsi="Times New Roman" w:cs="Times New Roman"/>
          <w:color w:val="000000" w:themeColor="text1"/>
          <w:sz w:val="28"/>
          <w:szCs w:val="28"/>
        </w:rPr>
        <w:t xml:space="preserve">, сприяє ефективнішому використанню кисню для синтезу АТФ. Ключову роль відіграє рівень мітохондріальної щільності в м’язах, що підвищується завдяки систематичним тренуванням. </w:t>
      </w:r>
    </w:p>
    <w:p w14:paraId="49D7A9B3" w14:textId="4EAACA08" w:rsidR="00645EAF" w:rsidRPr="00F17585" w:rsidRDefault="00645EAF" w:rsidP="00482E73">
      <w:pPr>
        <w:spacing w:after="0" w:line="360" w:lineRule="auto"/>
        <w:ind w:firstLine="708"/>
        <w:jc w:val="both"/>
        <w:rPr>
          <w:rFonts w:ascii="Times New Roman" w:hAnsi="Times New Roman" w:cs="Times New Roman"/>
          <w:color w:val="000000" w:themeColor="text1"/>
          <w:sz w:val="28"/>
          <w:szCs w:val="28"/>
        </w:rPr>
      </w:pPr>
      <w:r w:rsidRPr="003F4999">
        <w:rPr>
          <w:rFonts w:ascii="Times New Roman" w:hAnsi="Times New Roman" w:cs="Times New Roman"/>
          <w:color w:val="000000" w:themeColor="text1"/>
          <w:sz w:val="28"/>
          <w:szCs w:val="28"/>
        </w:rPr>
        <w:t xml:space="preserve">Фізіологічні показники є критичними для досягнення високих результатів у бігу на середні дистанції, оскільки вони визначають здатність організму ефективно справлятися з фізичними навантаженнями. Серед основних показників, що впливають на результативність, виділяються максимальна споживана кількість кисню, серцево-судинна витривалість, життєва ємність легень та ефективність транспорту кисню до м’язів. </w:t>
      </w:r>
    </w:p>
    <w:p w14:paraId="4E045824" w14:textId="79C3065A" w:rsidR="00B10827" w:rsidRPr="00F17585" w:rsidRDefault="00B10827" w:rsidP="00482E73">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br w:type="page"/>
      </w:r>
    </w:p>
    <w:p w14:paraId="2C66088F" w14:textId="77777777" w:rsidR="00125861" w:rsidRPr="00F17585" w:rsidRDefault="00C80B1F" w:rsidP="001C5E46">
      <w:pPr>
        <w:pStyle w:val="1"/>
        <w:spacing w:before="0" w:after="0" w:line="360" w:lineRule="auto"/>
        <w:jc w:val="center"/>
        <w:rPr>
          <w:rFonts w:ascii="Times New Roman" w:hAnsi="Times New Roman" w:cs="Times New Roman"/>
          <w:b/>
          <w:bCs/>
          <w:color w:val="000000" w:themeColor="text1"/>
          <w:sz w:val="28"/>
          <w:szCs w:val="28"/>
        </w:rPr>
      </w:pPr>
      <w:bookmarkStart w:id="35" w:name="_Toc183636599"/>
      <w:bookmarkStart w:id="36" w:name="_Toc183899669"/>
      <w:bookmarkStart w:id="37" w:name="_Toc180873255"/>
      <w:bookmarkStart w:id="38" w:name="_Toc182514981"/>
      <w:r w:rsidRPr="00F17585">
        <w:rPr>
          <w:rFonts w:ascii="Times New Roman" w:hAnsi="Times New Roman" w:cs="Times New Roman"/>
          <w:b/>
          <w:bCs/>
          <w:color w:val="000000" w:themeColor="text1"/>
          <w:sz w:val="28"/>
          <w:szCs w:val="28"/>
        </w:rPr>
        <w:lastRenderedPageBreak/>
        <w:t>РОЗДІЛ 2</w:t>
      </w:r>
      <w:bookmarkEnd w:id="35"/>
      <w:bookmarkEnd w:id="36"/>
    </w:p>
    <w:p w14:paraId="7A168808" w14:textId="021CF816" w:rsidR="00C80B1F" w:rsidRPr="00F17585" w:rsidRDefault="00C80B1F" w:rsidP="001C5E46">
      <w:pPr>
        <w:pStyle w:val="1"/>
        <w:spacing w:before="0"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 xml:space="preserve"> </w:t>
      </w:r>
      <w:bookmarkStart w:id="39" w:name="_Toc183636600"/>
      <w:bookmarkStart w:id="40" w:name="_Toc183899670"/>
      <w:r w:rsidRPr="00F17585">
        <w:rPr>
          <w:rFonts w:ascii="Times New Roman" w:hAnsi="Times New Roman" w:cs="Times New Roman"/>
          <w:b/>
          <w:bCs/>
          <w:color w:val="000000" w:themeColor="text1"/>
          <w:sz w:val="28"/>
          <w:szCs w:val="28"/>
        </w:rPr>
        <w:t>МЕТОДИ ТА ОРГАНІЗАЦІЯ ДОСЛІДЖЕННЯ</w:t>
      </w:r>
      <w:bookmarkEnd w:id="37"/>
      <w:bookmarkEnd w:id="38"/>
      <w:bookmarkEnd w:id="39"/>
      <w:bookmarkEnd w:id="40"/>
    </w:p>
    <w:p w14:paraId="595B0D67" w14:textId="77777777" w:rsidR="003338C2" w:rsidRPr="00F17585" w:rsidRDefault="003338C2" w:rsidP="003338C2">
      <w:pPr>
        <w:rPr>
          <w:rFonts w:ascii="Times New Roman" w:hAnsi="Times New Roman" w:cs="Times New Roman"/>
          <w:color w:val="000000" w:themeColor="text1"/>
          <w:sz w:val="28"/>
          <w:szCs w:val="28"/>
        </w:rPr>
      </w:pPr>
    </w:p>
    <w:p w14:paraId="4D6D9018" w14:textId="5306BCDC" w:rsidR="00C80B1F" w:rsidRPr="00F17585" w:rsidRDefault="00C80B1F" w:rsidP="001C5E46">
      <w:pPr>
        <w:pStyle w:val="1"/>
        <w:spacing w:before="0" w:after="0" w:line="360" w:lineRule="auto"/>
        <w:ind w:firstLine="708"/>
        <w:rPr>
          <w:rFonts w:ascii="Times New Roman" w:hAnsi="Times New Roman" w:cs="Times New Roman"/>
          <w:b/>
          <w:bCs/>
          <w:color w:val="000000" w:themeColor="text1"/>
          <w:sz w:val="28"/>
          <w:szCs w:val="28"/>
        </w:rPr>
      </w:pPr>
      <w:bookmarkStart w:id="41" w:name="_Toc180873256"/>
      <w:bookmarkStart w:id="42" w:name="_Toc182514982"/>
      <w:bookmarkStart w:id="43" w:name="_Toc183636601"/>
      <w:bookmarkStart w:id="44" w:name="_Toc183899671"/>
      <w:r w:rsidRPr="00F17585">
        <w:rPr>
          <w:rFonts w:ascii="Times New Roman" w:hAnsi="Times New Roman" w:cs="Times New Roman"/>
          <w:b/>
          <w:bCs/>
          <w:color w:val="000000" w:themeColor="text1"/>
          <w:sz w:val="28"/>
          <w:szCs w:val="28"/>
        </w:rPr>
        <w:t>2.1. Методи дослідження</w:t>
      </w:r>
      <w:bookmarkEnd w:id="41"/>
      <w:bookmarkEnd w:id="42"/>
      <w:bookmarkEnd w:id="43"/>
      <w:bookmarkEnd w:id="44"/>
    </w:p>
    <w:p w14:paraId="7FBC082B" w14:textId="77777777" w:rsidR="008E68A9" w:rsidRPr="00F17585" w:rsidRDefault="008E68A9" w:rsidP="009628C1">
      <w:pPr>
        <w:widowControl w:val="0"/>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Для вирішення поставлених завдань в роботі були використані наступні методи дослідження: </w:t>
      </w:r>
    </w:p>
    <w:p w14:paraId="6B924823" w14:textId="77777777" w:rsidR="008E68A9" w:rsidRPr="00F17585" w:rsidRDefault="008E68A9"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bCs/>
          <w:color w:val="000000" w:themeColor="text1"/>
          <w:sz w:val="28"/>
          <w:szCs w:val="28"/>
        </w:rPr>
      </w:pPr>
      <w:r w:rsidRPr="00F17585">
        <w:rPr>
          <w:rFonts w:ascii="Times New Roman" w:hAnsi="Times New Roman" w:cs="Times New Roman"/>
          <w:bCs/>
          <w:color w:val="000000" w:themeColor="text1"/>
          <w:sz w:val="28"/>
          <w:szCs w:val="28"/>
        </w:rPr>
        <w:t>Аналіз науково-методичної та спеціальної літератури та даних мережі Інтернет;</w:t>
      </w:r>
    </w:p>
    <w:p w14:paraId="5EF9D203" w14:textId="578F37B5" w:rsidR="005272FA" w:rsidRPr="00F17585" w:rsidRDefault="005272FA"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Анкетування</w:t>
      </w:r>
    </w:p>
    <w:p w14:paraId="50CE39B0" w14:textId="7C4260A9" w:rsidR="00690F61" w:rsidRPr="00690F61" w:rsidRDefault="00690F61"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690F61">
        <w:rPr>
          <w:rFonts w:ascii="Times New Roman" w:hAnsi="Times New Roman" w:cs="Times New Roman"/>
          <w:color w:val="000000" w:themeColor="text1"/>
          <w:sz w:val="28"/>
          <w:szCs w:val="28"/>
        </w:rPr>
        <w:t>Метод</w:t>
      </w:r>
      <w:r>
        <w:rPr>
          <w:rFonts w:ascii="Times New Roman" w:hAnsi="Times New Roman" w:cs="Times New Roman"/>
          <w:color w:val="000000" w:themeColor="text1"/>
          <w:sz w:val="28"/>
          <w:szCs w:val="28"/>
        </w:rPr>
        <w:t xml:space="preserve"> </w:t>
      </w:r>
      <w:r w:rsidRPr="00690F61">
        <w:rPr>
          <w:rFonts w:ascii="Times New Roman" w:hAnsi="Times New Roman" w:cs="Times New Roman"/>
          <w:color w:val="000000" w:themeColor="text1"/>
          <w:sz w:val="28"/>
          <w:szCs w:val="28"/>
        </w:rPr>
        <w:t xml:space="preserve">аналізу документів (контент-аналізу) </w:t>
      </w:r>
    </w:p>
    <w:p w14:paraId="65E663EB" w14:textId="75EAEE8B" w:rsidR="008E68A9" w:rsidRPr="00F17585" w:rsidRDefault="008E68A9"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Педагогічн</w:t>
      </w:r>
      <w:r w:rsidR="005272FA" w:rsidRPr="00F17585">
        <w:rPr>
          <w:rFonts w:ascii="Times New Roman" w:hAnsi="Times New Roman" w:cs="Times New Roman"/>
          <w:color w:val="000000" w:themeColor="text1"/>
          <w:sz w:val="28"/>
          <w:szCs w:val="28"/>
        </w:rPr>
        <w:t>ий експеримент</w:t>
      </w:r>
      <w:r w:rsidRPr="00F17585">
        <w:rPr>
          <w:rFonts w:ascii="Times New Roman" w:hAnsi="Times New Roman" w:cs="Times New Roman"/>
          <w:color w:val="000000" w:themeColor="text1"/>
          <w:sz w:val="28"/>
          <w:szCs w:val="28"/>
        </w:rPr>
        <w:t xml:space="preserve">; </w:t>
      </w:r>
    </w:p>
    <w:p w14:paraId="52941C4A" w14:textId="77777777" w:rsidR="008E68A9" w:rsidRPr="00F17585" w:rsidRDefault="008E68A9"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Педагогічне тестування;</w:t>
      </w:r>
    </w:p>
    <w:p w14:paraId="161FB7F9" w14:textId="77777777" w:rsidR="008E68A9" w:rsidRPr="00F17585" w:rsidRDefault="008E68A9" w:rsidP="0003758B">
      <w:pPr>
        <w:widowControl w:val="0"/>
        <w:numPr>
          <w:ilvl w:val="0"/>
          <w:numId w:val="2"/>
        </w:numPr>
        <w:tabs>
          <w:tab w:val="left" w:pos="1134"/>
          <w:tab w:val="left" w:pos="1276"/>
        </w:tabs>
        <w:spacing w:after="0" w:line="360" w:lineRule="auto"/>
        <w:ind w:left="0" w:firstLine="709"/>
        <w:jc w:val="both"/>
        <w:rPr>
          <w:rFonts w:ascii="Times New Roman" w:hAnsi="Times New Roman" w:cs="Times New Roman"/>
          <w:color w:val="000000" w:themeColor="text1"/>
          <w:sz w:val="28"/>
          <w:szCs w:val="28"/>
        </w:rPr>
      </w:pPr>
      <w:r w:rsidRPr="00F17585">
        <w:rPr>
          <w:rFonts w:ascii="Times New Roman" w:hAnsi="Times New Roman" w:cs="Times New Roman"/>
          <w:bCs/>
          <w:color w:val="000000" w:themeColor="text1"/>
          <w:sz w:val="28"/>
          <w:szCs w:val="28"/>
        </w:rPr>
        <w:t>Методи математико-статистичної обробки отриманих даних</w:t>
      </w:r>
    </w:p>
    <w:p w14:paraId="3EE5138F" w14:textId="77777777" w:rsidR="00EF24F7" w:rsidRPr="00F17585" w:rsidRDefault="00EF24F7" w:rsidP="009628C1">
      <w:pPr>
        <w:pStyle w:val="1"/>
        <w:spacing w:before="0" w:after="0" w:line="360" w:lineRule="auto"/>
        <w:ind w:firstLine="709"/>
        <w:jc w:val="both"/>
        <w:rPr>
          <w:rFonts w:ascii="Times New Roman" w:hAnsi="Times New Roman" w:cs="Times New Roman"/>
          <w:b/>
          <w:bCs/>
          <w:color w:val="000000" w:themeColor="text1"/>
          <w:sz w:val="28"/>
          <w:szCs w:val="28"/>
        </w:rPr>
      </w:pPr>
      <w:bookmarkStart w:id="45" w:name="_Toc180873257"/>
      <w:bookmarkStart w:id="46" w:name="_Toc182514983"/>
    </w:p>
    <w:p w14:paraId="481EDB59" w14:textId="6F797A9D" w:rsidR="00EF24F7" w:rsidRPr="006E6D81" w:rsidRDefault="00C80B1F" w:rsidP="006E6D81">
      <w:pPr>
        <w:pStyle w:val="1"/>
        <w:spacing w:before="0" w:after="0" w:line="360" w:lineRule="auto"/>
        <w:ind w:firstLine="709"/>
        <w:jc w:val="both"/>
        <w:rPr>
          <w:rFonts w:ascii="Times New Roman" w:hAnsi="Times New Roman" w:cs="Times New Roman"/>
          <w:b/>
          <w:bCs/>
          <w:color w:val="000000" w:themeColor="text1"/>
          <w:sz w:val="28"/>
          <w:szCs w:val="28"/>
        </w:rPr>
      </w:pPr>
      <w:bookmarkStart w:id="47" w:name="_Toc183636602"/>
      <w:bookmarkStart w:id="48" w:name="_Toc183899672"/>
      <w:r w:rsidRPr="00F17585">
        <w:rPr>
          <w:rFonts w:ascii="Times New Roman" w:hAnsi="Times New Roman" w:cs="Times New Roman"/>
          <w:b/>
          <w:bCs/>
          <w:color w:val="000000" w:themeColor="text1"/>
          <w:sz w:val="28"/>
          <w:szCs w:val="28"/>
        </w:rPr>
        <w:t>2.1.1 Аналіз науково-методичної та спеціальної літератури та даних мережі Інтернет</w:t>
      </w:r>
      <w:bookmarkEnd w:id="45"/>
      <w:bookmarkEnd w:id="46"/>
      <w:bookmarkEnd w:id="47"/>
      <w:bookmarkEnd w:id="48"/>
      <w:r w:rsidRPr="00F17585">
        <w:rPr>
          <w:rFonts w:ascii="Times New Roman" w:hAnsi="Times New Roman" w:cs="Times New Roman"/>
          <w:b/>
          <w:bCs/>
          <w:color w:val="000000" w:themeColor="text1"/>
          <w:sz w:val="28"/>
          <w:szCs w:val="28"/>
        </w:rPr>
        <w:t>   </w:t>
      </w:r>
    </w:p>
    <w:p w14:paraId="3415AFF6" w14:textId="7C272336" w:rsidR="00C80B1F" w:rsidRPr="00F17585" w:rsidRDefault="00EF24F7" w:rsidP="00EF24F7">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Аналіз спеціальної науково-методичної літератури та даних мережі Інтернет дав змогу вивчити сучасні підходи до оптимізації аеробних здібностей бігунів на середні дистанції в рамках річного циклу тренувань, зокрема на етапі попередньої базової підготовки. Зокрема, було розглянуто різні методи тренування, спрямовані на розвиток аеробної витривалості, зокрема через покращення МСК, а також ефективності транспорту кисню до м’язів. Аналіз показав, що оптимізація аеробних здібностей на цьому етапі включає інтеграцію аеробних та анаеробних навантажень, що забезпечує спортсменам базу для подальшого розвитку швидкості та витривалості на наступних етапах тренувального циклу. Дослідження також підтверджують важливість індивідуалізації тренувальних програм, враховуючи фізіологічні особливості спортсменів, що дозволяє максимізувати ефективність аеробної підготовки та забезпечити поступове підвищення фізичних можливостей. Крім того, були розглянуті методи контролю та оцінки аеробних </w:t>
      </w:r>
      <w:r w:rsidRPr="006E6D81">
        <w:rPr>
          <w:rFonts w:ascii="Times New Roman" w:hAnsi="Times New Roman" w:cs="Times New Roman"/>
          <w:color w:val="000000" w:themeColor="text1"/>
          <w:sz w:val="28"/>
          <w:szCs w:val="28"/>
        </w:rPr>
        <w:t xml:space="preserve">здібностей </w:t>
      </w:r>
      <w:r w:rsidRPr="006E6D81">
        <w:rPr>
          <w:rFonts w:ascii="Times New Roman" w:hAnsi="Times New Roman" w:cs="Times New Roman"/>
          <w:color w:val="000000" w:themeColor="text1"/>
          <w:sz w:val="28"/>
          <w:szCs w:val="28"/>
        </w:rPr>
        <w:lastRenderedPageBreak/>
        <w:t xml:space="preserve">на етапі </w:t>
      </w:r>
      <w:r w:rsidR="001362A1" w:rsidRPr="006E6D81">
        <w:rPr>
          <w:rFonts w:ascii="Times New Roman" w:hAnsi="Times New Roman" w:cs="Times New Roman"/>
          <w:color w:val="000000" w:themeColor="text1"/>
          <w:sz w:val="28"/>
          <w:szCs w:val="28"/>
        </w:rPr>
        <w:t xml:space="preserve">попередньої </w:t>
      </w:r>
      <w:r w:rsidRPr="006E6D81">
        <w:rPr>
          <w:rFonts w:ascii="Times New Roman" w:hAnsi="Times New Roman" w:cs="Times New Roman"/>
          <w:color w:val="000000" w:themeColor="text1"/>
          <w:sz w:val="28"/>
          <w:szCs w:val="28"/>
        </w:rPr>
        <w:t xml:space="preserve">базової </w:t>
      </w:r>
      <w:r w:rsidR="00CA08E1" w:rsidRPr="006E6D81">
        <w:rPr>
          <w:rFonts w:ascii="Times New Roman" w:hAnsi="Times New Roman" w:cs="Times New Roman"/>
          <w:color w:val="000000" w:themeColor="text1"/>
          <w:sz w:val="28"/>
          <w:szCs w:val="28"/>
        </w:rPr>
        <w:t xml:space="preserve"> </w:t>
      </w:r>
      <w:r w:rsidRPr="006E6D81">
        <w:rPr>
          <w:rFonts w:ascii="Times New Roman" w:hAnsi="Times New Roman" w:cs="Times New Roman"/>
          <w:color w:val="000000" w:themeColor="text1"/>
          <w:sz w:val="28"/>
          <w:szCs w:val="28"/>
        </w:rPr>
        <w:t>підготовки, що вкл</w:t>
      </w:r>
      <w:r w:rsidRPr="00F17585">
        <w:rPr>
          <w:rFonts w:ascii="Times New Roman" w:hAnsi="Times New Roman" w:cs="Times New Roman"/>
          <w:color w:val="000000" w:themeColor="text1"/>
          <w:sz w:val="28"/>
          <w:szCs w:val="28"/>
        </w:rPr>
        <w:t>ючають моніторинг показників МСК, серцево-судинної системи та рівня відновлення після навантажень.</w:t>
      </w:r>
    </w:p>
    <w:p w14:paraId="70A34ED3" w14:textId="77777777" w:rsidR="00EF24F7" w:rsidRPr="00F17585" w:rsidRDefault="00EF24F7" w:rsidP="009628C1">
      <w:pPr>
        <w:spacing w:after="0" w:line="360" w:lineRule="auto"/>
        <w:jc w:val="both"/>
        <w:rPr>
          <w:rFonts w:ascii="Times New Roman" w:hAnsi="Times New Roman" w:cs="Times New Roman"/>
          <w:color w:val="000000" w:themeColor="text1"/>
          <w:sz w:val="28"/>
          <w:szCs w:val="28"/>
        </w:rPr>
      </w:pPr>
    </w:p>
    <w:p w14:paraId="540B495B" w14:textId="2261C83B" w:rsidR="00EF24F7" w:rsidRPr="006E6D81" w:rsidRDefault="00C80B1F" w:rsidP="006E6D81">
      <w:pPr>
        <w:pStyle w:val="1"/>
        <w:spacing w:before="0" w:after="0" w:line="360" w:lineRule="auto"/>
        <w:ind w:firstLine="708"/>
        <w:rPr>
          <w:rFonts w:ascii="Times New Roman" w:hAnsi="Times New Roman" w:cs="Times New Roman"/>
          <w:b/>
          <w:bCs/>
          <w:color w:val="000000" w:themeColor="text1"/>
          <w:sz w:val="28"/>
          <w:szCs w:val="28"/>
        </w:rPr>
      </w:pPr>
      <w:bookmarkStart w:id="49" w:name="_Toc180873258"/>
      <w:bookmarkStart w:id="50" w:name="_Toc182514984"/>
      <w:bookmarkStart w:id="51" w:name="_Toc183636603"/>
      <w:bookmarkStart w:id="52" w:name="_Toc183899673"/>
      <w:r w:rsidRPr="00F17585">
        <w:rPr>
          <w:rFonts w:ascii="Times New Roman" w:hAnsi="Times New Roman" w:cs="Times New Roman"/>
          <w:b/>
          <w:bCs/>
          <w:color w:val="000000" w:themeColor="text1"/>
          <w:sz w:val="28"/>
          <w:szCs w:val="28"/>
        </w:rPr>
        <w:t>2.1.2 Анкетування</w:t>
      </w:r>
      <w:bookmarkEnd w:id="49"/>
      <w:bookmarkEnd w:id="50"/>
      <w:bookmarkEnd w:id="51"/>
      <w:bookmarkEnd w:id="52"/>
    </w:p>
    <w:p w14:paraId="64372AE4" w14:textId="1E12D893" w:rsidR="00D5025F" w:rsidRPr="00F17585" w:rsidRDefault="00D5025F" w:rsidP="009628C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Було розроблено спеціальний блок питань, зміст яких охоплював ставлення, розуміння та бачення респондентами окремих напрямів удосконалення системи тренувань та загальних пропозицій щодо її організації для бігунів на етапі підготовки, спрямованої на оптимізацію аеробних здібностей</w:t>
      </w:r>
      <w:r w:rsidR="00D72BD9" w:rsidRPr="00F17585">
        <w:rPr>
          <w:rFonts w:ascii="Times New Roman" w:hAnsi="Times New Roman" w:cs="Times New Roman"/>
          <w:color w:val="000000" w:themeColor="text1"/>
          <w:sz w:val="28"/>
          <w:szCs w:val="28"/>
        </w:rPr>
        <w:t xml:space="preserve"> (Додаток А).</w:t>
      </w:r>
    </w:p>
    <w:p w14:paraId="799D44F0" w14:textId="151FCC83" w:rsidR="00E0666D" w:rsidRPr="00F17585" w:rsidRDefault="00E0666D" w:rsidP="00E0666D">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Мета </w:t>
      </w:r>
      <w:r w:rsidR="00EA0C20">
        <w:rPr>
          <w:rFonts w:ascii="Times New Roman" w:hAnsi="Times New Roman" w:cs="Times New Roman"/>
          <w:color w:val="000000" w:themeColor="text1"/>
          <w:sz w:val="28"/>
          <w:szCs w:val="28"/>
        </w:rPr>
        <w:t xml:space="preserve">анкетування </w:t>
      </w:r>
      <w:r w:rsidRPr="00F17585">
        <w:rPr>
          <w:rFonts w:ascii="Times New Roman" w:hAnsi="Times New Roman" w:cs="Times New Roman"/>
          <w:color w:val="000000" w:themeColor="text1"/>
          <w:sz w:val="28"/>
          <w:szCs w:val="28"/>
        </w:rPr>
        <w:t xml:space="preserve">для спортсменів-легкоатлетів (бігунів) віком </w:t>
      </w:r>
      <w:r w:rsidR="00CD3DF3">
        <w:rPr>
          <w:rFonts w:ascii="Times New Roman" w:hAnsi="Times New Roman" w:cs="Times New Roman"/>
          <w:color w:val="000000" w:themeColor="text1"/>
          <w:sz w:val="28"/>
          <w:szCs w:val="28"/>
        </w:rPr>
        <w:t>13-15</w:t>
      </w:r>
      <w:r w:rsidRPr="00F17585">
        <w:rPr>
          <w:rFonts w:ascii="Times New Roman" w:hAnsi="Times New Roman" w:cs="Times New Roman"/>
          <w:color w:val="000000" w:themeColor="text1"/>
          <w:sz w:val="28"/>
          <w:szCs w:val="28"/>
        </w:rPr>
        <w:t xml:space="preserve"> років полягає у зборі інформації про особливості підготовки бігунів на середні дистанції на етапі попередньої базової підготовки. Опитувальник має на меті виявити ставлення та розуміння спортсменів</w:t>
      </w:r>
      <w:r w:rsidR="00E53EC4" w:rsidRPr="006E6D81">
        <w:rPr>
          <w:rFonts w:ascii="Times New Roman" w:hAnsi="Times New Roman" w:cs="Times New Roman"/>
          <w:color w:val="000000" w:themeColor="text1"/>
          <w:sz w:val="28"/>
          <w:szCs w:val="28"/>
        </w:rPr>
        <w:t>, що спеціалізуються в бігу на середні дистанції</w:t>
      </w:r>
      <w:r w:rsidRPr="00F17585">
        <w:rPr>
          <w:rFonts w:ascii="Times New Roman" w:hAnsi="Times New Roman" w:cs="Times New Roman"/>
          <w:color w:val="000000" w:themeColor="text1"/>
          <w:sz w:val="28"/>
          <w:szCs w:val="28"/>
        </w:rPr>
        <w:t xml:space="preserve"> щодо різних аспектів тренувального процесу, зокрема методів розвитку аеробних здібностей. Крім того, важливо оцінити ефективність використання наявних тренувальних методів та засобів, зібрати дані для подальшого вдосконалення системи підготовки бігунів, виходячи з думок та потреб самих спортсменів, а також створити основу для наукових досліджень, пов'язаних із оптимізацією тренувальних процесів у легкій атлетиці.</w:t>
      </w:r>
    </w:p>
    <w:p w14:paraId="11A8CAD3" w14:textId="4631D2EE" w:rsidR="00E0666D" w:rsidRPr="00F17585" w:rsidRDefault="00EA0C20" w:rsidP="00E0666D">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Анкета </w:t>
      </w:r>
      <w:r w:rsidR="00E0666D" w:rsidRPr="00F17585">
        <w:rPr>
          <w:rFonts w:ascii="Times New Roman" w:hAnsi="Times New Roman" w:cs="Times New Roman"/>
          <w:color w:val="000000" w:themeColor="text1"/>
          <w:sz w:val="28"/>
          <w:szCs w:val="28"/>
        </w:rPr>
        <w:t>складається з ряду запитань, які охоплюють різноманітні аспекти тренувального процесу</w:t>
      </w:r>
      <w:r w:rsidR="00E0666D" w:rsidRPr="006E6D81">
        <w:rPr>
          <w:rFonts w:ascii="Times New Roman" w:hAnsi="Times New Roman" w:cs="Times New Roman"/>
          <w:color w:val="000000" w:themeColor="text1"/>
          <w:sz w:val="28"/>
          <w:szCs w:val="28"/>
        </w:rPr>
        <w:t>.</w:t>
      </w:r>
      <w:r w:rsidR="00E0666D" w:rsidRPr="006E6D81">
        <w:rPr>
          <w:rFonts w:ascii="Times New Roman" w:hAnsi="Times New Roman" w:cs="Times New Roman"/>
          <w:color w:val="C00000"/>
          <w:sz w:val="28"/>
          <w:szCs w:val="28"/>
        </w:rPr>
        <w:t xml:space="preserve"> </w:t>
      </w:r>
      <w:r w:rsidR="001362A1" w:rsidRPr="006E6D81">
        <w:rPr>
          <w:rFonts w:ascii="Times New Roman" w:hAnsi="Times New Roman" w:cs="Times New Roman"/>
          <w:color w:val="000000" w:themeColor="text1"/>
          <w:sz w:val="28"/>
          <w:szCs w:val="28"/>
        </w:rPr>
        <w:t xml:space="preserve">За допомогою анкети </w:t>
      </w:r>
      <w:r w:rsidR="00E0666D" w:rsidRPr="006E6D81">
        <w:rPr>
          <w:rFonts w:ascii="Times New Roman" w:hAnsi="Times New Roman" w:cs="Times New Roman"/>
          <w:color w:val="000000" w:themeColor="text1"/>
          <w:sz w:val="28"/>
          <w:szCs w:val="28"/>
        </w:rPr>
        <w:t>досліджує</w:t>
      </w:r>
      <w:r w:rsidR="001362A1" w:rsidRPr="006E6D81">
        <w:rPr>
          <w:rFonts w:ascii="Times New Roman" w:hAnsi="Times New Roman" w:cs="Times New Roman"/>
          <w:color w:val="000000" w:themeColor="text1"/>
          <w:sz w:val="28"/>
          <w:szCs w:val="28"/>
        </w:rPr>
        <w:t>ться</w:t>
      </w:r>
      <w:r w:rsidR="00E0666D" w:rsidRPr="006E6D81">
        <w:rPr>
          <w:rFonts w:ascii="Times New Roman" w:hAnsi="Times New Roman" w:cs="Times New Roman"/>
          <w:color w:val="000000" w:themeColor="text1"/>
          <w:sz w:val="28"/>
          <w:szCs w:val="28"/>
        </w:rPr>
        <w:t xml:space="preserve"> </w:t>
      </w:r>
      <w:r w:rsidR="001362A1" w:rsidRPr="006E6D81">
        <w:rPr>
          <w:rFonts w:ascii="Times New Roman" w:hAnsi="Times New Roman" w:cs="Times New Roman"/>
          <w:color w:val="000000" w:themeColor="text1"/>
          <w:sz w:val="28"/>
          <w:szCs w:val="28"/>
        </w:rPr>
        <w:t>тривалість</w:t>
      </w:r>
      <w:r w:rsidR="00E0666D" w:rsidRPr="006E6D81">
        <w:rPr>
          <w:rFonts w:ascii="Times New Roman" w:hAnsi="Times New Roman" w:cs="Times New Roman"/>
          <w:color w:val="000000" w:themeColor="text1"/>
          <w:sz w:val="28"/>
          <w:szCs w:val="28"/>
        </w:rPr>
        <w:t xml:space="preserve"> занять, що дозволяє оцінити рівень підготовленості </w:t>
      </w:r>
      <w:r w:rsidR="00E53EC4"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00E0666D" w:rsidRPr="006E6D81">
        <w:rPr>
          <w:rFonts w:ascii="Times New Roman" w:hAnsi="Times New Roman" w:cs="Times New Roman"/>
          <w:color w:val="000000" w:themeColor="text1"/>
          <w:sz w:val="28"/>
          <w:szCs w:val="28"/>
        </w:rPr>
        <w:t>,</w:t>
      </w:r>
      <w:r w:rsidR="00E0666D" w:rsidRPr="00F17585">
        <w:rPr>
          <w:rFonts w:ascii="Times New Roman" w:hAnsi="Times New Roman" w:cs="Times New Roman"/>
          <w:color w:val="000000" w:themeColor="text1"/>
          <w:sz w:val="28"/>
          <w:szCs w:val="28"/>
        </w:rPr>
        <w:t xml:space="preserve"> а також визначає загальний рівень фізичної підготовленості респондентів, що може вплинути на їхню здатність досягати спортивних результатів. Частота тренувань є важливим показником, що дозволяє оцінити регулярність тренувального процесу. Запитання про методи розвитку аеробних здібностей стосуються різноманітності використовуваних методів, що дає змогу зрозуміти, наскільки </w:t>
      </w:r>
      <w:r w:rsidR="00E0666D" w:rsidRPr="00F17585">
        <w:rPr>
          <w:rFonts w:ascii="Times New Roman" w:hAnsi="Times New Roman" w:cs="Times New Roman"/>
          <w:color w:val="000000" w:themeColor="text1"/>
          <w:sz w:val="28"/>
          <w:szCs w:val="28"/>
        </w:rPr>
        <w:lastRenderedPageBreak/>
        <w:t xml:space="preserve">вони відповідають потребам спортсменів. Оцінка поточного рівня фізичної підготовленості допомагає виявити </w:t>
      </w:r>
      <w:proofErr w:type="spellStart"/>
      <w:r w:rsidR="00E0666D" w:rsidRPr="006E6D81">
        <w:rPr>
          <w:rFonts w:ascii="Times New Roman" w:hAnsi="Times New Roman" w:cs="Times New Roman"/>
          <w:color w:val="000000" w:themeColor="text1"/>
          <w:sz w:val="28"/>
          <w:szCs w:val="28"/>
        </w:rPr>
        <w:t>самосприйняття</w:t>
      </w:r>
      <w:proofErr w:type="spellEnd"/>
      <w:r w:rsidR="00E0666D" w:rsidRPr="006E6D81">
        <w:rPr>
          <w:rFonts w:ascii="Times New Roman" w:hAnsi="Times New Roman" w:cs="Times New Roman"/>
          <w:color w:val="000000" w:themeColor="text1"/>
          <w:sz w:val="28"/>
          <w:szCs w:val="28"/>
        </w:rPr>
        <w:t xml:space="preserve"> </w:t>
      </w:r>
      <w:r w:rsidR="00E53EC4" w:rsidRPr="006E6D81">
        <w:rPr>
          <w:rFonts w:ascii="Times New Roman" w:hAnsi="Times New Roman" w:cs="Times New Roman"/>
          <w:color w:val="000000" w:themeColor="text1"/>
          <w:sz w:val="28"/>
          <w:szCs w:val="28"/>
        </w:rPr>
        <w:t xml:space="preserve">спортсменів, що спеціалізуються в бігу на середні дистанції, </w:t>
      </w:r>
      <w:r w:rsidR="00E0666D" w:rsidRPr="006E6D81">
        <w:rPr>
          <w:rFonts w:ascii="Times New Roman" w:hAnsi="Times New Roman" w:cs="Times New Roman"/>
          <w:color w:val="000000" w:themeColor="text1"/>
          <w:sz w:val="28"/>
          <w:szCs w:val="28"/>
        </w:rPr>
        <w:t>своїх можливостей, а критерії контролю ефективності тренувань визначають, наскільки респонденти обізнані з методами оцінки результативності своїх тренувань. Важливими є також аспекти мотивації та підтримки тренера, які оцінюють фактори, що впливають на мотивацію спортсменів і їхній прогрес у підготовці.</w:t>
      </w:r>
      <w:r w:rsidR="001362A1" w:rsidRPr="006E6D81">
        <w:rPr>
          <w:rFonts w:ascii="Times New Roman" w:hAnsi="Times New Roman" w:cs="Times New Roman"/>
          <w:color w:val="000000" w:themeColor="text1"/>
          <w:sz w:val="28"/>
          <w:szCs w:val="28"/>
        </w:rPr>
        <w:t xml:space="preserve"> </w:t>
      </w:r>
      <w:r w:rsidRPr="006E6D81">
        <w:rPr>
          <w:rFonts w:ascii="Times New Roman" w:hAnsi="Times New Roman" w:cs="Times New Roman"/>
          <w:color w:val="000000" w:themeColor="text1"/>
          <w:sz w:val="28"/>
          <w:szCs w:val="28"/>
        </w:rPr>
        <w:t xml:space="preserve">Анкетування </w:t>
      </w:r>
      <w:r w:rsidR="00E0666D" w:rsidRPr="006E6D81">
        <w:rPr>
          <w:rFonts w:ascii="Times New Roman" w:hAnsi="Times New Roman" w:cs="Times New Roman"/>
          <w:color w:val="000000" w:themeColor="text1"/>
          <w:sz w:val="28"/>
          <w:szCs w:val="28"/>
        </w:rPr>
        <w:t>сприяє систематизації знань та досвіду спортсменів.</w:t>
      </w:r>
    </w:p>
    <w:p w14:paraId="46E14054" w14:textId="77777777" w:rsidR="00C80B1F" w:rsidRPr="00F17585" w:rsidRDefault="00C80B1F" w:rsidP="009628C1">
      <w:pPr>
        <w:spacing w:after="0" w:line="360" w:lineRule="auto"/>
        <w:jc w:val="both"/>
        <w:rPr>
          <w:rFonts w:ascii="Times New Roman" w:hAnsi="Times New Roman" w:cs="Times New Roman"/>
          <w:color w:val="000000" w:themeColor="text1"/>
          <w:sz w:val="28"/>
          <w:szCs w:val="28"/>
        </w:rPr>
      </w:pPr>
    </w:p>
    <w:p w14:paraId="7ECAB939" w14:textId="2C61A3D5" w:rsidR="007B0A30" w:rsidRPr="006E6D81" w:rsidRDefault="00C80B1F" w:rsidP="006E6D81">
      <w:pPr>
        <w:pStyle w:val="1"/>
        <w:spacing w:before="0" w:after="0" w:line="360" w:lineRule="auto"/>
        <w:ind w:firstLine="708"/>
        <w:rPr>
          <w:rFonts w:ascii="Times New Roman" w:hAnsi="Times New Roman" w:cs="Times New Roman"/>
          <w:b/>
          <w:bCs/>
          <w:color w:val="000000" w:themeColor="text1"/>
          <w:sz w:val="28"/>
          <w:szCs w:val="28"/>
        </w:rPr>
      </w:pPr>
      <w:bookmarkStart w:id="53" w:name="_Toc183899674"/>
      <w:bookmarkStart w:id="54" w:name="_Toc180873259"/>
      <w:bookmarkStart w:id="55" w:name="_Toc182514985"/>
      <w:bookmarkStart w:id="56" w:name="_Toc183636604"/>
      <w:r w:rsidRPr="006E6D81">
        <w:rPr>
          <w:rFonts w:ascii="Times New Roman" w:hAnsi="Times New Roman" w:cs="Times New Roman"/>
          <w:b/>
          <w:bCs/>
          <w:color w:val="000000" w:themeColor="text1"/>
          <w:sz w:val="28"/>
          <w:szCs w:val="28"/>
        </w:rPr>
        <w:t xml:space="preserve">2.1.3. </w:t>
      </w:r>
      <w:r w:rsidR="00690F61" w:rsidRPr="006E6D81">
        <w:rPr>
          <w:rFonts w:ascii="Times New Roman" w:hAnsi="Times New Roman" w:cs="Times New Roman"/>
          <w:b/>
          <w:bCs/>
          <w:color w:val="000000" w:themeColor="text1"/>
          <w:sz w:val="28"/>
          <w:szCs w:val="28"/>
        </w:rPr>
        <w:t>Метод аналізу документів (контент-аналізу)</w:t>
      </w:r>
      <w:bookmarkEnd w:id="53"/>
      <w:r w:rsidR="00690F61" w:rsidRPr="006E6D81">
        <w:rPr>
          <w:rFonts w:ascii="Times New Roman" w:hAnsi="Times New Roman" w:cs="Times New Roman"/>
          <w:b/>
          <w:bCs/>
          <w:color w:val="000000" w:themeColor="text1"/>
          <w:sz w:val="28"/>
          <w:szCs w:val="28"/>
        </w:rPr>
        <w:t xml:space="preserve"> </w:t>
      </w:r>
    </w:p>
    <w:p w14:paraId="02C79B92" w14:textId="1C4B4831" w:rsidR="007B0A30" w:rsidRDefault="007B0A30" w:rsidP="006E6D81">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t>У ході дослідження було використано аналіз документів, який передбачав вивчення тренувальної підготовки та щоденників спортсменів, що містили інформацію про їхній фізичний стан, тренувальні засоби й досягнуті результати. Метод класифікації застосовувався для систематизації тренувальних засобів залежно від їхнього впливу на витривалість, функціональні можливості організму та спортивну форму спортсменів. Завдяки системному підходу вдалося оцінити ефективність використаних тренувальних засобів на різних етапах річного циклу підготовки, а також розробити рекомендації, які враховують індивідуальні особливості спортсменів і специфіку їхньої змагальної діяльності. Таким чином, дослідження базувалося на структурованому аналізі отриманих даних та їхній інтеграції, що дозволило сформулювати практичні висновки для вдосконалення тренувальних програм.</w:t>
      </w:r>
    </w:p>
    <w:p w14:paraId="5D2D6C24" w14:textId="77777777" w:rsidR="006E6D81" w:rsidRPr="006E6D81" w:rsidRDefault="006E6D81" w:rsidP="006E6D81">
      <w:pPr>
        <w:spacing w:after="0" w:line="360" w:lineRule="auto"/>
        <w:ind w:firstLine="709"/>
        <w:jc w:val="both"/>
        <w:rPr>
          <w:rFonts w:ascii="Times New Roman" w:hAnsi="Times New Roman" w:cs="Times New Roman"/>
          <w:sz w:val="28"/>
          <w:szCs w:val="28"/>
        </w:rPr>
      </w:pPr>
    </w:p>
    <w:p w14:paraId="0CD15384" w14:textId="3342FFF2" w:rsidR="00786531" w:rsidRPr="006E6D81" w:rsidRDefault="00690F61" w:rsidP="006E6D81">
      <w:pPr>
        <w:pStyle w:val="1"/>
        <w:spacing w:before="0" w:after="0" w:line="360" w:lineRule="auto"/>
        <w:ind w:firstLine="708"/>
        <w:rPr>
          <w:rFonts w:ascii="Times New Roman" w:hAnsi="Times New Roman" w:cs="Times New Roman"/>
          <w:color w:val="000000" w:themeColor="text1"/>
          <w:sz w:val="28"/>
          <w:szCs w:val="28"/>
        </w:rPr>
      </w:pPr>
      <w:bookmarkStart w:id="57" w:name="_Toc183899675"/>
      <w:r w:rsidRPr="006E6D81">
        <w:rPr>
          <w:rFonts w:ascii="Times New Roman" w:hAnsi="Times New Roman" w:cs="Times New Roman"/>
          <w:b/>
          <w:bCs/>
          <w:color w:val="000000" w:themeColor="text1"/>
          <w:sz w:val="28"/>
          <w:szCs w:val="28"/>
        </w:rPr>
        <w:t xml:space="preserve">2.1.4 </w:t>
      </w:r>
      <w:r w:rsidR="00C80B1F" w:rsidRPr="006E6D81">
        <w:rPr>
          <w:rFonts w:ascii="Times New Roman" w:hAnsi="Times New Roman" w:cs="Times New Roman"/>
          <w:b/>
          <w:bCs/>
          <w:color w:val="000000" w:themeColor="text1"/>
          <w:sz w:val="28"/>
          <w:szCs w:val="28"/>
        </w:rPr>
        <w:t>Педагогічн</w:t>
      </w:r>
      <w:bookmarkEnd w:id="54"/>
      <w:bookmarkEnd w:id="55"/>
      <w:r w:rsidR="00E352A8" w:rsidRPr="006E6D81">
        <w:rPr>
          <w:rFonts w:ascii="Times New Roman" w:hAnsi="Times New Roman" w:cs="Times New Roman"/>
          <w:b/>
          <w:bCs/>
          <w:color w:val="000000" w:themeColor="text1"/>
          <w:sz w:val="28"/>
          <w:szCs w:val="28"/>
        </w:rPr>
        <w:t>е спостереження та тестування</w:t>
      </w:r>
      <w:bookmarkEnd w:id="56"/>
      <w:bookmarkEnd w:id="57"/>
    </w:p>
    <w:p w14:paraId="7075ACDE" w14:textId="3FF16EBE" w:rsidR="00E148DB" w:rsidRPr="00F17585" w:rsidRDefault="00E148DB" w:rsidP="00E148DB">
      <w:pPr>
        <w:spacing w:after="0" w:line="360" w:lineRule="auto"/>
        <w:ind w:firstLine="708"/>
        <w:jc w:val="both"/>
        <w:rPr>
          <w:rFonts w:ascii="Times New Roman" w:hAnsi="Times New Roman" w:cs="Times New Roman"/>
          <w:color w:val="000000" w:themeColor="text1"/>
          <w:kern w:val="0"/>
          <w:sz w:val="28"/>
          <w:szCs w:val="28"/>
        </w:rPr>
      </w:pPr>
      <w:r w:rsidRPr="006E6D81">
        <w:rPr>
          <w:rFonts w:ascii="Times New Roman" w:hAnsi="Times New Roman" w:cs="Times New Roman"/>
          <w:color w:val="000000" w:themeColor="text1"/>
          <w:kern w:val="0"/>
          <w:sz w:val="28"/>
          <w:szCs w:val="28"/>
        </w:rPr>
        <w:t xml:space="preserve">Цей метод дослідження застосовувався під час тренувальної та змагальної діяльності </w:t>
      </w:r>
      <w:r w:rsidR="00E53EC4"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color w:val="000000" w:themeColor="text1"/>
          <w:kern w:val="0"/>
          <w:sz w:val="28"/>
          <w:szCs w:val="28"/>
        </w:rPr>
        <w:t>. Процес включав:</w:t>
      </w:r>
    </w:p>
    <w:p w14:paraId="6D75B10A" w14:textId="70C66474" w:rsidR="00E148DB" w:rsidRPr="00F17585" w:rsidRDefault="00E148DB" w:rsidP="0003758B">
      <w:pPr>
        <w:pStyle w:val="a9"/>
        <w:numPr>
          <w:ilvl w:val="0"/>
          <w:numId w:val="40"/>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візуальне спостереження за технікою бігу на дистанції, з особливою увагою до старту, бігу по дистанції та фінішу;</w:t>
      </w:r>
    </w:p>
    <w:p w14:paraId="5715B827" w14:textId="1FA4F86B" w:rsidR="00E148DB" w:rsidRPr="00F17585" w:rsidRDefault="00E148DB" w:rsidP="0003758B">
      <w:pPr>
        <w:pStyle w:val="a9"/>
        <w:numPr>
          <w:ilvl w:val="0"/>
          <w:numId w:val="40"/>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lastRenderedPageBreak/>
        <w:t>спостереження за змагальною діяльністю спортсменів на середніх дистанціях, де оцінювались</w:t>
      </w:r>
      <w:r w:rsidRPr="00263124">
        <w:rPr>
          <w:rFonts w:ascii="Times New Roman" w:hAnsi="Times New Roman" w:cs="Times New Roman"/>
          <w:color w:val="C00000"/>
          <w:kern w:val="0"/>
          <w:sz w:val="28"/>
          <w:szCs w:val="28"/>
        </w:rPr>
        <w:t xml:space="preserve"> </w:t>
      </w:r>
      <w:r w:rsidRPr="00F17585">
        <w:rPr>
          <w:rFonts w:ascii="Times New Roman" w:hAnsi="Times New Roman" w:cs="Times New Roman"/>
          <w:color w:val="000000" w:themeColor="text1"/>
          <w:kern w:val="0"/>
          <w:sz w:val="28"/>
          <w:szCs w:val="28"/>
        </w:rPr>
        <w:t>особливості ведення змагань;</w:t>
      </w:r>
    </w:p>
    <w:p w14:paraId="7746A32E" w14:textId="67AD2D3C" w:rsidR="00E148DB" w:rsidRPr="00F17585" w:rsidRDefault="00E148DB" w:rsidP="0003758B">
      <w:pPr>
        <w:pStyle w:val="a9"/>
        <w:numPr>
          <w:ilvl w:val="0"/>
          <w:numId w:val="40"/>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 xml:space="preserve">аналіз тренувальної роботи в межах окремого тренувального заняття та </w:t>
      </w:r>
      <w:proofErr w:type="spellStart"/>
      <w:r w:rsidRPr="00F17585">
        <w:rPr>
          <w:rFonts w:ascii="Times New Roman" w:hAnsi="Times New Roman" w:cs="Times New Roman"/>
          <w:color w:val="000000" w:themeColor="text1"/>
          <w:kern w:val="0"/>
          <w:sz w:val="28"/>
          <w:szCs w:val="28"/>
        </w:rPr>
        <w:t>мікроциклу</w:t>
      </w:r>
      <w:proofErr w:type="spellEnd"/>
      <w:r w:rsidRPr="00F17585">
        <w:rPr>
          <w:rFonts w:ascii="Times New Roman" w:hAnsi="Times New Roman" w:cs="Times New Roman"/>
          <w:color w:val="000000" w:themeColor="text1"/>
          <w:kern w:val="0"/>
          <w:sz w:val="28"/>
          <w:szCs w:val="28"/>
        </w:rPr>
        <w:t xml:space="preserve"> на різних етапах річної підготовки.</w:t>
      </w:r>
    </w:p>
    <w:p w14:paraId="15AFE37E" w14:textId="77777777" w:rsidR="00E148DB" w:rsidRPr="00F17585" w:rsidRDefault="00E148DB" w:rsidP="00E148DB">
      <w:pPr>
        <w:spacing w:after="0" w:line="360" w:lineRule="auto"/>
        <w:ind w:firstLine="708"/>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Кожне педагогічне спостереження оформлювалося у вигляді спеціального протоколу, що дозволяло систематизувати та фіксувати спостереження.</w:t>
      </w:r>
    </w:p>
    <w:p w14:paraId="4E035DDB" w14:textId="23913BCD" w:rsidR="00E148DB" w:rsidRPr="00F17585" w:rsidRDefault="00E148DB" w:rsidP="00E148DB">
      <w:pPr>
        <w:spacing w:after="0" w:line="360" w:lineRule="auto"/>
        <w:ind w:firstLine="708"/>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У результаті педагогічного спостереження були застосовані такі методи:</w:t>
      </w:r>
    </w:p>
    <w:p w14:paraId="72348195" w14:textId="28515AB9" w:rsidR="00E148DB" w:rsidRPr="00F17585" w:rsidRDefault="00E148DB" w:rsidP="0003758B">
      <w:pPr>
        <w:numPr>
          <w:ilvl w:val="0"/>
          <w:numId w:val="39"/>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Порівняння результатів бігу на дистанції протягом річного циклу підготовки спортсменів, які спеціалізуються на середні дистанції, на етапі попередньої базової підготовки. Для цього використовувались відрізки 100, 200, 400 та 800 метрів.</w:t>
      </w:r>
    </w:p>
    <w:p w14:paraId="635C27F7" w14:textId="6FBF00DD" w:rsidR="00E148DB" w:rsidRPr="00F17585" w:rsidRDefault="00E148DB" w:rsidP="0003758B">
      <w:pPr>
        <w:numPr>
          <w:ilvl w:val="0"/>
          <w:numId w:val="39"/>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Коефіцієнт витривалості визначається як відношення часу, витраченого на подолання всієї дистанції, до часу, витраченого на еталонний відрізок.</w:t>
      </w:r>
    </w:p>
    <w:p w14:paraId="61760BDD" w14:textId="51E0E260" w:rsidR="00E148DB" w:rsidRPr="00F17585" w:rsidRDefault="00E148DB" w:rsidP="0003758B">
      <w:pPr>
        <w:numPr>
          <w:ilvl w:val="0"/>
          <w:numId w:val="39"/>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Індекс витривалості визначається як різниця між часом, який витрачений на подолання довгої дистанції, і часом, який би спортсмен показав, якби проходив цю дистанцію із швидкістю, що була досягнута на коротшому (еталонному) відрізку.</w:t>
      </w:r>
    </w:p>
    <w:p w14:paraId="4B991C10" w14:textId="444DCFEC" w:rsidR="007B0A30" w:rsidRDefault="00E148DB" w:rsidP="009628C1">
      <w:pPr>
        <w:numPr>
          <w:ilvl w:val="0"/>
          <w:numId w:val="39"/>
        </w:numPr>
        <w:spacing w:after="0" w:line="360" w:lineRule="auto"/>
        <w:jc w:val="both"/>
        <w:rPr>
          <w:rFonts w:ascii="Times New Roman" w:hAnsi="Times New Roman" w:cs="Times New Roman"/>
          <w:color w:val="000000" w:themeColor="text1"/>
          <w:kern w:val="0"/>
          <w:sz w:val="28"/>
          <w:szCs w:val="28"/>
        </w:rPr>
      </w:pPr>
      <w:r w:rsidRPr="00F17585">
        <w:rPr>
          <w:rFonts w:ascii="Times New Roman" w:hAnsi="Times New Roman" w:cs="Times New Roman"/>
          <w:color w:val="000000" w:themeColor="text1"/>
          <w:kern w:val="0"/>
          <w:sz w:val="28"/>
          <w:szCs w:val="28"/>
        </w:rPr>
        <w:t>Запас швидкості</w:t>
      </w:r>
      <w:r w:rsidRPr="00F17585">
        <w:rPr>
          <w:rFonts w:ascii="Times New Roman" w:hAnsi="Times New Roman" w:cs="Times New Roman"/>
          <w:b/>
          <w:bCs/>
          <w:color w:val="000000" w:themeColor="text1"/>
          <w:kern w:val="0"/>
          <w:sz w:val="28"/>
          <w:szCs w:val="28"/>
        </w:rPr>
        <w:t xml:space="preserve"> </w:t>
      </w:r>
      <w:r w:rsidRPr="00F17585">
        <w:rPr>
          <w:rFonts w:ascii="Times New Roman" w:hAnsi="Times New Roman" w:cs="Times New Roman"/>
          <w:color w:val="000000" w:themeColor="text1"/>
          <w:kern w:val="0"/>
          <w:sz w:val="28"/>
          <w:szCs w:val="28"/>
        </w:rPr>
        <w:t>вимірюється як різниця між середнім часом на короткому відрізку (наприклад, 30, 60, 100 м) та найкращим часом, який був досягнутий на цьому відрізку під час проходження всієї дистанції.</w:t>
      </w:r>
    </w:p>
    <w:p w14:paraId="24ECBB68" w14:textId="77777777" w:rsidR="006E6D81" w:rsidRPr="006E6D81" w:rsidRDefault="006E6D81" w:rsidP="006E6D81">
      <w:pPr>
        <w:spacing w:after="0" w:line="360" w:lineRule="auto"/>
        <w:jc w:val="both"/>
        <w:rPr>
          <w:rFonts w:ascii="Times New Roman" w:hAnsi="Times New Roman" w:cs="Times New Roman"/>
          <w:color w:val="000000" w:themeColor="text1"/>
          <w:kern w:val="0"/>
          <w:sz w:val="28"/>
          <w:szCs w:val="28"/>
        </w:rPr>
      </w:pPr>
    </w:p>
    <w:p w14:paraId="5A5A1F94" w14:textId="474B34C2" w:rsidR="00AE1F8B" w:rsidRPr="006E6D81" w:rsidRDefault="00A934C3" w:rsidP="009628C1">
      <w:pPr>
        <w:spacing w:after="0" w:line="360" w:lineRule="auto"/>
        <w:jc w:val="both"/>
        <w:rPr>
          <w:rFonts w:ascii="Times New Roman" w:hAnsi="Times New Roman" w:cs="Times New Roman"/>
          <w:b/>
          <w:bCs/>
          <w:color w:val="000000" w:themeColor="text1"/>
          <w:sz w:val="28"/>
          <w:szCs w:val="28"/>
        </w:rPr>
      </w:pPr>
      <w:r w:rsidRPr="006E6D81">
        <w:rPr>
          <w:rFonts w:ascii="Times New Roman" w:hAnsi="Times New Roman" w:cs="Times New Roman"/>
          <w:b/>
          <w:bCs/>
          <w:color w:val="000000" w:themeColor="text1"/>
          <w:sz w:val="28"/>
          <w:szCs w:val="28"/>
        </w:rPr>
        <w:tab/>
      </w:r>
      <w:r w:rsidR="00AE1F8B" w:rsidRPr="006E6D81">
        <w:rPr>
          <w:rFonts w:ascii="Times New Roman" w:hAnsi="Times New Roman" w:cs="Times New Roman"/>
          <w:b/>
          <w:bCs/>
          <w:color w:val="000000" w:themeColor="text1"/>
          <w:sz w:val="28"/>
          <w:szCs w:val="28"/>
        </w:rPr>
        <w:t>2.1.4 Педагогічний експеримент</w:t>
      </w:r>
    </w:p>
    <w:p w14:paraId="70D41906" w14:textId="53ECD7E4" w:rsidR="00AE1F8B" w:rsidRPr="006E6D81" w:rsidRDefault="00E53EC4" w:rsidP="006E6D81">
      <w:pPr>
        <w:spacing w:after="0" w:line="360" w:lineRule="auto"/>
        <w:ind w:firstLine="709"/>
        <w:jc w:val="both"/>
        <w:rPr>
          <w:rFonts w:ascii="Times New Roman" w:hAnsi="Times New Roman" w:cs="Times New Roman"/>
          <w:color w:val="000000" w:themeColor="text1"/>
          <w:sz w:val="28"/>
          <w:szCs w:val="28"/>
        </w:rPr>
      </w:pPr>
      <w:r w:rsidRPr="006E6D81">
        <w:rPr>
          <w:rFonts w:ascii="Times New Roman" w:hAnsi="Times New Roman" w:cs="Times New Roman"/>
          <w:color w:val="000000" w:themeColor="text1"/>
          <w:sz w:val="28"/>
          <w:szCs w:val="28"/>
        </w:rPr>
        <w:t xml:space="preserve">Педагогічне спостереження проводилося протягом усього експерименту з метою оцінки змін у рівні спеціальної фізичної працездатності </w:t>
      </w:r>
      <w:r w:rsidR="004435E4" w:rsidRPr="006E6D81">
        <w:rPr>
          <w:rFonts w:ascii="Times New Roman" w:hAnsi="Times New Roman" w:cs="Times New Roman"/>
          <w:color w:val="000000" w:themeColor="text1"/>
          <w:sz w:val="28"/>
          <w:szCs w:val="28"/>
        </w:rPr>
        <w:t xml:space="preserve">спортсменів, що спеціалізуються в бігу на середні дистанції. </w:t>
      </w:r>
      <w:r w:rsidRPr="006E6D81">
        <w:rPr>
          <w:rFonts w:ascii="Times New Roman" w:hAnsi="Times New Roman" w:cs="Times New Roman"/>
          <w:color w:val="000000" w:themeColor="text1"/>
          <w:sz w:val="28"/>
          <w:szCs w:val="28"/>
        </w:rPr>
        <w:t xml:space="preserve">Отримані результати узагальнювалися, що дозволило виявити ключові проблеми у підвищенні </w:t>
      </w:r>
      <w:r w:rsidRPr="006E6D81">
        <w:rPr>
          <w:rFonts w:ascii="Times New Roman" w:hAnsi="Times New Roman" w:cs="Times New Roman"/>
          <w:color w:val="000000" w:themeColor="text1"/>
          <w:sz w:val="28"/>
          <w:szCs w:val="28"/>
        </w:rPr>
        <w:lastRenderedPageBreak/>
        <w:t xml:space="preserve">спортивної майстерності </w:t>
      </w:r>
      <w:r w:rsidR="004435E4"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color w:val="000000" w:themeColor="text1"/>
          <w:sz w:val="28"/>
          <w:szCs w:val="28"/>
        </w:rPr>
        <w:t xml:space="preserve">, окреслити можливі шляхи їх вирішення та сформулювати висновки щодо сучасних підходів у підготовці </w:t>
      </w:r>
      <w:r w:rsidR="004435E4"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color w:val="000000" w:themeColor="text1"/>
          <w:sz w:val="28"/>
          <w:szCs w:val="28"/>
        </w:rPr>
        <w:t>. У рамках експерименту дані педагогічного спостереження використовувалися для корекції тренувального процесу.</w:t>
      </w:r>
    </w:p>
    <w:p w14:paraId="05091223" w14:textId="77777777" w:rsidR="00381A40" w:rsidRPr="006E6D81" w:rsidRDefault="00381A40" w:rsidP="00381A40">
      <w:bookmarkStart w:id="58" w:name="_Toc180873261"/>
      <w:bookmarkStart w:id="59" w:name="_Toc182514987"/>
      <w:bookmarkStart w:id="60" w:name="_Toc183636605"/>
    </w:p>
    <w:p w14:paraId="5BF58478" w14:textId="5DD6D5B4" w:rsidR="005272FA" w:rsidRPr="006E6D81" w:rsidRDefault="00C80B1F" w:rsidP="006E6D81">
      <w:pPr>
        <w:pStyle w:val="1"/>
        <w:spacing w:before="0" w:after="0" w:line="360" w:lineRule="auto"/>
        <w:ind w:firstLine="708"/>
        <w:jc w:val="both"/>
        <w:rPr>
          <w:rFonts w:ascii="Times New Roman" w:hAnsi="Times New Roman" w:cs="Times New Roman"/>
          <w:b/>
          <w:bCs/>
          <w:color w:val="000000" w:themeColor="text1"/>
          <w:sz w:val="28"/>
          <w:szCs w:val="28"/>
        </w:rPr>
      </w:pPr>
      <w:bookmarkStart w:id="61" w:name="_Toc183899676"/>
      <w:r w:rsidRPr="006E6D81">
        <w:rPr>
          <w:rFonts w:ascii="Times New Roman" w:hAnsi="Times New Roman" w:cs="Times New Roman"/>
          <w:b/>
          <w:bCs/>
          <w:color w:val="000000" w:themeColor="text1"/>
          <w:sz w:val="28"/>
          <w:szCs w:val="28"/>
        </w:rPr>
        <w:t>2.1.</w:t>
      </w:r>
      <w:r w:rsidR="00690F61" w:rsidRPr="006E6D81">
        <w:rPr>
          <w:rFonts w:ascii="Times New Roman" w:hAnsi="Times New Roman" w:cs="Times New Roman"/>
          <w:b/>
          <w:bCs/>
          <w:color w:val="000000" w:themeColor="text1"/>
          <w:sz w:val="28"/>
          <w:szCs w:val="28"/>
        </w:rPr>
        <w:t>5</w:t>
      </w:r>
      <w:r w:rsidRPr="006E6D81">
        <w:rPr>
          <w:rFonts w:ascii="Times New Roman" w:hAnsi="Times New Roman" w:cs="Times New Roman"/>
          <w:b/>
          <w:bCs/>
          <w:color w:val="000000" w:themeColor="text1"/>
          <w:sz w:val="28"/>
          <w:szCs w:val="28"/>
        </w:rPr>
        <w:t>. Методи математико-статистичної обробки отриманих даних</w:t>
      </w:r>
      <w:bookmarkEnd w:id="58"/>
      <w:bookmarkEnd w:id="59"/>
      <w:bookmarkEnd w:id="60"/>
      <w:bookmarkEnd w:id="61"/>
      <w:r w:rsidR="00D37527" w:rsidRPr="006E6D81">
        <w:rPr>
          <w:rFonts w:ascii="Times New Roman" w:hAnsi="Times New Roman" w:cs="Times New Roman"/>
          <w:b/>
          <w:bCs/>
          <w:color w:val="000000" w:themeColor="text1"/>
          <w:sz w:val="28"/>
          <w:szCs w:val="28"/>
        </w:rPr>
        <w:t xml:space="preserve"> </w:t>
      </w:r>
    </w:p>
    <w:p w14:paraId="444B0C79" w14:textId="77777777" w:rsidR="00FC74CB" w:rsidRPr="006E6D81" w:rsidRDefault="00FC74CB" w:rsidP="00FC74CB">
      <w:pPr>
        <w:spacing w:after="0" w:line="360" w:lineRule="auto"/>
        <w:ind w:firstLine="708"/>
        <w:jc w:val="both"/>
        <w:rPr>
          <w:rFonts w:ascii="Times New Roman" w:hAnsi="Times New Roman" w:cs="Times New Roman"/>
          <w:color w:val="000000" w:themeColor="text1"/>
          <w:kern w:val="0"/>
          <w:sz w:val="28"/>
          <w:szCs w:val="28"/>
        </w:rPr>
      </w:pPr>
      <w:bookmarkStart w:id="62" w:name="_Toc180873262"/>
      <w:r w:rsidRPr="006E6D81">
        <w:rPr>
          <w:rFonts w:ascii="Times New Roman" w:hAnsi="Times New Roman" w:cs="Times New Roman"/>
          <w:color w:val="000000" w:themeColor="text1"/>
          <w:kern w:val="0"/>
          <w:sz w:val="28"/>
          <w:szCs w:val="28"/>
        </w:rPr>
        <w:t>Дані, зібрані в процесі експериментальних досліджень, були ретельно опрацьовані за допомогою методів статистичного аналізу. Основна увага приділялася розрахунку ключових статистичних показників, які дозволяють оцінити характер і розподіл отриманих результатів. Зокрема, було визначено:</w:t>
      </w:r>
    </w:p>
    <w:p w14:paraId="7E7E5EF5" w14:textId="77777777" w:rsidR="00FC74CB" w:rsidRPr="006E6D81" w:rsidRDefault="00FC74CB" w:rsidP="0003758B">
      <w:pPr>
        <w:pStyle w:val="a9"/>
        <w:numPr>
          <w:ilvl w:val="0"/>
          <w:numId w:val="43"/>
        </w:numPr>
        <w:spacing w:after="0" w:line="360" w:lineRule="auto"/>
        <w:jc w:val="both"/>
        <w:rPr>
          <w:rFonts w:ascii="Times New Roman" w:hAnsi="Times New Roman" w:cs="Times New Roman"/>
          <w:color w:val="000000" w:themeColor="text1"/>
          <w:kern w:val="0"/>
          <w:sz w:val="28"/>
          <w:szCs w:val="28"/>
        </w:rPr>
      </w:pPr>
      <w:r w:rsidRPr="006E6D81">
        <w:rPr>
          <w:rFonts w:ascii="Times New Roman" w:hAnsi="Times New Roman" w:cs="Times New Roman"/>
          <w:color w:val="000000" w:themeColor="text1"/>
          <w:kern w:val="0"/>
          <w:sz w:val="28"/>
          <w:szCs w:val="28"/>
        </w:rPr>
        <w:t>Середнє арифметичне (x‾\</w:t>
      </w:r>
      <w:proofErr w:type="spellStart"/>
      <w:r w:rsidRPr="006E6D81">
        <w:rPr>
          <w:rFonts w:ascii="Times New Roman" w:hAnsi="Times New Roman" w:cs="Times New Roman"/>
          <w:color w:val="000000" w:themeColor="text1"/>
          <w:kern w:val="0"/>
          <w:sz w:val="28"/>
          <w:szCs w:val="28"/>
        </w:rPr>
        <w:t>overline</w:t>
      </w:r>
      <w:proofErr w:type="spellEnd"/>
      <w:r w:rsidRPr="006E6D81">
        <w:rPr>
          <w:rFonts w:ascii="Times New Roman" w:hAnsi="Times New Roman" w:cs="Times New Roman"/>
          <w:color w:val="000000" w:themeColor="text1"/>
          <w:kern w:val="0"/>
          <w:sz w:val="28"/>
          <w:szCs w:val="28"/>
        </w:rPr>
        <w:t>{x}x), яке відображає середню величину показників у вибірці, забезпечуючи уявлення про загальний рівень вимірюваної характеристики.</w:t>
      </w:r>
    </w:p>
    <w:p w14:paraId="72851DD0" w14:textId="303864C3" w:rsidR="00FC74CB" w:rsidRPr="006E6D81" w:rsidRDefault="00FC74CB" w:rsidP="0003758B">
      <w:pPr>
        <w:pStyle w:val="a9"/>
        <w:numPr>
          <w:ilvl w:val="0"/>
          <w:numId w:val="43"/>
        </w:numPr>
        <w:spacing w:after="0" w:line="360" w:lineRule="auto"/>
        <w:jc w:val="both"/>
        <w:rPr>
          <w:rFonts w:ascii="Times New Roman" w:hAnsi="Times New Roman" w:cs="Times New Roman"/>
          <w:color w:val="000000" w:themeColor="text1"/>
          <w:kern w:val="0"/>
          <w:sz w:val="28"/>
          <w:szCs w:val="28"/>
        </w:rPr>
      </w:pPr>
      <w:r w:rsidRPr="006E6D81">
        <w:rPr>
          <w:rFonts w:ascii="Times New Roman" w:hAnsi="Times New Roman" w:cs="Times New Roman"/>
          <w:color w:val="000000" w:themeColor="text1"/>
          <w:kern w:val="0"/>
          <w:sz w:val="28"/>
          <w:szCs w:val="28"/>
        </w:rPr>
        <w:t>Середнє квадратичне відхилення (SSS), яке характеризує ступінь розсіювання даних навколо середнього значення, що дозволяє оцінити варіативність та однорідність досліджуваних показників.</w:t>
      </w:r>
    </w:p>
    <w:p w14:paraId="6ABA80A6" w14:textId="35F18792" w:rsidR="0001261C" w:rsidRDefault="00FC74CB" w:rsidP="00A934C3">
      <w:pPr>
        <w:spacing w:after="0" w:line="360" w:lineRule="auto"/>
        <w:ind w:firstLine="708"/>
        <w:jc w:val="both"/>
        <w:rPr>
          <w:rFonts w:ascii="Times New Roman" w:hAnsi="Times New Roman" w:cs="Times New Roman"/>
          <w:color w:val="000000" w:themeColor="text1"/>
          <w:kern w:val="0"/>
          <w:sz w:val="28"/>
          <w:szCs w:val="28"/>
        </w:rPr>
      </w:pPr>
      <w:r w:rsidRPr="006E6D81">
        <w:rPr>
          <w:rFonts w:ascii="Times New Roman" w:hAnsi="Times New Roman" w:cs="Times New Roman"/>
          <w:color w:val="000000" w:themeColor="text1"/>
          <w:kern w:val="0"/>
          <w:sz w:val="28"/>
          <w:szCs w:val="28"/>
        </w:rPr>
        <w:t>Ці статистичні параметри використовувалися для аналізу отриманих результатів, порівняння показників між різними групами, а також для виявлення значущих змін у процесі експерименту. Такий підхід дозволяє зробити висновки з високим рівнем обґрунтованості та оцінити ефективність експериментальної методики або вплив різних факторів на досліджувані характеристики.</w:t>
      </w:r>
    </w:p>
    <w:p w14:paraId="065D4B86" w14:textId="50E7698F" w:rsidR="006E6D81" w:rsidRPr="006E6D81" w:rsidRDefault="006E6D81" w:rsidP="00A934C3">
      <w:pPr>
        <w:spacing w:after="0" w:line="360" w:lineRule="auto"/>
        <w:ind w:firstLine="708"/>
        <w:jc w:val="both"/>
        <w:rPr>
          <w:rFonts w:ascii="Times New Roman" w:hAnsi="Times New Roman" w:cs="Times New Roman"/>
          <w:color w:val="000000" w:themeColor="text1"/>
          <w:kern w:val="0"/>
          <w:sz w:val="28"/>
          <w:szCs w:val="28"/>
        </w:rPr>
      </w:pPr>
    </w:p>
    <w:p w14:paraId="7ED815B6" w14:textId="65EA4EDE" w:rsidR="007B0A30" w:rsidRPr="006E6D81" w:rsidRDefault="00C80B1F" w:rsidP="006E6D81">
      <w:pPr>
        <w:pStyle w:val="1"/>
        <w:spacing w:before="0" w:after="0" w:line="360" w:lineRule="auto"/>
        <w:ind w:firstLine="708"/>
        <w:rPr>
          <w:rFonts w:ascii="Times New Roman" w:hAnsi="Times New Roman" w:cs="Times New Roman"/>
          <w:b/>
          <w:bCs/>
          <w:color w:val="000000" w:themeColor="text1"/>
          <w:sz w:val="28"/>
          <w:szCs w:val="28"/>
        </w:rPr>
      </w:pPr>
      <w:bookmarkStart w:id="63" w:name="_Toc182514988"/>
      <w:bookmarkStart w:id="64" w:name="_Toc183636606"/>
      <w:bookmarkStart w:id="65" w:name="_Toc183899677"/>
      <w:r w:rsidRPr="006E6D81">
        <w:rPr>
          <w:rFonts w:ascii="Times New Roman" w:hAnsi="Times New Roman" w:cs="Times New Roman"/>
          <w:b/>
          <w:bCs/>
          <w:color w:val="000000" w:themeColor="text1"/>
          <w:sz w:val="28"/>
          <w:szCs w:val="28"/>
        </w:rPr>
        <w:t>2.2. Організація дослідження</w:t>
      </w:r>
      <w:bookmarkEnd w:id="62"/>
      <w:bookmarkEnd w:id="63"/>
      <w:bookmarkEnd w:id="64"/>
      <w:bookmarkEnd w:id="65"/>
    </w:p>
    <w:p w14:paraId="1855B7FD" w14:textId="4BD67F22" w:rsidR="006949C3" w:rsidRPr="006E6D81" w:rsidRDefault="006949C3" w:rsidP="006949C3">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t xml:space="preserve">Перший етап (2022 – 2023 рр.) було присвячено аналізу особливостей використання тренувальних засобів для розвитку аеробних здібностей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 xml:space="preserve">. У цей період здійснювалося вивчення науково-методичної літератури та практичного </w:t>
      </w:r>
      <w:r w:rsidRPr="006E6D81">
        <w:rPr>
          <w:rFonts w:ascii="Times New Roman" w:hAnsi="Times New Roman" w:cs="Times New Roman"/>
          <w:sz w:val="28"/>
          <w:szCs w:val="28"/>
        </w:rPr>
        <w:lastRenderedPageBreak/>
        <w:t xml:space="preserve">досвіду організації тренувальних процесів, зокрема аналіз документів, які регламентують підготовку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 xml:space="preserve">. У процесі цього етапу визначалися можливості застосування багатофункціональних тренувань для покращення аеробної витривалості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 xml:space="preserve"> у реальних умовах тренувань.</w:t>
      </w:r>
    </w:p>
    <w:p w14:paraId="2B8012FE" w14:textId="6D115106" w:rsidR="006949C3" w:rsidRPr="006E6D81" w:rsidRDefault="006949C3" w:rsidP="006949C3">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t xml:space="preserve">Другий етап (сезон 2023 – 2024 рр.) був спрямований на розробку та теоретичне обґрунтування педагогічної технології розвитку аеробних здібностей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 xml:space="preserve">, з використанням багатофункціональних тренувань. На цьому етапі проведено модифікацію змісту тренувального процесу, адаптацію методів і засобів багатофункціонального тренування до специфіки розвитку витривалості. Також досліджувалися оптимальні підходи до організації тренувального процесу для забезпечення систематичного розвитку аеробних здібностей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w:t>
      </w:r>
    </w:p>
    <w:p w14:paraId="6B6568F2" w14:textId="56A0EBBA" w:rsidR="006949C3" w:rsidRPr="006E6D81" w:rsidRDefault="006949C3" w:rsidP="006949C3">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t xml:space="preserve">Третій етап (січень – липень 2024 р.) мав експериментальний характер і був присвячений оцінці ефективності впровадженої програми підготовки. У ході цього етапу систематично впроваджувалися засоби та методи багатофункціонального тренування, а також аналізувалися зміни у показниках спеціальної фізичної підготовленості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 На основі результатів оцінено динаміку розвитку аеробної витривалості та підтверджено ефективність розробленої педагогічної технології.</w:t>
      </w:r>
    </w:p>
    <w:p w14:paraId="2C78017A" w14:textId="63E93291" w:rsidR="006949C3" w:rsidRPr="006E6D81" w:rsidRDefault="006949C3" w:rsidP="006949C3">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t xml:space="preserve">Заключний етап (серпень – жовтень 2024 р.) </w:t>
      </w:r>
      <w:proofErr w:type="spellStart"/>
      <w:r w:rsidRPr="006E6D81">
        <w:rPr>
          <w:rFonts w:ascii="Times New Roman" w:hAnsi="Times New Roman" w:cs="Times New Roman"/>
          <w:sz w:val="28"/>
          <w:szCs w:val="28"/>
        </w:rPr>
        <w:t>присвячуений</w:t>
      </w:r>
      <w:proofErr w:type="spellEnd"/>
      <w:r w:rsidRPr="006E6D81">
        <w:rPr>
          <w:rFonts w:ascii="Times New Roman" w:hAnsi="Times New Roman" w:cs="Times New Roman"/>
          <w:sz w:val="28"/>
          <w:szCs w:val="28"/>
        </w:rPr>
        <w:t xml:space="preserve"> аналізу отриманих результатів, їхньому узагальненню та підготовці тексту магістерської роботи. Було оформлено графіки, таблиці та інші ілюстративні матеріали, які відображають ключові результати дослідження, а також сформульовано рекомендації щодо подальшого вдосконалення тренувальних програм </w:t>
      </w:r>
      <w:r w:rsidRPr="006E6D81">
        <w:rPr>
          <w:rFonts w:ascii="Times New Roman" w:hAnsi="Times New Roman" w:cs="Times New Roman"/>
          <w:color w:val="000000" w:themeColor="text1"/>
          <w:sz w:val="28"/>
          <w:szCs w:val="28"/>
        </w:rPr>
        <w:t>спортсменів, що спеціалізуються в бігу на середні дистанції</w:t>
      </w:r>
      <w:r w:rsidRPr="006E6D81">
        <w:rPr>
          <w:rFonts w:ascii="Times New Roman" w:hAnsi="Times New Roman" w:cs="Times New Roman"/>
          <w:sz w:val="28"/>
          <w:szCs w:val="28"/>
        </w:rPr>
        <w:t>.</w:t>
      </w:r>
    </w:p>
    <w:p w14:paraId="4656F0AB" w14:textId="24AB7A13" w:rsidR="0059457B" w:rsidRPr="006E6D81" w:rsidRDefault="0012034A" w:rsidP="006E6D81">
      <w:pPr>
        <w:spacing w:after="0" w:line="360" w:lineRule="auto"/>
        <w:ind w:firstLine="709"/>
        <w:jc w:val="both"/>
        <w:rPr>
          <w:rFonts w:ascii="Times New Roman" w:hAnsi="Times New Roman" w:cs="Times New Roman"/>
          <w:sz w:val="28"/>
          <w:szCs w:val="28"/>
        </w:rPr>
      </w:pPr>
      <w:r w:rsidRPr="006E6D81">
        <w:rPr>
          <w:rFonts w:ascii="Times New Roman" w:hAnsi="Times New Roman" w:cs="Times New Roman"/>
          <w:sz w:val="28"/>
          <w:szCs w:val="28"/>
        </w:rPr>
        <w:lastRenderedPageBreak/>
        <w:t>Дослідження проводилися на базі спортивної установи, що спеціалізуються на підготовці бігунів на середні дистанції. Всього в дослідженні взяло участь 10 спортсменів КЗ ДЮСШ ім. М. П. Іванова, Олександрівської селищної ради Кропивницького району Кіровоградської області. Вік 13-15 років.</w:t>
      </w:r>
      <w:r w:rsidRPr="006949C3">
        <w:rPr>
          <w:rFonts w:ascii="Times New Roman" w:hAnsi="Times New Roman" w:cs="Times New Roman"/>
          <w:sz w:val="28"/>
          <w:szCs w:val="28"/>
        </w:rPr>
        <w:t xml:space="preserve"> </w:t>
      </w:r>
      <w:r w:rsidR="0059457B" w:rsidRPr="00F17585">
        <w:rPr>
          <w:rFonts w:ascii="Times New Roman" w:hAnsi="Times New Roman" w:cs="Times New Roman"/>
          <w:color w:val="000000" w:themeColor="text1"/>
          <w:sz w:val="28"/>
          <w:szCs w:val="28"/>
        </w:rPr>
        <w:br w:type="page"/>
      </w:r>
    </w:p>
    <w:p w14:paraId="778CECC6" w14:textId="77777777" w:rsidR="0023086F" w:rsidRDefault="0023086F" w:rsidP="00921919">
      <w:pPr>
        <w:pStyle w:val="1"/>
        <w:spacing w:before="0" w:after="0" w:line="360" w:lineRule="auto"/>
        <w:jc w:val="center"/>
        <w:rPr>
          <w:rFonts w:ascii="Times New Roman" w:hAnsi="Times New Roman" w:cs="Times New Roman"/>
          <w:b/>
          <w:bCs/>
          <w:color w:val="000000" w:themeColor="text1"/>
          <w:sz w:val="28"/>
          <w:szCs w:val="28"/>
        </w:rPr>
      </w:pPr>
      <w:bookmarkStart w:id="66" w:name="_Toc183636608"/>
      <w:bookmarkStart w:id="67" w:name="_Toc183899678"/>
      <w:bookmarkStart w:id="68" w:name="_Toc182514989"/>
      <w:r>
        <w:rPr>
          <w:rFonts w:ascii="Times New Roman" w:hAnsi="Times New Roman" w:cs="Times New Roman"/>
          <w:b/>
          <w:bCs/>
          <w:color w:val="000000" w:themeColor="text1"/>
          <w:sz w:val="28"/>
          <w:szCs w:val="28"/>
        </w:rPr>
        <w:lastRenderedPageBreak/>
        <w:t>РОЗДІЛ 3</w:t>
      </w:r>
      <w:bookmarkEnd w:id="66"/>
      <w:bookmarkEnd w:id="67"/>
    </w:p>
    <w:p w14:paraId="58CD2595" w14:textId="7822840D" w:rsidR="0059457B" w:rsidRDefault="0059457B" w:rsidP="00921919">
      <w:pPr>
        <w:pStyle w:val="1"/>
        <w:spacing w:before="0"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 xml:space="preserve"> </w:t>
      </w:r>
      <w:bookmarkStart w:id="69" w:name="_Toc183636609"/>
      <w:bookmarkStart w:id="70" w:name="_Toc183899679"/>
      <w:r w:rsidRPr="00F17585">
        <w:rPr>
          <w:rFonts w:ascii="Times New Roman" w:hAnsi="Times New Roman" w:cs="Times New Roman"/>
          <w:b/>
          <w:bCs/>
          <w:color w:val="000000" w:themeColor="text1"/>
          <w:sz w:val="28"/>
          <w:szCs w:val="28"/>
        </w:rPr>
        <w:t>АНАЛІЗ АЕРОБНИХ МОЖЛИВОСТЕЙ БІГУНІВ НА ЕТАПІ ПОПЕРЕДНЬОЇ БАЗОВОЇ ПІДГОТОВКИ</w:t>
      </w:r>
      <w:bookmarkEnd w:id="68"/>
      <w:bookmarkEnd w:id="69"/>
      <w:bookmarkEnd w:id="70"/>
    </w:p>
    <w:p w14:paraId="5F30DD08" w14:textId="709C74EA" w:rsidR="0034145D" w:rsidRDefault="0034145D" w:rsidP="0034145D"/>
    <w:p w14:paraId="4D63E046" w14:textId="77777777" w:rsidR="00024038" w:rsidRDefault="00024038" w:rsidP="0034145D"/>
    <w:p w14:paraId="5127A38A" w14:textId="71A95E82" w:rsidR="0059457B" w:rsidRPr="0034145D" w:rsidRDefault="0059457B" w:rsidP="00A70F2F">
      <w:pPr>
        <w:pStyle w:val="1"/>
        <w:spacing w:before="0" w:after="0" w:line="360" w:lineRule="auto"/>
        <w:ind w:firstLine="708"/>
        <w:jc w:val="both"/>
        <w:rPr>
          <w:rFonts w:ascii="Times New Roman" w:hAnsi="Times New Roman" w:cs="Times New Roman"/>
          <w:b/>
          <w:bCs/>
          <w:color w:val="000000" w:themeColor="text1"/>
          <w:sz w:val="28"/>
          <w:szCs w:val="28"/>
        </w:rPr>
      </w:pPr>
      <w:bookmarkStart w:id="71" w:name="_Toc182514990"/>
      <w:bookmarkStart w:id="72" w:name="_Toc183636610"/>
      <w:bookmarkStart w:id="73" w:name="_Toc183899680"/>
      <w:r w:rsidRPr="0034145D">
        <w:rPr>
          <w:rFonts w:ascii="Times New Roman" w:hAnsi="Times New Roman" w:cs="Times New Roman"/>
          <w:b/>
          <w:bCs/>
          <w:color w:val="000000" w:themeColor="text1"/>
          <w:sz w:val="28"/>
          <w:szCs w:val="28"/>
        </w:rPr>
        <w:t>3.1. Вплив об’єму та інтенсивності тренувань на аеробні можливості спортсмені</w:t>
      </w:r>
      <w:bookmarkEnd w:id="71"/>
      <w:bookmarkEnd w:id="72"/>
      <w:bookmarkEnd w:id="73"/>
      <w:r w:rsidR="00286E24">
        <w:rPr>
          <w:rFonts w:ascii="Times New Roman" w:hAnsi="Times New Roman" w:cs="Times New Roman"/>
          <w:b/>
          <w:bCs/>
          <w:color w:val="000000" w:themeColor="text1"/>
          <w:sz w:val="28"/>
          <w:szCs w:val="28"/>
        </w:rPr>
        <w:t>в.</w:t>
      </w:r>
    </w:p>
    <w:p w14:paraId="67AD39A1" w14:textId="77777777" w:rsidR="00475480" w:rsidRPr="00286E24" w:rsidRDefault="00475480" w:rsidP="00286E24">
      <w:pPr>
        <w:spacing w:after="0" w:line="360" w:lineRule="auto"/>
        <w:ind w:firstLine="709"/>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Програма спрямована на покращення фізичної підготовки та відновлення легкоатлетів віком 13-15 років, включає підготовчу частину, спеціальні бігові вправи, а також вправи для розвитку силової витривалості, м’язів рук і плечового поясу.</w:t>
      </w:r>
    </w:p>
    <w:p w14:paraId="7B88B2B2" w14:textId="77777777" w:rsidR="00475480" w:rsidRPr="00286E24" w:rsidRDefault="00475480" w:rsidP="00475480">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 xml:space="preserve">Підготовча частина розпочинається із легкої пробіжки тривалістю 10–30 хвилин, після чого виконуються вправи для нормалізації дихання, розтяжки, зміцнення тулуба та покращення рухливості суглобів. Це включає нахили, кругові обертання рук і плечей, вправи на розтягування та статичні пози. Завершується підготовча частина вправами на підвищення енергійності, такими як </w:t>
      </w:r>
      <w:proofErr w:type="spellStart"/>
      <w:r w:rsidRPr="00286E24">
        <w:rPr>
          <w:rFonts w:ascii="Times New Roman" w:hAnsi="Times New Roman" w:cs="Times New Roman"/>
          <w:color w:val="000000" w:themeColor="text1"/>
          <w:sz w:val="28"/>
          <w:szCs w:val="28"/>
        </w:rPr>
        <w:t>бьорпі</w:t>
      </w:r>
      <w:proofErr w:type="spellEnd"/>
      <w:r w:rsidRPr="00286E24">
        <w:rPr>
          <w:rFonts w:ascii="Times New Roman" w:hAnsi="Times New Roman" w:cs="Times New Roman"/>
          <w:color w:val="000000" w:themeColor="text1"/>
          <w:sz w:val="28"/>
          <w:szCs w:val="28"/>
        </w:rPr>
        <w:t>, присідання зі стрибками та віджимання.</w:t>
      </w:r>
    </w:p>
    <w:p w14:paraId="463C555E" w14:textId="77777777" w:rsidR="00475480" w:rsidRPr="00286E24" w:rsidRDefault="00475480" w:rsidP="00475480">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 xml:space="preserve">Спеціальні бігові вправи покликані розвивати техніку бігу, координацію та витривалість. Вони включають піднімання стегна з обтяженням, пружинні стрибки, темповий біг з прискоренням, стрибки з поворотами, імітацію бігу на місці та збігання і забігання по </w:t>
      </w:r>
      <w:proofErr w:type="spellStart"/>
      <w:r w:rsidRPr="00286E24">
        <w:rPr>
          <w:rFonts w:ascii="Times New Roman" w:hAnsi="Times New Roman" w:cs="Times New Roman"/>
          <w:color w:val="000000" w:themeColor="text1"/>
          <w:sz w:val="28"/>
          <w:szCs w:val="28"/>
        </w:rPr>
        <w:t>гірках</w:t>
      </w:r>
      <w:proofErr w:type="spellEnd"/>
      <w:r w:rsidRPr="00286E24">
        <w:rPr>
          <w:rFonts w:ascii="Times New Roman" w:hAnsi="Times New Roman" w:cs="Times New Roman"/>
          <w:color w:val="000000" w:themeColor="text1"/>
          <w:sz w:val="28"/>
          <w:szCs w:val="28"/>
        </w:rPr>
        <w:t xml:space="preserve"> або сходах. Особливий акцент зроблено на розвиток правильної техніки бігу через повторні пробіжки, контрольний біг на фініш та вправи для тренування махових рухів.</w:t>
      </w:r>
    </w:p>
    <w:p w14:paraId="13A3D6FC" w14:textId="77777777" w:rsidR="00475480" w:rsidRPr="00286E24" w:rsidRDefault="00475480" w:rsidP="00475480">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Для покращення силової витривалості використовуються присідання з вагою, згинання та розгинання рук у різних варіаціях, вправи для зміцнення м’язів спини, стегон та рук. Включено також стрибки в повний присід, роботу з гумовими джгутами та вправи для задньої поверхні стегна.</w:t>
      </w:r>
    </w:p>
    <w:p w14:paraId="0F7B413D" w14:textId="77777777" w:rsidR="00475480" w:rsidRPr="00286E24" w:rsidRDefault="00475480" w:rsidP="00475480">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 xml:space="preserve">Розвиток м’язів рук і плечового поясу передбачає виконання </w:t>
      </w:r>
      <w:proofErr w:type="spellStart"/>
      <w:r w:rsidRPr="00286E24">
        <w:rPr>
          <w:rFonts w:ascii="Times New Roman" w:hAnsi="Times New Roman" w:cs="Times New Roman"/>
          <w:color w:val="000000" w:themeColor="text1"/>
          <w:sz w:val="28"/>
          <w:szCs w:val="28"/>
        </w:rPr>
        <w:t>віджимань</w:t>
      </w:r>
      <w:proofErr w:type="spellEnd"/>
      <w:r w:rsidRPr="00286E24">
        <w:rPr>
          <w:rFonts w:ascii="Times New Roman" w:hAnsi="Times New Roman" w:cs="Times New Roman"/>
          <w:color w:val="000000" w:themeColor="text1"/>
          <w:sz w:val="28"/>
          <w:szCs w:val="28"/>
        </w:rPr>
        <w:t xml:space="preserve"> у різних позиціях, утримання планок, лазіння по канату та вправи з гантелями малої ваги. Використання набивних м’ячів допомагає збільшити </w:t>
      </w:r>
      <w:r w:rsidRPr="00286E24">
        <w:rPr>
          <w:rFonts w:ascii="Times New Roman" w:hAnsi="Times New Roman" w:cs="Times New Roman"/>
          <w:color w:val="000000" w:themeColor="text1"/>
          <w:sz w:val="28"/>
          <w:szCs w:val="28"/>
        </w:rPr>
        <w:lastRenderedPageBreak/>
        <w:t>силу кидків та покращити координацію. Це включає кидки м’яча знизу, від грудей та з різних положень.</w:t>
      </w:r>
    </w:p>
    <w:p w14:paraId="015A2669" w14:textId="472257AA" w:rsidR="00946D83" w:rsidRPr="00F17585" w:rsidRDefault="00946D83" w:rsidP="00994610">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На основі аналізу матеріалів тренувальної підготовки та щоденників досліджуваних спортсменів,</w:t>
      </w:r>
      <w:r w:rsidR="00994610" w:rsidRPr="00286E24">
        <w:rPr>
          <w:rFonts w:ascii="Times New Roman" w:hAnsi="Times New Roman" w:cs="Times New Roman"/>
          <w:color w:val="000000" w:themeColor="text1"/>
          <w:sz w:val="28"/>
          <w:szCs w:val="28"/>
        </w:rPr>
        <w:t xml:space="preserve"> що спеціалізуються в бігу на середні дистанції</w:t>
      </w:r>
      <w:r w:rsidRPr="00286E24">
        <w:rPr>
          <w:rFonts w:ascii="Times New Roman" w:hAnsi="Times New Roman" w:cs="Times New Roman"/>
          <w:color w:val="000000" w:themeColor="text1"/>
          <w:sz w:val="28"/>
          <w:szCs w:val="28"/>
        </w:rPr>
        <w:t xml:space="preserve">, було визначено тренувальні засоби для розвитку аеробних можливостей і встановлено їх роль у </w:t>
      </w:r>
      <w:proofErr w:type="spellStart"/>
      <w:r w:rsidRPr="00286E24">
        <w:rPr>
          <w:rFonts w:ascii="Times New Roman" w:hAnsi="Times New Roman" w:cs="Times New Roman"/>
          <w:color w:val="000000" w:themeColor="text1"/>
          <w:sz w:val="28"/>
          <w:szCs w:val="28"/>
        </w:rPr>
        <w:t>мікроциклах</w:t>
      </w:r>
      <w:proofErr w:type="spellEnd"/>
      <w:r w:rsidRPr="00286E24">
        <w:rPr>
          <w:rFonts w:ascii="Times New Roman" w:hAnsi="Times New Roman" w:cs="Times New Roman"/>
          <w:color w:val="000000" w:themeColor="text1"/>
          <w:sz w:val="28"/>
          <w:szCs w:val="28"/>
        </w:rPr>
        <w:t xml:space="preserve"> річного циклу підготовки спортсменів</w:t>
      </w:r>
      <w:r w:rsidRPr="00F17585">
        <w:rPr>
          <w:rFonts w:ascii="Times New Roman" w:hAnsi="Times New Roman" w:cs="Times New Roman"/>
          <w:color w:val="000000" w:themeColor="text1"/>
          <w:sz w:val="28"/>
          <w:szCs w:val="28"/>
        </w:rPr>
        <w:t>.</w:t>
      </w:r>
      <w:r w:rsidR="00F52122" w:rsidRPr="00F17585">
        <w:rPr>
          <w:rFonts w:ascii="Times New Roman" w:hAnsi="Times New Roman" w:cs="Times New Roman"/>
          <w:color w:val="000000" w:themeColor="text1"/>
          <w:sz w:val="28"/>
          <w:szCs w:val="28"/>
        </w:rPr>
        <w:t xml:space="preserve"> Ці засоби були класифіковані за їхнім впливом на розвиток витривалості, оптимізацію функціональних можливостей організму та покращення спортивної форми. Аналіз дозволив також визначити ефективність їх застосування в різних етапах річного тренувального циклу, що сприяло розробці рекомендацій для побудови тренувальних програм з урахуванням індивідуальних особливостей спортсменів та специфіки їхньої змагальної діяльності.</w:t>
      </w:r>
    </w:p>
    <w:p w14:paraId="1FA753FB" w14:textId="2FF86A73" w:rsidR="001D735A" w:rsidRDefault="00BC42BB" w:rsidP="00A70F2F">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w:t>
      </w:r>
      <w:r w:rsidR="001D735A" w:rsidRPr="00F17585">
        <w:rPr>
          <w:rFonts w:ascii="Times New Roman" w:hAnsi="Times New Roman" w:cs="Times New Roman"/>
          <w:color w:val="000000" w:themeColor="text1"/>
          <w:sz w:val="28"/>
          <w:szCs w:val="28"/>
        </w:rPr>
        <w:t xml:space="preserve">Тижневий </w:t>
      </w:r>
      <w:proofErr w:type="spellStart"/>
      <w:r w:rsidR="001D735A" w:rsidRPr="00F17585">
        <w:rPr>
          <w:rFonts w:ascii="Times New Roman" w:hAnsi="Times New Roman" w:cs="Times New Roman"/>
          <w:color w:val="000000" w:themeColor="text1"/>
          <w:sz w:val="28"/>
          <w:szCs w:val="28"/>
        </w:rPr>
        <w:t>мікроцикл</w:t>
      </w:r>
      <w:proofErr w:type="spellEnd"/>
      <w:r w:rsidR="001D735A" w:rsidRPr="00F17585">
        <w:rPr>
          <w:rFonts w:ascii="Times New Roman" w:hAnsi="Times New Roman" w:cs="Times New Roman"/>
          <w:color w:val="000000" w:themeColor="text1"/>
          <w:sz w:val="28"/>
          <w:szCs w:val="28"/>
        </w:rPr>
        <w:t xml:space="preserve"> попередньої базової підготовки спортсменів розробляється таким чином, щоб забезпечити поступове і безпечне повернення до тренувального процесу (Табл</w:t>
      </w:r>
      <w:r w:rsidR="00056895" w:rsidRPr="00F17585">
        <w:rPr>
          <w:rFonts w:ascii="Times New Roman" w:hAnsi="Times New Roman" w:cs="Times New Roman"/>
          <w:color w:val="000000" w:themeColor="text1"/>
          <w:sz w:val="28"/>
          <w:szCs w:val="28"/>
        </w:rPr>
        <w:t>иця</w:t>
      </w:r>
      <w:r w:rsidR="001D735A" w:rsidRPr="00F17585">
        <w:rPr>
          <w:rFonts w:ascii="Times New Roman" w:hAnsi="Times New Roman" w:cs="Times New Roman"/>
          <w:color w:val="000000" w:themeColor="text1"/>
          <w:sz w:val="28"/>
          <w:szCs w:val="28"/>
        </w:rPr>
        <w:t xml:space="preserve"> 3.1). </w:t>
      </w:r>
    </w:p>
    <w:p w14:paraId="426BD289" w14:textId="77777777" w:rsidR="00BC42BB" w:rsidRPr="00F17585" w:rsidRDefault="00BC42BB" w:rsidP="00A70F2F">
      <w:pPr>
        <w:spacing w:after="0" w:line="360" w:lineRule="auto"/>
        <w:ind w:firstLine="708"/>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 3.1</w:t>
      </w:r>
    </w:p>
    <w:p w14:paraId="7696521E" w14:textId="5DD267AE" w:rsidR="00E950BA" w:rsidRPr="00F17585" w:rsidRDefault="00056895" w:rsidP="00A70F2F">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Т</w:t>
      </w:r>
      <w:r w:rsidR="00BC42BB" w:rsidRPr="00F17585">
        <w:rPr>
          <w:rFonts w:ascii="Times New Roman" w:hAnsi="Times New Roman" w:cs="Times New Roman"/>
          <w:b/>
          <w:bCs/>
          <w:color w:val="000000" w:themeColor="text1"/>
          <w:sz w:val="28"/>
          <w:szCs w:val="28"/>
        </w:rPr>
        <w:t xml:space="preserve">ижневий </w:t>
      </w:r>
      <w:proofErr w:type="spellStart"/>
      <w:r w:rsidR="00BC42BB" w:rsidRPr="00F17585">
        <w:rPr>
          <w:rFonts w:ascii="Times New Roman" w:hAnsi="Times New Roman" w:cs="Times New Roman"/>
          <w:b/>
          <w:bCs/>
          <w:color w:val="000000" w:themeColor="text1"/>
          <w:sz w:val="28"/>
          <w:szCs w:val="28"/>
        </w:rPr>
        <w:t>мікроцикл</w:t>
      </w:r>
      <w:proofErr w:type="spellEnd"/>
      <w:r w:rsidR="00BC42BB" w:rsidRPr="00F17585">
        <w:rPr>
          <w:rFonts w:ascii="Times New Roman" w:hAnsi="Times New Roman" w:cs="Times New Roman"/>
          <w:b/>
          <w:bCs/>
          <w:color w:val="000000" w:themeColor="text1"/>
          <w:sz w:val="28"/>
          <w:szCs w:val="28"/>
        </w:rPr>
        <w:t xml:space="preserve"> тренування</w:t>
      </w:r>
    </w:p>
    <w:tbl>
      <w:tblPr>
        <w:tblStyle w:val="af3"/>
        <w:tblW w:w="0" w:type="auto"/>
        <w:tblLook w:val="04A0" w:firstRow="1" w:lastRow="0" w:firstColumn="1" w:lastColumn="0" w:noHBand="0" w:noVBand="1"/>
      </w:tblPr>
      <w:tblGrid>
        <w:gridCol w:w="1696"/>
        <w:gridCol w:w="7649"/>
      </w:tblGrid>
      <w:tr w:rsidR="00F17585" w:rsidRPr="00F17585" w14:paraId="74F2B746" w14:textId="77777777" w:rsidTr="007D0C3A">
        <w:tc>
          <w:tcPr>
            <w:tcW w:w="1696" w:type="dxa"/>
          </w:tcPr>
          <w:p w14:paraId="6FEB7810" w14:textId="68BDE170" w:rsidR="00A70F2F" w:rsidRPr="00024038" w:rsidRDefault="00A70F2F" w:rsidP="007D0C3A">
            <w:pPr>
              <w:spacing w:line="360" w:lineRule="auto"/>
              <w:jc w:val="center"/>
              <w:rPr>
                <w:rFonts w:ascii="Times New Roman" w:hAnsi="Times New Roman" w:cs="Times New Roman"/>
                <w:b/>
                <w:bCs/>
                <w:color w:val="000000" w:themeColor="text1"/>
                <w:sz w:val="28"/>
                <w:szCs w:val="28"/>
              </w:rPr>
            </w:pPr>
            <w:r w:rsidRPr="00024038">
              <w:rPr>
                <w:rFonts w:ascii="Times New Roman" w:hAnsi="Times New Roman" w:cs="Times New Roman"/>
                <w:b/>
                <w:bCs/>
                <w:color w:val="000000" w:themeColor="text1"/>
                <w:sz w:val="28"/>
                <w:szCs w:val="28"/>
              </w:rPr>
              <w:t>День тижня</w:t>
            </w:r>
          </w:p>
        </w:tc>
        <w:tc>
          <w:tcPr>
            <w:tcW w:w="7649" w:type="dxa"/>
          </w:tcPr>
          <w:p w14:paraId="3769E7E9" w14:textId="77AB744A" w:rsidR="00A70F2F" w:rsidRPr="00024038" w:rsidRDefault="00A70F2F" w:rsidP="007D0C3A">
            <w:pPr>
              <w:spacing w:line="360" w:lineRule="auto"/>
              <w:jc w:val="center"/>
              <w:rPr>
                <w:rFonts w:ascii="Times New Roman" w:hAnsi="Times New Roman" w:cs="Times New Roman"/>
                <w:b/>
                <w:bCs/>
                <w:color w:val="000000" w:themeColor="text1"/>
                <w:sz w:val="28"/>
                <w:szCs w:val="28"/>
              </w:rPr>
            </w:pPr>
            <w:r w:rsidRPr="00024038">
              <w:rPr>
                <w:rFonts w:ascii="Times New Roman" w:hAnsi="Times New Roman" w:cs="Times New Roman"/>
                <w:b/>
                <w:bCs/>
                <w:color w:val="000000" w:themeColor="text1"/>
                <w:sz w:val="28"/>
                <w:szCs w:val="28"/>
              </w:rPr>
              <w:t>Навантаження</w:t>
            </w:r>
          </w:p>
        </w:tc>
      </w:tr>
      <w:tr w:rsidR="00F17585" w:rsidRPr="00F17585" w14:paraId="023DDDDB" w14:textId="77777777" w:rsidTr="007D0C3A">
        <w:tc>
          <w:tcPr>
            <w:tcW w:w="1696" w:type="dxa"/>
          </w:tcPr>
          <w:p w14:paraId="1E6DEC45" w14:textId="0CBA2267" w:rsidR="00A70F2F" w:rsidRPr="00F17585" w:rsidRDefault="00A70F2F" w:rsidP="007D0C3A">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Понеділок</w:t>
            </w:r>
          </w:p>
        </w:tc>
        <w:tc>
          <w:tcPr>
            <w:tcW w:w="7649" w:type="dxa"/>
          </w:tcPr>
          <w:p w14:paraId="7A0DE602" w14:textId="27D286F0" w:rsidR="00A70F2F" w:rsidRPr="00F17585" w:rsidRDefault="00A70F2F" w:rsidP="007D0C3A">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Повільний біг – 1.5–2 км; З.Р.В. і спеціальні вправи – 20 хв.; прискорення 2 х 60 м, 1 х 80 м; старти з різних положень (8 вправ, по 30 м); вправи на зміцнення м'язів спини та пресу; спортивні ігри – 20–30 хв.; заминка – 400 м.</w:t>
            </w:r>
          </w:p>
        </w:tc>
      </w:tr>
      <w:tr w:rsidR="00475480" w:rsidRPr="00F17585" w14:paraId="04E6ED9A" w14:textId="77777777" w:rsidTr="00475480">
        <w:tc>
          <w:tcPr>
            <w:tcW w:w="1696" w:type="dxa"/>
          </w:tcPr>
          <w:p w14:paraId="70C0D831" w14:textId="77777777" w:rsidR="00475480" w:rsidRPr="00F17585" w:rsidRDefault="00475480" w:rsidP="00994E16">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Вівторок</w:t>
            </w:r>
          </w:p>
        </w:tc>
        <w:tc>
          <w:tcPr>
            <w:tcW w:w="7649" w:type="dxa"/>
          </w:tcPr>
          <w:p w14:paraId="3132CCC8" w14:textId="77777777" w:rsidR="00475480" w:rsidRPr="00F17585" w:rsidRDefault="00475480" w:rsidP="00994E16">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Біг в аеробному режимі при ЧСС 130–140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 4 км; З.Р.В. – 15 хв.</w:t>
            </w:r>
          </w:p>
        </w:tc>
      </w:tr>
      <w:tr w:rsidR="00286E24" w:rsidRPr="00F17585" w14:paraId="360B9D34" w14:textId="77777777" w:rsidTr="00475480">
        <w:tc>
          <w:tcPr>
            <w:tcW w:w="1696" w:type="dxa"/>
          </w:tcPr>
          <w:p w14:paraId="1B37DAA2" w14:textId="4BE7A25C"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Середа</w:t>
            </w:r>
          </w:p>
        </w:tc>
        <w:tc>
          <w:tcPr>
            <w:tcW w:w="7649" w:type="dxa"/>
          </w:tcPr>
          <w:p w14:paraId="48CB3060" w14:textId="104C89ED"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Повільний біг – 1.5–2 км; З.Р.В. і спеціальні вправи – 20 хв.; прискорення 2 х 60 м, 1 х 80 м; </w:t>
            </w:r>
            <w:proofErr w:type="spellStart"/>
            <w:r w:rsidRPr="00F17585">
              <w:rPr>
                <w:rFonts w:ascii="Times New Roman" w:hAnsi="Times New Roman" w:cs="Times New Roman"/>
                <w:color w:val="000000" w:themeColor="text1"/>
                <w:sz w:val="28"/>
                <w:szCs w:val="28"/>
              </w:rPr>
              <w:t>фортлет</w:t>
            </w:r>
            <w:proofErr w:type="spellEnd"/>
            <w:r w:rsidRPr="00F17585">
              <w:rPr>
                <w:rFonts w:ascii="Times New Roman" w:hAnsi="Times New Roman" w:cs="Times New Roman"/>
                <w:color w:val="000000" w:themeColor="text1"/>
                <w:sz w:val="28"/>
                <w:szCs w:val="28"/>
              </w:rPr>
              <w:t xml:space="preserve"> (6–8 х 50 м через 50 м біг підтюпцем + 50 м ходьби); вправи на зміцнення м'язів ніг, </w:t>
            </w:r>
            <w:r w:rsidRPr="00F17585">
              <w:rPr>
                <w:rFonts w:ascii="Times New Roman" w:hAnsi="Times New Roman" w:cs="Times New Roman"/>
                <w:color w:val="000000" w:themeColor="text1"/>
                <w:sz w:val="28"/>
                <w:szCs w:val="28"/>
              </w:rPr>
              <w:lastRenderedPageBreak/>
              <w:t>спини та пресу; спортивні ігри – 20–30 хв.; заминка – 400 м.</w:t>
            </w:r>
          </w:p>
        </w:tc>
      </w:tr>
      <w:tr w:rsidR="00286E24" w:rsidRPr="00F17585" w14:paraId="791242BB" w14:textId="77777777" w:rsidTr="00475480">
        <w:tc>
          <w:tcPr>
            <w:tcW w:w="1696" w:type="dxa"/>
          </w:tcPr>
          <w:p w14:paraId="34B748E8" w14:textId="6C3C74C9"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Четвер</w:t>
            </w:r>
          </w:p>
        </w:tc>
        <w:tc>
          <w:tcPr>
            <w:tcW w:w="7649" w:type="dxa"/>
          </w:tcPr>
          <w:p w14:paraId="7674C764" w14:textId="6659356F"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Відпочинок</w:t>
            </w:r>
          </w:p>
        </w:tc>
      </w:tr>
      <w:tr w:rsidR="00286E24" w:rsidRPr="00F17585" w14:paraId="523BCD5B" w14:textId="77777777" w:rsidTr="00475480">
        <w:tc>
          <w:tcPr>
            <w:tcW w:w="1696" w:type="dxa"/>
          </w:tcPr>
          <w:p w14:paraId="35D7D84C" w14:textId="240769E2"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П’ятниця</w:t>
            </w:r>
          </w:p>
        </w:tc>
        <w:tc>
          <w:tcPr>
            <w:tcW w:w="7649" w:type="dxa"/>
          </w:tcPr>
          <w:p w14:paraId="3491A38B" w14:textId="4B75DB11" w:rsidR="00286E24" w:rsidRPr="00F17585" w:rsidRDefault="00286E24" w:rsidP="00286E24">
            <w:pPr>
              <w:spacing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Повільний біг – 2 км; З.Р.В. і спеціальні вправи – 20 хв.; прискорення 2 х 60 м, 1 х 80 м, 5–6 х 120 м (20 м стартовий розгін + 20 м набір швидкості і її утримання до фінішу); стрибки в яму з місця, з 3-х, 5-х кроків і повного розбігу; заминка – 400 м.</w:t>
            </w:r>
          </w:p>
        </w:tc>
      </w:tr>
      <w:tr w:rsidR="00286E24" w:rsidRPr="00F17585" w14:paraId="04E75DEF" w14:textId="77777777" w:rsidTr="00475480">
        <w:tc>
          <w:tcPr>
            <w:tcW w:w="1696" w:type="dxa"/>
          </w:tcPr>
          <w:p w14:paraId="56A55CDB" w14:textId="2876DCA0"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Субота</w:t>
            </w:r>
          </w:p>
        </w:tc>
        <w:tc>
          <w:tcPr>
            <w:tcW w:w="7649" w:type="dxa"/>
          </w:tcPr>
          <w:p w14:paraId="20E82530" w14:textId="72FAB65F"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Біг в аеробному режимі при ЧСС 130–140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 4 км; З.Р.В. – 15 хв.</w:t>
            </w:r>
          </w:p>
        </w:tc>
      </w:tr>
      <w:tr w:rsidR="00286E24" w:rsidRPr="00F17585" w14:paraId="02E53F2B" w14:textId="77777777" w:rsidTr="00475480">
        <w:tc>
          <w:tcPr>
            <w:tcW w:w="1696" w:type="dxa"/>
          </w:tcPr>
          <w:p w14:paraId="3D353566" w14:textId="20B38698"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Неділя</w:t>
            </w:r>
          </w:p>
        </w:tc>
        <w:tc>
          <w:tcPr>
            <w:tcW w:w="7649" w:type="dxa"/>
          </w:tcPr>
          <w:p w14:paraId="3D4E60D2" w14:textId="223F4804" w:rsidR="00286E24" w:rsidRPr="00F17585" w:rsidRDefault="00286E24" w:rsidP="00286E24">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Відпочинок</w:t>
            </w:r>
          </w:p>
        </w:tc>
      </w:tr>
    </w:tbl>
    <w:p w14:paraId="026ABED0" w14:textId="77777777" w:rsidR="00BF336E" w:rsidRPr="00F17585" w:rsidRDefault="00BF336E" w:rsidP="00E950BA">
      <w:pPr>
        <w:spacing w:after="0" w:line="360" w:lineRule="auto"/>
        <w:ind w:firstLine="708"/>
        <w:jc w:val="both"/>
        <w:rPr>
          <w:rFonts w:ascii="Times New Roman" w:hAnsi="Times New Roman" w:cs="Times New Roman"/>
          <w:color w:val="000000" w:themeColor="text1"/>
          <w:sz w:val="28"/>
          <w:szCs w:val="28"/>
        </w:rPr>
      </w:pPr>
    </w:p>
    <w:p w14:paraId="6CE9FCB7" w14:textId="77777777" w:rsidR="00BF336E" w:rsidRPr="00F17585" w:rsidRDefault="00BF336E" w:rsidP="00286E24">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Особливу увагу приділяють характеру та інтенсивності фізичних навантажень, які спрямовані на адаптацію організму спортсменів після тривалих перерв, спричинених літніми канікулами, перенесеними захворюваннями або травмами. Основна мета цього </w:t>
      </w:r>
      <w:proofErr w:type="spellStart"/>
      <w:r w:rsidRPr="00F17585">
        <w:rPr>
          <w:rFonts w:ascii="Times New Roman" w:hAnsi="Times New Roman" w:cs="Times New Roman"/>
          <w:color w:val="000000" w:themeColor="text1"/>
          <w:sz w:val="28"/>
          <w:szCs w:val="28"/>
        </w:rPr>
        <w:t>мікроциклу</w:t>
      </w:r>
      <w:proofErr w:type="spellEnd"/>
      <w:r w:rsidRPr="00F17585">
        <w:rPr>
          <w:rFonts w:ascii="Times New Roman" w:hAnsi="Times New Roman" w:cs="Times New Roman"/>
          <w:color w:val="000000" w:themeColor="text1"/>
          <w:sz w:val="28"/>
          <w:szCs w:val="28"/>
        </w:rPr>
        <w:t xml:space="preserve"> полягає у відновленні функціональних можливостей організму, запобіганні перевантаженням і створенні бази для подальшого підвищення тренувальної інтенсивності. Для цього використовуються вправи помірної інтенсивності, тривалі аеробні навантаження, а також комплекс вправ, спрямованих на зміцнення опорно-рухового апарату і підвищення загального тонусу. Такий підхід дозволяє поступово втягувати спортсменів у тренувальний процес і знизити ризик повторних травм або ускладнень після </w:t>
      </w:r>
      <w:proofErr w:type="spellStart"/>
      <w:r w:rsidRPr="00F17585">
        <w:rPr>
          <w:rFonts w:ascii="Times New Roman" w:hAnsi="Times New Roman" w:cs="Times New Roman"/>
          <w:color w:val="000000" w:themeColor="text1"/>
          <w:sz w:val="28"/>
          <w:szCs w:val="28"/>
        </w:rPr>
        <w:t>хвороб</w:t>
      </w:r>
      <w:proofErr w:type="spellEnd"/>
      <w:r w:rsidRPr="00F17585">
        <w:rPr>
          <w:rFonts w:ascii="Times New Roman" w:hAnsi="Times New Roman" w:cs="Times New Roman"/>
          <w:color w:val="000000" w:themeColor="text1"/>
          <w:sz w:val="28"/>
          <w:szCs w:val="28"/>
        </w:rPr>
        <w:t xml:space="preserve">. </w:t>
      </w:r>
    </w:p>
    <w:p w14:paraId="6AECCE7E" w14:textId="28D44BC9" w:rsidR="00A03411" w:rsidRPr="00F17585" w:rsidRDefault="004F3329" w:rsidP="00BC42BB">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Розминка спортсменів починається з повільного бігу на дистанцію 1,5–2 км (4–5 кіл на стадіоні), причому її тривалість залежить від самопочуття спортсмена під час бігу, оскільки після тривалої перерви він не отримував фізичних навантажень. Далі виконуються вправи на місці, які послідовно охоплюють всі групи м'язів</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від м'язів шиї до м'язів гомілки, тобто зверху вниз. Під час цих вправ спортсмен поступово налаштовується як фізично, так і психологічно, готуючи своє тіло до виконання завдань, передбачених тренувальним заняттям. </w:t>
      </w:r>
    </w:p>
    <w:p w14:paraId="43CD76F9" w14:textId="4E6DF214" w:rsidR="00BC42BB" w:rsidRPr="00F17585" w:rsidRDefault="004F60AF" w:rsidP="00BC42BB">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Вправи з опорою передбачають виконання рухів, спрямованих на розтягнення м'язів передньої та задньої поверхонь стегна, а також литкових м'язів ніг. Це необхідно для запобігання травмам під час тренування і забезпечення оптимальної готовності організму до виконання запланованих навантажень. </w:t>
      </w:r>
      <w:r w:rsidR="00A03411" w:rsidRPr="00F17585">
        <w:rPr>
          <w:rFonts w:ascii="Times New Roman" w:hAnsi="Times New Roman" w:cs="Times New Roman"/>
          <w:color w:val="000000" w:themeColor="text1"/>
          <w:sz w:val="28"/>
          <w:szCs w:val="28"/>
        </w:rPr>
        <w:t>Ці вправи допомагають підготувати м'язи до більш інтенсивних навантажень, збільшуючи їх гнучкість і еластичність. Вони також покращують кровообіг у нижніх кінцівках, що сприяє кращому постачанню кисню і поживних речовин до м'язів під час тренувань. Завдяки такій підготовці, спортсмен зменшує ризик розтягнень, перенапружень та інших травм, що можуть виникнути через недостатню розтяжку чи неправильне виконання вправ.</w:t>
      </w:r>
    </w:p>
    <w:p w14:paraId="3ABB3A45" w14:textId="77777777" w:rsidR="00BC42BB" w:rsidRPr="00F17585" w:rsidRDefault="00BC42BB" w:rsidP="00E950BA">
      <w:pPr>
        <w:spacing w:after="0" w:line="360" w:lineRule="auto"/>
        <w:ind w:firstLine="708"/>
        <w:jc w:val="both"/>
        <w:rPr>
          <w:rFonts w:ascii="Times New Roman" w:hAnsi="Times New Roman" w:cs="Times New Roman"/>
          <w:color w:val="000000" w:themeColor="text1"/>
          <w:sz w:val="28"/>
          <w:szCs w:val="28"/>
        </w:rPr>
      </w:pPr>
    </w:p>
    <w:p w14:paraId="562628CF" w14:textId="738083AF" w:rsidR="00D72E0A" w:rsidRPr="00286E24" w:rsidRDefault="0059457B" w:rsidP="00286E24">
      <w:pPr>
        <w:pStyle w:val="1"/>
        <w:spacing w:before="0" w:after="0" w:line="360" w:lineRule="auto"/>
        <w:ind w:firstLine="708"/>
        <w:jc w:val="both"/>
        <w:rPr>
          <w:rFonts w:ascii="Times New Roman" w:hAnsi="Times New Roman" w:cs="Times New Roman"/>
          <w:b/>
          <w:bCs/>
          <w:color w:val="000000" w:themeColor="text1"/>
          <w:sz w:val="28"/>
          <w:szCs w:val="28"/>
        </w:rPr>
      </w:pPr>
      <w:bookmarkStart w:id="74" w:name="_Toc182514991"/>
      <w:bookmarkStart w:id="75" w:name="_Toc183636611"/>
      <w:bookmarkStart w:id="76" w:name="_Toc183899681"/>
      <w:r w:rsidRPr="00F17585">
        <w:rPr>
          <w:rFonts w:ascii="Times New Roman" w:hAnsi="Times New Roman" w:cs="Times New Roman"/>
          <w:b/>
          <w:bCs/>
          <w:color w:val="000000" w:themeColor="text1"/>
          <w:sz w:val="28"/>
          <w:szCs w:val="28"/>
        </w:rPr>
        <w:t>3.2. Особливості побудови тренувального процесу для підвищення аеробної витривалості</w:t>
      </w:r>
      <w:bookmarkEnd w:id="74"/>
      <w:bookmarkEnd w:id="75"/>
      <w:bookmarkEnd w:id="76"/>
    </w:p>
    <w:p w14:paraId="79C9F3BE" w14:textId="36865066" w:rsidR="00A355EF" w:rsidRPr="00F17585" w:rsidRDefault="00A355EF" w:rsidP="009E50BA">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Завдання, що стоять перед спортсменами, вирішуються через безперервний біг і біг з перервами різної інтенсивності, а також через виконання вправ на розвиток силових та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якостей, а також загально-розвиваючих вправ. Протягом етапу навантаження поступово збільшується: кількість бігових вправ, які максимально наближені до змагальної діяльності, зростає як за складністю рухів, так і за типом енергозабезпечення. Важливою умовою є поступове підвищення інтенсивності силових і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вправ упродовж всього етапу тренування. Навантаження повинно збільшуватися по місяцях. Наприкінці </w:t>
      </w:r>
      <w:proofErr w:type="spellStart"/>
      <w:r w:rsidRPr="00F17585">
        <w:rPr>
          <w:rFonts w:ascii="Times New Roman" w:hAnsi="Times New Roman" w:cs="Times New Roman"/>
          <w:color w:val="000000" w:themeColor="text1"/>
          <w:sz w:val="28"/>
          <w:szCs w:val="28"/>
        </w:rPr>
        <w:t>загальнопідготовчого</w:t>
      </w:r>
      <w:proofErr w:type="spellEnd"/>
      <w:r w:rsidRPr="00F17585">
        <w:rPr>
          <w:rFonts w:ascii="Times New Roman" w:hAnsi="Times New Roman" w:cs="Times New Roman"/>
          <w:color w:val="000000" w:themeColor="text1"/>
          <w:sz w:val="28"/>
          <w:szCs w:val="28"/>
        </w:rPr>
        <w:t xml:space="preserve"> етапу обсяг бігової роботи в </w:t>
      </w:r>
      <w:proofErr w:type="spellStart"/>
      <w:r w:rsidRPr="00F17585">
        <w:rPr>
          <w:rFonts w:ascii="Times New Roman" w:hAnsi="Times New Roman" w:cs="Times New Roman"/>
          <w:color w:val="000000" w:themeColor="text1"/>
          <w:sz w:val="28"/>
          <w:szCs w:val="28"/>
        </w:rPr>
        <w:t>мікроциклах</w:t>
      </w:r>
      <w:proofErr w:type="spellEnd"/>
      <w:r w:rsidRPr="00F17585">
        <w:rPr>
          <w:rFonts w:ascii="Times New Roman" w:hAnsi="Times New Roman" w:cs="Times New Roman"/>
          <w:color w:val="000000" w:themeColor="text1"/>
          <w:sz w:val="28"/>
          <w:szCs w:val="28"/>
        </w:rPr>
        <w:t xml:space="preserve"> досягає максимальних значень для цього періоду, водночас обсяг загально-розвиваючих вправ з обтяженням зменшується, а кількість стрибкових вправ, які виконуються не тільки на доріжці, але й на місцевості, збільшується</w:t>
      </w:r>
      <w:r w:rsidR="00BF336E" w:rsidRPr="00F17585">
        <w:rPr>
          <w:rFonts w:ascii="Times New Roman" w:hAnsi="Times New Roman" w:cs="Times New Roman"/>
          <w:color w:val="000000" w:themeColor="text1"/>
          <w:sz w:val="28"/>
          <w:szCs w:val="28"/>
        </w:rPr>
        <w:t xml:space="preserve"> </w:t>
      </w:r>
      <w:r w:rsidR="00BF336E" w:rsidRPr="00F17585">
        <w:rPr>
          <w:rFonts w:ascii="Times New Roman" w:hAnsi="Times New Roman" w:cs="Times New Roman"/>
          <w:color w:val="000000" w:themeColor="text1"/>
          <w:sz w:val="28"/>
          <w:szCs w:val="28"/>
        </w:rPr>
        <w:sym w:font="Symbol" w:char="F05B"/>
      </w:r>
      <w:r w:rsidR="00BF336E" w:rsidRPr="00F17585">
        <w:rPr>
          <w:rFonts w:ascii="Times New Roman" w:hAnsi="Times New Roman" w:cs="Times New Roman"/>
          <w:color w:val="000000" w:themeColor="text1"/>
          <w:sz w:val="28"/>
          <w:szCs w:val="28"/>
        </w:rPr>
        <w:t>20, с.55</w:t>
      </w:r>
      <w:r w:rsidR="00BF336E" w:rsidRPr="00F17585">
        <w:rPr>
          <w:rFonts w:ascii="Times New Roman" w:hAnsi="Times New Roman" w:cs="Times New Roman"/>
          <w:color w:val="000000" w:themeColor="text1"/>
          <w:sz w:val="28"/>
          <w:szCs w:val="28"/>
        </w:rPr>
        <w:sym w:font="Symbol" w:char="F05D"/>
      </w:r>
      <w:r w:rsidR="00BF336E" w:rsidRPr="00F17585">
        <w:rPr>
          <w:rFonts w:ascii="Times New Roman" w:hAnsi="Times New Roman" w:cs="Times New Roman"/>
          <w:color w:val="000000" w:themeColor="text1"/>
          <w:sz w:val="28"/>
          <w:szCs w:val="28"/>
        </w:rPr>
        <w:t>.</w:t>
      </w:r>
    </w:p>
    <w:p w14:paraId="71EB5C7D" w14:textId="77777777" w:rsidR="00024038" w:rsidRDefault="00D13347" w:rsidP="00844FA0">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Таблиця 3.2 що демонструє порівняння орієнтовного тижневого </w:t>
      </w:r>
      <w:proofErr w:type="spellStart"/>
      <w:r w:rsidRPr="00F17585">
        <w:rPr>
          <w:rFonts w:ascii="Times New Roman" w:hAnsi="Times New Roman" w:cs="Times New Roman"/>
          <w:color w:val="000000" w:themeColor="text1"/>
          <w:sz w:val="28"/>
          <w:szCs w:val="28"/>
        </w:rPr>
        <w:t>мікроциклу</w:t>
      </w:r>
      <w:proofErr w:type="spellEnd"/>
      <w:r w:rsidRPr="00F17585">
        <w:rPr>
          <w:rFonts w:ascii="Times New Roman" w:hAnsi="Times New Roman" w:cs="Times New Roman"/>
          <w:color w:val="000000" w:themeColor="text1"/>
          <w:sz w:val="28"/>
          <w:szCs w:val="28"/>
        </w:rPr>
        <w:t xml:space="preserve"> на початку і в кінці </w:t>
      </w:r>
      <w:proofErr w:type="spellStart"/>
      <w:r w:rsidRPr="00F17585">
        <w:rPr>
          <w:rFonts w:ascii="Times New Roman" w:hAnsi="Times New Roman" w:cs="Times New Roman"/>
          <w:color w:val="000000" w:themeColor="text1"/>
          <w:sz w:val="28"/>
          <w:szCs w:val="28"/>
        </w:rPr>
        <w:t>загальнопідготовчого</w:t>
      </w:r>
      <w:proofErr w:type="spellEnd"/>
      <w:r w:rsidRPr="00F17585">
        <w:rPr>
          <w:rFonts w:ascii="Times New Roman" w:hAnsi="Times New Roman" w:cs="Times New Roman"/>
          <w:color w:val="000000" w:themeColor="text1"/>
          <w:sz w:val="28"/>
          <w:szCs w:val="28"/>
        </w:rPr>
        <w:t xml:space="preserve"> етапу.</w:t>
      </w:r>
    </w:p>
    <w:p w14:paraId="330C5C02" w14:textId="597B8006" w:rsidR="00D13347" w:rsidRPr="00F17585" w:rsidRDefault="00D13347" w:rsidP="00024038">
      <w:pPr>
        <w:spacing w:after="0" w:line="360" w:lineRule="auto"/>
        <w:ind w:firstLine="708"/>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lastRenderedPageBreak/>
        <w:t>Таблиця 3.2</w:t>
      </w:r>
    </w:p>
    <w:p w14:paraId="7EF0C9D4" w14:textId="52E1948A" w:rsidR="00D13347" w:rsidRPr="00F17585" w:rsidRDefault="00D13347" w:rsidP="00D13347">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 xml:space="preserve">Порівняння орієнтовного тижневого </w:t>
      </w:r>
      <w:proofErr w:type="spellStart"/>
      <w:r w:rsidRPr="00F17585">
        <w:rPr>
          <w:rFonts w:ascii="Times New Roman" w:hAnsi="Times New Roman" w:cs="Times New Roman"/>
          <w:b/>
          <w:bCs/>
          <w:color w:val="000000" w:themeColor="text1"/>
          <w:sz w:val="28"/>
          <w:szCs w:val="28"/>
        </w:rPr>
        <w:t>мікроциклу</w:t>
      </w:r>
      <w:proofErr w:type="spellEnd"/>
      <w:r w:rsidRPr="00F17585">
        <w:rPr>
          <w:rFonts w:ascii="Times New Roman" w:hAnsi="Times New Roman" w:cs="Times New Roman"/>
          <w:b/>
          <w:bCs/>
          <w:color w:val="000000" w:themeColor="text1"/>
          <w:sz w:val="28"/>
          <w:szCs w:val="28"/>
        </w:rPr>
        <w:t xml:space="preserve"> на початку і в кінці </w:t>
      </w:r>
      <w:proofErr w:type="spellStart"/>
      <w:r w:rsidRPr="00F17585">
        <w:rPr>
          <w:rFonts w:ascii="Times New Roman" w:hAnsi="Times New Roman" w:cs="Times New Roman"/>
          <w:b/>
          <w:bCs/>
          <w:color w:val="000000" w:themeColor="text1"/>
          <w:sz w:val="28"/>
          <w:szCs w:val="28"/>
        </w:rPr>
        <w:t>загальнопідготовчого</w:t>
      </w:r>
      <w:proofErr w:type="spellEnd"/>
      <w:r w:rsidRPr="00F17585">
        <w:rPr>
          <w:rFonts w:ascii="Times New Roman" w:hAnsi="Times New Roman" w:cs="Times New Roman"/>
          <w:b/>
          <w:bCs/>
          <w:color w:val="000000" w:themeColor="text1"/>
          <w:sz w:val="28"/>
          <w:szCs w:val="28"/>
        </w:rPr>
        <w:t xml:space="preserve"> етапу</w:t>
      </w:r>
    </w:p>
    <w:tbl>
      <w:tblPr>
        <w:tblStyle w:val="af3"/>
        <w:tblW w:w="0" w:type="auto"/>
        <w:tblLook w:val="04A0" w:firstRow="1" w:lastRow="0" w:firstColumn="1" w:lastColumn="0" w:noHBand="0" w:noVBand="1"/>
      </w:tblPr>
      <w:tblGrid>
        <w:gridCol w:w="1696"/>
        <w:gridCol w:w="7649"/>
      </w:tblGrid>
      <w:tr w:rsidR="00F17585" w:rsidRPr="00F17585" w14:paraId="32F97B1C" w14:textId="77777777" w:rsidTr="00D51033">
        <w:tc>
          <w:tcPr>
            <w:tcW w:w="1696" w:type="dxa"/>
          </w:tcPr>
          <w:p w14:paraId="5B8FA0E1" w14:textId="77777777" w:rsidR="00D91886" w:rsidRPr="00024038" w:rsidRDefault="00D91886" w:rsidP="00D51033">
            <w:pPr>
              <w:spacing w:line="360" w:lineRule="auto"/>
              <w:jc w:val="center"/>
              <w:rPr>
                <w:rFonts w:ascii="Times New Roman" w:hAnsi="Times New Roman" w:cs="Times New Roman"/>
                <w:b/>
                <w:bCs/>
                <w:color w:val="000000" w:themeColor="text1"/>
                <w:sz w:val="28"/>
                <w:szCs w:val="28"/>
              </w:rPr>
            </w:pPr>
            <w:r w:rsidRPr="00024038">
              <w:rPr>
                <w:rFonts w:ascii="Times New Roman" w:hAnsi="Times New Roman" w:cs="Times New Roman"/>
                <w:b/>
                <w:bCs/>
                <w:color w:val="000000" w:themeColor="text1"/>
                <w:sz w:val="28"/>
                <w:szCs w:val="28"/>
              </w:rPr>
              <w:t>День тижня</w:t>
            </w:r>
          </w:p>
        </w:tc>
        <w:tc>
          <w:tcPr>
            <w:tcW w:w="7649" w:type="dxa"/>
          </w:tcPr>
          <w:p w14:paraId="301BBB9E" w14:textId="77777777" w:rsidR="00D91886" w:rsidRPr="00024038" w:rsidRDefault="00D91886" w:rsidP="00D51033">
            <w:pPr>
              <w:spacing w:line="360" w:lineRule="auto"/>
              <w:jc w:val="center"/>
              <w:rPr>
                <w:rFonts w:ascii="Times New Roman" w:hAnsi="Times New Roman" w:cs="Times New Roman"/>
                <w:b/>
                <w:bCs/>
                <w:color w:val="000000" w:themeColor="text1"/>
                <w:sz w:val="28"/>
                <w:szCs w:val="28"/>
              </w:rPr>
            </w:pPr>
            <w:r w:rsidRPr="00024038">
              <w:rPr>
                <w:rFonts w:ascii="Times New Roman" w:hAnsi="Times New Roman" w:cs="Times New Roman"/>
                <w:b/>
                <w:bCs/>
                <w:color w:val="000000" w:themeColor="text1"/>
                <w:sz w:val="28"/>
                <w:szCs w:val="28"/>
              </w:rPr>
              <w:t>Навантаження</w:t>
            </w:r>
          </w:p>
        </w:tc>
      </w:tr>
      <w:tr w:rsidR="00F17585" w:rsidRPr="00F17585" w14:paraId="60138FF8" w14:textId="77777777" w:rsidTr="00D51033">
        <w:tc>
          <w:tcPr>
            <w:tcW w:w="1696" w:type="dxa"/>
          </w:tcPr>
          <w:p w14:paraId="27F4AB6D"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Понеділок</w:t>
            </w:r>
          </w:p>
        </w:tc>
        <w:tc>
          <w:tcPr>
            <w:tcW w:w="7649" w:type="dxa"/>
          </w:tcPr>
          <w:p w14:paraId="70614EA9"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Повільний біг – 1.5–2 км; З.Р.В. і спеціальні вправи – 20 хв.; прискорення 2 х 60 м, 1 х 80 м; старти з різних положень (8 вправ, по 30 м); вправи на зміцнення м'язів спини та пресу; спортивні ігри – 20–30 хв.; заминка – 400 м.</w:t>
            </w:r>
          </w:p>
        </w:tc>
      </w:tr>
      <w:tr w:rsidR="00F17585" w:rsidRPr="00F17585" w14:paraId="0E7D5823" w14:textId="77777777" w:rsidTr="00D51033">
        <w:tc>
          <w:tcPr>
            <w:tcW w:w="1696" w:type="dxa"/>
          </w:tcPr>
          <w:p w14:paraId="6987108E"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Вівторок</w:t>
            </w:r>
          </w:p>
        </w:tc>
        <w:tc>
          <w:tcPr>
            <w:tcW w:w="7649" w:type="dxa"/>
          </w:tcPr>
          <w:p w14:paraId="7D931443"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Біг в аеробному режимі при ЧСС 130–140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 4 км; З.Р.В. – 15 хв.</w:t>
            </w:r>
          </w:p>
        </w:tc>
      </w:tr>
      <w:tr w:rsidR="00F17585" w:rsidRPr="00F17585" w14:paraId="58FBE04F" w14:textId="77777777" w:rsidTr="00D51033">
        <w:tc>
          <w:tcPr>
            <w:tcW w:w="1696" w:type="dxa"/>
          </w:tcPr>
          <w:p w14:paraId="79AAEBB0"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Середа</w:t>
            </w:r>
          </w:p>
        </w:tc>
        <w:tc>
          <w:tcPr>
            <w:tcW w:w="7649" w:type="dxa"/>
          </w:tcPr>
          <w:p w14:paraId="2D20A8E3"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Повільний біг – 1.5–2 км; З.Р.В. і спеціальні вправи – 20 хв.; прискорення 2 х 60 м, 1 х 80 м; </w:t>
            </w:r>
            <w:proofErr w:type="spellStart"/>
            <w:r w:rsidRPr="00F17585">
              <w:rPr>
                <w:rFonts w:ascii="Times New Roman" w:hAnsi="Times New Roman" w:cs="Times New Roman"/>
                <w:color w:val="000000" w:themeColor="text1"/>
                <w:sz w:val="28"/>
                <w:szCs w:val="28"/>
              </w:rPr>
              <w:t>фортлет</w:t>
            </w:r>
            <w:proofErr w:type="spellEnd"/>
            <w:r w:rsidRPr="00F17585">
              <w:rPr>
                <w:rFonts w:ascii="Times New Roman" w:hAnsi="Times New Roman" w:cs="Times New Roman"/>
                <w:color w:val="000000" w:themeColor="text1"/>
                <w:sz w:val="28"/>
                <w:szCs w:val="28"/>
              </w:rPr>
              <w:t xml:space="preserve"> (6–8 х 50 м через 50 м біг підтюпцем + 50 м ходьби); вправи на зміцнення м'язів ніг, спини та пресу; спортивні ігри – 20–30 хв.; заминка – 400 м.</w:t>
            </w:r>
          </w:p>
        </w:tc>
      </w:tr>
      <w:tr w:rsidR="00F17585" w:rsidRPr="00F17585" w14:paraId="51769AE7" w14:textId="77777777" w:rsidTr="00D51033">
        <w:tc>
          <w:tcPr>
            <w:tcW w:w="1696" w:type="dxa"/>
          </w:tcPr>
          <w:p w14:paraId="51D91A5A"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Четвер</w:t>
            </w:r>
          </w:p>
        </w:tc>
        <w:tc>
          <w:tcPr>
            <w:tcW w:w="7649" w:type="dxa"/>
          </w:tcPr>
          <w:p w14:paraId="10D4DEDE"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Відпочинок</w:t>
            </w:r>
          </w:p>
        </w:tc>
      </w:tr>
      <w:tr w:rsidR="00F17585" w:rsidRPr="00F17585" w14:paraId="5F95D981" w14:textId="77777777" w:rsidTr="00024038">
        <w:trPr>
          <w:trHeight w:val="1348"/>
        </w:trPr>
        <w:tc>
          <w:tcPr>
            <w:tcW w:w="1696" w:type="dxa"/>
          </w:tcPr>
          <w:p w14:paraId="4E2168DB" w14:textId="77777777"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П’ятниця</w:t>
            </w:r>
          </w:p>
        </w:tc>
        <w:tc>
          <w:tcPr>
            <w:tcW w:w="7649" w:type="dxa"/>
          </w:tcPr>
          <w:p w14:paraId="72C08AB3" w14:textId="5DBC2321" w:rsidR="00D91886" w:rsidRPr="00F17585" w:rsidRDefault="00D91886"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Повільний біг – 2 км; З.Р.В. і спеціальні вправи – 20 хв.; прискорення 2 х 60 м, 1 х 80 м, 5–6 х 120 м (20 м стартовий розгін + 20 м набір швидкості і її утримання до фінішу);</w:t>
            </w:r>
            <w:r w:rsidR="00475480" w:rsidRPr="00F17585">
              <w:rPr>
                <w:rFonts w:ascii="Times New Roman" w:hAnsi="Times New Roman" w:cs="Times New Roman"/>
                <w:color w:val="000000" w:themeColor="text1"/>
                <w:sz w:val="28"/>
                <w:szCs w:val="28"/>
              </w:rPr>
              <w:t xml:space="preserve"> стрибки в яму з місця, з 3-х, 5-х кроків і повного розбігу; заминка – 400 м.</w:t>
            </w:r>
          </w:p>
        </w:tc>
      </w:tr>
      <w:tr w:rsidR="00475480" w:rsidRPr="00F17585" w14:paraId="6EAF80E4" w14:textId="77777777" w:rsidTr="00475480">
        <w:tc>
          <w:tcPr>
            <w:tcW w:w="1696" w:type="dxa"/>
          </w:tcPr>
          <w:p w14:paraId="7F4A1B7C" w14:textId="77777777" w:rsidR="00475480" w:rsidRPr="00F17585" w:rsidRDefault="00475480" w:rsidP="00A93482">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Субота</w:t>
            </w:r>
          </w:p>
        </w:tc>
        <w:tc>
          <w:tcPr>
            <w:tcW w:w="7649" w:type="dxa"/>
          </w:tcPr>
          <w:p w14:paraId="590D4F7E" w14:textId="77777777" w:rsidR="00475480" w:rsidRPr="00F17585" w:rsidRDefault="00475480" w:rsidP="00A93482">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Біг в аеробному режимі при ЧСС 130–140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 4 км; З.Р.В. – 15 хв.</w:t>
            </w:r>
          </w:p>
        </w:tc>
      </w:tr>
      <w:tr w:rsidR="00475480" w:rsidRPr="00F17585" w14:paraId="203D2DBE" w14:textId="77777777" w:rsidTr="00475480">
        <w:tc>
          <w:tcPr>
            <w:tcW w:w="1696" w:type="dxa"/>
          </w:tcPr>
          <w:p w14:paraId="7873ABE8" w14:textId="77777777" w:rsidR="00475480" w:rsidRPr="00F17585" w:rsidRDefault="00475480" w:rsidP="00955BBE">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Неділя</w:t>
            </w:r>
          </w:p>
        </w:tc>
        <w:tc>
          <w:tcPr>
            <w:tcW w:w="7649" w:type="dxa"/>
          </w:tcPr>
          <w:p w14:paraId="0896E789" w14:textId="77777777" w:rsidR="00475480" w:rsidRPr="00F17585" w:rsidRDefault="00475480" w:rsidP="00955BBE">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Відпочинок</w:t>
            </w:r>
          </w:p>
        </w:tc>
      </w:tr>
    </w:tbl>
    <w:p w14:paraId="196CE050" w14:textId="77777777" w:rsidR="00286E24" w:rsidRDefault="00286E24" w:rsidP="00D04662">
      <w:pPr>
        <w:spacing w:after="0" w:line="360" w:lineRule="auto"/>
        <w:ind w:firstLine="708"/>
        <w:jc w:val="both"/>
        <w:rPr>
          <w:rFonts w:ascii="Times New Roman" w:hAnsi="Times New Roman" w:cs="Times New Roman"/>
          <w:color w:val="000000" w:themeColor="text1"/>
          <w:sz w:val="28"/>
          <w:szCs w:val="28"/>
        </w:rPr>
      </w:pPr>
    </w:p>
    <w:p w14:paraId="5FFEB2A6" w14:textId="2448D700" w:rsidR="00D04662" w:rsidRPr="00F17585" w:rsidRDefault="00D04662" w:rsidP="00D04662">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Під час кросу спортсмен виконує завдання, поставлені тренером, наприклад, біг із поступовим збільшенням швидкості в </w:t>
      </w:r>
      <w:proofErr w:type="spellStart"/>
      <w:r w:rsidRPr="00F17585">
        <w:rPr>
          <w:rFonts w:ascii="Times New Roman" w:hAnsi="Times New Roman" w:cs="Times New Roman"/>
          <w:color w:val="000000" w:themeColor="text1"/>
          <w:sz w:val="28"/>
          <w:szCs w:val="28"/>
        </w:rPr>
        <w:t>аеробно</w:t>
      </w:r>
      <w:proofErr w:type="spellEnd"/>
      <w:r w:rsidRPr="00F17585">
        <w:rPr>
          <w:rFonts w:ascii="Times New Roman" w:hAnsi="Times New Roman" w:cs="Times New Roman"/>
          <w:color w:val="000000" w:themeColor="text1"/>
          <w:sz w:val="28"/>
          <w:szCs w:val="28"/>
        </w:rPr>
        <w:t xml:space="preserve">-анаеробному режимі при частоті серцевих скорочень (ЧСС) від 130 до 170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на дистанції 6–8 км. Біг розпочинається при ЧСС 130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і кожні 8–10 хвилин </w:t>
      </w:r>
      <w:r w:rsidRPr="00F17585">
        <w:rPr>
          <w:rFonts w:ascii="Times New Roman" w:hAnsi="Times New Roman" w:cs="Times New Roman"/>
          <w:color w:val="000000" w:themeColor="text1"/>
          <w:sz w:val="28"/>
          <w:szCs w:val="28"/>
        </w:rPr>
        <w:lastRenderedPageBreak/>
        <w:t xml:space="preserve">спортсмен підвищує темп, поступово збільшуючи ЧСС на 10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Наприкінці тренування досягається максимальне значення ЧСС – 170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w:t>
      </w:r>
    </w:p>
    <w:p w14:paraId="49187FB8" w14:textId="77777777" w:rsidR="00D04662" w:rsidRPr="00F17585" w:rsidRDefault="00D04662" w:rsidP="00D04662">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Цей тип тренувань сприяє розвитку аеробних і </w:t>
      </w:r>
      <w:proofErr w:type="spellStart"/>
      <w:r w:rsidRPr="00F17585">
        <w:rPr>
          <w:rFonts w:ascii="Times New Roman" w:hAnsi="Times New Roman" w:cs="Times New Roman"/>
          <w:color w:val="000000" w:themeColor="text1"/>
          <w:sz w:val="28"/>
          <w:szCs w:val="28"/>
        </w:rPr>
        <w:t>анаеробно</w:t>
      </w:r>
      <w:proofErr w:type="spellEnd"/>
      <w:r w:rsidRPr="00F17585">
        <w:rPr>
          <w:rFonts w:ascii="Times New Roman" w:hAnsi="Times New Roman" w:cs="Times New Roman"/>
          <w:color w:val="000000" w:themeColor="text1"/>
          <w:sz w:val="28"/>
          <w:szCs w:val="28"/>
        </w:rPr>
        <w:t xml:space="preserve">-аеробних якостей, а також закладає базу для покращення фізичних показників у майбутньому. Інший варіант кросу передбачає пробіжку 6–8 км із прискореннями на відстанях 200, 400 і 600 метрів. Прискорення виконуються послідовно: спочатку на коротшому відрізку, потім на довшому, і знову повертаються до коротшого в кінці кросу. Під час таких прискорень ЧСС має становити 160–170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а відпочинок регулюється спортсменом самостійно до відновлення ЧСС до 130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Це дозволяє спортсмену навчитися контролювати свій організм, ефективно відновлюватися під час бігу та відчувати власний темп.</w:t>
      </w:r>
    </w:p>
    <w:p w14:paraId="4BE88185" w14:textId="77777777" w:rsidR="00D04662" w:rsidRPr="00F17585" w:rsidRDefault="00D04662" w:rsidP="00D04662">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Вправи з підйомом у гірку розвивають як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-силові, так і аеробні якості в залежності від тривалості, інтенсивності та характеру відпочинку. Стрибки з ноги на ногу в кроці спрямовані на розвиток сили та зміцнення м'язів ніг, що дозволяє підвищити ефективність винесення ноги та її відриву від опори під час бігу. Прискорення допомагають зміцнити м'язи стопи, що сприяє кращому відштовхуванню під час бігу, а також удосконалюють </w:t>
      </w:r>
      <w:proofErr w:type="spellStart"/>
      <w:r w:rsidRPr="00F17585">
        <w:rPr>
          <w:rFonts w:ascii="Times New Roman" w:hAnsi="Times New Roman" w:cs="Times New Roman"/>
          <w:color w:val="000000" w:themeColor="text1"/>
          <w:sz w:val="28"/>
          <w:szCs w:val="28"/>
        </w:rPr>
        <w:t>аеробно</w:t>
      </w:r>
      <w:proofErr w:type="spellEnd"/>
      <w:r w:rsidRPr="00F17585">
        <w:rPr>
          <w:rFonts w:ascii="Times New Roman" w:hAnsi="Times New Roman" w:cs="Times New Roman"/>
          <w:color w:val="000000" w:themeColor="text1"/>
          <w:sz w:val="28"/>
          <w:szCs w:val="28"/>
        </w:rPr>
        <w:t>-анаеробні можливості організму.</w:t>
      </w:r>
    </w:p>
    <w:p w14:paraId="70F560AF" w14:textId="77777777" w:rsidR="00AA244C" w:rsidRPr="00F17585" w:rsidRDefault="00AA244C" w:rsidP="00AA244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Для цього етапу характерне застосування різних типів стрибків, які спрямовані на зміцнення м’язів стопи, литкових м’язів, а також передніх і задніх м’язів стегон. До таких вправ належать стрибки на ступенях угору, стрибки на скакалці (на одній нозі, обома ногами, в русі), стрибки з виплигуванням на лавку, а також бічні стрибки через лавку. Стрибки з лавки потребують особливої обережності, оскільки неправильне виконання може створити надмірне навантаження на колінні суглоби. Для уникнення травм, під час приземлення спортсмену слід опускатися в </w:t>
      </w:r>
      <w:proofErr w:type="spellStart"/>
      <w:r w:rsidRPr="00F17585">
        <w:rPr>
          <w:rFonts w:ascii="Times New Roman" w:hAnsi="Times New Roman" w:cs="Times New Roman"/>
          <w:color w:val="000000" w:themeColor="text1"/>
          <w:sz w:val="28"/>
          <w:szCs w:val="28"/>
        </w:rPr>
        <w:t>напівприсід</w:t>
      </w:r>
      <w:proofErr w:type="spellEnd"/>
      <w:r w:rsidRPr="00F17585">
        <w:rPr>
          <w:rFonts w:ascii="Times New Roman" w:hAnsi="Times New Roman" w:cs="Times New Roman"/>
          <w:color w:val="000000" w:themeColor="text1"/>
          <w:sz w:val="28"/>
          <w:szCs w:val="28"/>
        </w:rPr>
        <w:t>, що дозволяє амортизувати удар.</w:t>
      </w:r>
    </w:p>
    <w:p w14:paraId="108B1210" w14:textId="77777777" w:rsidR="00AA244C" w:rsidRPr="00F17585" w:rsidRDefault="00AA244C" w:rsidP="00AA244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Протягом загально-підготовчого етапу спортсмени також продовжують виконувати силові вправи з використанням власної ваги, зокрема </w:t>
      </w:r>
      <w:r w:rsidRPr="00F17585">
        <w:rPr>
          <w:rFonts w:ascii="Times New Roman" w:hAnsi="Times New Roman" w:cs="Times New Roman"/>
          <w:color w:val="000000" w:themeColor="text1"/>
          <w:sz w:val="28"/>
          <w:szCs w:val="28"/>
        </w:rPr>
        <w:lastRenderedPageBreak/>
        <w:t>підтягування на перекладині, згинання та розгинання рук у положенні лежачи тощо.</w:t>
      </w:r>
    </w:p>
    <w:p w14:paraId="45381A62" w14:textId="09D381CE" w:rsidR="00AA244C" w:rsidRPr="00F17585" w:rsidRDefault="00AA244C" w:rsidP="00AA244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 xml:space="preserve">Спеціально-підготовчий етап. </w:t>
      </w:r>
      <w:r w:rsidRPr="00F17585">
        <w:rPr>
          <w:rFonts w:ascii="Times New Roman" w:hAnsi="Times New Roman" w:cs="Times New Roman"/>
          <w:color w:val="000000" w:themeColor="text1"/>
          <w:sz w:val="28"/>
          <w:szCs w:val="28"/>
        </w:rPr>
        <w:t xml:space="preserve">Цей етап спрямований на вирішення таких завдань, як: подальший розвиток аеробної системи, зокрема підвищення її потужності та ефективності, а також удосконалення спеціальної силової підготовки бігунів. Загальний обсяг бігу в </w:t>
      </w:r>
      <w:proofErr w:type="spellStart"/>
      <w:r w:rsidRPr="00F17585">
        <w:rPr>
          <w:rFonts w:ascii="Times New Roman" w:hAnsi="Times New Roman" w:cs="Times New Roman"/>
          <w:color w:val="000000" w:themeColor="text1"/>
          <w:sz w:val="28"/>
          <w:szCs w:val="28"/>
        </w:rPr>
        <w:t>мікроциклах</w:t>
      </w:r>
      <w:proofErr w:type="spellEnd"/>
      <w:r w:rsidRPr="00F17585">
        <w:rPr>
          <w:rFonts w:ascii="Times New Roman" w:hAnsi="Times New Roman" w:cs="Times New Roman"/>
          <w:color w:val="000000" w:themeColor="text1"/>
          <w:sz w:val="28"/>
          <w:szCs w:val="28"/>
        </w:rPr>
        <w:t xml:space="preserve"> на цьому етапі поступово збільшується, причому більшу частину тренувального процесу займає біг у аеробному режимі.</w:t>
      </w:r>
    </w:p>
    <w:p w14:paraId="1458EF9B" w14:textId="77777777" w:rsidR="00AA244C" w:rsidRPr="00F17585" w:rsidRDefault="00AA244C" w:rsidP="00AA244C">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Щодо структури навантаження в аеробній зоні: близько третини обсягу становить безперервний біг при ЧСС 130–145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а решта – біг при ЧСС 150–160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/хв. Загальний обсяг та інтенсивність тренувань протягом цього етапу поступово зростають. Обсяг бігу сягає 60–70% від максимального тижневого обсягу, причому більшість вправ виконується саме в аеробному режимі.</w:t>
      </w:r>
    </w:p>
    <w:p w14:paraId="3AB06D35" w14:textId="77777777" w:rsidR="00433A42" w:rsidRPr="00F17585" w:rsidRDefault="00A80C37" w:rsidP="00433A42">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Загальний обсяг бігової роботи збільшується до 80% від максимального, причому аеробні вправи виконуються з вищою інтенсивністю, що підвищує частоту серцевих скорочень (ЧСС) до 160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У програму </w:t>
      </w:r>
      <w:proofErr w:type="spellStart"/>
      <w:r w:rsidRPr="00F17585">
        <w:rPr>
          <w:rFonts w:ascii="Times New Roman" w:hAnsi="Times New Roman" w:cs="Times New Roman"/>
          <w:color w:val="000000" w:themeColor="text1"/>
          <w:sz w:val="28"/>
          <w:szCs w:val="28"/>
        </w:rPr>
        <w:t>мікроциклу</w:t>
      </w:r>
      <w:proofErr w:type="spellEnd"/>
      <w:r w:rsidRPr="00F17585">
        <w:rPr>
          <w:rFonts w:ascii="Times New Roman" w:hAnsi="Times New Roman" w:cs="Times New Roman"/>
          <w:color w:val="000000" w:themeColor="text1"/>
          <w:sz w:val="28"/>
          <w:szCs w:val="28"/>
        </w:rPr>
        <w:t xml:space="preserve"> включаються вправи на біг в </w:t>
      </w:r>
      <w:proofErr w:type="spellStart"/>
      <w:r w:rsidRPr="00F17585">
        <w:rPr>
          <w:rFonts w:ascii="Times New Roman" w:hAnsi="Times New Roman" w:cs="Times New Roman"/>
          <w:color w:val="000000" w:themeColor="text1"/>
          <w:sz w:val="28"/>
          <w:szCs w:val="28"/>
        </w:rPr>
        <w:t>аеробно</w:t>
      </w:r>
      <w:proofErr w:type="spellEnd"/>
      <w:r w:rsidRPr="00F17585">
        <w:rPr>
          <w:rFonts w:ascii="Times New Roman" w:hAnsi="Times New Roman" w:cs="Times New Roman"/>
          <w:color w:val="000000" w:themeColor="text1"/>
          <w:sz w:val="28"/>
          <w:szCs w:val="28"/>
        </w:rPr>
        <w:t xml:space="preserve">-анаеробному режимі, при цьому ЧСС досягає 170–180 </w:t>
      </w:r>
      <w:proofErr w:type="spellStart"/>
      <w:r w:rsidRPr="00F17585">
        <w:rPr>
          <w:rFonts w:ascii="Times New Roman" w:hAnsi="Times New Roman" w:cs="Times New Roman"/>
          <w:color w:val="000000" w:themeColor="text1"/>
          <w:sz w:val="28"/>
          <w:szCs w:val="28"/>
        </w:rPr>
        <w:t>уд</w:t>
      </w:r>
      <w:proofErr w:type="spellEnd"/>
      <w:r w:rsidRPr="00F17585">
        <w:rPr>
          <w:rFonts w:ascii="Times New Roman" w:hAnsi="Times New Roman" w:cs="Times New Roman"/>
          <w:color w:val="000000" w:themeColor="text1"/>
          <w:sz w:val="28"/>
          <w:szCs w:val="28"/>
        </w:rPr>
        <w:t xml:space="preserve">/хв, а також стрибкові вправи та біг в гору на дистанціях 150–200 м. Обсяг таких вправ під час одного заняття може становити від 1500 до 2000 м залежно від довжини пробіжок. </w:t>
      </w:r>
      <w:r w:rsidR="00433A42" w:rsidRPr="00F17585">
        <w:rPr>
          <w:rFonts w:ascii="Times New Roman" w:hAnsi="Times New Roman" w:cs="Times New Roman"/>
          <w:color w:val="000000" w:themeColor="text1"/>
          <w:sz w:val="28"/>
          <w:szCs w:val="28"/>
        </w:rPr>
        <w:t xml:space="preserve">Збільшення інтенсивності бігу дозволяє поступово адаптувати організм спортсмена до вищих навантажень, покращуючи його витривалість і функціональність серцево-судинної системи. Біг в </w:t>
      </w:r>
      <w:proofErr w:type="spellStart"/>
      <w:r w:rsidR="00433A42" w:rsidRPr="00F17585">
        <w:rPr>
          <w:rFonts w:ascii="Times New Roman" w:hAnsi="Times New Roman" w:cs="Times New Roman"/>
          <w:color w:val="000000" w:themeColor="text1"/>
          <w:sz w:val="28"/>
          <w:szCs w:val="28"/>
        </w:rPr>
        <w:t>аеробно</w:t>
      </w:r>
      <w:proofErr w:type="spellEnd"/>
      <w:r w:rsidR="00433A42" w:rsidRPr="00F17585">
        <w:rPr>
          <w:rFonts w:ascii="Times New Roman" w:hAnsi="Times New Roman" w:cs="Times New Roman"/>
          <w:color w:val="000000" w:themeColor="text1"/>
          <w:sz w:val="28"/>
          <w:szCs w:val="28"/>
        </w:rPr>
        <w:t xml:space="preserve">-анаеробному режимі сприяє розвитку здатності організму ефективніше використовувати кисень, одночасно тренуючи м’язову силу та </w:t>
      </w:r>
      <w:proofErr w:type="spellStart"/>
      <w:r w:rsidR="00433A42" w:rsidRPr="00F17585">
        <w:rPr>
          <w:rFonts w:ascii="Times New Roman" w:hAnsi="Times New Roman" w:cs="Times New Roman"/>
          <w:color w:val="000000" w:themeColor="text1"/>
          <w:sz w:val="28"/>
          <w:szCs w:val="28"/>
        </w:rPr>
        <w:t>швидкісно</w:t>
      </w:r>
      <w:proofErr w:type="spellEnd"/>
      <w:r w:rsidR="00433A42" w:rsidRPr="00F17585">
        <w:rPr>
          <w:rFonts w:ascii="Times New Roman" w:hAnsi="Times New Roman" w:cs="Times New Roman"/>
          <w:color w:val="000000" w:themeColor="text1"/>
          <w:sz w:val="28"/>
          <w:szCs w:val="28"/>
        </w:rPr>
        <w:t>-силові показники.</w:t>
      </w:r>
    </w:p>
    <w:p w14:paraId="104405C4" w14:textId="5F05CEDF" w:rsidR="00A80C37" w:rsidRPr="00F17585" w:rsidRDefault="00A80C37" w:rsidP="00A80C37">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Інтервали для відновлення визначаються часом, необхідним для повернення до початкової точки, використовуючи легкий біг підтюпцем (</w:t>
      </w:r>
      <w:r w:rsidR="00BF336E" w:rsidRPr="00F17585">
        <w:rPr>
          <w:rFonts w:ascii="Times New Roman" w:hAnsi="Times New Roman" w:cs="Times New Roman"/>
          <w:color w:val="000000" w:themeColor="text1"/>
          <w:sz w:val="28"/>
          <w:szCs w:val="28"/>
        </w:rPr>
        <w:t xml:space="preserve">Таблиця </w:t>
      </w:r>
      <w:r w:rsidRPr="00F17585">
        <w:rPr>
          <w:rFonts w:ascii="Times New Roman" w:hAnsi="Times New Roman" w:cs="Times New Roman"/>
          <w:color w:val="000000" w:themeColor="text1"/>
          <w:sz w:val="28"/>
          <w:szCs w:val="28"/>
        </w:rPr>
        <w:t>3.3).</w:t>
      </w:r>
    </w:p>
    <w:p w14:paraId="388E12CC" w14:textId="22D4CBC9" w:rsidR="004E284E" w:rsidRPr="00F17585" w:rsidRDefault="004E284E" w:rsidP="006A1420">
      <w:pPr>
        <w:spacing w:after="0" w:line="360" w:lineRule="auto"/>
        <w:ind w:firstLine="708"/>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 3.3</w:t>
      </w:r>
    </w:p>
    <w:p w14:paraId="155224AA" w14:textId="6DC56AC9" w:rsidR="004E284E" w:rsidRPr="00D51033" w:rsidRDefault="006A1420" w:rsidP="00E91FBF">
      <w:pPr>
        <w:spacing w:after="0" w:line="360" w:lineRule="auto"/>
        <w:ind w:firstLine="708"/>
        <w:jc w:val="center"/>
        <w:rPr>
          <w:rFonts w:ascii="Times New Roman" w:hAnsi="Times New Roman" w:cs="Times New Roman"/>
          <w:b/>
          <w:bCs/>
          <w:color w:val="000000" w:themeColor="text1"/>
          <w:sz w:val="28"/>
          <w:szCs w:val="28"/>
          <w:lang w:val="ru-RU"/>
        </w:rPr>
      </w:pPr>
      <w:r w:rsidRPr="00F17585">
        <w:rPr>
          <w:rFonts w:ascii="Times New Roman" w:hAnsi="Times New Roman" w:cs="Times New Roman"/>
          <w:b/>
          <w:bCs/>
          <w:color w:val="000000" w:themeColor="text1"/>
          <w:sz w:val="28"/>
          <w:szCs w:val="28"/>
        </w:rPr>
        <w:lastRenderedPageBreak/>
        <w:t xml:space="preserve">Пропонований </w:t>
      </w:r>
      <w:proofErr w:type="spellStart"/>
      <w:r w:rsidRPr="00F17585">
        <w:rPr>
          <w:rFonts w:ascii="Times New Roman" w:hAnsi="Times New Roman" w:cs="Times New Roman"/>
          <w:b/>
          <w:bCs/>
          <w:color w:val="000000" w:themeColor="text1"/>
          <w:sz w:val="28"/>
          <w:szCs w:val="28"/>
        </w:rPr>
        <w:t>м</w:t>
      </w:r>
      <w:r w:rsidR="004E284E" w:rsidRPr="00F17585">
        <w:rPr>
          <w:rFonts w:ascii="Times New Roman" w:hAnsi="Times New Roman" w:cs="Times New Roman"/>
          <w:b/>
          <w:bCs/>
          <w:color w:val="000000" w:themeColor="text1"/>
          <w:sz w:val="28"/>
          <w:szCs w:val="28"/>
        </w:rPr>
        <w:t>ікроцикл</w:t>
      </w:r>
      <w:proofErr w:type="spellEnd"/>
      <w:r w:rsidR="004E284E" w:rsidRPr="00F17585">
        <w:rPr>
          <w:rFonts w:ascii="Times New Roman" w:hAnsi="Times New Roman" w:cs="Times New Roman"/>
          <w:b/>
          <w:bCs/>
          <w:color w:val="000000" w:themeColor="text1"/>
          <w:sz w:val="28"/>
          <w:szCs w:val="28"/>
        </w:rPr>
        <w:t xml:space="preserve"> спеціально-підготовчого етапу</w:t>
      </w:r>
    </w:p>
    <w:tbl>
      <w:tblPr>
        <w:tblStyle w:val="af3"/>
        <w:tblW w:w="9493" w:type="dxa"/>
        <w:tblLook w:val="04A0" w:firstRow="1" w:lastRow="0" w:firstColumn="1" w:lastColumn="0" w:noHBand="0" w:noVBand="1"/>
      </w:tblPr>
      <w:tblGrid>
        <w:gridCol w:w="1465"/>
        <w:gridCol w:w="8028"/>
      </w:tblGrid>
      <w:tr w:rsidR="00F17585" w:rsidRPr="00F17585" w14:paraId="28C358CC" w14:textId="77777777" w:rsidTr="00BF336E">
        <w:tc>
          <w:tcPr>
            <w:tcW w:w="1465" w:type="dxa"/>
          </w:tcPr>
          <w:p w14:paraId="5FE317E8" w14:textId="0DFBF075"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Дні тижня</w:t>
            </w:r>
          </w:p>
        </w:tc>
        <w:tc>
          <w:tcPr>
            <w:tcW w:w="8028" w:type="dxa"/>
          </w:tcPr>
          <w:p w14:paraId="26190436" w14:textId="596929CA"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Навантаження</w:t>
            </w:r>
          </w:p>
        </w:tc>
      </w:tr>
      <w:tr w:rsidR="00F17585" w:rsidRPr="00F17585" w14:paraId="374FAC9E" w14:textId="77777777" w:rsidTr="00BF336E">
        <w:tc>
          <w:tcPr>
            <w:tcW w:w="1465" w:type="dxa"/>
          </w:tcPr>
          <w:p w14:paraId="69324108" w14:textId="437807BA"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Понеділок</w:t>
            </w:r>
          </w:p>
        </w:tc>
        <w:tc>
          <w:tcPr>
            <w:tcW w:w="8028" w:type="dxa"/>
          </w:tcPr>
          <w:p w14:paraId="21AD171F" w14:textId="77777777"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Повільний біг – 2 км</w:t>
            </w:r>
          </w:p>
          <w:p w14:paraId="04D2EF76" w14:textId="77777777"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Загально-розвиваючі вправи (З.Р.В.) і спеціальні вправи – 20 хв.</w:t>
            </w:r>
          </w:p>
          <w:p w14:paraId="2EA5ECDA" w14:textId="77777777" w:rsidR="00600B84" w:rsidRPr="00D51033" w:rsidRDefault="00600B84"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Прискорення: 2 х 60 м, 1 х 80 м</w:t>
            </w:r>
          </w:p>
          <w:p w14:paraId="60725254" w14:textId="77777777" w:rsidR="00600B84" w:rsidRPr="00D51033" w:rsidRDefault="00600B84"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xml:space="preserve">- Біг з обтяженням (шина): 5 х 100 м, відпочинок до відновлення пульсу (ЧСС) 120 </w:t>
            </w:r>
            <w:proofErr w:type="spellStart"/>
            <w:r w:rsidRPr="00F17585">
              <w:rPr>
                <w:rFonts w:ascii="Times New Roman" w:hAnsi="Times New Roman" w:cs="Times New Roman"/>
                <w:color w:val="000000" w:themeColor="text1"/>
                <w:sz w:val="28"/>
                <w:szCs w:val="28"/>
              </w:rPr>
              <w:t>уд∙хв</w:t>
            </w:r>
            <w:proofErr w:type="spellEnd"/>
            <w:r w:rsidRPr="00F17585">
              <w:rPr>
                <w:rFonts w:ascii="Times New Roman" w:hAnsi="Times New Roman" w:cs="Times New Roman"/>
                <w:color w:val="000000" w:themeColor="text1"/>
                <w:sz w:val="28"/>
                <w:szCs w:val="28"/>
              </w:rPr>
              <w:t>–1</w:t>
            </w:r>
          </w:p>
          <w:p w14:paraId="3F5D1436" w14:textId="77777777" w:rsidR="00600B84" w:rsidRPr="00D51033" w:rsidRDefault="00600B84"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Стрибкові вправи, вправи на укріплення м'язів ніг, спини та пресу</w:t>
            </w:r>
          </w:p>
          <w:p w14:paraId="47F5AF37" w14:textId="0C7D561B"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Заминка: 800 м</w:t>
            </w:r>
          </w:p>
        </w:tc>
      </w:tr>
      <w:tr w:rsidR="00F17585" w:rsidRPr="00F17585" w14:paraId="1A6D2692" w14:textId="77777777" w:rsidTr="00BF336E">
        <w:tc>
          <w:tcPr>
            <w:tcW w:w="1465" w:type="dxa"/>
            <w:vAlign w:val="center"/>
          </w:tcPr>
          <w:p w14:paraId="069E08DC" w14:textId="11763B70"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Вівторок</w:t>
            </w:r>
          </w:p>
        </w:tc>
        <w:tc>
          <w:tcPr>
            <w:tcW w:w="8028" w:type="dxa"/>
            <w:vAlign w:val="center"/>
          </w:tcPr>
          <w:p w14:paraId="77C6A321" w14:textId="7FD2E50E" w:rsidR="00600B84" w:rsidRPr="00D51033" w:rsidRDefault="00600B84"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xml:space="preserve">- Біг в аеробному режимі при ЧСС до 130–140 </w:t>
            </w:r>
            <w:proofErr w:type="spellStart"/>
            <w:r w:rsidRPr="00F17585">
              <w:rPr>
                <w:rFonts w:ascii="Times New Roman" w:hAnsi="Times New Roman" w:cs="Times New Roman"/>
                <w:color w:val="000000" w:themeColor="text1"/>
                <w:sz w:val="28"/>
                <w:szCs w:val="28"/>
              </w:rPr>
              <w:t>уд∙хв</w:t>
            </w:r>
            <w:proofErr w:type="spellEnd"/>
            <w:r w:rsidRPr="00F17585">
              <w:rPr>
                <w:rFonts w:ascii="Times New Roman" w:hAnsi="Times New Roman" w:cs="Times New Roman"/>
                <w:color w:val="000000" w:themeColor="text1"/>
                <w:sz w:val="28"/>
                <w:szCs w:val="28"/>
              </w:rPr>
              <w:t>–1 – 6–8 км</w:t>
            </w:r>
            <w:r w:rsidRPr="00F17585">
              <w:rPr>
                <w:rFonts w:ascii="Times New Roman" w:hAnsi="Times New Roman" w:cs="Times New Roman"/>
                <w:color w:val="000000" w:themeColor="text1"/>
                <w:sz w:val="28"/>
                <w:szCs w:val="28"/>
              </w:rPr>
              <w:br/>
              <w:t>- З.Р.В. – 15 хв</w:t>
            </w:r>
          </w:p>
        </w:tc>
      </w:tr>
      <w:tr w:rsidR="00F17585" w:rsidRPr="00F17585" w14:paraId="6E715A75" w14:textId="77777777" w:rsidTr="00BF336E">
        <w:tc>
          <w:tcPr>
            <w:tcW w:w="1465" w:type="dxa"/>
            <w:vAlign w:val="center"/>
          </w:tcPr>
          <w:p w14:paraId="686D72FF" w14:textId="58A4069F"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Середа</w:t>
            </w:r>
          </w:p>
        </w:tc>
        <w:tc>
          <w:tcPr>
            <w:tcW w:w="8028" w:type="dxa"/>
            <w:vAlign w:val="center"/>
          </w:tcPr>
          <w:p w14:paraId="31CC0400" w14:textId="77777777"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Повільний біг – 2 км</w:t>
            </w:r>
          </w:p>
          <w:p w14:paraId="1614E94D" w14:textId="77777777"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З.Р.В. і спеціальні вправи – 20 хв.</w:t>
            </w:r>
          </w:p>
          <w:p w14:paraId="0024BCB0" w14:textId="77777777" w:rsidR="00600B84" w:rsidRPr="00D51033" w:rsidRDefault="00600B84"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Прискорення: 2 х 60 м, 1 х 80 м</w:t>
            </w:r>
          </w:p>
          <w:p w14:paraId="68421901" w14:textId="31891F9E" w:rsidR="00600B84" w:rsidRPr="00F17585" w:rsidRDefault="00600B84" w:rsidP="00BD6B6A">
            <w:pPr>
              <w:spacing w:line="276"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Біг по 2–3 х 600 м (ЧСС 150–160 </w:t>
            </w:r>
            <w:proofErr w:type="spellStart"/>
            <w:r w:rsidRPr="00F17585">
              <w:rPr>
                <w:rFonts w:ascii="Times New Roman" w:hAnsi="Times New Roman" w:cs="Times New Roman"/>
                <w:color w:val="000000" w:themeColor="text1"/>
                <w:sz w:val="28"/>
                <w:szCs w:val="28"/>
              </w:rPr>
              <w:t>уд∙хв</w:t>
            </w:r>
            <w:proofErr w:type="spellEnd"/>
            <w:r w:rsidRPr="00F17585">
              <w:rPr>
                <w:rFonts w:ascii="Times New Roman" w:hAnsi="Times New Roman" w:cs="Times New Roman"/>
                <w:color w:val="000000" w:themeColor="text1"/>
                <w:sz w:val="28"/>
                <w:szCs w:val="28"/>
              </w:rPr>
              <w:t>–1), 1 хв. Відпочинку</w:t>
            </w:r>
          </w:p>
          <w:p w14:paraId="660683F9" w14:textId="18834E34" w:rsidR="00600B84" w:rsidRPr="00F17585" w:rsidRDefault="00600B84" w:rsidP="00BD6B6A">
            <w:pPr>
              <w:spacing w:line="276"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- 200 м прискорення (ЧСС 170–180 </w:t>
            </w:r>
            <w:proofErr w:type="spellStart"/>
            <w:r w:rsidRPr="00F17585">
              <w:rPr>
                <w:rFonts w:ascii="Times New Roman" w:hAnsi="Times New Roman" w:cs="Times New Roman"/>
                <w:color w:val="000000" w:themeColor="text1"/>
                <w:sz w:val="28"/>
                <w:szCs w:val="28"/>
              </w:rPr>
              <w:t>уд∙хв</w:t>
            </w:r>
            <w:proofErr w:type="spellEnd"/>
            <w:r w:rsidRPr="00F17585">
              <w:rPr>
                <w:rFonts w:ascii="Times New Roman" w:hAnsi="Times New Roman" w:cs="Times New Roman"/>
                <w:color w:val="000000" w:themeColor="text1"/>
                <w:sz w:val="28"/>
                <w:szCs w:val="28"/>
              </w:rPr>
              <w:t>–1) через 5 хв. Відпочинку</w:t>
            </w:r>
          </w:p>
          <w:p w14:paraId="125369B3" w14:textId="77777777" w:rsidR="00600B84" w:rsidRPr="00F17585" w:rsidRDefault="00600B84" w:rsidP="00BD6B6A">
            <w:pPr>
              <w:spacing w:line="276"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Вправи на розвиток силових якостей, укріплення м'язів спини та пресу</w:t>
            </w:r>
          </w:p>
          <w:p w14:paraId="49E1972C" w14:textId="5E08CAA8" w:rsidR="00600B84" w:rsidRPr="00F17585" w:rsidRDefault="00600B84" w:rsidP="00BD6B6A">
            <w:pPr>
              <w:spacing w:line="276"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Заминка: 800 м</w:t>
            </w:r>
          </w:p>
        </w:tc>
      </w:tr>
      <w:tr w:rsidR="00F17585" w:rsidRPr="00F17585" w14:paraId="109298A1" w14:textId="77777777" w:rsidTr="00BF336E">
        <w:tc>
          <w:tcPr>
            <w:tcW w:w="1465" w:type="dxa"/>
            <w:vAlign w:val="center"/>
          </w:tcPr>
          <w:p w14:paraId="0DA834CA" w14:textId="0163627D"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Четвер</w:t>
            </w:r>
          </w:p>
        </w:tc>
        <w:tc>
          <w:tcPr>
            <w:tcW w:w="8028" w:type="dxa"/>
            <w:vAlign w:val="center"/>
          </w:tcPr>
          <w:p w14:paraId="08FDEDA5" w14:textId="5CC60C55" w:rsidR="00600B84" w:rsidRPr="00F17585" w:rsidRDefault="00600B84"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Відпочинок</w:t>
            </w:r>
          </w:p>
        </w:tc>
      </w:tr>
      <w:tr w:rsidR="00475480" w:rsidRPr="00F17585" w14:paraId="11AE94F7" w14:textId="77777777" w:rsidTr="00BB45EA">
        <w:trPr>
          <w:trHeight w:val="2222"/>
        </w:trPr>
        <w:tc>
          <w:tcPr>
            <w:tcW w:w="1465" w:type="dxa"/>
            <w:vAlign w:val="center"/>
          </w:tcPr>
          <w:p w14:paraId="62F6091D" w14:textId="08457278" w:rsidR="00475480" w:rsidRPr="00F17585" w:rsidRDefault="00475480"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П’ятниця</w:t>
            </w:r>
          </w:p>
        </w:tc>
        <w:tc>
          <w:tcPr>
            <w:tcW w:w="8028" w:type="dxa"/>
            <w:vAlign w:val="center"/>
          </w:tcPr>
          <w:p w14:paraId="58D70DBE" w14:textId="77777777" w:rsidR="00475480" w:rsidRPr="00F17585" w:rsidRDefault="00475480"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Повільний біг – 3 км</w:t>
            </w:r>
          </w:p>
          <w:p w14:paraId="0D21EB94" w14:textId="77777777" w:rsidR="00475480" w:rsidRPr="00F17585" w:rsidRDefault="00475480" w:rsidP="00BD6B6A">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З.Р.В. – 15 хв</w:t>
            </w:r>
          </w:p>
          <w:p w14:paraId="23C26890" w14:textId="77777777" w:rsidR="00475480" w:rsidRPr="00725B3B" w:rsidRDefault="00475480" w:rsidP="00BD6B6A">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Прискорення: 2 х 60 м, 1 х 80 м, 1 х 100 м</w:t>
            </w:r>
          </w:p>
          <w:p w14:paraId="7432273D" w14:textId="77777777" w:rsidR="00475480" w:rsidRPr="00D51033" w:rsidRDefault="00475480" w:rsidP="00994E16">
            <w:pPr>
              <w:spacing w:line="276" w:lineRule="auto"/>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Стрибки з ноги на ногу в кроці в гірку: 5 х 100 м через 100 м ходьби</w:t>
            </w:r>
          </w:p>
          <w:p w14:paraId="13C89952" w14:textId="43184193" w:rsidR="00475480" w:rsidRPr="00F17585" w:rsidRDefault="00475480" w:rsidP="00994E16">
            <w:pPr>
              <w:spacing w:line="276" w:lineRule="auto"/>
              <w:jc w:val="both"/>
              <w:rPr>
                <w:rFonts w:ascii="Times New Roman" w:hAnsi="Times New Roman" w:cs="Times New Roman"/>
                <w:color w:val="000000" w:themeColor="text1"/>
                <w:sz w:val="28"/>
                <w:szCs w:val="28"/>
                <w:lang w:val="en-US"/>
              </w:rPr>
            </w:pPr>
            <w:r w:rsidRPr="00F17585">
              <w:rPr>
                <w:rFonts w:ascii="Times New Roman" w:hAnsi="Times New Roman" w:cs="Times New Roman"/>
                <w:color w:val="000000" w:themeColor="text1"/>
                <w:sz w:val="28"/>
                <w:szCs w:val="28"/>
              </w:rPr>
              <w:t>- Заминка: 1 км</w:t>
            </w:r>
          </w:p>
        </w:tc>
      </w:tr>
      <w:tr w:rsidR="00024038" w:rsidRPr="00F17585" w14:paraId="2F499A57" w14:textId="77777777" w:rsidTr="00994E16">
        <w:tc>
          <w:tcPr>
            <w:tcW w:w="1465" w:type="dxa"/>
            <w:vAlign w:val="center"/>
          </w:tcPr>
          <w:p w14:paraId="24AE1E74" w14:textId="77777777" w:rsidR="00024038" w:rsidRPr="00F17585" w:rsidRDefault="00024038" w:rsidP="00994E16">
            <w:pPr>
              <w:spacing w:line="276" w:lineRule="auto"/>
              <w:jc w:val="both"/>
              <w:rPr>
                <w:rFonts w:ascii="Times New Roman" w:hAnsi="Times New Roman" w:cs="Times New Roman"/>
                <w:color w:val="000000" w:themeColor="text1"/>
                <w:sz w:val="28"/>
                <w:szCs w:val="28"/>
              </w:rPr>
            </w:pPr>
            <w:bookmarkStart w:id="77" w:name="_Toc182514992"/>
            <w:r w:rsidRPr="00F17585">
              <w:rPr>
                <w:rFonts w:ascii="Times New Roman" w:hAnsi="Times New Roman" w:cs="Times New Roman"/>
                <w:color w:val="000000" w:themeColor="text1"/>
                <w:sz w:val="28"/>
                <w:szCs w:val="28"/>
              </w:rPr>
              <w:t>Субота</w:t>
            </w:r>
          </w:p>
        </w:tc>
        <w:tc>
          <w:tcPr>
            <w:tcW w:w="8028" w:type="dxa"/>
            <w:vAlign w:val="center"/>
          </w:tcPr>
          <w:p w14:paraId="46D3038F" w14:textId="5E08B7D2" w:rsidR="00024038" w:rsidRPr="00D51033" w:rsidRDefault="00024038" w:rsidP="00994E16">
            <w:pPr>
              <w:jc w:val="both"/>
              <w:rPr>
                <w:rFonts w:ascii="Times New Roman" w:hAnsi="Times New Roman" w:cs="Times New Roman"/>
                <w:color w:val="000000" w:themeColor="text1"/>
                <w:sz w:val="28"/>
                <w:szCs w:val="28"/>
                <w:lang w:val="ru-RU"/>
              </w:rPr>
            </w:pPr>
            <w:r w:rsidRPr="00F17585">
              <w:rPr>
                <w:rFonts w:ascii="Times New Roman" w:hAnsi="Times New Roman" w:cs="Times New Roman"/>
                <w:color w:val="000000" w:themeColor="text1"/>
                <w:sz w:val="28"/>
                <w:szCs w:val="28"/>
              </w:rPr>
              <w:t xml:space="preserve">- Біг в </w:t>
            </w:r>
            <w:proofErr w:type="spellStart"/>
            <w:r w:rsidRPr="00F17585">
              <w:rPr>
                <w:rFonts w:ascii="Times New Roman" w:hAnsi="Times New Roman" w:cs="Times New Roman"/>
                <w:color w:val="000000" w:themeColor="text1"/>
                <w:sz w:val="28"/>
                <w:szCs w:val="28"/>
              </w:rPr>
              <w:t>аеробно</w:t>
            </w:r>
            <w:proofErr w:type="spellEnd"/>
            <w:r w:rsidRPr="00F17585">
              <w:rPr>
                <w:rFonts w:ascii="Times New Roman" w:hAnsi="Times New Roman" w:cs="Times New Roman"/>
                <w:color w:val="000000" w:themeColor="text1"/>
                <w:sz w:val="28"/>
                <w:szCs w:val="28"/>
              </w:rPr>
              <w:t xml:space="preserve">-анаеробному режимі при ЧСС до 150–160 </w:t>
            </w:r>
            <w:proofErr w:type="spellStart"/>
            <w:r w:rsidRPr="00F17585">
              <w:rPr>
                <w:rFonts w:ascii="Times New Roman" w:hAnsi="Times New Roman" w:cs="Times New Roman"/>
                <w:color w:val="000000" w:themeColor="text1"/>
                <w:sz w:val="28"/>
                <w:szCs w:val="28"/>
              </w:rPr>
              <w:t>уд∙хв</w:t>
            </w:r>
            <w:proofErr w:type="spellEnd"/>
            <w:r w:rsidRPr="00F17585">
              <w:rPr>
                <w:rFonts w:ascii="Times New Roman" w:hAnsi="Times New Roman" w:cs="Times New Roman"/>
                <w:color w:val="000000" w:themeColor="text1"/>
                <w:sz w:val="28"/>
                <w:szCs w:val="28"/>
              </w:rPr>
              <w:t>–1 – 8</w:t>
            </w:r>
            <w:r w:rsidR="00475480">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10 км</w:t>
            </w:r>
          </w:p>
          <w:p w14:paraId="283C605D" w14:textId="0F80D4B3" w:rsidR="00024038" w:rsidRPr="00F17585" w:rsidRDefault="00024038" w:rsidP="00994E16">
            <w:pPr>
              <w:spacing w:line="276"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З.Р.В. 15 хв</w:t>
            </w:r>
          </w:p>
        </w:tc>
      </w:tr>
      <w:tr w:rsidR="00024038" w:rsidRPr="00BD6B6A" w14:paraId="7D32A25B" w14:textId="77777777" w:rsidTr="00994E16">
        <w:tc>
          <w:tcPr>
            <w:tcW w:w="1465" w:type="dxa"/>
            <w:vAlign w:val="center"/>
          </w:tcPr>
          <w:p w14:paraId="35B2CB2E" w14:textId="77777777" w:rsidR="00024038" w:rsidRPr="00F17585" w:rsidRDefault="00024038" w:rsidP="00994E16">
            <w:pPr>
              <w:spacing w:line="276"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Неділя</w:t>
            </w:r>
          </w:p>
        </w:tc>
        <w:tc>
          <w:tcPr>
            <w:tcW w:w="8028" w:type="dxa"/>
            <w:vAlign w:val="center"/>
          </w:tcPr>
          <w:p w14:paraId="272979CE" w14:textId="77777777" w:rsidR="00024038" w:rsidRPr="00BD6B6A" w:rsidRDefault="00024038" w:rsidP="0003758B">
            <w:pPr>
              <w:pStyle w:val="a9"/>
              <w:numPr>
                <w:ilvl w:val="2"/>
                <w:numId w:val="32"/>
              </w:numPr>
              <w:ind w:left="259" w:hanging="283"/>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Відпочинок</w:t>
            </w:r>
          </w:p>
        </w:tc>
      </w:tr>
    </w:tbl>
    <w:p w14:paraId="302218F6" w14:textId="77777777" w:rsidR="00024038" w:rsidRPr="00F17585" w:rsidRDefault="00024038" w:rsidP="00BF336E">
      <w:pPr>
        <w:jc w:val="right"/>
        <w:rPr>
          <w:rFonts w:ascii="Times New Roman" w:hAnsi="Times New Roman" w:cs="Times New Roman"/>
          <w:i/>
          <w:iCs/>
          <w:color w:val="000000" w:themeColor="text1"/>
          <w:sz w:val="28"/>
          <w:szCs w:val="28"/>
        </w:rPr>
      </w:pPr>
    </w:p>
    <w:p w14:paraId="74065EDD" w14:textId="087EFE7C" w:rsidR="00707037" w:rsidRPr="00F17585" w:rsidRDefault="00BF336E" w:rsidP="00BF336E">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Стрибкові вправи, які включаються в </w:t>
      </w:r>
      <w:proofErr w:type="spellStart"/>
      <w:r w:rsidRPr="00F17585">
        <w:rPr>
          <w:rFonts w:ascii="Times New Roman" w:hAnsi="Times New Roman" w:cs="Times New Roman"/>
          <w:color w:val="000000" w:themeColor="text1"/>
          <w:sz w:val="28"/>
          <w:szCs w:val="28"/>
        </w:rPr>
        <w:t>мікроцикл</w:t>
      </w:r>
      <w:proofErr w:type="spellEnd"/>
      <w:r w:rsidRPr="00F17585">
        <w:rPr>
          <w:rFonts w:ascii="Times New Roman" w:hAnsi="Times New Roman" w:cs="Times New Roman"/>
          <w:color w:val="000000" w:themeColor="text1"/>
          <w:sz w:val="28"/>
          <w:szCs w:val="28"/>
        </w:rPr>
        <w:t xml:space="preserve">, виконують важливу роль у зміцненні м’язів ніг, покращенні координації та підвищенні вибухової сили. Біг в гору на коротких дистанціях додає тренуванню специфічного навантаження, яке імітує складні умови змагальної діяльності. Відповідно, </w:t>
      </w:r>
      <w:r w:rsidRPr="00F17585">
        <w:rPr>
          <w:rFonts w:ascii="Times New Roman" w:hAnsi="Times New Roman" w:cs="Times New Roman"/>
          <w:color w:val="000000" w:themeColor="text1"/>
          <w:sz w:val="28"/>
          <w:szCs w:val="28"/>
        </w:rPr>
        <w:lastRenderedPageBreak/>
        <w:t>чергування таких вправ з періодами активного відпочинку дозволяє ефективно розвивати витривалість і підвищувати рівень загальної фізичної підготовки спортсмена.</w:t>
      </w:r>
    </w:p>
    <w:p w14:paraId="47B02F77" w14:textId="77777777" w:rsidR="00BF336E" w:rsidRPr="00F17585" w:rsidRDefault="00BF336E" w:rsidP="00BF336E">
      <w:pPr>
        <w:spacing w:after="0" w:line="360" w:lineRule="auto"/>
        <w:ind w:firstLine="709"/>
        <w:jc w:val="both"/>
        <w:rPr>
          <w:rFonts w:ascii="Times New Roman" w:hAnsi="Times New Roman" w:cs="Times New Roman"/>
          <w:color w:val="000000" w:themeColor="text1"/>
          <w:sz w:val="28"/>
          <w:szCs w:val="28"/>
        </w:rPr>
      </w:pPr>
    </w:p>
    <w:p w14:paraId="240E3070" w14:textId="28F7C445" w:rsidR="00707037" w:rsidRPr="00F17585" w:rsidRDefault="0059457B" w:rsidP="007E2F7D">
      <w:pPr>
        <w:pStyle w:val="1"/>
        <w:spacing w:before="0" w:after="0" w:line="360" w:lineRule="auto"/>
        <w:ind w:firstLine="708"/>
        <w:jc w:val="both"/>
        <w:rPr>
          <w:rFonts w:ascii="Times New Roman" w:hAnsi="Times New Roman" w:cs="Times New Roman"/>
          <w:color w:val="000000" w:themeColor="text1"/>
          <w:sz w:val="28"/>
          <w:szCs w:val="28"/>
        </w:rPr>
      </w:pPr>
      <w:bookmarkStart w:id="78" w:name="_Toc183636612"/>
      <w:bookmarkStart w:id="79" w:name="_Toc183899682"/>
      <w:r w:rsidRPr="00F17585">
        <w:rPr>
          <w:rFonts w:ascii="Times New Roman" w:hAnsi="Times New Roman" w:cs="Times New Roman"/>
          <w:b/>
          <w:bCs/>
          <w:color w:val="000000" w:themeColor="text1"/>
          <w:sz w:val="28"/>
          <w:szCs w:val="28"/>
        </w:rPr>
        <w:t>3.3. Аналіз результатів</w:t>
      </w:r>
      <w:r w:rsidR="00433A42" w:rsidRPr="00F17585">
        <w:rPr>
          <w:rFonts w:ascii="Times New Roman" w:hAnsi="Times New Roman" w:cs="Times New Roman"/>
          <w:b/>
          <w:bCs/>
          <w:color w:val="000000" w:themeColor="text1"/>
          <w:sz w:val="28"/>
          <w:szCs w:val="28"/>
        </w:rPr>
        <w:t xml:space="preserve"> анкетування та</w:t>
      </w:r>
      <w:r w:rsidRPr="00F17585">
        <w:rPr>
          <w:rFonts w:ascii="Times New Roman" w:hAnsi="Times New Roman" w:cs="Times New Roman"/>
          <w:b/>
          <w:bCs/>
          <w:color w:val="000000" w:themeColor="text1"/>
          <w:sz w:val="28"/>
          <w:szCs w:val="28"/>
        </w:rPr>
        <w:t xml:space="preserve"> педагогічного спостереження за рівнем підготовки бігунів</w:t>
      </w:r>
      <w:bookmarkEnd w:id="77"/>
      <w:bookmarkEnd w:id="78"/>
      <w:bookmarkEnd w:id="79"/>
      <w:r w:rsidR="00707037" w:rsidRPr="00F17585">
        <w:rPr>
          <w:rFonts w:ascii="Times New Roman" w:hAnsi="Times New Roman" w:cs="Times New Roman"/>
          <w:color w:val="000000" w:themeColor="text1"/>
          <w:sz w:val="28"/>
          <w:szCs w:val="28"/>
        </w:rPr>
        <w:t xml:space="preserve"> </w:t>
      </w:r>
    </w:p>
    <w:p w14:paraId="66921D26" w14:textId="77777777" w:rsidR="00433A42" w:rsidRPr="00F17585" w:rsidRDefault="00433A42" w:rsidP="007E2F7D">
      <w:pPr>
        <w:spacing w:after="0" w:line="360" w:lineRule="auto"/>
        <w:ind w:firstLine="709"/>
        <w:jc w:val="both"/>
        <w:rPr>
          <w:rFonts w:ascii="Times New Roman" w:hAnsi="Times New Roman" w:cs="Times New Roman"/>
          <w:color w:val="000000" w:themeColor="text1"/>
          <w:sz w:val="28"/>
          <w:szCs w:val="28"/>
        </w:rPr>
      </w:pPr>
    </w:p>
    <w:p w14:paraId="5F9C35DC" w14:textId="061B7C97" w:rsidR="007E2F7D" w:rsidRPr="00024038" w:rsidRDefault="007E2F7D" w:rsidP="00024038">
      <w:pPr>
        <w:spacing w:after="0" w:line="360" w:lineRule="auto"/>
        <w:ind w:firstLine="709"/>
        <w:jc w:val="both"/>
        <w:rPr>
          <w:rFonts w:ascii="Times New Roman" w:hAnsi="Times New Roman" w:cs="Times New Roman"/>
          <w:color w:val="C00000"/>
          <w:sz w:val="28"/>
          <w:szCs w:val="28"/>
        </w:rPr>
      </w:pPr>
      <w:r w:rsidRPr="00F17585">
        <w:rPr>
          <w:rFonts w:ascii="Times New Roman" w:hAnsi="Times New Roman" w:cs="Times New Roman"/>
          <w:color w:val="000000" w:themeColor="text1"/>
          <w:sz w:val="28"/>
          <w:szCs w:val="28"/>
        </w:rPr>
        <w:t xml:space="preserve">З метою дослідження особливостей підготовки бігунів на середні дистанції на етапі попередньої базової підготовки серед </w:t>
      </w:r>
      <w:r w:rsidRPr="00286E24">
        <w:rPr>
          <w:rFonts w:ascii="Times New Roman" w:hAnsi="Times New Roman" w:cs="Times New Roman"/>
          <w:color w:val="000000" w:themeColor="text1"/>
          <w:sz w:val="28"/>
          <w:szCs w:val="28"/>
        </w:rPr>
        <w:t>спортсменів віком 1</w:t>
      </w:r>
      <w:r w:rsidR="00024038" w:rsidRPr="00286E24">
        <w:rPr>
          <w:rFonts w:ascii="Times New Roman" w:hAnsi="Times New Roman" w:cs="Times New Roman"/>
          <w:color w:val="000000" w:themeColor="text1"/>
          <w:sz w:val="28"/>
          <w:szCs w:val="28"/>
        </w:rPr>
        <w:t>3</w:t>
      </w:r>
      <w:r w:rsidRPr="00286E24">
        <w:rPr>
          <w:rFonts w:ascii="Times New Roman" w:hAnsi="Times New Roman" w:cs="Times New Roman"/>
          <w:color w:val="000000" w:themeColor="text1"/>
          <w:sz w:val="28"/>
          <w:szCs w:val="28"/>
        </w:rPr>
        <w:t>-</w:t>
      </w:r>
      <w:r w:rsidR="00024038" w:rsidRPr="00286E24">
        <w:rPr>
          <w:rFonts w:ascii="Times New Roman" w:hAnsi="Times New Roman" w:cs="Times New Roman"/>
          <w:color w:val="000000" w:themeColor="text1"/>
          <w:sz w:val="28"/>
          <w:szCs w:val="28"/>
        </w:rPr>
        <w:t xml:space="preserve">15 </w:t>
      </w:r>
      <w:r w:rsidRPr="00286E24">
        <w:rPr>
          <w:rFonts w:ascii="Times New Roman" w:hAnsi="Times New Roman" w:cs="Times New Roman"/>
          <w:color w:val="000000" w:themeColor="text1"/>
          <w:sz w:val="28"/>
          <w:szCs w:val="28"/>
        </w:rPr>
        <w:t xml:space="preserve">років, було проведено анкетування. </w:t>
      </w:r>
      <w:r w:rsidR="00024038" w:rsidRPr="00286E24">
        <w:rPr>
          <w:rFonts w:ascii="Times New Roman" w:hAnsi="Times New Roman" w:cs="Times New Roman"/>
          <w:color w:val="000000" w:themeColor="text1"/>
          <w:sz w:val="28"/>
          <w:szCs w:val="28"/>
        </w:rPr>
        <w:t xml:space="preserve">Результати </w:t>
      </w:r>
      <w:r w:rsidRPr="00286E24">
        <w:rPr>
          <w:rFonts w:ascii="Times New Roman" w:hAnsi="Times New Roman" w:cs="Times New Roman"/>
          <w:color w:val="000000" w:themeColor="text1"/>
          <w:sz w:val="28"/>
          <w:szCs w:val="28"/>
        </w:rPr>
        <w:t>опитування дозволять</w:t>
      </w:r>
      <w:r w:rsidRPr="00F17585">
        <w:rPr>
          <w:rFonts w:ascii="Times New Roman" w:hAnsi="Times New Roman" w:cs="Times New Roman"/>
          <w:color w:val="000000" w:themeColor="text1"/>
          <w:sz w:val="28"/>
          <w:szCs w:val="28"/>
        </w:rPr>
        <w:t xml:space="preserve"> оцінити сучасні підходи до підготовки бігунів на середні дистанції, виявити основні фактори, що впливають на їх прогрес, а також сприятимуть удосконаленню тренувальних програм для цієї категорії атлетів.</w:t>
      </w:r>
    </w:p>
    <w:p w14:paraId="06CB32D6" w14:textId="67875FE1"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Стаж занять бігом серед спортсменів коливається від 2 до 5 років. Спортсмен 1 займається бігом 3 роки, спортсмен 2</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4 роки, спортсмен 3</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2 роки, спортсмен 4</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5 років, спортсмен 5</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4 роки, спортсмен 6</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3 роки, спортсмен 7</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2 роки, спортсмен 8</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4 роки, спортсмен 9</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3 роки, спортсмен 10</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5 років.</w:t>
      </w:r>
    </w:p>
    <w:p w14:paraId="3C69DD29" w14:textId="73D992E0"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Щодо рівня підготовки, серед опитаних спортсменів рівень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високий</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 xml:space="preserve"> має 3 респонденти (спортсмен 2, 4, 10), рівень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середній</w:t>
      </w:r>
      <w:r w:rsidR="00125861" w:rsidRPr="00F17585">
        <w:rPr>
          <w:rFonts w:ascii="Times New Roman" w:hAnsi="Times New Roman" w:cs="Times New Roman"/>
          <w:color w:val="000000" w:themeColor="text1"/>
          <w:sz w:val="28"/>
          <w:szCs w:val="28"/>
        </w:rPr>
        <w:t>»</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4 респонденти (спортсмен 1, 5, 6, 9), рівень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початківець</w:t>
      </w:r>
      <w:r w:rsidR="00125861" w:rsidRPr="00F17585">
        <w:rPr>
          <w:rFonts w:ascii="Times New Roman" w:hAnsi="Times New Roman" w:cs="Times New Roman"/>
          <w:color w:val="000000" w:themeColor="text1"/>
          <w:sz w:val="28"/>
          <w:szCs w:val="28"/>
        </w:rPr>
        <w:t>»</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2 респонденти (спортсмен 3, 7), і 1 спортсмен (спортсмен 8) оцінює свій рівень як </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професійний</w:t>
      </w:r>
      <w:r w:rsidR="00125861" w:rsidRPr="00F17585">
        <w:rPr>
          <w:rFonts w:ascii="Times New Roman" w:hAnsi="Times New Roman" w:cs="Times New Roman"/>
          <w:color w:val="000000" w:themeColor="text1"/>
          <w:sz w:val="28"/>
          <w:szCs w:val="28"/>
        </w:rPr>
        <w:t>»</w:t>
      </w:r>
      <w:r w:rsidRPr="00F17585">
        <w:rPr>
          <w:rFonts w:ascii="Times New Roman" w:hAnsi="Times New Roman" w:cs="Times New Roman"/>
          <w:color w:val="000000" w:themeColor="text1"/>
          <w:sz w:val="28"/>
          <w:szCs w:val="28"/>
        </w:rPr>
        <w:t>.</w:t>
      </w:r>
    </w:p>
    <w:p w14:paraId="4456482F" w14:textId="65B9168C"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У тренувальному процесі 3 спортсмени займаються бігом (спортсмен 2, 4, 8), 4 спортсмени тренуються 3-4 рази на тиждень (спортсмен 1, 3, 6, 9), 2 спортсмени</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5-6 разів на тиждень (спортсмен 5, 10), і 1 спортсмен тренується 1-2 рази на тиждень (спортсмен 7).</w:t>
      </w:r>
    </w:p>
    <w:p w14:paraId="3D1C0831" w14:textId="5EF7E9F2"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 основному спортсмени виконують різні типи тренувань. 8 респондентів займаються бігом на довгі дистанції, 7</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інтервальними тренуваннями, 6</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силовими тренуваннями, а 2 респонденти зазначили, що також займаються спеціалізованими іграми (наприклад, футболом або </w:t>
      </w:r>
      <w:r w:rsidRPr="00F17585">
        <w:rPr>
          <w:rFonts w:ascii="Times New Roman" w:hAnsi="Times New Roman" w:cs="Times New Roman"/>
          <w:color w:val="000000" w:themeColor="text1"/>
          <w:sz w:val="28"/>
          <w:szCs w:val="28"/>
        </w:rPr>
        <w:lastRenderedPageBreak/>
        <w:t xml:space="preserve">баскетболом). Деякі спортсмени (3) додатково виконують вправи, що покращують аеробні здібності, такі як </w:t>
      </w:r>
      <w:proofErr w:type="spellStart"/>
      <w:r w:rsidRPr="00F17585">
        <w:rPr>
          <w:rFonts w:ascii="Times New Roman" w:hAnsi="Times New Roman" w:cs="Times New Roman"/>
          <w:color w:val="000000" w:themeColor="text1"/>
          <w:sz w:val="28"/>
          <w:szCs w:val="28"/>
        </w:rPr>
        <w:t>велотренування</w:t>
      </w:r>
      <w:proofErr w:type="spellEnd"/>
      <w:r w:rsidRPr="00F17585">
        <w:rPr>
          <w:rFonts w:ascii="Times New Roman" w:hAnsi="Times New Roman" w:cs="Times New Roman"/>
          <w:color w:val="000000" w:themeColor="text1"/>
          <w:sz w:val="28"/>
          <w:szCs w:val="28"/>
        </w:rPr>
        <w:t xml:space="preserve"> або плавання.</w:t>
      </w:r>
    </w:p>
    <w:p w14:paraId="777326D3" w14:textId="7296ACED"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Щодо оцінки своїх аеробних здібностей, спортсмени мають різні оцінки. 1 спортсмен вважає свої аеробні здібності відмінними (спортсмен 8), 4</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добрими (спортсмен 2, 4, 5, 10), 3</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середніми (спортсмен 1, 6, 9), і 2 респонденти оцінюють свої аеробні здібності як слабкі (спортсмен 3, 7).</w:t>
      </w:r>
    </w:p>
    <w:p w14:paraId="17A5637E" w14:textId="49998C03"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розвитку аеробних здібностей спортсмени використовують різні методи. 9 спортсменів займаються бігом на довгі дистанції, 8</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інтервальними тренуваннями, 6</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кросами, 3</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 xml:space="preserve">спеціалізованими вправами (наприклад, скакалкою), а 2 респонденти практикують </w:t>
      </w:r>
      <w:proofErr w:type="spellStart"/>
      <w:r w:rsidRPr="00F17585">
        <w:rPr>
          <w:rFonts w:ascii="Times New Roman" w:hAnsi="Times New Roman" w:cs="Times New Roman"/>
          <w:color w:val="000000" w:themeColor="text1"/>
          <w:sz w:val="28"/>
          <w:szCs w:val="28"/>
        </w:rPr>
        <w:t>велотренування</w:t>
      </w:r>
      <w:proofErr w:type="spellEnd"/>
      <w:r w:rsidRPr="00F17585">
        <w:rPr>
          <w:rFonts w:ascii="Times New Roman" w:hAnsi="Times New Roman" w:cs="Times New Roman"/>
          <w:color w:val="000000" w:themeColor="text1"/>
          <w:sz w:val="28"/>
          <w:szCs w:val="28"/>
        </w:rPr>
        <w:t xml:space="preserve"> та плавання як альтернативу.</w:t>
      </w:r>
    </w:p>
    <w:p w14:paraId="3EE68F8C" w14:textId="77777777"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оцінки ефективності своїх тренувань спортсмени використовують різні критерії. 7 респондентів вимірюють час пробігу на певній дистанції, 6 вимірюють пульс під час тренувань, 8 отримують відгуки тренера, 5 спортсменів керуються власними відчуттями під час тренувань. Інші критерії, такі як відгуки товаришів по команді, використовують лише 2 респонденти.</w:t>
      </w:r>
    </w:p>
    <w:p w14:paraId="2E1DBF3C" w14:textId="79324C86"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Щодо коригування тренувального процесу, більшість спортсменів роблять це щомісяця (5 респондентів), 3</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щотижня, 1</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раз на сезон, а 1 спортсмен рідше аналізує свої результати.</w:t>
      </w:r>
    </w:p>
    <w:p w14:paraId="463E1E50" w14:textId="605F57CC"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Мотивацію до тренувань спортсмени визначають різними факторами. 9 респондентів зазначили, що їх мотивує прагнення покращити свої результати, 7</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змагання, 6</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підтримка тренера, а 5</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підтримка товаришів по команді. 1 респондент також зазначив, що для нього мотивацією є вдосконалення техніки бігу.</w:t>
      </w:r>
    </w:p>
    <w:p w14:paraId="581DC1C5" w14:textId="669C23B5"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Роль підтримки тренера в тренувальному процесі спортсменів оцінена як важлива для 6 респондентів (спортсмен 1, 2, 4, 5, 8, 10), помірна</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для 3 (спортсмен 3, 6, 9) та неважлива</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для 1 спортсмена (спортсмен 7).</w:t>
      </w:r>
    </w:p>
    <w:p w14:paraId="089F9330" w14:textId="77777777" w:rsidR="007E2F7D" w:rsidRPr="00F17585" w:rsidRDefault="007E2F7D" w:rsidP="007E2F7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У додаткових коментарях спортсмени зазначають, що для вдосконалення аеробних здібностей їм були б корисні нові підходи, такі як комбіновані тренування з різними видами фізичної активності, а також </w:t>
      </w:r>
      <w:r w:rsidRPr="00F17585">
        <w:rPr>
          <w:rFonts w:ascii="Times New Roman" w:hAnsi="Times New Roman" w:cs="Times New Roman"/>
          <w:color w:val="000000" w:themeColor="text1"/>
          <w:sz w:val="28"/>
          <w:szCs w:val="28"/>
        </w:rPr>
        <w:lastRenderedPageBreak/>
        <w:t>більше уваги до відновлення після інтенсивних тренувань. Щодо факторів, які найбільше впливають на їх прогрес у підготовці, більшість вказують на регулярність тренувань, підтримку тренера та правильне харчування.</w:t>
      </w:r>
    </w:p>
    <w:p w14:paraId="4737E032" w14:textId="77777777" w:rsidR="005B3B6A" w:rsidRPr="00F17585" w:rsidRDefault="005B3B6A" w:rsidP="005B3B6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Одним із головних показників витривалості є тривалість, протягом якої людина може зберігати заданий рівень інтенсивності діяльності. Виходячи з цього критерію, розроблено прямі та непрямі методи оцінки витривалості.</w:t>
      </w:r>
    </w:p>
    <w:p w14:paraId="45A0C890" w14:textId="77777777" w:rsidR="005B3B6A" w:rsidRPr="00F17585" w:rsidRDefault="005B3B6A" w:rsidP="005B3B6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При прямому методі тестування учаснику пропонують виконувати завдання (наприклад, біг) із певною інтенсивністю (наприклад, 60%, 70%, 80% або 90% від максимальної швидкості). Тест завершується, коли швидкість виконання завдання починає знижуватися. Однак прямий метод застосовується </w:t>
      </w:r>
      <w:proofErr w:type="spellStart"/>
      <w:r w:rsidRPr="00F17585">
        <w:rPr>
          <w:rFonts w:ascii="Times New Roman" w:hAnsi="Times New Roman" w:cs="Times New Roman"/>
          <w:color w:val="000000" w:themeColor="text1"/>
          <w:sz w:val="28"/>
          <w:szCs w:val="28"/>
        </w:rPr>
        <w:t>рідко</w:t>
      </w:r>
      <w:proofErr w:type="spellEnd"/>
      <w:r w:rsidRPr="00F17585">
        <w:rPr>
          <w:rFonts w:ascii="Times New Roman" w:hAnsi="Times New Roman" w:cs="Times New Roman"/>
          <w:color w:val="000000" w:themeColor="text1"/>
          <w:sz w:val="28"/>
          <w:szCs w:val="28"/>
        </w:rPr>
        <w:t xml:space="preserve"> через складність попереднього визначення максимальної швидкості учасників (наприклад, на відстанях 20 або 30 м з ходу), розрахунку потрібної інтенсивності для кожного спортсмена та підготовки до тестування.</w:t>
      </w:r>
    </w:p>
    <w:p w14:paraId="61A3A67B" w14:textId="77777777" w:rsidR="00BD6B6A" w:rsidRDefault="005B3B6A" w:rsidP="005B3B6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 осінній підготовчий період було проведено вимірювання результатів спортсменів, які спеціалізуються в бігу на середні дистанції, на етапі попередньо-базової підготовки. </w:t>
      </w:r>
    </w:p>
    <w:p w14:paraId="1BB36EE7" w14:textId="2DDEB01D" w:rsidR="008417EE" w:rsidRPr="00F17585" w:rsidRDefault="009F5B8D" w:rsidP="00506B07">
      <w:pPr>
        <w:spacing w:after="0" w:line="360" w:lineRule="auto"/>
        <w:ind w:firstLine="709"/>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w:t>
      </w:r>
      <w:r w:rsidR="00BF336E" w:rsidRPr="00F17585">
        <w:rPr>
          <w:rFonts w:ascii="Times New Roman" w:hAnsi="Times New Roman" w:cs="Times New Roman"/>
          <w:i/>
          <w:iCs/>
          <w:color w:val="000000" w:themeColor="text1"/>
          <w:sz w:val="28"/>
          <w:szCs w:val="28"/>
        </w:rPr>
        <w:t xml:space="preserve"> 3.4</w:t>
      </w:r>
    </w:p>
    <w:p w14:paraId="25E4DCD0" w14:textId="0A2D2B05" w:rsidR="00506B07" w:rsidRPr="00F17585" w:rsidRDefault="00506B07" w:rsidP="00506B07">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Результати тестування спортсменів, що спеціалізуються</w:t>
      </w:r>
      <w:r w:rsidRPr="00D72E0A">
        <w:rPr>
          <w:rFonts w:ascii="Times New Roman" w:hAnsi="Times New Roman" w:cs="Times New Roman"/>
          <w:b/>
          <w:bCs/>
          <w:color w:val="C00000"/>
          <w:sz w:val="28"/>
          <w:szCs w:val="28"/>
        </w:rPr>
        <w:t xml:space="preserve"> </w:t>
      </w:r>
      <w:r w:rsidRPr="00024038">
        <w:rPr>
          <w:rFonts w:ascii="Times New Roman" w:hAnsi="Times New Roman" w:cs="Times New Roman"/>
          <w:b/>
          <w:bCs/>
          <w:color w:val="000000" w:themeColor="text1"/>
          <w:sz w:val="28"/>
          <w:szCs w:val="28"/>
        </w:rPr>
        <w:t>на бігу середніми дистанціями, на етапі попередньої базової підготовки під час другого вимірювання максимальних результатів на різних дистанціях у вересень–жовтень 2023 рок</w:t>
      </w:r>
      <w:r w:rsidR="00024038" w:rsidRPr="00024038">
        <w:rPr>
          <w:rFonts w:ascii="Times New Roman" w:hAnsi="Times New Roman" w:cs="Times New Roman"/>
          <w:b/>
          <w:bCs/>
          <w:color w:val="000000" w:themeColor="text1"/>
          <w:sz w:val="28"/>
          <w:szCs w:val="28"/>
        </w:rPr>
        <w:t>у</w:t>
      </w:r>
    </w:p>
    <w:tbl>
      <w:tblPr>
        <w:tblStyle w:val="af3"/>
        <w:tblW w:w="0" w:type="auto"/>
        <w:tblLook w:val="04A0" w:firstRow="1" w:lastRow="0" w:firstColumn="1" w:lastColumn="0" w:noHBand="0" w:noVBand="1"/>
      </w:tblPr>
      <w:tblGrid>
        <w:gridCol w:w="2972"/>
        <w:gridCol w:w="1701"/>
        <w:gridCol w:w="1559"/>
        <w:gridCol w:w="1701"/>
        <w:gridCol w:w="1412"/>
      </w:tblGrid>
      <w:tr w:rsidR="00F17585" w:rsidRPr="00F17585" w14:paraId="43242D42" w14:textId="77777777" w:rsidTr="00E91FBF">
        <w:tc>
          <w:tcPr>
            <w:tcW w:w="2972" w:type="dxa"/>
          </w:tcPr>
          <w:p w14:paraId="5FFE5A1B" w14:textId="48629DE1" w:rsidR="00EE2F2B" w:rsidRPr="003F1C0B" w:rsidRDefault="00BD6B6A" w:rsidP="00E91FBF">
            <w:pPr>
              <w:spacing w:line="360" w:lineRule="auto"/>
              <w:jc w:val="center"/>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Спортсмен</w:t>
            </w:r>
          </w:p>
        </w:tc>
        <w:tc>
          <w:tcPr>
            <w:tcW w:w="1701" w:type="dxa"/>
          </w:tcPr>
          <w:p w14:paraId="3BD3A9EE" w14:textId="5CBB0EF8"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 м</w:t>
            </w:r>
          </w:p>
        </w:tc>
        <w:tc>
          <w:tcPr>
            <w:tcW w:w="1559" w:type="dxa"/>
          </w:tcPr>
          <w:p w14:paraId="422AED6C" w14:textId="2B59FE4B"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200 м</w:t>
            </w:r>
          </w:p>
        </w:tc>
        <w:tc>
          <w:tcPr>
            <w:tcW w:w="1701" w:type="dxa"/>
          </w:tcPr>
          <w:p w14:paraId="03E31989" w14:textId="6984A41D"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400 м</w:t>
            </w:r>
          </w:p>
        </w:tc>
        <w:tc>
          <w:tcPr>
            <w:tcW w:w="1412" w:type="dxa"/>
          </w:tcPr>
          <w:p w14:paraId="3A575351" w14:textId="7E7CEC87"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800 м</w:t>
            </w:r>
          </w:p>
        </w:tc>
      </w:tr>
      <w:tr w:rsidR="00F17585" w:rsidRPr="00F17585" w14:paraId="50DFFC6C" w14:textId="77777777" w:rsidTr="00E91FBF">
        <w:tc>
          <w:tcPr>
            <w:tcW w:w="2972" w:type="dxa"/>
            <w:vAlign w:val="center"/>
          </w:tcPr>
          <w:p w14:paraId="5DE906DB" w14:textId="298BA273" w:rsidR="00EE2F2B" w:rsidRPr="003F1C0B" w:rsidRDefault="00024038" w:rsidP="0003758B">
            <w:pPr>
              <w:pStyle w:val="a9"/>
              <w:numPr>
                <w:ilvl w:val="0"/>
                <w:numId w:val="42"/>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Олексій О.</w:t>
            </w:r>
          </w:p>
        </w:tc>
        <w:tc>
          <w:tcPr>
            <w:tcW w:w="1701" w:type="dxa"/>
            <w:vAlign w:val="center"/>
          </w:tcPr>
          <w:p w14:paraId="4FB8DD25" w14:textId="394FB377"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12,8</w:t>
            </w:r>
          </w:p>
        </w:tc>
        <w:tc>
          <w:tcPr>
            <w:tcW w:w="1559" w:type="dxa"/>
            <w:vAlign w:val="center"/>
          </w:tcPr>
          <w:p w14:paraId="0208A944" w14:textId="41A4AA9B"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26,4</w:t>
            </w:r>
          </w:p>
        </w:tc>
        <w:tc>
          <w:tcPr>
            <w:tcW w:w="1701" w:type="dxa"/>
            <w:vAlign w:val="center"/>
          </w:tcPr>
          <w:p w14:paraId="21523A7F" w14:textId="6531D5FF"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58,6</w:t>
            </w:r>
          </w:p>
        </w:tc>
        <w:tc>
          <w:tcPr>
            <w:tcW w:w="1412" w:type="dxa"/>
            <w:vAlign w:val="center"/>
          </w:tcPr>
          <w:p w14:paraId="6A9AD4BB" w14:textId="43EB81BC" w:rsidR="00EE2F2B" w:rsidRPr="00F17585" w:rsidRDefault="00EE2F2B"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2.14,1</w:t>
            </w:r>
          </w:p>
        </w:tc>
      </w:tr>
      <w:tr w:rsidR="00286E24" w:rsidRPr="00F17585" w14:paraId="5C4CD47C" w14:textId="77777777" w:rsidTr="00E91FBF">
        <w:tc>
          <w:tcPr>
            <w:tcW w:w="2972" w:type="dxa"/>
            <w:vAlign w:val="center"/>
          </w:tcPr>
          <w:p w14:paraId="048CD343" w14:textId="568AF12D" w:rsidR="00286E24"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митро А.</w:t>
            </w:r>
            <w:r w:rsidRPr="003F1C0B">
              <w:rPr>
                <w:rFonts w:ascii="Times New Roman" w:hAnsi="Times New Roman" w:cs="Times New Roman"/>
                <w:color w:val="000000" w:themeColor="text1"/>
                <w:sz w:val="28"/>
                <w:szCs w:val="28"/>
              </w:rPr>
              <w:t>.</w:t>
            </w:r>
          </w:p>
        </w:tc>
        <w:tc>
          <w:tcPr>
            <w:tcW w:w="1701" w:type="dxa"/>
            <w:vAlign w:val="center"/>
          </w:tcPr>
          <w:p w14:paraId="29915E26" w14:textId="2B5338AB"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13,1</w:t>
            </w:r>
          </w:p>
        </w:tc>
        <w:tc>
          <w:tcPr>
            <w:tcW w:w="1559" w:type="dxa"/>
            <w:vAlign w:val="center"/>
          </w:tcPr>
          <w:p w14:paraId="48D5A31B" w14:textId="32B1D27C"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27,2</w:t>
            </w:r>
          </w:p>
        </w:tc>
        <w:tc>
          <w:tcPr>
            <w:tcW w:w="1701" w:type="dxa"/>
            <w:vAlign w:val="center"/>
          </w:tcPr>
          <w:p w14:paraId="46DF31B4" w14:textId="6AE4BB2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1.00,4</w:t>
            </w:r>
          </w:p>
        </w:tc>
        <w:tc>
          <w:tcPr>
            <w:tcW w:w="1412" w:type="dxa"/>
            <w:vAlign w:val="center"/>
          </w:tcPr>
          <w:p w14:paraId="7B8299A2" w14:textId="63EBEA41"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2.18,1</w:t>
            </w:r>
          </w:p>
        </w:tc>
      </w:tr>
      <w:tr w:rsidR="00286E24" w:rsidRPr="00F17585" w14:paraId="63BB6D6A" w14:textId="77777777" w:rsidTr="00E91FBF">
        <w:tc>
          <w:tcPr>
            <w:tcW w:w="2972" w:type="dxa"/>
            <w:vAlign w:val="center"/>
          </w:tcPr>
          <w:p w14:paraId="52B04920" w14:textId="28617A70" w:rsidR="00286E24" w:rsidRPr="003F1C0B"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Б</w:t>
            </w:r>
            <w:r>
              <w:rPr>
                <w:rFonts w:ascii="Times New Roman" w:hAnsi="Times New Roman" w:cs="Times New Roman"/>
                <w:color w:val="000000" w:themeColor="text1"/>
                <w:sz w:val="28"/>
                <w:szCs w:val="28"/>
              </w:rPr>
              <w:t>огдан Л</w:t>
            </w:r>
            <w:r w:rsidRPr="003F1C0B">
              <w:rPr>
                <w:rFonts w:ascii="Times New Roman" w:hAnsi="Times New Roman" w:cs="Times New Roman"/>
                <w:color w:val="000000" w:themeColor="text1"/>
                <w:sz w:val="28"/>
                <w:szCs w:val="28"/>
              </w:rPr>
              <w:t>.</w:t>
            </w:r>
          </w:p>
        </w:tc>
        <w:tc>
          <w:tcPr>
            <w:tcW w:w="1701" w:type="dxa"/>
            <w:vAlign w:val="center"/>
          </w:tcPr>
          <w:p w14:paraId="4FF22FDC" w14:textId="3EA2E8FD"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13,3</w:t>
            </w:r>
          </w:p>
        </w:tc>
        <w:tc>
          <w:tcPr>
            <w:tcW w:w="1559" w:type="dxa"/>
            <w:vAlign w:val="center"/>
          </w:tcPr>
          <w:p w14:paraId="1922DF98" w14:textId="0AD104A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27,7</w:t>
            </w:r>
          </w:p>
        </w:tc>
        <w:tc>
          <w:tcPr>
            <w:tcW w:w="1701" w:type="dxa"/>
            <w:vAlign w:val="center"/>
          </w:tcPr>
          <w:p w14:paraId="69E8876F" w14:textId="0FAB82B6"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1.01,8</w:t>
            </w:r>
          </w:p>
        </w:tc>
        <w:tc>
          <w:tcPr>
            <w:tcW w:w="1412" w:type="dxa"/>
            <w:vAlign w:val="center"/>
          </w:tcPr>
          <w:p w14:paraId="18A09687" w14:textId="41C23B03"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2.23,8</w:t>
            </w:r>
          </w:p>
        </w:tc>
      </w:tr>
      <w:tr w:rsidR="00286E24" w:rsidRPr="00F17585" w14:paraId="0C6A5CD0" w14:textId="77777777" w:rsidTr="00E91FBF">
        <w:tc>
          <w:tcPr>
            <w:tcW w:w="2972" w:type="dxa"/>
            <w:vAlign w:val="center"/>
          </w:tcPr>
          <w:p w14:paraId="56FA4B46" w14:textId="67773E26" w:rsidR="00286E24" w:rsidRPr="003F1C0B"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Олександр П,</w:t>
            </w:r>
            <w:r w:rsidRPr="003F1C0B">
              <w:rPr>
                <w:rFonts w:ascii="Times New Roman" w:hAnsi="Times New Roman" w:cs="Times New Roman"/>
                <w:color w:val="000000" w:themeColor="text1"/>
                <w:sz w:val="28"/>
                <w:szCs w:val="28"/>
              </w:rPr>
              <w:t>.</w:t>
            </w:r>
          </w:p>
        </w:tc>
        <w:tc>
          <w:tcPr>
            <w:tcW w:w="1701" w:type="dxa"/>
            <w:vAlign w:val="center"/>
          </w:tcPr>
          <w:p w14:paraId="5B269775" w14:textId="6498268C"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13,6</w:t>
            </w:r>
          </w:p>
        </w:tc>
        <w:tc>
          <w:tcPr>
            <w:tcW w:w="1559" w:type="dxa"/>
            <w:vAlign w:val="center"/>
          </w:tcPr>
          <w:p w14:paraId="728D48A8" w14:textId="3C0BB488"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28,2</w:t>
            </w:r>
          </w:p>
        </w:tc>
        <w:tc>
          <w:tcPr>
            <w:tcW w:w="1701" w:type="dxa"/>
            <w:vAlign w:val="center"/>
          </w:tcPr>
          <w:p w14:paraId="3129371D" w14:textId="28199FEC"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1.02,7</w:t>
            </w:r>
          </w:p>
        </w:tc>
        <w:tc>
          <w:tcPr>
            <w:tcW w:w="1412" w:type="dxa"/>
            <w:vAlign w:val="center"/>
          </w:tcPr>
          <w:p w14:paraId="15342489" w14:textId="7A18E464"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2.36,0</w:t>
            </w:r>
          </w:p>
        </w:tc>
      </w:tr>
      <w:tr w:rsidR="00286E24" w:rsidRPr="00F17585" w14:paraId="4AB0364C" w14:textId="77777777" w:rsidTr="00E91FBF">
        <w:tc>
          <w:tcPr>
            <w:tcW w:w="2972" w:type="dxa"/>
            <w:vAlign w:val="center"/>
          </w:tcPr>
          <w:p w14:paraId="500A458D" w14:textId="651FCB69" w:rsidR="00286E24"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Павло </w:t>
            </w:r>
            <w:r w:rsidRPr="003F1C0B">
              <w:rPr>
                <w:rFonts w:ascii="Times New Roman" w:hAnsi="Times New Roman" w:cs="Times New Roman"/>
                <w:color w:val="000000" w:themeColor="text1"/>
                <w:sz w:val="28"/>
                <w:szCs w:val="28"/>
              </w:rPr>
              <w:t>Н.</w:t>
            </w:r>
          </w:p>
        </w:tc>
        <w:tc>
          <w:tcPr>
            <w:tcW w:w="1701" w:type="dxa"/>
            <w:vAlign w:val="center"/>
          </w:tcPr>
          <w:p w14:paraId="351B0D30" w14:textId="0FCB7821"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13,8</w:t>
            </w:r>
          </w:p>
        </w:tc>
        <w:tc>
          <w:tcPr>
            <w:tcW w:w="1559" w:type="dxa"/>
            <w:vAlign w:val="center"/>
          </w:tcPr>
          <w:p w14:paraId="69D5B18B" w14:textId="0BCC3C9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28,4</w:t>
            </w:r>
          </w:p>
        </w:tc>
        <w:tc>
          <w:tcPr>
            <w:tcW w:w="1701" w:type="dxa"/>
            <w:vAlign w:val="center"/>
          </w:tcPr>
          <w:p w14:paraId="460909CC" w14:textId="353C5175"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1.03,9</w:t>
            </w:r>
          </w:p>
        </w:tc>
        <w:tc>
          <w:tcPr>
            <w:tcW w:w="1412" w:type="dxa"/>
            <w:vAlign w:val="center"/>
          </w:tcPr>
          <w:p w14:paraId="63C9AAF4" w14:textId="660DB39E"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2.37,7</w:t>
            </w:r>
          </w:p>
        </w:tc>
      </w:tr>
      <w:tr w:rsidR="00286E24" w:rsidRPr="00F17585" w14:paraId="6BDBCBAE" w14:textId="77777777" w:rsidTr="00E91FBF">
        <w:tc>
          <w:tcPr>
            <w:tcW w:w="2972" w:type="dxa"/>
            <w:vAlign w:val="center"/>
          </w:tcPr>
          <w:p w14:paraId="505E0EB1" w14:textId="6A21B065" w:rsidR="00286E24"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Олексій П.</w:t>
            </w:r>
          </w:p>
        </w:tc>
        <w:tc>
          <w:tcPr>
            <w:tcW w:w="1701" w:type="dxa"/>
            <w:vAlign w:val="center"/>
          </w:tcPr>
          <w:p w14:paraId="43666A14" w14:textId="2978F8F8"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13,5</w:t>
            </w:r>
          </w:p>
        </w:tc>
        <w:tc>
          <w:tcPr>
            <w:tcW w:w="1559" w:type="dxa"/>
            <w:vAlign w:val="center"/>
          </w:tcPr>
          <w:p w14:paraId="4B004992" w14:textId="20F4199D"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28,0</w:t>
            </w:r>
          </w:p>
        </w:tc>
        <w:tc>
          <w:tcPr>
            <w:tcW w:w="1701" w:type="dxa"/>
            <w:vAlign w:val="center"/>
          </w:tcPr>
          <w:p w14:paraId="65134ABE" w14:textId="4F875581"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1.02,3</w:t>
            </w:r>
          </w:p>
        </w:tc>
        <w:tc>
          <w:tcPr>
            <w:tcW w:w="1412" w:type="dxa"/>
            <w:vAlign w:val="center"/>
          </w:tcPr>
          <w:p w14:paraId="302739A9" w14:textId="15E81BEB"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2.30,2</w:t>
            </w:r>
          </w:p>
        </w:tc>
      </w:tr>
      <w:tr w:rsidR="00286E24" w:rsidRPr="00F17585" w14:paraId="266FBB15" w14:textId="77777777" w:rsidTr="00E91FBF">
        <w:tc>
          <w:tcPr>
            <w:tcW w:w="2972" w:type="dxa"/>
            <w:vAlign w:val="center"/>
          </w:tcPr>
          <w:p w14:paraId="52F92A00" w14:textId="2768E4CE" w:rsidR="00286E24"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Володимир Р.</w:t>
            </w:r>
          </w:p>
        </w:tc>
        <w:tc>
          <w:tcPr>
            <w:tcW w:w="1701" w:type="dxa"/>
            <w:vAlign w:val="center"/>
          </w:tcPr>
          <w:p w14:paraId="3BCD1DA3" w14:textId="7E1E73F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13,2</w:t>
            </w:r>
          </w:p>
        </w:tc>
        <w:tc>
          <w:tcPr>
            <w:tcW w:w="1559" w:type="dxa"/>
            <w:vAlign w:val="center"/>
          </w:tcPr>
          <w:p w14:paraId="46F6D5AC" w14:textId="7153053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27,5</w:t>
            </w:r>
          </w:p>
        </w:tc>
        <w:tc>
          <w:tcPr>
            <w:tcW w:w="1701" w:type="dxa"/>
            <w:vAlign w:val="center"/>
          </w:tcPr>
          <w:p w14:paraId="06701110" w14:textId="18FB39CA"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1.01,0</w:t>
            </w:r>
          </w:p>
        </w:tc>
        <w:tc>
          <w:tcPr>
            <w:tcW w:w="1412" w:type="dxa"/>
            <w:vAlign w:val="center"/>
          </w:tcPr>
          <w:p w14:paraId="144B43AB" w14:textId="78E4C023"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2.26,7</w:t>
            </w:r>
          </w:p>
        </w:tc>
      </w:tr>
      <w:tr w:rsidR="00286E24" w:rsidRPr="00F17585" w14:paraId="14CF682F" w14:textId="77777777" w:rsidTr="00E91FBF">
        <w:tc>
          <w:tcPr>
            <w:tcW w:w="2972" w:type="dxa"/>
            <w:vAlign w:val="center"/>
          </w:tcPr>
          <w:p w14:paraId="4B0BE75C" w14:textId="73DC8D24" w:rsidR="00286E24"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lastRenderedPageBreak/>
              <w:t>Д</w:t>
            </w:r>
            <w:r>
              <w:rPr>
                <w:rFonts w:ascii="Times New Roman" w:hAnsi="Times New Roman" w:cs="Times New Roman"/>
                <w:color w:val="000000" w:themeColor="text1"/>
                <w:sz w:val="28"/>
                <w:szCs w:val="28"/>
              </w:rPr>
              <w:t>митро К.</w:t>
            </w:r>
          </w:p>
        </w:tc>
        <w:tc>
          <w:tcPr>
            <w:tcW w:w="1701" w:type="dxa"/>
            <w:vAlign w:val="center"/>
          </w:tcPr>
          <w:p w14:paraId="22B782E0" w14:textId="6F1F9583"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13,7</w:t>
            </w:r>
          </w:p>
        </w:tc>
        <w:tc>
          <w:tcPr>
            <w:tcW w:w="1559" w:type="dxa"/>
            <w:vAlign w:val="center"/>
          </w:tcPr>
          <w:p w14:paraId="752485AB" w14:textId="29B7B11C"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28,5</w:t>
            </w:r>
          </w:p>
        </w:tc>
        <w:tc>
          <w:tcPr>
            <w:tcW w:w="1701" w:type="dxa"/>
            <w:vAlign w:val="center"/>
          </w:tcPr>
          <w:p w14:paraId="1528D71A" w14:textId="07125604"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1.04,2</w:t>
            </w:r>
          </w:p>
        </w:tc>
        <w:tc>
          <w:tcPr>
            <w:tcW w:w="1412" w:type="dxa"/>
            <w:vAlign w:val="center"/>
          </w:tcPr>
          <w:p w14:paraId="5AD0BC29" w14:textId="657A9EEF"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2.39,5</w:t>
            </w:r>
          </w:p>
        </w:tc>
      </w:tr>
      <w:tr w:rsidR="00286E24" w:rsidRPr="00F17585" w14:paraId="62644175" w14:textId="77777777" w:rsidTr="00E91FBF">
        <w:tc>
          <w:tcPr>
            <w:tcW w:w="2972" w:type="dxa"/>
            <w:vAlign w:val="center"/>
          </w:tcPr>
          <w:p w14:paraId="59F662BA" w14:textId="3B301A3E" w:rsidR="00286E24" w:rsidRPr="003F1C0B"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Г</w:t>
            </w:r>
            <w:r>
              <w:rPr>
                <w:rFonts w:ascii="Times New Roman" w:hAnsi="Times New Roman" w:cs="Times New Roman"/>
                <w:color w:val="000000" w:themeColor="text1"/>
                <w:sz w:val="28"/>
                <w:szCs w:val="28"/>
              </w:rPr>
              <w:t>еннадій А.</w:t>
            </w:r>
          </w:p>
        </w:tc>
        <w:tc>
          <w:tcPr>
            <w:tcW w:w="1701" w:type="dxa"/>
            <w:vAlign w:val="center"/>
          </w:tcPr>
          <w:p w14:paraId="5C365F65" w14:textId="3F6B9637"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13,4</w:t>
            </w:r>
          </w:p>
        </w:tc>
        <w:tc>
          <w:tcPr>
            <w:tcW w:w="1559" w:type="dxa"/>
            <w:vAlign w:val="center"/>
          </w:tcPr>
          <w:p w14:paraId="2CF6A020" w14:textId="1D6E7FB8"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27,9</w:t>
            </w:r>
          </w:p>
        </w:tc>
        <w:tc>
          <w:tcPr>
            <w:tcW w:w="1701" w:type="dxa"/>
            <w:vAlign w:val="center"/>
          </w:tcPr>
          <w:p w14:paraId="0C69BDD3" w14:textId="3326711D"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1.02,5</w:t>
            </w:r>
          </w:p>
        </w:tc>
        <w:tc>
          <w:tcPr>
            <w:tcW w:w="1412" w:type="dxa"/>
            <w:vAlign w:val="center"/>
          </w:tcPr>
          <w:p w14:paraId="4FA40518" w14:textId="64CE3302"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2.33,4</w:t>
            </w:r>
          </w:p>
        </w:tc>
      </w:tr>
      <w:tr w:rsidR="00286E24" w:rsidRPr="00F17585" w14:paraId="4E8646A8" w14:textId="77777777" w:rsidTr="00E91FBF">
        <w:tc>
          <w:tcPr>
            <w:tcW w:w="2972" w:type="dxa"/>
            <w:vAlign w:val="center"/>
          </w:tcPr>
          <w:p w14:paraId="2FF55F23" w14:textId="10518369" w:rsidR="00286E24" w:rsidRPr="003F1C0B" w:rsidRDefault="00286E24" w:rsidP="00286E24">
            <w:pPr>
              <w:pStyle w:val="a9"/>
              <w:numPr>
                <w:ilvl w:val="0"/>
                <w:numId w:val="42"/>
              </w:numPr>
              <w:spacing w:line="360" w:lineRule="auto"/>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рій Ж</w:t>
            </w:r>
            <w:r w:rsidRPr="003F1C0B">
              <w:rPr>
                <w:rFonts w:ascii="Times New Roman" w:hAnsi="Times New Roman" w:cs="Times New Roman"/>
                <w:color w:val="000000" w:themeColor="text1"/>
                <w:sz w:val="28"/>
                <w:szCs w:val="28"/>
              </w:rPr>
              <w:t>.</w:t>
            </w:r>
          </w:p>
        </w:tc>
        <w:tc>
          <w:tcPr>
            <w:tcW w:w="1701" w:type="dxa"/>
            <w:vAlign w:val="center"/>
          </w:tcPr>
          <w:p w14:paraId="734F8BF7" w14:textId="222B0799"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13,9</w:t>
            </w:r>
          </w:p>
        </w:tc>
        <w:tc>
          <w:tcPr>
            <w:tcW w:w="1559" w:type="dxa"/>
            <w:vAlign w:val="center"/>
          </w:tcPr>
          <w:p w14:paraId="4DB98328" w14:textId="67CF31C0"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28,8</w:t>
            </w:r>
          </w:p>
        </w:tc>
        <w:tc>
          <w:tcPr>
            <w:tcW w:w="1701" w:type="dxa"/>
            <w:vAlign w:val="center"/>
          </w:tcPr>
          <w:p w14:paraId="60E97C42" w14:textId="12B4834C"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1.05,1</w:t>
            </w:r>
          </w:p>
        </w:tc>
        <w:tc>
          <w:tcPr>
            <w:tcW w:w="1412" w:type="dxa"/>
            <w:vAlign w:val="center"/>
          </w:tcPr>
          <w:p w14:paraId="7850CAF0" w14:textId="321DA758" w:rsidR="00286E24" w:rsidRPr="00F17585" w:rsidRDefault="00286E24" w:rsidP="00286E24">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2.41,0</w:t>
            </w:r>
          </w:p>
        </w:tc>
      </w:tr>
    </w:tbl>
    <w:p w14:paraId="18C22C66" w14:textId="77777777" w:rsidR="00475480" w:rsidRPr="00F17585" w:rsidRDefault="00475480" w:rsidP="00EE2F2B">
      <w:pPr>
        <w:spacing w:after="0" w:line="360" w:lineRule="auto"/>
        <w:jc w:val="both"/>
        <w:rPr>
          <w:rFonts w:ascii="Times New Roman" w:hAnsi="Times New Roman" w:cs="Times New Roman"/>
          <w:color w:val="000000" w:themeColor="text1"/>
          <w:sz w:val="28"/>
          <w:szCs w:val="28"/>
        </w:rPr>
      </w:pPr>
    </w:p>
    <w:p w14:paraId="524403D7" w14:textId="68EC94F6" w:rsidR="00C07E49" w:rsidRPr="00F17585" w:rsidRDefault="00C07E49" w:rsidP="00C07E49">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Другий етап оцінювання результатів було проведено під час весняного підготовчого періоду та весняно-літнього змагального сезону. Як видно з представлени</w:t>
      </w:r>
      <w:r w:rsidRPr="00024038">
        <w:rPr>
          <w:rFonts w:ascii="Times New Roman" w:hAnsi="Times New Roman" w:cs="Times New Roman"/>
          <w:color w:val="000000" w:themeColor="text1"/>
          <w:sz w:val="28"/>
          <w:szCs w:val="28"/>
        </w:rPr>
        <w:t xml:space="preserve">х даних, </w:t>
      </w:r>
      <w:r w:rsidRPr="00F17585">
        <w:rPr>
          <w:rFonts w:ascii="Times New Roman" w:hAnsi="Times New Roman" w:cs="Times New Roman"/>
          <w:color w:val="000000" w:themeColor="text1"/>
          <w:sz w:val="28"/>
          <w:szCs w:val="28"/>
        </w:rPr>
        <w:t>спортсмени продемонстрували помітне покращення своїх аеробних і анаеробних можливостей.</w:t>
      </w:r>
    </w:p>
    <w:p w14:paraId="165427AC" w14:textId="77777777" w:rsidR="00C07E49" w:rsidRPr="00F17585" w:rsidRDefault="00C07E49" w:rsidP="00C07E49">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При аналізі результатів на дистанції 100 метрів найбільше прогресу досягли четвертий і п'ятий спортсмени, скоротивши свій час на 0,5 секунди. Це свідчить про зростання їхньої вибухової сили та швидкісних якостей.</w:t>
      </w:r>
    </w:p>
    <w:p w14:paraId="3582BFC9" w14:textId="77777777" w:rsidR="00C07E49" w:rsidRPr="00F17585" w:rsidRDefault="00C07E49" w:rsidP="00C07E49">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На дистанції 800 метрів усі спортсмени покращили свої результати на 3–4,5 секунди. Такий прогрес вказує на підвищення рівня аеробної витривалості та здатності підтримувати високу інтенсивність змагань на довших дистанціях.</w:t>
      </w:r>
    </w:p>
    <w:p w14:paraId="740454BD" w14:textId="77777777" w:rsidR="00C07E49" w:rsidRPr="00F17585" w:rsidRDefault="00C07E49" w:rsidP="00C07E49">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Додатково було відзначено, що в межах весняного підготовчого періоду спортсмени працювали над удосконаленням техніки бігу, а також збільшенням обсягу спеціалізованих тренувань, які включали розвиток </w:t>
      </w:r>
      <w:proofErr w:type="spellStart"/>
      <w:r w:rsidRPr="00F17585">
        <w:rPr>
          <w:rFonts w:ascii="Times New Roman" w:hAnsi="Times New Roman" w:cs="Times New Roman"/>
          <w:color w:val="000000" w:themeColor="text1"/>
          <w:sz w:val="28"/>
          <w:szCs w:val="28"/>
        </w:rPr>
        <w:t>аеробно</w:t>
      </w:r>
      <w:proofErr w:type="spellEnd"/>
      <w:r w:rsidRPr="00F17585">
        <w:rPr>
          <w:rFonts w:ascii="Times New Roman" w:hAnsi="Times New Roman" w:cs="Times New Roman"/>
          <w:color w:val="000000" w:themeColor="text1"/>
          <w:sz w:val="28"/>
          <w:szCs w:val="28"/>
        </w:rPr>
        <w:t>-анаеробної витривалості. Крім того, підвищення ефективності результатів було досягнуто завдяки оптимізації режиму відновлення та харчування, що забезпечило стабільний прогрес у навантаженнях.</w:t>
      </w:r>
    </w:p>
    <w:p w14:paraId="6533C4E1" w14:textId="390DD6BD" w:rsidR="00C07E49" w:rsidRPr="00F17585" w:rsidRDefault="00C07E49" w:rsidP="00C07E49">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Таблиця 3.</w:t>
      </w:r>
      <w:r w:rsidR="00BF336E" w:rsidRPr="00F17585">
        <w:rPr>
          <w:rFonts w:ascii="Times New Roman" w:hAnsi="Times New Roman" w:cs="Times New Roman"/>
          <w:color w:val="000000" w:themeColor="text1"/>
          <w:sz w:val="28"/>
          <w:szCs w:val="28"/>
        </w:rPr>
        <w:t>5</w:t>
      </w:r>
      <w:r w:rsidRPr="00F17585">
        <w:rPr>
          <w:rFonts w:ascii="Times New Roman" w:hAnsi="Times New Roman" w:cs="Times New Roman"/>
          <w:color w:val="000000" w:themeColor="text1"/>
          <w:sz w:val="28"/>
          <w:szCs w:val="28"/>
        </w:rPr>
        <w:t xml:space="preserve"> ілюструє результати другого етапу тестування спортсменів на етапі попередньої базової підготовки в період квітня – травня 202</w:t>
      </w:r>
      <w:r w:rsidR="00CD3DF3">
        <w:rPr>
          <w:rFonts w:ascii="Times New Roman" w:hAnsi="Times New Roman" w:cs="Times New Roman"/>
          <w:color w:val="000000" w:themeColor="text1"/>
          <w:sz w:val="28"/>
          <w:szCs w:val="28"/>
        </w:rPr>
        <w:t>4</w:t>
      </w:r>
      <w:r w:rsidRPr="00F17585">
        <w:rPr>
          <w:rFonts w:ascii="Times New Roman" w:hAnsi="Times New Roman" w:cs="Times New Roman"/>
          <w:color w:val="000000" w:themeColor="text1"/>
          <w:sz w:val="28"/>
          <w:szCs w:val="28"/>
        </w:rPr>
        <w:t xml:space="preserve"> року.</w:t>
      </w:r>
    </w:p>
    <w:p w14:paraId="4AAC07E6" w14:textId="6E44B126" w:rsidR="008417EE" w:rsidRPr="00F17585" w:rsidRDefault="006B0028" w:rsidP="00E91FBF">
      <w:pPr>
        <w:spacing w:after="0" w:line="360" w:lineRule="auto"/>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w:t>
      </w:r>
      <w:r w:rsidR="00BF336E" w:rsidRPr="00F17585">
        <w:rPr>
          <w:rFonts w:ascii="Times New Roman" w:hAnsi="Times New Roman" w:cs="Times New Roman"/>
          <w:i/>
          <w:iCs/>
          <w:color w:val="000000" w:themeColor="text1"/>
          <w:sz w:val="28"/>
          <w:szCs w:val="28"/>
        </w:rPr>
        <w:t xml:space="preserve"> 3.5</w:t>
      </w:r>
    </w:p>
    <w:p w14:paraId="31B06891" w14:textId="228ED0FC" w:rsidR="00506B07" w:rsidRPr="00F17585" w:rsidRDefault="00506B07" w:rsidP="00E91FBF">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Результати тестування спортсменів, що спеціалізуються на бігу середніми дистанціями, на етапі попередньої базової підготовки під час другого вимірювання максимальних результатів на різних дистанціях у квітні–травні 2024 року</w:t>
      </w:r>
    </w:p>
    <w:tbl>
      <w:tblPr>
        <w:tblStyle w:val="af3"/>
        <w:tblW w:w="0" w:type="auto"/>
        <w:tblLook w:val="04A0" w:firstRow="1" w:lastRow="0" w:firstColumn="1" w:lastColumn="0" w:noHBand="0" w:noVBand="1"/>
      </w:tblPr>
      <w:tblGrid>
        <w:gridCol w:w="3539"/>
        <w:gridCol w:w="1701"/>
        <w:gridCol w:w="1418"/>
        <w:gridCol w:w="1417"/>
        <w:gridCol w:w="1270"/>
      </w:tblGrid>
      <w:tr w:rsidR="00F17585" w:rsidRPr="00F17585" w14:paraId="71429078" w14:textId="77777777" w:rsidTr="00E91FBF">
        <w:tc>
          <w:tcPr>
            <w:tcW w:w="3539" w:type="dxa"/>
          </w:tcPr>
          <w:p w14:paraId="6A9249B5" w14:textId="74C9EA56" w:rsidR="006B0028" w:rsidRPr="003F1C0B" w:rsidRDefault="00C118B7" w:rsidP="00E91FBF">
            <w:pPr>
              <w:spacing w:line="360" w:lineRule="auto"/>
              <w:jc w:val="center"/>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Спортсмен</w:t>
            </w:r>
          </w:p>
        </w:tc>
        <w:tc>
          <w:tcPr>
            <w:tcW w:w="1701" w:type="dxa"/>
          </w:tcPr>
          <w:p w14:paraId="09228BEF" w14:textId="77777777" w:rsidR="006B0028" w:rsidRPr="00F17585" w:rsidRDefault="006B0028"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 м</w:t>
            </w:r>
          </w:p>
        </w:tc>
        <w:tc>
          <w:tcPr>
            <w:tcW w:w="1418" w:type="dxa"/>
          </w:tcPr>
          <w:p w14:paraId="0D5F07E0" w14:textId="77777777" w:rsidR="006B0028" w:rsidRPr="00F17585" w:rsidRDefault="006B0028"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200 м</w:t>
            </w:r>
          </w:p>
        </w:tc>
        <w:tc>
          <w:tcPr>
            <w:tcW w:w="1417" w:type="dxa"/>
          </w:tcPr>
          <w:p w14:paraId="11BDCAC2" w14:textId="77777777" w:rsidR="006B0028" w:rsidRPr="00F17585" w:rsidRDefault="006B0028"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400 м</w:t>
            </w:r>
          </w:p>
        </w:tc>
        <w:tc>
          <w:tcPr>
            <w:tcW w:w="1270" w:type="dxa"/>
          </w:tcPr>
          <w:p w14:paraId="391838A9" w14:textId="77777777" w:rsidR="006B0028" w:rsidRPr="00F17585" w:rsidRDefault="006B0028" w:rsidP="00E91FBF">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800 м</w:t>
            </w:r>
          </w:p>
        </w:tc>
      </w:tr>
      <w:tr w:rsidR="00024038" w:rsidRPr="00F17585" w14:paraId="6DE76245" w14:textId="77777777" w:rsidTr="00E91FBF">
        <w:tc>
          <w:tcPr>
            <w:tcW w:w="3539" w:type="dxa"/>
            <w:vAlign w:val="center"/>
          </w:tcPr>
          <w:p w14:paraId="21AD4D12" w14:textId="288944D9"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lastRenderedPageBreak/>
              <w:t>Олексій О.</w:t>
            </w:r>
          </w:p>
        </w:tc>
        <w:tc>
          <w:tcPr>
            <w:tcW w:w="1701" w:type="dxa"/>
            <w:vAlign w:val="center"/>
          </w:tcPr>
          <w:p w14:paraId="10728096" w14:textId="30BFF82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12,6</w:t>
            </w:r>
          </w:p>
        </w:tc>
        <w:tc>
          <w:tcPr>
            <w:tcW w:w="1418" w:type="dxa"/>
            <w:vAlign w:val="center"/>
          </w:tcPr>
          <w:p w14:paraId="13BBB431" w14:textId="18D72465"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26,0</w:t>
            </w:r>
          </w:p>
        </w:tc>
        <w:tc>
          <w:tcPr>
            <w:tcW w:w="1417" w:type="dxa"/>
            <w:vAlign w:val="center"/>
          </w:tcPr>
          <w:p w14:paraId="22FC6A09" w14:textId="4AE8C8F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57,7</w:t>
            </w:r>
          </w:p>
        </w:tc>
        <w:tc>
          <w:tcPr>
            <w:tcW w:w="1270" w:type="dxa"/>
            <w:vAlign w:val="center"/>
          </w:tcPr>
          <w:p w14:paraId="487C9184" w14:textId="4FE402D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2.11,2</w:t>
            </w:r>
          </w:p>
        </w:tc>
      </w:tr>
      <w:tr w:rsidR="00024038" w:rsidRPr="00F17585" w14:paraId="193A8E9B" w14:textId="77777777" w:rsidTr="00E91FBF">
        <w:tc>
          <w:tcPr>
            <w:tcW w:w="3539" w:type="dxa"/>
            <w:vAlign w:val="center"/>
          </w:tcPr>
          <w:p w14:paraId="60B1F1CB" w14:textId="1B28FDD6"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А..</w:t>
            </w:r>
          </w:p>
        </w:tc>
        <w:tc>
          <w:tcPr>
            <w:tcW w:w="1701" w:type="dxa"/>
            <w:vAlign w:val="center"/>
          </w:tcPr>
          <w:p w14:paraId="2595D4FC" w14:textId="2F9E1CB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12,9</w:t>
            </w:r>
          </w:p>
        </w:tc>
        <w:tc>
          <w:tcPr>
            <w:tcW w:w="1418" w:type="dxa"/>
            <w:vAlign w:val="center"/>
          </w:tcPr>
          <w:p w14:paraId="00189208" w14:textId="5FC0388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26,7</w:t>
            </w:r>
          </w:p>
        </w:tc>
        <w:tc>
          <w:tcPr>
            <w:tcW w:w="1417" w:type="dxa"/>
            <w:vAlign w:val="center"/>
          </w:tcPr>
          <w:p w14:paraId="49A6DF26" w14:textId="6C46492B"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59,5</w:t>
            </w:r>
          </w:p>
        </w:tc>
        <w:tc>
          <w:tcPr>
            <w:tcW w:w="1270" w:type="dxa"/>
            <w:vAlign w:val="center"/>
          </w:tcPr>
          <w:p w14:paraId="21CB8F06" w14:textId="5F71EF8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2.15,8</w:t>
            </w:r>
          </w:p>
        </w:tc>
      </w:tr>
      <w:tr w:rsidR="00024038" w:rsidRPr="00F17585" w14:paraId="2B8318DF" w14:textId="77777777" w:rsidTr="00E91FBF">
        <w:tc>
          <w:tcPr>
            <w:tcW w:w="3539" w:type="dxa"/>
            <w:vAlign w:val="center"/>
          </w:tcPr>
          <w:p w14:paraId="767D9756" w14:textId="786BED90"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Богдан Л.</w:t>
            </w:r>
          </w:p>
        </w:tc>
        <w:tc>
          <w:tcPr>
            <w:tcW w:w="1701" w:type="dxa"/>
            <w:vAlign w:val="center"/>
          </w:tcPr>
          <w:p w14:paraId="4B23C5F0" w14:textId="45D7E43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13,1</w:t>
            </w:r>
          </w:p>
        </w:tc>
        <w:tc>
          <w:tcPr>
            <w:tcW w:w="1418" w:type="dxa"/>
            <w:vAlign w:val="center"/>
          </w:tcPr>
          <w:p w14:paraId="366D603B" w14:textId="065ABD5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27,2</w:t>
            </w:r>
          </w:p>
        </w:tc>
        <w:tc>
          <w:tcPr>
            <w:tcW w:w="1417" w:type="dxa"/>
            <w:vAlign w:val="center"/>
          </w:tcPr>
          <w:p w14:paraId="1D117B52" w14:textId="621F792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1.00,5</w:t>
            </w:r>
          </w:p>
        </w:tc>
        <w:tc>
          <w:tcPr>
            <w:tcW w:w="1270" w:type="dxa"/>
            <w:vAlign w:val="center"/>
          </w:tcPr>
          <w:p w14:paraId="42B4C1FF" w14:textId="6C774A8B"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2.19,7</w:t>
            </w:r>
          </w:p>
        </w:tc>
      </w:tr>
      <w:tr w:rsidR="00024038" w:rsidRPr="00F17585" w14:paraId="21AD2EB0" w14:textId="77777777" w:rsidTr="00E91FBF">
        <w:tc>
          <w:tcPr>
            <w:tcW w:w="3539" w:type="dxa"/>
            <w:vAlign w:val="center"/>
          </w:tcPr>
          <w:p w14:paraId="5F5DF68E" w14:textId="27F6A056"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Олександр П,.</w:t>
            </w:r>
          </w:p>
        </w:tc>
        <w:tc>
          <w:tcPr>
            <w:tcW w:w="1701" w:type="dxa"/>
            <w:vAlign w:val="center"/>
          </w:tcPr>
          <w:p w14:paraId="32C893BB" w14:textId="7444E5FB"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13,3</w:t>
            </w:r>
          </w:p>
        </w:tc>
        <w:tc>
          <w:tcPr>
            <w:tcW w:w="1418" w:type="dxa"/>
            <w:vAlign w:val="center"/>
          </w:tcPr>
          <w:p w14:paraId="53D84739" w14:textId="1237BFE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27,5</w:t>
            </w:r>
          </w:p>
        </w:tc>
        <w:tc>
          <w:tcPr>
            <w:tcW w:w="1417" w:type="dxa"/>
            <w:vAlign w:val="center"/>
          </w:tcPr>
          <w:p w14:paraId="2B312AD4" w14:textId="7FCAB6B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1.02,3</w:t>
            </w:r>
          </w:p>
        </w:tc>
        <w:tc>
          <w:tcPr>
            <w:tcW w:w="1270" w:type="dxa"/>
            <w:vAlign w:val="center"/>
          </w:tcPr>
          <w:p w14:paraId="1844C7AE" w14:textId="1ED19A7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2.31,5</w:t>
            </w:r>
          </w:p>
        </w:tc>
      </w:tr>
      <w:tr w:rsidR="00024038" w:rsidRPr="00F17585" w14:paraId="14E73E36" w14:textId="77777777" w:rsidTr="00E91FBF">
        <w:tc>
          <w:tcPr>
            <w:tcW w:w="3539" w:type="dxa"/>
            <w:vAlign w:val="center"/>
          </w:tcPr>
          <w:p w14:paraId="0BE4CC90" w14:textId="19BFA5DD"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Павло Н.</w:t>
            </w:r>
          </w:p>
        </w:tc>
        <w:tc>
          <w:tcPr>
            <w:tcW w:w="1701" w:type="dxa"/>
            <w:vAlign w:val="center"/>
          </w:tcPr>
          <w:p w14:paraId="638873BF" w14:textId="3095C6C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13,4</w:t>
            </w:r>
          </w:p>
        </w:tc>
        <w:tc>
          <w:tcPr>
            <w:tcW w:w="1418" w:type="dxa"/>
            <w:vAlign w:val="center"/>
          </w:tcPr>
          <w:p w14:paraId="04CD5283" w14:textId="7CF6C7A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27,9</w:t>
            </w:r>
          </w:p>
        </w:tc>
        <w:tc>
          <w:tcPr>
            <w:tcW w:w="1417" w:type="dxa"/>
            <w:vAlign w:val="center"/>
          </w:tcPr>
          <w:p w14:paraId="53E32330" w14:textId="225672C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1.03,0</w:t>
            </w:r>
          </w:p>
        </w:tc>
        <w:tc>
          <w:tcPr>
            <w:tcW w:w="1270" w:type="dxa"/>
            <w:vAlign w:val="center"/>
          </w:tcPr>
          <w:p w14:paraId="4BC9B9BC" w14:textId="697F00F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2.33,3</w:t>
            </w:r>
          </w:p>
        </w:tc>
      </w:tr>
      <w:tr w:rsidR="00024038" w:rsidRPr="00F17585" w14:paraId="583C6EE3" w14:textId="77777777" w:rsidTr="00E91FBF">
        <w:tc>
          <w:tcPr>
            <w:tcW w:w="3539" w:type="dxa"/>
            <w:vAlign w:val="center"/>
          </w:tcPr>
          <w:p w14:paraId="064A5A17" w14:textId="1A9C7C4B"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П.</w:t>
            </w:r>
          </w:p>
        </w:tc>
        <w:tc>
          <w:tcPr>
            <w:tcW w:w="1701" w:type="dxa"/>
            <w:vAlign w:val="center"/>
          </w:tcPr>
          <w:p w14:paraId="6D6EC7DE" w14:textId="1ED987A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12,7</w:t>
            </w:r>
          </w:p>
        </w:tc>
        <w:tc>
          <w:tcPr>
            <w:tcW w:w="1418" w:type="dxa"/>
            <w:vAlign w:val="center"/>
          </w:tcPr>
          <w:p w14:paraId="4DF69399" w14:textId="1A35A00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26,2</w:t>
            </w:r>
          </w:p>
        </w:tc>
        <w:tc>
          <w:tcPr>
            <w:tcW w:w="1417" w:type="dxa"/>
            <w:vAlign w:val="center"/>
          </w:tcPr>
          <w:p w14:paraId="0789297B" w14:textId="164A0E2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58,0</w:t>
            </w:r>
          </w:p>
        </w:tc>
        <w:tc>
          <w:tcPr>
            <w:tcW w:w="1270" w:type="dxa"/>
            <w:vAlign w:val="center"/>
          </w:tcPr>
          <w:p w14:paraId="3408FF71" w14:textId="320CE80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2.12,5</w:t>
            </w:r>
          </w:p>
        </w:tc>
      </w:tr>
      <w:tr w:rsidR="00024038" w:rsidRPr="00F17585" w14:paraId="5A14D7B0" w14:textId="77777777" w:rsidTr="00E91FBF">
        <w:tc>
          <w:tcPr>
            <w:tcW w:w="3539" w:type="dxa"/>
            <w:vAlign w:val="center"/>
          </w:tcPr>
          <w:p w14:paraId="2176D654" w14:textId="7439D077"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Володимир Р.</w:t>
            </w:r>
          </w:p>
        </w:tc>
        <w:tc>
          <w:tcPr>
            <w:tcW w:w="1701" w:type="dxa"/>
            <w:vAlign w:val="center"/>
          </w:tcPr>
          <w:p w14:paraId="67092284" w14:textId="3D50D90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13,0</w:t>
            </w:r>
          </w:p>
        </w:tc>
        <w:tc>
          <w:tcPr>
            <w:tcW w:w="1418" w:type="dxa"/>
            <w:vAlign w:val="center"/>
          </w:tcPr>
          <w:p w14:paraId="647DFF29" w14:textId="61A30CFA"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26,8</w:t>
            </w:r>
          </w:p>
        </w:tc>
        <w:tc>
          <w:tcPr>
            <w:tcW w:w="1417" w:type="dxa"/>
            <w:vAlign w:val="center"/>
          </w:tcPr>
          <w:p w14:paraId="50B2C699" w14:textId="4735C37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59,0</w:t>
            </w:r>
          </w:p>
        </w:tc>
        <w:tc>
          <w:tcPr>
            <w:tcW w:w="1270" w:type="dxa"/>
            <w:vAlign w:val="center"/>
          </w:tcPr>
          <w:p w14:paraId="7579BB56" w14:textId="749779C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2.14,3</w:t>
            </w:r>
          </w:p>
        </w:tc>
      </w:tr>
      <w:tr w:rsidR="00024038" w:rsidRPr="00F17585" w14:paraId="002AC2D8" w14:textId="77777777" w:rsidTr="00E91FBF">
        <w:tc>
          <w:tcPr>
            <w:tcW w:w="3539" w:type="dxa"/>
            <w:vAlign w:val="center"/>
          </w:tcPr>
          <w:p w14:paraId="6CA3681B" w14:textId="295ECDD3"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К.</w:t>
            </w:r>
          </w:p>
        </w:tc>
        <w:tc>
          <w:tcPr>
            <w:tcW w:w="1701" w:type="dxa"/>
            <w:vAlign w:val="center"/>
          </w:tcPr>
          <w:p w14:paraId="53DDC699" w14:textId="1E63B26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13,2</w:t>
            </w:r>
          </w:p>
        </w:tc>
        <w:tc>
          <w:tcPr>
            <w:tcW w:w="1418" w:type="dxa"/>
            <w:vAlign w:val="center"/>
          </w:tcPr>
          <w:p w14:paraId="7E18BFE8" w14:textId="71BF17A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27,3</w:t>
            </w:r>
          </w:p>
        </w:tc>
        <w:tc>
          <w:tcPr>
            <w:tcW w:w="1417" w:type="dxa"/>
            <w:vAlign w:val="center"/>
          </w:tcPr>
          <w:p w14:paraId="16872FCE" w14:textId="4AFAD7B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1.01,2</w:t>
            </w:r>
          </w:p>
        </w:tc>
        <w:tc>
          <w:tcPr>
            <w:tcW w:w="1270" w:type="dxa"/>
            <w:vAlign w:val="center"/>
          </w:tcPr>
          <w:p w14:paraId="5B41A383" w14:textId="1431E83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2.20,1</w:t>
            </w:r>
          </w:p>
        </w:tc>
      </w:tr>
      <w:tr w:rsidR="00024038" w:rsidRPr="00F17585" w14:paraId="4099182D" w14:textId="77777777" w:rsidTr="00E91FBF">
        <w:tc>
          <w:tcPr>
            <w:tcW w:w="3539" w:type="dxa"/>
            <w:vAlign w:val="center"/>
          </w:tcPr>
          <w:p w14:paraId="03817B50" w14:textId="7B86D27E"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Геннадій А.</w:t>
            </w:r>
          </w:p>
        </w:tc>
        <w:tc>
          <w:tcPr>
            <w:tcW w:w="1701" w:type="dxa"/>
            <w:vAlign w:val="center"/>
          </w:tcPr>
          <w:p w14:paraId="1964714D" w14:textId="4DAC17C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13,4</w:t>
            </w:r>
          </w:p>
        </w:tc>
        <w:tc>
          <w:tcPr>
            <w:tcW w:w="1418" w:type="dxa"/>
            <w:vAlign w:val="center"/>
          </w:tcPr>
          <w:p w14:paraId="3D5B5287" w14:textId="5E1A041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27,6</w:t>
            </w:r>
          </w:p>
        </w:tc>
        <w:tc>
          <w:tcPr>
            <w:tcW w:w="1417" w:type="dxa"/>
            <w:vAlign w:val="center"/>
          </w:tcPr>
          <w:p w14:paraId="7379D780" w14:textId="271BC06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1.02,8</w:t>
            </w:r>
          </w:p>
        </w:tc>
        <w:tc>
          <w:tcPr>
            <w:tcW w:w="1270" w:type="dxa"/>
            <w:vAlign w:val="center"/>
          </w:tcPr>
          <w:p w14:paraId="244D328D" w14:textId="6EB1AF7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2.32,7</w:t>
            </w:r>
          </w:p>
        </w:tc>
      </w:tr>
      <w:tr w:rsidR="00024038" w:rsidRPr="00F17585" w14:paraId="38438C3E" w14:textId="77777777" w:rsidTr="00E91FBF">
        <w:tc>
          <w:tcPr>
            <w:tcW w:w="3539" w:type="dxa"/>
            <w:vAlign w:val="center"/>
          </w:tcPr>
          <w:p w14:paraId="4C413EBA" w14:textId="628B24BD" w:rsidR="00024038" w:rsidRPr="00024038" w:rsidRDefault="00024038" w:rsidP="0003758B">
            <w:pPr>
              <w:pStyle w:val="a9"/>
              <w:numPr>
                <w:ilvl w:val="0"/>
                <w:numId w:val="44"/>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Юрій Ж.</w:t>
            </w:r>
          </w:p>
        </w:tc>
        <w:tc>
          <w:tcPr>
            <w:tcW w:w="1701" w:type="dxa"/>
            <w:vAlign w:val="center"/>
          </w:tcPr>
          <w:p w14:paraId="7E10513D" w14:textId="24DA63A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13,5</w:t>
            </w:r>
          </w:p>
        </w:tc>
        <w:tc>
          <w:tcPr>
            <w:tcW w:w="1418" w:type="dxa"/>
            <w:vAlign w:val="center"/>
          </w:tcPr>
          <w:p w14:paraId="53099209" w14:textId="692D20A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28,0</w:t>
            </w:r>
          </w:p>
        </w:tc>
        <w:tc>
          <w:tcPr>
            <w:tcW w:w="1417" w:type="dxa"/>
            <w:vAlign w:val="center"/>
          </w:tcPr>
          <w:p w14:paraId="31344D4B" w14:textId="034BA375"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1.03,5</w:t>
            </w:r>
          </w:p>
        </w:tc>
        <w:tc>
          <w:tcPr>
            <w:tcW w:w="1270" w:type="dxa"/>
            <w:vAlign w:val="center"/>
          </w:tcPr>
          <w:p w14:paraId="3E8610E9" w14:textId="07CA76BB"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2.34,4</w:t>
            </w:r>
          </w:p>
        </w:tc>
      </w:tr>
    </w:tbl>
    <w:p w14:paraId="2786256E" w14:textId="77777777" w:rsidR="006B0028" w:rsidRPr="00F17585" w:rsidRDefault="006B0028" w:rsidP="006B0028">
      <w:pPr>
        <w:spacing w:after="0" w:line="360" w:lineRule="auto"/>
        <w:jc w:val="both"/>
        <w:rPr>
          <w:rFonts w:ascii="Times New Roman" w:hAnsi="Times New Roman" w:cs="Times New Roman"/>
          <w:color w:val="000000" w:themeColor="text1"/>
          <w:sz w:val="28"/>
          <w:szCs w:val="28"/>
        </w:rPr>
      </w:pPr>
    </w:p>
    <w:p w14:paraId="3C3FCEB8" w14:textId="77777777" w:rsidR="00A614C7" w:rsidRPr="00F17585" w:rsidRDefault="00A614C7" w:rsidP="00286E24">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Третє, останнє вимірювання результатів спортсменів було проведено під час літнього та осіннього підготовчого періоду. Згідно з аналізом даних, представлених у таблиці (табл. 3.8), можна відзначити, що анаеробні можливості спортсменів на дистанції 100 метрів майже не зазнали змін (+0,1 </w:t>
      </w:r>
      <w:proofErr w:type="spellStart"/>
      <w:r w:rsidRPr="00F17585">
        <w:rPr>
          <w:rFonts w:ascii="Times New Roman" w:hAnsi="Times New Roman" w:cs="Times New Roman"/>
          <w:color w:val="000000" w:themeColor="text1"/>
          <w:sz w:val="28"/>
          <w:szCs w:val="28"/>
        </w:rPr>
        <w:t>сек</w:t>
      </w:r>
      <w:proofErr w:type="spellEnd"/>
      <w:r w:rsidRPr="00F17585">
        <w:rPr>
          <w:rFonts w:ascii="Times New Roman" w:hAnsi="Times New Roman" w:cs="Times New Roman"/>
          <w:color w:val="000000" w:themeColor="text1"/>
          <w:sz w:val="28"/>
          <w:szCs w:val="28"/>
        </w:rPr>
        <w:t>.). Однак, заміри на дистанціях 400 та 800 метрів показали суттєве покращення результатів, зокрема на 800 метрах. Найбільші покращення у часі показали четвертий та п’ятий спортсмени, а перший спортсмен досяг другого дорослого розряду.</w:t>
      </w:r>
    </w:p>
    <w:p w14:paraId="76EA31AC" w14:textId="77777777" w:rsidR="00A614C7" w:rsidRDefault="00A614C7" w:rsidP="00A614C7">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Ці результати свідчать про те, що </w:t>
      </w:r>
      <w:proofErr w:type="spellStart"/>
      <w:r w:rsidRPr="00F17585">
        <w:rPr>
          <w:rFonts w:ascii="Times New Roman" w:hAnsi="Times New Roman" w:cs="Times New Roman"/>
          <w:color w:val="000000" w:themeColor="text1"/>
          <w:sz w:val="28"/>
          <w:szCs w:val="28"/>
        </w:rPr>
        <w:t>мікроцикли</w:t>
      </w:r>
      <w:proofErr w:type="spellEnd"/>
      <w:r w:rsidRPr="00F17585">
        <w:rPr>
          <w:rFonts w:ascii="Times New Roman" w:hAnsi="Times New Roman" w:cs="Times New Roman"/>
          <w:color w:val="000000" w:themeColor="text1"/>
          <w:sz w:val="28"/>
          <w:szCs w:val="28"/>
        </w:rPr>
        <w:t xml:space="preserve"> тренувань, які застосовуються на етапі попередньої базової підготовки, є ефективними для спортсменів, що спеціалізуються на бігу на середні дистанції. Вони сприяють значному поліпшенню аеробних можливостей, що в свою чергу може допомогти підвищити їхні показники на змаганнях. Підвищення витривалості на більш тривалих дистанціях, таких як 800 метрів, є важливим аспектом для досягнення кращих результатів на змаганнях на середні дистанції, оскільки це також вказує на покращення здатності організму витримувати стомлення і підтримувати високу інтенсивність роботи протягом довшого часу.</w:t>
      </w:r>
    </w:p>
    <w:p w14:paraId="60EC561C" w14:textId="77777777" w:rsidR="00286E24" w:rsidRPr="00F17585" w:rsidRDefault="00286E24" w:rsidP="00A614C7">
      <w:pPr>
        <w:spacing w:after="0" w:line="360" w:lineRule="auto"/>
        <w:ind w:firstLine="709"/>
        <w:jc w:val="both"/>
        <w:rPr>
          <w:rFonts w:ascii="Times New Roman" w:hAnsi="Times New Roman" w:cs="Times New Roman"/>
          <w:color w:val="000000" w:themeColor="text1"/>
          <w:sz w:val="28"/>
          <w:szCs w:val="28"/>
        </w:rPr>
      </w:pPr>
    </w:p>
    <w:p w14:paraId="6F5C62B1" w14:textId="32EED670" w:rsidR="007171C8" w:rsidRPr="00F17585" w:rsidRDefault="007171C8" w:rsidP="007171C8">
      <w:pPr>
        <w:spacing w:after="0" w:line="360" w:lineRule="auto"/>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w:t>
      </w:r>
      <w:r w:rsidR="00BF336E" w:rsidRPr="00F17585">
        <w:rPr>
          <w:rFonts w:ascii="Times New Roman" w:hAnsi="Times New Roman" w:cs="Times New Roman"/>
          <w:i/>
          <w:iCs/>
          <w:color w:val="000000" w:themeColor="text1"/>
          <w:sz w:val="28"/>
          <w:szCs w:val="28"/>
        </w:rPr>
        <w:t xml:space="preserve"> 3.6</w:t>
      </w:r>
    </w:p>
    <w:p w14:paraId="46431C9B" w14:textId="3BB9C29F" w:rsidR="007171C8" w:rsidRPr="00F17585" w:rsidRDefault="007171C8" w:rsidP="007171C8">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lastRenderedPageBreak/>
        <w:t xml:space="preserve">Результати тестування </w:t>
      </w:r>
      <w:bookmarkStart w:id="80" w:name="_Hlk183698913"/>
      <w:r w:rsidRPr="00F17585">
        <w:rPr>
          <w:rFonts w:ascii="Times New Roman" w:hAnsi="Times New Roman" w:cs="Times New Roman"/>
          <w:b/>
          <w:bCs/>
          <w:color w:val="000000" w:themeColor="text1"/>
          <w:sz w:val="28"/>
          <w:szCs w:val="28"/>
        </w:rPr>
        <w:t>спортсменів, що спеціалізуються на бігу середніми дистанціями</w:t>
      </w:r>
      <w:bookmarkEnd w:id="80"/>
      <w:r w:rsidRPr="00F17585">
        <w:rPr>
          <w:rFonts w:ascii="Times New Roman" w:hAnsi="Times New Roman" w:cs="Times New Roman"/>
          <w:b/>
          <w:bCs/>
          <w:color w:val="000000" w:themeColor="text1"/>
          <w:sz w:val="28"/>
          <w:szCs w:val="28"/>
        </w:rPr>
        <w:t xml:space="preserve">, на етапі попередньої базової підготовки під час третього вимірювання максимальних результатів на різних дистанціях у </w:t>
      </w:r>
      <w:r w:rsidR="007D4C5A" w:rsidRPr="00F17585">
        <w:rPr>
          <w:rFonts w:ascii="Times New Roman" w:hAnsi="Times New Roman" w:cs="Times New Roman"/>
          <w:b/>
          <w:bCs/>
          <w:color w:val="000000" w:themeColor="text1"/>
          <w:sz w:val="28"/>
          <w:szCs w:val="28"/>
        </w:rPr>
        <w:t xml:space="preserve">серпні – вересні </w:t>
      </w:r>
      <w:r w:rsidRPr="00F17585">
        <w:rPr>
          <w:rFonts w:ascii="Times New Roman" w:hAnsi="Times New Roman" w:cs="Times New Roman"/>
          <w:b/>
          <w:bCs/>
          <w:color w:val="000000" w:themeColor="text1"/>
          <w:sz w:val="28"/>
          <w:szCs w:val="28"/>
        </w:rPr>
        <w:t>2024 року</w:t>
      </w:r>
    </w:p>
    <w:tbl>
      <w:tblPr>
        <w:tblStyle w:val="af3"/>
        <w:tblW w:w="0" w:type="auto"/>
        <w:tblLook w:val="04A0" w:firstRow="1" w:lastRow="0" w:firstColumn="1" w:lastColumn="0" w:noHBand="0" w:noVBand="1"/>
      </w:tblPr>
      <w:tblGrid>
        <w:gridCol w:w="3539"/>
        <w:gridCol w:w="1701"/>
        <w:gridCol w:w="1418"/>
        <w:gridCol w:w="1417"/>
        <w:gridCol w:w="1270"/>
      </w:tblGrid>
      <w:tr w:rsidR="00F17585" w:rsidRPr="00F17585" w14:paraId="7844A99B" w14:textId="77777777" w:rsidTr="00D51033">
        <w:tc>
          <w:tcPr>
            <w:tcW w:w="3539" w:type="dxa"/>
          </w:tcPr>
          <w:p w14:paraId="17AD4D56" w14:textId="45AE9523" w:rsidR="007171C8" w:rsidRPr="003F1C0B" w:rsidRDefault="00C118B7" w:rsidP="00D51033">
            <w:pPr>
              <w:spacing w:line="360" w:lineRule="auto"/>
              <w:jc w:val="center"/>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Спортсмен</w:t>
            </w:r>
          </w:p>
        </w:tc>
        <w:tc>
          <w:tcPr>
            <w:tcW w:w="1701" w:type="dxa"/>
          </w:tcPr>
          <w:p w14:paraId="6E7CACB6" w14:textId="77777777" w:rsidR="007171C8" w:rsidRPr="00F17585" w:rsidRDefault="007171C8"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 м</w:t>
            </w:r>
          </w:p>
        </w:tc>
        <w:tc>
          <w:tcPr>
            <w:tcW w:w="1418" w:type="dxa"/>
          </w:tcPr>
          <w:p w14:paraId="3FFAC578" w14:textId="77777777" w:rsidR="007171C8" w:rsidRPr="00F17585" w:rsidRDefault="007171C8"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200 м</w:t>
            </w:r>
          </w:p>
        </w:tc>
        <w:tc>
          <w:tcPr>
            <w:tcW w:w="1417" w:type="dxa"/>
          </w:tcPr>
          <w:p w14:paraId="1276501B" w14:textId="77777777" w:rsidR="007171C8" w:rsidRPr="00F17585" w:rsidRDefault="007171C8"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400 м</w:t>
            </w:r>
          </w:p>
        </w:tc>
        <w:tc>
          <w:tcPr>
            <w:tcW w:w="1270" w:type="dxa"/>
          </w:tcPr>
          <w:p w14:paraId="5FEBE889" w14:textId="77777777" w:rsidR="007171C8" w:rsidRPr="00F17585" w:rsidRDefault="007171C8"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800 м</w:t>
            </w:r>
          </w:p>
        </w:tc>
      </w:tr>
      <w:tr w:rsidR="00024038" w:rsidRPr="00F17585" w14:paraId="32F6173D" w14:textId="77777777" w:rsidTr="00D51033">
        <w:tc>
          <w:tcPr>
            <w:tcW w:w="3539" w:type="dxa"/>
            <w:vAlign w:val="center"/>
          </w:tcPr>
          <w:p w14:paraId="7D2B9757" w14:textId="05713FAF"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О.</w:t>
            </w:r>
          </w:p>
        </w:tc>
        <w:tc>
          <w:tcPr>
            <w:tcW w:w="1701" w:type="dxa"/>
            <w:vAlign w:val="center"/>
          </w:tcPr>
          <w:p w14:paraId="0C59E483" w14:textId="353F703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12,5</w:t>
            </w:r>
          </w:p>
        </w:tc>
        <w:tc>
          <w:tcPr>
            <w:tcW w:w="1418" w:type="dxa"/>
            <w:vAlign w:val="center"/>
          </w:tcPr>
          <w:p w14:paraId="6FA02B76" w14:textId="5DC181D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25,7</w:t>
            </w:r>
          </w:p>
        </w:tc>
        <w:tc>
          <w:tcPr>
            <w:tcW w:w="1417" w:type="dxa"/>
            <w:vAlign w:val="center"/>
          </w:tcPr>
          <w:p w14:paraId="6EB03EB5" w14:textId="639FF3D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56,5</w:t>
            </w:r>
          </w:p>
        </w:tc>
        <w:tc>
          <w:tcPr>
            <w:tcW w:w="1270" w:type="dxa"/>
            <w:vAlign w:val="center"/>
          </w:tcPr>
          <w:p w14:paraId="7A6294DF" w14:textId="0A5A894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2.09,3</w:t>
            </w:r>
          </w:p>
        </w:tc>
      </w:tr>
      <w:tr w:rsidR="00024038" w:rsidRPr="00F17585" w14:paraId="76436618" w14:textId="77777777" w:rsidTr="00C118B7">
        <w:trPr>
          <w:trHeight w:val="737"/>
        </w:trPr>
        <w:tc>
          <w:tcPr>
            <w:tcW w:w="3539" w:type="dxa"/>
            <w:vAlign w:val="center"/>
          </w:tcPr>
          <w:p w14:paraId="25E64C1D" w14:textId="21A33656"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А..</w:t>
            </w:r>
          </w:p>
        </w:tc>
        <w:tc>
          <w:tcPr>
            <w:tcW w:w="1701" w:type="dxa"/>
            <w:vAlign w:val="center"/>
          </w:tcPr>
          <w:p w14:paraId="0F02BCEB" w14:textId="63C89FC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12,8</w:t>
            </w:r>
          </w:p>
        </w:tc>
        <w:tc>
          <w:tcPr>
            <w:tcW w:w="1418" w:type="dxa"/>
            <w:vAlign w:val="center"/>
          </w:tcPr>
          <w:p w14:paraId="771648AD" w14:textId="22A6A8A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26,0</w:t>
            </w:r>
          </w:p>
        </w:tc>
        <w:tc>
          <w:tcPr>
            <w:tcW w:w="1417" w:type="dxa"/>
            <w:vAlign w:val="center"/>
          </w:tcPr>
          <w:p w14:paraId="2CEF15BA" w14:textId="6EA1D9B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58,2</w:t>
            </w:r>
          </w:p>
        </w:tc>
        <w:tc>
          <w:tcPr>
            <w:tcW w:w="1270" w:type="dxa"/>
            <w:vAlign w:val="center"/>
          </w:tcPr>
          <w:p w14:paraId="6B21443A" w14:textId="5229949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2.13,0</w:t>
            </w:r>
          </w:p>
        </w:tc>
      </w:tr>
      <w:tr w:rsidR="00024038" w:rsidRPr="00F17585" w14:paraId="41606AF6" w14:textId="77777777" w:rsidTr="00D51033">
        <w:tc>
          <w:tcPr>
            <w:tcW w:w="3539" w:type="dxa"/>
            <w:vAlign w:val="center"/>
          </w:tcPr>
          <w:p w14:paraId="12B09ED5" w14:textId="752DC0CF"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Богдан Л.</w:t>
            </w:r>
          </w:p>
        </w:tc>
        <w:tc>
          <w:tcPr>
            <w:tcW w:w="1701" w:type="dxa"/>
            <w:vAlign w:val="center"/>
          </w:tcPr>
          <w:p w14:paraId="1CCA0B73" w14:textId="1231CA7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13,0</w:t>
            </w:r>
          </w:p>
        </w:tc>
        <w:tc>
          <w:tcPr>
            <w:tcW w:w="1418" w:type="dxa"/>
            <w:vAlign w:val="center"/>
          </w:tcPr>
          <w:p w14:paraId="0E260BDA" w14:textId="1B300055"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27,0</w:t>
            </w:r>
          </w:p>
        </w:tc>
        <w:tc>
          <w:tcPr>
            <w:tcW w:w="1417" w:type="dxa"/>
            <w:vAlign w:val="center"/>
          </w:tcPr>
          <w:p w14:paraId="64A17233" w14:textId="1B8987F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58,9</w:t>
            </w:r>
          </w:p>
        </w:tc>
        <w:tc>
          <w:tcPr>
            <w:tcW w:w="1270" w:type="dxa"/>
            <w:vAlign w:val="center"/>
          </w:tcPr>
          <w:p w14:paraId="20A6FDB9" w14:textId="06319BF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2.17,8</w:t>
            </w:r>
          </w:p>
        </w:tc>
      </w:tr>
      <w:tr w:rsidR="00024038" w:rsidRPr="00F17585" w14:paraId="56C9C233" w14:textId="77777777" w:rsidTr="00D51033">
        <w:tc>
          <w:tcPr>
            <w:tcW w:w="3539" w:type="dxa"/>
            <w:vAlign w:val="center"/>
          </w:tcPr>
          <w:p w14:paraId="2AF44785" w14:textId="0A923172"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Олександр П,.</w:t>
            </w:r>
          </w:p>
        </w:tc>
        <w:tc>
          <w:tcPr>
            <w:tcW w:w="1701" w:type="dxa"/>
            <w:vAlign w:val="center"/>
          </w:tcPr>
          <w:p w14:paraId="78687F39" w14:textId="0443FAAA"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13,2</w:t>
            </w:r>
          </w:p>
        </w:tc>
        <w:tc>
          <w:tcPr>
            <w:tcW w:w="1418" w:type="dxa"/>
            <w:vAlign w:val="center"/>
          </w:tcPr>
          <w:p w14:paraId="5BE5999A" w14:textId="3EF3FC0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27,4</w:t>
            </w:r>
          </w:p>
        </w:tc>
        <w:tc>
          <w:tcPr>
            <w:tcW w:w="1417" w:type="dxa"/>
            <w:vAlign w:val="center"/>
          </w:tcPr>
          <w:p w14:paraId="1242985E" w14:textId="3117D80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1.00,4</w:t>
            </w:r>
          </w:p>
        </w:tc>
        <w:tc>
          <w:tcPr>
            <w:tcW w:w="1270" w:type="dxa"/>
            <w:vAlign w:val="center"/>
          </w:tcPr>
          <w:p w14:paraId="1FDC0573" w14:textId="7AC775A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2.25,8</w:t>
            </w:r>
          </w:p>
        </w:tc>
      </w:tr>
      <w:tr w:rsidR="00024038" w:rsidRPr="00F17585" w14:paraId="3F9F027B" w14:textId="77777777" w:rsidTr="00D51033">
        <w:tc>
          <w:tcPr>
            <w:tcW w:w="3539" w:type="dxa"/>
            <w:vAlign w:val="center"/>
          </w:tcPr>
          <w:p w14:paraId="152C0BED" w14:textId="2D40FF7F"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Павло Н.</w:t>
            </w:r>
          </w:p>
        </w:tc>
        <w:tc>
          <w:tcPr>
            <w:tcW w:w="1701" w:type="dxa"/>
            <w:vAlign w:val="center"/>
          </w:tcPr>
          <w:p w14:paraId="55D23E11" w14:textId="13A962F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13,3</w:t>
            </w:r>
          </w:p>
        </w:tc>
        <w:tc>
          <w:tcPr>
            <w:tcW w:w="1418" w:type="dxa"/>
            <w:vAlign w:val="center"/>
          </w:tcPr>
          <w:p w14:paraId="7DA3EA23" w14:textId="644789A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27,6</w:t>
            </w:r>
          </w:p>
        </w:tc>
        <w:tc>
          <w:tcPr>
            <w:tcW w:w="1417" w:type="dxa"/>
            <w:vAlign w:val="center"/>
          </w:tcPr>
          <w:p w14:paraId="145A4A5C" w14:textId="2778D4A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1.01,0</w:t>
            </w:r>
          </w:p>
        </w:tc>
        <w:tc>
          <w:tcPr>
            <w:tcW w:w="1270" w:type="dxa"/>
            <w:vAlign w:val="center"/>
          </w:tcPr>
          <w:p w14:paraId="66E378D2" w14:textId="61824C8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2.27,0</w:t>
            </w:r>
          </w:p>
        </w:tc>
      </w:tr>
      <w:tr w:rsidR="00024038" w:rsidRPr="00F17585" w14:paraId="1F58F16E" w14:textId="77777777" w:rsidTr="00D51033">
        <w:tc>
          <w:tcPr>
            <w:tcW w:w="3539" w:type="dxa"/>
            <w:vAlign w:val="center"/>
          </w:tcPr>
          <w:p w14:paraId="522EFBA1" w14:textId="76D9F818"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П.</w:t>
            </w:r>
          </w:p>
        </w:tc>
        <w:tc>
          <w:tcPr>
            <w:tcW w:w="1701" w:type="dxa"/>
            <w:vAlign w:val="center"/>
          </w:tcPr>
          <w:p w14:paraId="6F782C3F" w14:textId="0F904B4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13,0</w:t>
            </w:r>
          </w:p>
        </w:tc>
        <w:tc>
          <w:tcPr>
            <w:tcW w:w="1418" w:type="dxa"/>
            <w:vAlign w:val="center"/>
          </w:tcPr>
          <w:p w14:paraId="70466824" w14:textId="2DA5B87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26,5</w:t>
            </w:r>
          </w:p>
        </w:tc>
        <w:tc>
          <w:tcPr>
            <w:tcW w:w="1417" w:type="dxa"/>
            <w:vAlign w:val="center"/>
          </w:tcPr>
          <w:p w14:paraId="581625A3" w14:textId="49A291D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57,8</w:t>
            </w:r>
          </w:p>
        </w:tc>
        <w:tc>
          <w:tcPr>
            <w:tcW w:w="1270" w:type="dxa"/>
            <w:vAlign w:val="center"/>
          </w:tcPr>
          <w:p w14:paraId="64AEC218" w14:textId="7CC27C9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2.11,5</w:t>
            </w:r>
          </w:p>
        </w:tc>
      </w:tr>
      <w:tr w:rsidR="00024038" w:rsidRPr="00F17585" w14:paraId="16461C54" w14:textId="77777777" w:rsidTr="00D51033">
        <w:tc>
          <w:tcPr>
            <w:tcW w:w="3539" w:type="dxa"/>
            <w:vAlign w:val="center"/>
          </w:tcPr>
          <w:p w14:paraId="3232D337" w14:textId="2831CB74"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Володимир Р.</w:t>
            </w:r>
          </w:p>
        </w:tc>
        <w:tc>
          <w:tcPr>
            <w:tcW w:w="1701" w:type="dxa"/>
            <w:vAlign w:val="center"/>
          </w:tcPr>
          <w:p w14:paraId="62DDBF0B" w14:textId="66EB251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12,7</w:t>
            </w:r>
          </w:p>
        </w:tc>
        <w:tc>
          <w:tcPr>
            <w:tcW w:w="1418" w:type="dxa"/>
            <w:vAlign w:val="center"/>
          </w:tcPr>
          <w:p w14:paraId="6FF6EF92" w14:textId="65F9C02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26,1</w:t>
            </w:r>
          </w:p>
        </w:tc>
        <w:tc>
          <w:tcPr>
            <w:tcW w:w="1417" w:type="dxa"/>
            <w:vAlign w:val="center"/>
          </w:tcPr>
          <w:p w14:paraId="6F51A76D" w14:textId="394DE49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57,3</w:t>
            </w:r>
          </w:p>
        </w:tc>
        <w:tc>
          <w:tcPr>
            <w:tcW w:w="1270" w:type="dxa"/>
            <w:vAlign w:val="center"/>
          </w:tcPr>
          <w:p w14:paraId="2A90F650" w14:textId="7C46A2A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2.12,0</w:t>
            </w:r>
          </w:p>
        </w:tc>
      </w:tr>
      <w:tr w:rsidR="00024038" w:rsidRPr="00F17585" w14:paraId="4116B024" w14:textId="77777777" w:rsidTr="00D51033">
        <w:tc>
          <w:tcPr>
            <w:tcW w:w="3539" w:type="dxa"/>
            <w:vAlign w:val="center"/>
          </w:tcPr>
          <w:p w14:paraId="1AB97E03" w14:textId="3723F529"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К.</w:t>
            </w:r>
          </w:p>
        </w:tc>
        <w:tc>
          <w:tcPr>
            <w:tcW w:w="1701" w:type="dxa"/>
            <w:vAlign w:val="center"/>
          </w:tcPr>
          <w:p w14:paraId="5923F51B" w14:textId="320C370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13,1</w:t>
            </w:r>
          </w:p>
        </w:tc>
        <w:tc>
          <w:tcPr>
            <w:tcW w:w="1418" w:type="dxa"/>
            <w:vAlign w:val="center"/>
          </w:tcPr>
          <w:p w14:paraId="537EF99B" w14:textId="19A7319A"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27,3</w:t>
            </w:r>
          </w:p>
        </w:tc>
        <w:tc>
          <w:tcPr>
            <w:tcW w:w="1417" w:type="dxa"/>
            <w:vAlign w:val="center"/>
          </w:tcPr>
          <w:p w14:paraId="493A7F42" w14:textId="3E26ADA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59,0</w:t>
            </w:r>
          </w:p>
        </w:tc>
        <w:tc>
          <w:tcPr>
            <w:tcW w:w="1270" w:type="dxa"/>
            <w:vAlign w:val="center"/>
          </w:tcPr>
          <w:p w14:paraId="6430D98C" w14:textId="6CE1795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2.19,5</w:t>
            </w:r>
          </w:p>
        </w:tc>
      </w:tr>
      <w:tr w:rsidR="00024038" w:rsidRPr="00F17585" w14:paraId="17E29803" w14:textId="77777777" w:rsidTr="00D51033">
        <w:tc>
          <w:tcPr>
            <w:tcW w:w="3539" w:type="dxa"/>
            <w:vAlign w:val="center"/>
          </w:tcPr>
          <w:p w14:paraId="1E703E94" w14:textId="64080AAB"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Геннадій А.</w:t>
            </w:r>
          </w:p>
        </w:tc>
        <w:tc>
          <w:tcPr>
            <w:tcW w:w="1701" w:type="dxa"/>
            <w:vAlign w:val="center"/>
          </w:tcPr>
          <w:p w14:paraId="531D8403" w14:textId="7ABD823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13,4</w:t>
            </w:r>
          </w:p>
        </w:tc>
        <w:tc>
          <w:tcPr>
            <w:tcW w:w="1418" w:type="dxa"/>
            <w:vAlign w:val="center"/>
          </w:tcPr>
          <w:p w14:paraId="2E5E5589" w14:textId="5338EB5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27,8</w:t>
            </w:r>
          </w:p>
        </w:tc>
        <w:tc>
          <w:tcPr>
            <w:tcW w:w="1417" w:type="dxa"/>
            <w:vAlign w:val="center"/>
          </w:tcPr>
          <w:p w14:paraId="74043891" w14:textId="49A867F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1.02,0</w:t>
            </w:r>
          </w:p>
        </w:tc>
        <w:tc>
          <w:tcPr>
            <w:tcW w:w="1270" w:type="dxa"/>
            <w:vAlign w:val="center"/>
          </w:tcPr>
          <w:p w14:paraId="60FAFDAC" w14:textId="5CA8DA3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2.30,1</w:t>
            </w:r>
          </w:p>
        </w:tc>
      </w:tr>
      <w:tr w:rsidR="00024038" w:rsidRPr="00F17585" w14:paraId="4BD44FE7" w14:textId="77777777" w:rsidTr="00D51033">
        <w:tc>
          <w:tcPr>
            <w:tcW w:w="3539" w:type="dxa"/>
            <w:vAlign w:val="center"/>
          </w:tcPr>
          <w:p w14:paraId="6AEE6D79" w14:textId="1E187AF0" w:rsidR="00024038" w:rsidRPr="00024038" w:rsidRDefault="00024038" w:rsidP="0003758B">
            <w:pPr>
              <w:pStyle w:val="a9"/>
              <w:numPr>
                <w:ilvl w:val="0"/>
                <w:numId w:val="45"/>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Юрій Ж.</w:t>
            </w:r>
          </w:p>
        </w:tc>
        <w:tc>
          <w:tcPr>
            <w:tcW w:w="1701" w:type="dxa"/>
            <w:vAlign w:val="center"/>
          </w:tcPr>
          <w:p w14:paraId="57EAB89C" w14:textId="4161D43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12,6</w:t>
            </w:r>
          </w:p>
        </w:tc>
        <w:tc>
          <w:tcPr>
            <w:tcW w:w="1418" w:type="dxa"/>
            <w:vAlign w:val="center"/>
          </w:tcPr>
          <w:p w14:paraId="62B92A09" w14:textId="6118230A"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25,9</w:t>
            </w:r>
          </w:p>
        </w:tc>
        <w:tc>
          <w:tcPr>
            <w:tcW w:w="1417" w:type="dxa"/>
            <w:vAlign w:val="center"/>
          </w:tcPr>
          <w:p w14:paraId="748E94A7" w14:textId="760532A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56,8</w:t>
            </w:r>
          </w:p>
        </w:tc>
        <w:tc>
          <w:tcPr>
            <w:tcW w:w="1270" w:type="dxa"/>
            <w:vAlign w:val="center"/>
          </w:tcPr>
          <w:p w14:paraId="1CE9AE66" w14:textId="407488A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2.10,6</w:t>
            </w:r>
          </w:p>
        </w:tc>
      </w:tr>
    </w:tbl>
    <w:p w14:paraId="5D01DB30" w14:textId="77777777" w:rsidR="008417EE" w:rsidRPr="00F17585" w:rsidRDefault="008417EE" w:rsidP="00A614C7">
      <w:pPr>
        <w:spacing w:after="0" w:line="360" w:lineRule="auto"/>
        <w:ind w:firstLine="709"/>
        <w:jc w:val="both"/>
        <w:rPr>
          <w:rFonts w:ascii="Times New Roman" w:hAnsi="Times New Roman" w:cs="Times New Roman"/>
          <w:color w:val="000000" w:themeColor="text1"/>
          <w:sz w:val="28"/>
          <w:szCs w:val="28"/>
        </w:rPr>
      </w:pPr>
    </w:p>
    <w:p w14:paraId="7454898E" w14:textId="0FA553DE" w:rsidR="00601C47" w:rsidRPr="00F17585" w:rsidRDefault="00601C47" w:rsidP="00601C47">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Аналізуючи річний цикл, можна відзначити, що всі спортсмени продемонстрували покращення своїх аеробних та анаеробних можливостей. Найбільших успіхів досягли четвертий та п’ятий спортсмени, оскільки їхні результати на початку сезону були дещо слабшими, що дозволило їм швидше покращити свої показники. Проте вони ще не досягли рівня інших учасників. Другий спортсмен значно покращив свої анаеробні можливості на дистанції 200 метрів і аеробні можливості на 800 метрах. Третій спортсмен також показав поступове, але стабільне покращення результатів протягом сезону. Перший спортсмен стабільно поліпшував свої аеробні показники та здобув другий дорослий розряд, що дозволило йому за сезон зменшити свій час на 800 метрах майже на 5 секунд і перейти до більш високого рівня в групу спеціалізованої базової підготовки наступного сезону.</w:t>
      </w:r>
    </w:p>
    <w:p w14:paraId="2DB07588" w14:textId="122E1A5A" w:rsidR="00BB0A1D" w:rsidRPr="00F17585" w:rsidRDefault="00601C47" w:rsidP="00BB0A1D">
      <w:pPr>
        <w:spacing w:after="0" w:line="360" w:lineRule="auto"/>
        <w:ind w:firstLine="709"/>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 3.</w:t>
      </w:r>
      <w:r w:rsidR="00BF336E" w:rsidRPr="00F17585">
        <w:rPr>
          <w:rFonts w:ascii="Times New Roman" w:hAnsi="Times New Roman" w:cs="Times New Roman"/>
          <w:i/>
          <w:iCs/>
          <w:color w:val="000000" w:themeColor="text1"/>
          <w:sz w:val="28"/>
          <w:szCs w:val="28"/>
        </w:rPr>
        <w:t>7</w:t>
      </w:r>
      <w:r w:rsidRPr="00F17585">
        <w:rPr>
          <w:rFonts w:ascii="Times New Roman" w:hAnsi="Times New Roman" w:cs="Times New Roman"/>
          <w:i/>
          <w:iCs/>
          <w:color w:val="000000" w:themeColor="text1"/>
          <w:sz w:val="28"/>
          <w:szCs w:val="28"/>
        </w:rPr>
        <w:t xml:space="preserve"> </w:t>
      </w:r>
    </w:p>
    <w:p w14:paraId="6A2E0BD0" w14:textId="6599B80C" w:rsidR="00601C47" w:rsidRPr="00F17585" w:rsidRDefault="00601C47" w:rsidP="00BB0A1D">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lastRenderedPageBreak/>
        <w:t>Динаміка результатів у тестах спортсменів, які спеціалізуються у бігу на середні дистанції на етапі попередньої базової підготовки протягом річного циклу від перших вимірювань і до останніх</w:t>
      </w:r>
    </w:p>
    <w:tbl>
      <w:tblPr>
        <w:tblStyle w:val="af3"/>
        <w:tblW w:w="0" w:type="auto"/>
        <w:tblLook w:val="04A0" w:firstRow="1" w:lastRow="0" w:firstColumn="1" w:lastColumn="0" w:noHBand="0" w:noVBand="1"/>
      </w:tblPr>
      <w:tblGrid>
        <w:gridCol w:w="3539"/>
        <w:gridCol w:w="1701"/>
        <w:gridCol w:w="1418"/>
        <w:gridCol w:w="1417"/>
        <w:gridCol w:w="1270"/>
      </w:tblGrid>
      <w:tr w:rsidR="00F17585" w:rsidRPr="00F17585" w14:paraId="1A7A092A" w14:textId="77777777" w:rsidTr="00D51033">
        <w:tc>
          <w:tcPr>
            <w:tcW w:w="3539" w:type="dxa"/>
          </w:tcPr>
          <w:p w14:paraId="140502A9" w14:textId="3034DA79" w:rsidR="00BB0A1D" w:rsidRPr="003F1C0B" w:rsidRDefault="00C118B7" w:rsidP="00D51033">
            <w:pPr>
              <w:spacing w:line="360" w:lineRule="auto"/>
              <w:jc w:val="center"/>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Спортсмен</w:t>
            </w:r>
          </w:p>
        </w:tc>
        <w:tc>
          <w:tcPr>
            <w:tcW w:w="1701" w:type="dxa"/>
          </w:tcPr>
          <w:p w14:paraId="1F43D747" w14:textId="77777777" w:rsidR="00BB0A1D" w:rsidRPr="00F17585" w:rsidRDefault="00BB0A1D"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100 м</w:t>
            </w:r>
          </w:p>
        </w:tc>
        <w:tc>
          <w:tcPr>
            <w:tcW w:w="1418" w:type="dxa"/>
          </w:tcPr>
          <w:p w14:paraId="08A67605" w14:textId="77777777" w:rsidR="00BB0A1D" w:rsidRPr="00F17585" w:rsidRDefault="00BB0A1D"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200 м</w:t>
            </w:r>
          </w:p>
        </w:tc>
        <w:tc>
          <w:tcPr>
            <w:tcW w:w="1417" w:type="dxa"/>
          </w:tcPr>
          <w:p w14:paraId="750A4C45" w14:textId="77777777" w:rsidR="00BB0A1D" w:rsidRPr="00F17585" w:rsidRDefault="00BB0A1D"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400 м</w:t>
            </w:r>
          </w:p>
        </w:tc>
        <w:tc>
          <w:tcPr>
            <w:tcW w:w="1270" w:type="dxa"/>
          </w:tcPr>
          <w:p w14:paraId="271CE496" w14:textId="77777777" w:rsidR="00BB0A1D" w:rsidRPr="00F17585" w:rsidRDefault="00BB0A1D" w:rsidP="00D51033">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800 м</w:t>
            </w:r>
          </w:p>
        </w:tc>
      </w:tr>
      <w:tr w:rsidR="00024038" w:rsidRPr="00F17585" w14:paraId="30F6C84B" w14:textId="77777777" w:rsidTr="00D51033">
        <w:tc>
          <w:tcPr>
            <w:tcW w:w="3539" w:type="dxa"/>
            <w:vAlign w:val="center"/>
          </w:tcPr>
          <w:p w14:paraId="56BE4C59" w14:textId="6408C321"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О.</w:t>
            </w:r>
          </w:p>
        </w:tc>
        <w:tc>
          <w:tcPr>
            <w:tcW w:w="1701" w:type="dxa"/>
            <w:vAlign w:val="center"/>
          </w:tcPr>
          <w:p w14:paraId="5D83E618" w14:textId="478B568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+0,3</w:t>
            </w:r>
          </w:p>
        </w:tc>
        <w:tc>
          <w:tcPr>
            <w:tcW w:w="1418" w:type="dxa"/>
            <w:vAlign w:val="center"/>
          </w:tcPr>
          <w:p w14:paraId="281F18E9" w14:textId="478476A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+0,7</w:t>
            </w:r>
          </w:p>
        </w:tc>
        <w:tc>
          <w:tcPr>
            <w:tcW w:w="1417" w:type="dxa"/>
            <w:vAlign w:val="center"/>
          </w:tcPr>
          <w:p w14:paraId="4C0B7597" w14:textId="3FC8C22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w:t>
            </w:r>
          </w:p>
        </w:tc>
        <w:tc>
          <w:tcPr>
            <w:tcW w:w="1270" w:type="dxa"/>
            <w:vAlign w:val="center"/>
          </w:tcPr>
          <w:p w14:paraId="6EAAFE9D" w14:textId="13CE2C9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+4,8</w:t>
            </w:r>
          </w:p>
        </w:tc>
      </w:tr>
      <w:tr w:rsidR="00024038" w:rsidRPr="00F17585" w14:paraId="446C5BEA" w14:textId="77777777" w:rsidTr="00D51033">
        <w:tc>
          <w:tcPr>
            <w:tcW w:w="3539" w:type="dxa"/>
            <w:vAlign w:val="center"/>
          </w:tcPr>
          <w:p w14:paraId="066EB772" w14:textId="18BF4119"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А..</w:t>
            </w:r>
          </w:p>
        </w:tc>
        <w:tc>
          <w:tcPr>
            <w:tcW w:w="1701" w:type="dxa"/>
            <w:vAlign w:val="center"/>
          </w:tcPr>
          <w:p w14:paraId="60804DDB" w14:textId="7CBE340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+0,3</w:t>
            </w:r>
          </w:p>
        </w:tc>
        <w:tc>
          <w:tcPr>
            <w:tcW w:w="1418" w:type="dxa"/>
            <w:vAlign w:val="center"/>
          </w:tcPr>
          <w:p w14:paraId="3537A24D" w14:textId="27DF435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w:t>
            </w:r>
          </w:p>
        </w:tc>
        <w:tc>
          <w:tcPr>
            <w:tcW w:w="1417" w:type="dxa"/>
            <w:vAlign w:val="center"/>
          </w:tcPr>
          <w:p w14:paraId="325A3259" w14:textId="3B26529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+2,5</w:t>
            </w:r>
          </w:p>
        </w:tc>
        <w:tc>
          <w:tcPr>
            <w:tcW w:w="1270" w:type="dxa"/>
            <w:vAlign w:val="center"/>
          </w:tcPr>
          <w:p w14:paraId="494A5A05" w14:textId="483C493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+6,1</w:t>
            </w:r>
          </w:p>
        </w:tc>
      </w:tr>
      <w:tr w:rsidR="00024038" w:rsidRPr="00F17585" w14:paraId="5ABDCD2B" w14:textId="77777777" w:rsidTr="00D51033">
        <w:tc>
          <w:tcPr>
            <w:tcW w:w="3539" w:type="dxa"/>
            <w:vAlign w:val="center"/>
          </w:tcPr>
          <w:p w14:paraId="0C0F01A5" w14:textId="03CF545D"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Богдан Л.</w:t>
            </w:r>
          </w:p>
        </w:tc>
        <w:tc>
          <w:tcPr>
            <w:tcW w:w="1701" w:type="dxa"/>
            <w:vAlign w:val="center"/>
          </w:tcPr>
          <w:p w14:paraId="36BEBE0E" w14:textId="4054CD8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+0,3</w:t>
            </w:r>
          </w:p>
        </w:tc>
        <w:tc>
          <w:tcPr>
            <w:tcW w:w="1418" w:type="dxa"/>
            <w:vAlign w:val="center"/>
          </w:tcPr>
          <w:p w14:paraId="4E8DF1E2" w14:textId="105E6F7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+0,7</w:t>
            </w:r>
          </w:p>
        </w:tc>
        <w:tc>
          <w:tcPr>
            <w:tcW w:w="1417" w:type="dxa"/>
            <w:vAlign w:val="center"/>
          </w:tcPr>
          <w:p w14:paraId="368539ED" w14:textId="11E8036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w:t>
            </w:r>
          </w:p>
        </w:tc>
        <w:tc>
          <w:tcPr>
            <w:tcW w:w="1270" w:type="dxa"/>
            <w:vAlign w:val="center"/>
          </w:tcPr>
          <w:p w14:paraId="300C163C" w14:textId="0CD6421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+5,0</w:t>
            </w:r>
          </w:p>
        </w:tc>
      </w:tr>
      <w:tr w:rsidR="00024038" w:rsidRPr="00F17585" w14:paraId="537783C9" w14:textId="77777777" w:rsidTr="00D51033">
        <w:tc>
          <w:tcPr>
            <w:tcW w:w="3539" w:type="dxa"/>
            <w:vAlign w:val="center"/>
          </w:tcPr>
          <w:p w14:paraId="3E74CE80" w14:textId="21E890D8"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Олександр П,.</w:t>
            </w:r>
          </w:p>
        </w:tc>
        <w:tc>
          <w:tcPr>
            <w:tcW w:w="1701" w:type="dxa"/>
            <w:vAlign w:val="center"/>
          </w:tcPr>
          <w:p w14:paraId="2222E336" w14:textId="21342EC5"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+0,4</w:t>
            </w:r>
          </w:p>
        </w:tc>
        <w:tc>
          <w:tcPr>
            <w:tcW w:w="1418" w:type="dxa"/>
            <w:vAlign w:val="center"/>
          </w:tcPr>
          <w:p w14:paraId="2F7358DF" w14:textId="69F3070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+0,8</w:t>
            </w:r>
          </w:p>
        </w:tc>
        <w:tc>
          <w:tcPr>
            <w:tcW w:w="1417" w:type="dxa"/>
            <w:vAlign w:val="center"/>
          </w:tcPr>
          <w:p w14:paraId="77253D13" w14:textId="2B61214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w:t>
            </w:r>
          </w:p>
        </w:tc>
        <w:tc>
          <w:tcPr>
            <w:tcW w:w="1270" w:type="dxa"/>
            <w:vAlign w:val="center"/>
          </w:tcPr>
          <w:p w14:paraId="6AA4E87A" w14:textId="4846B88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+10,2</w:t>
            </w:r>
          </w:p>
        </w:tc>
      </w:tr>
      <w:tr w:rsidR="00024038" w:rsidRPr="00F17585" w14:paraId="19C36B14" w14:textId="77777777" w:rsidTr="00D51033">
        <w:tc>
          <w:tcPr>
            <w:tcW w:w="3539" w:type="dxa"/>
            <w:vAlign w:val="center"/>
          </w:tcPr>
          <w:p w14:paraId="2B078C57" w14:textId="6DDF887F"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Павло Н.</w:t>
            </w:r>
          </w:p>
        </w:tc>
        <w:tc>
          <w:tcPr>
            <w:tcW w:w="1701" w:type="dxa"/>
            <w:vAlign w:val="center"/>
          </w:tcPr>
          <w:p w14:paraId="5B9FA2AC" w14:textId="482192B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+0,5</w:t>
            </w:r>
          </w:p>
        </w:tc>
        <w:tc>
          <w:tcPr>
            <w:tcW w:w="1418" w:type="dxa"/>
            <w:vAlign w:val="center"/>
          </w:tcPr>
          <w:p w14:paraId="16307BC0" w14:textId="4B057D3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+0,8</w:t>
            </w:r>
          </w:p>
        </w:tc>
        <w:tc>
          <w:tcPr>
            <w:tcW w:w="1417" w:type="dxa"/>
            <w:vAlign w:val="center"/>
          </w:tcPr>
          <w:p w14:paraId="5D08315E" w14:textId="2CA2B7C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+2,9</w:t>
            </w:r>
          </w:p>
        </w:tc>
        <w:tc>
          <w:tcPr>
            <w:tcW w:w="1270" w:type="dxa"/>
            <w:vAlign w:val="center"/>
          </w:tcPr>
          <w:p w14:paraId="1E5ABAF7" w14:textId="7970F14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+10,7</w:t>
            </w:r>
          </w:p>
        </w:tc>
      </w:tr>
      <w:tr w:rsidR="00024038" w:rsidRPr="00F17585" w14:paraId="73D8D470" w14:textId="77777777" w:rsidTr="00D51033">
        <w:tc>
          <w:tcPr>
            <w:tcW w:w="3539" w:type="dxa"/>
            <w:vAlign w:val="center"/>
          </w:tcPr>
          <w:p w14:paraId="78EF8D78" w14:textId="7897A537"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П.</w:t>
            </w:r>
          </w:p>
        </w:tc>
        <w:tc>
          <w:tcPr>
            <w:tcW w:w="1701" w:type="dxa"/>
            <w:vAlign w:val="center"/>
          </w:tcPr>
          <w:p w14:paraId="19131F12" w14:textId="56E41A7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+0,4</w:t>
            </w:r>
          </w:p>
        </w:tc>
        <w:tc>
          <w:tcPr>
            <w:tcW w:w="1418" w:type="dxa"/>
            <w:vAlign w:val="center"/>
          </w:tcPr>
          <w:p w14:paraId="0D9BAD5D" w14:textId="07D726F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+0,9</w:t>
            </w:r>
          </w:p>
        </w:tc>
        <w:tc>
          <w:tcPr>
            <w:tcW w:w="1417" w:type="dxa"/>
            <w:vAlign w:val="center"/>
          </w:tcPr>
          <w:p w14:paraId="285688A0" w14:textId="63FE70E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+2,3</w:t>
            </w:r>
          </w:p>
        </w:tc>
        <w:tc>
          <w:tcPr>
            <w:tcW w:w="1270" w:type="dxa"/>
            <w:vAlign w:val="center"/>
          </w:tcPr>
          <w:p w14:paraId="1AC432AD" w14:textId="333E16F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+9,0</w:t>
            </w:r>
          </w:p>
        </w:tc>
      </w:tr>
      <w:tr w:rsidR="00024038" w:rsidRPr="00F17585" w14:paraId="50136692" w14:textId="77777777" w:rsidTr="00D51033">
        <w:tc>
          <w:tcPr>
            <w:tcW w:w="3539" w:type="dxa"/>
            <w:vAlign w:val="center"/>
          </w:tcPr>
          <w:p w14:paraId="605AB25D" w14:textId="55E426C9"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Володимир Р.</w:t>
            </w:r>
          </w:p>
        </w:tc>
        <w:tc>
          <w:tcPr>
            <w:tcW w:w="1701" w:type="dxa"/>
            <w:vAlign w:val="center"/>
          </w:tcPr>
          <w:p w14:paraId="1279865C" w14:textId="0820442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+0,6</w:t>
            </w:r>
          </w:p>
        </w:tc>
        <w:tc>
          <w:tcPr>
            <w:tcW w:w="1418" w:type="dxa"/>
            <w:vAlign w:val="center"/>
          </w:tcPr>
          <w:p w14:paraId="5B243277" w14:textId="58E2DF9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w:t>
            </w:r>
          </w:p>
        </w:tc>
        <w:tc>
          <w:tcPr>
            <w:tcW w:w="1417" w:type="dxa"/>
            <w:vAlign w:val="center"/>
          </w:tcPr>
          <w:p w14:paraId="16B0DE2B" w14:textId="12A8546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+2,8</w:t>
            </w:r>
          </w:p>
        </w:tc>
        <w:tc>
          <w:tcPr>
            <w:tcW w:w="1270" w:type="dxa"/>
            <w:vAlign w:val="center"/>
          </w:tcPr>
          <w:p w14:paraId="1A47D06B" w14:textId="5EBB0E9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+8,3</w:t>
            </w:r>
          </w:p>
        </w:tc>
      </w:tr>
      <w:tr w:rsidR="00024038" w:rsidRPr="00F17585" w14:paraId="64E656C7" w14:textId="77777777" w:rsidTr="00D51033">
        <w:tc>
          <w:tcPr>
            <w:tcW w:w="3539" w:type="dxa"/>
            <w:vAlign w:val="center"/>
          </w:tcPr>
          <w:p w14:paraId="1352D6BE" w14:textId="16E61F49"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К.</w:t>
            </w:r>
          </w:p>
        </w:tc>
        <w:tc>
          <w:tcPr>
            <w:tcW w:w="1701" w:type="dxa"/>
            <w:vAlign w:val="center"/>
          </w:tcPr>
          <w:p w14:paraId="6C04F97C" w14:textId="7786274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+0,3</w:t>
            </w:r>
          </w:p>
        </w:tc>
        <w:tc>
          <w:tcPr>
            <w:tcW w:w="1418" w:type="dxa"/>
            <w:vAlign w:val="center"/>
          </w:tcPr>
          <w:p w14:paraId="15E3E84F" w14:textId="709EE06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+0,8</w:t>
            </w:r>
          </w:p>
        </w:tc>
        <w:tc>
          <w:tcPr>
            <w:tcW w:w="1417" w:type="dxa"/>
            <w:vAlign w:val="center"/>
          </w:tcPr>
          <w:p w14:paraId="6353E5A8" w14:textId="1A13E66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+2,4</w:t>
            </w:r>
          </w:p>
        </w:tc>
        <w:tc>
          <w:tcPr>
            <w:tcW w:w="1270" w:type="dxa"/>
            <w:vAlign w:val="center"/>
          </w:tcPr>
          <w:p w14:paraId="249E3866" w14:textId="087AB13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+7,0</w:t>
            </w:r>
          </w:p>
        </w:tc>
      </w:tr>
      <w:tr w:rsidR="00024038" w:rsidRPr="00F17585" w14:paraId="65629E5D" w14:textId="77777777" w:rsidTr="00D51033">
        <w:tc>
          <w:tcPr>
            <w:tcW w:w="3539" w:type="dxa"/>
            <w:vAlign w:val="center"/>
          </w:tcPr>
          <w:p w14:paraId="739BF332" w14:textId="745BE404"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Геннадій А.</w:t>
            </w:r>
          </w:p>
        </w:tc>
        <w:tc>
          <w:tcPr>
            <w:tcW w:w="1701" w:type="dxa"/>
            <w:vAlign w:val="center"/>
          </w:tcPr>
          <w:p w14:paraId="40CDBC60" w14:textId="62DE348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+0,4</w:t>
            </w:r>
          </w:p>
        </w:tc>
        <w:tc>
          <w:tcPr>
            <w:tcW w:w="1418" w:type="dxa"/>
            <w:vAlign w:val="center"/>
          </w:tcPr>
          <w:p w14:paraId="2FC0886A" w14:textId="019332C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w:t>
            </w:r>
          </w:p>
        </w:tc>
        <w:tc>
          <w:tcPr>
            <w:tcW w:w="1417" w:type="dxa"/>
            <w:vAlign w:val="center"/>
          </w:tcPr>
          <w:p w14:paraId="083E26AC" w14:textId="070F0A0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+2,6</w:t>
            </w:r>
          </w:p>
        </w:tc>
        <w:tc>
          <w:tcPr>
            <w:tcW w:w="1270" w:type="dxa"/>
            <w:vAlign w:val="center"/>
          </w:tcPr>
          <w:p w14:paraId="535E57FE" w14:textId="6700884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+6,5</w:t>
            </w:r>
          </w:p>
        </w:tc>
      </w:tr>
      <w:tr w:rsidR="00024038" w:rsidRPr="00F17585" w14:paraId="68FB8C21" w14:textId="77777777" w:rsidTr="00D51033">
        <w:tc>
          <w:tcPr>
            <w:tcW w:w="3539" w:type="dxa"/>
            <w:vAlign w:val="center"/>
          </w:tcPr>
          <w:p w14:paraId="13622FA1" w14:textId="3FAEC12A" w:rsidR="00024038" w:rsidRPr="00024038" w:rsidRDefault="00024038" w:rsidP="0003758B">
            <w:pPr>
              <w:pStyle w:val="a9"/>
              <w:numPr>
                <w:ilvl w:val="0"/>
                <w:numId w:val="46"/>
              </w:numPr>
              <w:spacing w:line="360" w:lineRule="auto"/>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Юрій Ж.</w:t>
            </w:r>
          </w:p>
        </w:tc>
        <w:tc>
          <w:tcPr>
            <w:tcW w:w="1701" w:type="dxa"/>
            <w:vAlign w:val="center"/>
          </w:tcPr>
          <w:p w14:paraId="38C9DECC" w14:textId="2C30EAD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+0,2</w:t>
            </w:r>
          </w:p>
        </w:tc>
        <w:tc>
          <w:tcPr>
            <w:tcW w:w="1418" w:type="dxa"/>
            <w:vAlign w:val="center"/>
          </w:tcPr>
          <w:p w14:paraId="33751180" w14:textId="6BAD2645"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+0,6</w:t>
            </w:r>
          </w:p>
        </w:tc>
        <w:tc>
          <w:tcPr>
            <w:tcW w:w="1417" w:type="dxa"/>
            <w:vAlign w:val="center"/>
          </w:tcPr>
          <w:p w14:paraId="2D2D29BA" w14:textId="6CA216C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+2,2</w:t>
            </w:r>
          </w:p>
        </w:tc>
        <w:tc>
          <w:tcPr>
            <w:tcW w:w="1270" w:type="dxa"/>
            <w:vAlign w:val="center"/>
          </w:tcPr>
          <w:p w14:paraId="38A69053" w14:textId="2151D2DA"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+5,8</w:t>
            </w:r>
          </w:p>
        </w:tc>
      </w:tr>
    </w:tbl>
    <w:p w14:paraId="28599CE9" w14:textId="77777777" w:rsidR="00BB0A1D" w:rsidRPr="00F17585" w:rsidRDefault="00BB0A1D" w:rsidP="006C0338">
      <w:pPr>
        <w:spacing w:after="0" w:line="360" w:lineRule="auto"/>
        <w:ind w:firstLine="709"/>
        <w:jc w:val="both"/>
        <w:rPr>
          <w:rFonts w:ascii="Times New Roman" w:hAnsi="Times New Roman" w:cs="Times New Roman"/>
          <w:color w:val="000000" w:themeColor="text1"/>
          <w:sz w:val="28"/>
          <w:szCs w:val="28"/>
        </w:rPr>
      </w:pPr>
    </w:p>
    <w:p w14:paraId="5F59511D" w14:textId="77777777" w:rsidR="00A90DA0" w:rsidRPr="00F17585"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Аналізуючи динаміку результатів тестів спортсменів, які спеціалізуються на бігу на середні дистанції, можна відзначити кілька важливих аспектів, що характеризують прогрес спортсменів протягом річного циклу попередньої базової підготовки.</w:t>
      </w:r>
    </w:p>
    <w:p w14:paraId="0089BB54" w14:textId="5D030C7C" w:rsidR="00A90DA0" w:rsidRPr="00F17585"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Всі спортсмени демонструють покращення результатів на всіх дистанціях, що свідчить про успішність тренувального процесу та загальне вдосконалення їхніх фізичних можливостей. Найбільше покращення спостерігається на дистанціях 800 м і 400 м, що вказує на значне зростання аеробних можливостей, таких як витривалість та здатність до тривалих фізичних навантажень. Це підтверджує, що тренувальний процес був ефективним для підвищення витривалості спортсменів, яка є ключовою для </w:t>
      </w:r>
      <w:proofErr w:type="spellStart"/>
      <w:r w:rsidRPr="00F17585">
        <w:rPr>
          <w:rFonts w:ascii="Times New Roman" w:hAnsi="Times New Roman" w:cs="Times New Roman"/>
          <w:color w:val="000000" w:themeColor="text1"/>
          <w:sz w:val="28"/>
          <w:szCs w:val="28"/>
        </w:rPr>
        <w:t>середньодистанційного</w:t>
      </w:r>
      <w:proofErr w:type="spellEnd"/>
      <w:r w:rsidRPr="00F17585">
        <w:rPr>
          <w:rFonts w:ascii="Times New Roman" w:hAnsi="Times New Roman" w:cs="Times New Roman"/>
          <w:color w:val="000000" w:themeColor="text1"/>
          <w:sz w:val="28"/>
          <w:szCs w:val="28"/>
        </w:rPr>
        <w:t xml:space="preserve"> бігу.</w:t>
      </w:r>
    </w:p>
    <w:p w14:paraId="3EE4274F" w14:textId="77777777" w:rsidR="00A90DA0" w:rsidRPr="00F17585"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Також спостерігається прогрес на коротших дистанціях (100 м та 200 м), хоча зміни тут менш суттєві. Покращення на цих дистанціях, хоча й </w:t>
      </w:r>
      <w:r w:rsidRPr="00F17585">
        <w:rPr>
          <w:rFonts w:ascii="Times New Roman" w:hAnsi="Times New Roman" w:cs="Times New Roman"/>
          <w:color w:val="000000" w:themeColor="text1"/>
          <w:sz w:val="28"/>
          <w:szCs w:val="28"/>
        </w:rPr>
        <w:lastRenderedPageBreak/>
        <w:t>менше, вказує на поступове вдосконалення анаеробних можливостей, зокрема швидкості та здатності до інтенсивних, але короткотривалих фізичних навантажень.</w:t>
      </w:r>
    </w:p>
    <w:p w14:paraId="51C4D877" w14:textId="77777777" w:rsidR="00A90DA0" w:rsidRPr="00F17585"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Зазначимо, що четвертий та п’ятий спортсмени демонструють найзначніше покращення на всіх дистанціях, що, ймовірно, пов’язано з тим, що на початку сезону їхні результати були слабшими порівняно з іншими спортсменами. Вони мали більше потенціалу для поліпшення, що дозволило їм значно скоротити час на кожній дистанції. Проте, їхні результати поки що не досягли рівня більш досвідчених спортсменів. Другий спортсмен показав найбільше покращення на 200 м, що свідчить про зростання його анаеробних можливостей, а також на 800 м, що вказує на покращення аеробних здібностей.</w:t>
      </w:r>
    </w:p>
    <w:p w14:paraId="07B13F93" w14:textId="77777777" w:rsidR="00A90DA0" w:rsidRPr="00F17585"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Третій спортсмен, як і інші, покращив свої результати, але його прогрес був більш поступовим та стабільним. Це свідчить про сталість у його тренувальному процесі та рівномірне вдосконалення на всіх дистанціях. Перший спортсмен показав стабільне покращення на аеробних дистанціях і досяг результатів, достатніх для виконання другого дорослого розряду, що є важливим досягненням в його кар'єрі. Зокрема, він покращив результат на 800 м майже на 5 секунд, що дозволяє йому підвищити свій рівень і перейти до групи спеціалізованої базової підготовки в наступному сезоні.</w:t>
      </w:r>
    </w:p>
    <w:p w14:paraId="35E0A4EC" w14:textId="77777777" w:rsidR="00A90DA0" w:rsidRDefault="00A90DA0" w:rsidP="00A90DA0">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Загалом, динаміка результатів спортсменів свідчить про успішність тренувальних </w:t>
      </w:r>
      <w:proofErr w:type="spellStart"/>
      <w:r w:rsidRPr="00F17585">
        <w:rPr>
          <w:rFonts w:ascii="Times New Roman" w:hAnsi="Times New Roman" w:cs="Times New Roman"/>
          <w:color w:val="000000" w:themeColor="text1"/>
          <w:sz w:val="28"/>
          <w:szCs w:val="28"/>
        </w:rPr>
        <w:t>мікроциклів</w:t>
      </w:r>
      <w:proofErr w:type="spellEnd"/>
      <w:r w:rsidRPr="00F17585">
        <w:rPr>
          <w:rFonts w:ascii="Times New Roman" w:hAnsi="Times New Roman" w:cs="Times New Roman"/>
          <w:color w:val="000000" w:themeColor="text1"/>
          <w:sz w:val="28"/>
          <w:szCs w:val="28"/>
        </w:rPr>
        <w:t>, які були спрямовані на вдосконалення як аеробних, так і анаеробних можливостей. Це дозволило спортсменам значно покращити свої результати, зокрема на більш тривалих дистанціях, що є важливим для досягнення високих результатів у бігу на середні дистанції.</w:t>
      </w:r>
    </w:p>
    <w:p w14:paraId="36ACAB6B" w14:textId="77777777" w:rsidR="00286E24" w:rsidRDefault="00286E24" w:rsidP="00A90DA0">
      <w:pPr>
        <w:spacing w:after="0" w:line="360" w:lineRule="auto"/>
        <w:ind w:firstLine="709"/>
        <w:jc w:val="both"/>
        <w:rPr>
          <w:rFonts w:ascii="Times New Roman" w:hAnsi="Times New Roman" w:cs="Times New Roman"/>
          <w:color w:val="000000" w:themeColor="text1"/>
          <w:sz w:val="28"/>
          <w:szCs w:val="28"/>
        </w:rPr>
      </w:pPr>
    </w:p>
    <w:p w14:paraId="3A2EBE5C" w14:textId="77777777" w:rsidR="00286E24" w:rsidRDefault="00286E24" w:rsidP="00A90DA0">
      <w:pPr>
        <w:spacing w:after="0" w:line="360" w:lineRule="auto"/>
        <w:ind w:firstLine="709"/>
        <w:jc w:val="both"/>
        <w:rPr>
          <w:rFonts w:ascii="Times New Roman" w:hAnsi="Times New Roman" w:cs="Times New Roman"/>
          <w:color w:val="000000" w:themeColor="text1"/>
          <w:sz w:val="28"/>
          <w:szCs w:val="28"/>
        </w:rPr>
      </w:pPr>
    </w:p>
    <w:p w14:paraId="5A934526" w14:textId="77777777" w:rsidR="00286E24" w:rsidRDefault="00286E24" w:rsidP="00A90DA0">
      <w:pPr>
        <w:spacing w:after="0" w:line="360" w:lineRule="auto"/>
        <w:ind w:firstLine="709"/>
        <w:jc w:val="both"/>
        <w:rPr>
          <w:rFonts w:ascii="Times New Roman" w:hAnsi="Times New Roman" w:cs="Times New Roman"/>
          <w:color w:val="000000" w:themeColor="text1"/>
          <w:sz w:val="28"/>
          <w:szCs w:val="28"/>
        </w:rPr>
      </w:pPr>
    </w:p>
    <w:p w14:paraId="0688DB6D" w14:textId="77777777" w:rsidR="00286E24" w:rsidRPr="00F17585" w:rsidRDefault="00286E24" w:rsidP="00A90DA0">
      <w:pPr>
        <w:spacing w:after="0" w:line="360" w:lineRule="auto"/>
        <w:ind w:firstLine="709"/>
        <w:jc w:val="both"/>
        <w:rPr>
          <w:rFonts w:ascii="Times New Roman" w:hAnsi="Times New Roman" w:cs="Times New Roman"/>
          <w:color w:val="000000" w:themeColor="text1"/>
          <w:sz w:val="28"/>
          <w:szCs w:val="28"/>
        </w:rPr>
      </w:pPr>
    </w:p>
    <w:p w14:paraId="52392230" w14:textId="0C60408E" w:rsidR="00A556EA" w:rsidRPr="00F17585" w:rsidRDefault="00A556EA" w:rsidP="00A556EA">
      <w:pPr>
        <w:spacing w:after="0" w:line="360" w:lineRule="auto"/>
        <w:ind w:firstLine="709"/>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 3.</w:t>
      </w:r>
      <w:r w:rsidR="00BF336E" w:rsidRPr="00F17585">
        <w:rPr>
          <w:rFonts w:ascii="Times New Roman" w:hAnsi="Times New Roman" w:cs="Times New Roman"/>
          <w:i/>
          <w:iCs/>
          <w:color w:val="000000" w:themeColor="text1"/>
          <w:sz w:val="28"/>
          <w:szCs w:val="28"/>
        </w:rPr>
        <w:t>8</w:t>
      </w:r>
    </w:p>
    <w:p w14:paraId="24DA1018" w14:textId="2BC97046" w:rsidR="00A90DA0" w:rsidRPr="00F17585" w:rsidRDefault="00A556EA" w:rsidP="00A556EA">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lastRenderedPageBreak/>
        <w:t>Динаміка зміни запасу швидкості спортсменів протягом річного циклу</w:t>
      </w:r>
    </w:p>
    <w:tbl>
      <w:tblPr>
        <w:tblStyle w:val="af3"/>
        <w:tblW w:w="9669" w:type="dxa"/>
        <w:tblLook w:val="04A0" w:firstRow="1" w:lastRow="0" w:firstColumn="1" w:lastColumn="0" w:noHBand="0" w:noVBand="1"/>
      </w:tblPr>
      <w:tblGrid>
        <w:gridCol w:w="2403"/>
        <w:gridCol w:w="1784"/>
        <w:gridCol w:w="1894"/>
        <w:gridCol w:w="1894"/>
        <w:gridCol w:w="1694"/>
      </w:tblGrid>
      <w:tr w:rsidR="00F17585" w:rsidRPr="00F17585" w14:paraId="1DE95473" w14:textId="77777777" w:rsidTr="00024038">
        <w:tc>
          <w:tcPr>
            <w:tcW w:w="2405" w:type="dxa"/>
          </w:tcPr>
          <w:p w14:paraId="35BF9E19" w14:textId="7C9A4701" w:rsidR="00641CF2" w:rsidRPr="003F1C0B" w:rsidRDefault="00BD6B6A" w:rsidP="002754CD">
            <w:pPr>
              <w:spacing w:line="360" w:lineRule="auto"/>
              <w:jc w:val="center"/>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Спортсмен</w:t>
            </w:r>
          </w:p>
        </w:tc>
        <w:tc>
          <w:tcPr>
            <w:tcW w:w="1781" w:type="dxa"/>
          </w:tcPr>
          <w:p w14:paraId="1320E9A5" w14:textId="00B1008A" w:rsidR="00641CF2" w:rsidRPr="00F17585" w:rsidRDefault="00641CF2" w:rsidP="002754CD">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Перше вимірювання (с)</w:t>
            </w:r>
          </w:p>
        </w:tc>
        <w:tc>
          <w:tcPr>
            <w:tcW w:w="1894" w:type="dxa"/>
          </w:tcPr>
          <w:p w14:paraId="70B01A22" w14:textId="1D5A885A" w:rsidR="00641CF2" w:rsidRPr="00F17585" w:rsidRDefault="00641CF2" w:rsidP="002754CD">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Друге вимірювання (с)</w:t>
            </w:r>
          </w:p>
        </w:tc>
        <w:tc>
          <w:tcPr>
            <w:tcW w:w="1894" w:type="dxa"/>
          </w:tcPr>
          <w:p w14:paraId="2EE77739" w14:textId="3FEE68AA" w:rsidR="00641CF2" w:rsidRPr="00F17585" w:rsidRDefault="00641CF2" w:rsidP="002754CD">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Третє вимірювання (с)</w:t>
            </w:r>
          </w:p>
        </w:tc>
        <w:tc>
          <w:tcPr>
            <w:tcW w:w="1695" w:type="dxa"/>
          </w:tcPr>
          <w:p w14:paraId="00D59CB4" w14:textId="5B79D8C5" w:rsidR="00641CF2" w:rsidRPr="00F17585" w:rsidRDefault="00641CF2" w:rsidP="002754CD">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 який вдалося покращити (с)</w:t>
            </w:r>
          </w:p>
        </w:tc>
      </w:tr>
      <w:tr w:rsidR="00024038" w:rsidRPr="00F17585" w14:paraId="15F324E7" w14:textId="77777777" w:rsidTr="00024038">
        <w:tc>
          <w:tcPr>
            <w:tcW w:w="2405" w:type="dxa"/>
            <w:vAlign w:val="center"/>
          </w:tcPr>
          <w:p w14:paraId="1B5975F4" w14:textId="6EFE4F82"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О.</w:t>
            </w:r>
          </w:p>
        </w:tc>
        <w:tc>
          <w:tcPr>
            <w:tcW w:w="1781" w:type="dxa"/>
            <w:vAlign w:val="center"/>
          </w:tcPr>
          <w:p w14:paraId="520EDD21" w14:textId="7F2C78C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3,9</w:t>
            </w:r>
          </w:p>
        </w:tc>
        <w:tc>
          <w:tcPr>
            <w:tcW w:w="1894" w:type="dxa"/>
            <w:vAlign w:val="center"/>
          </w:tcPr>
          <w:p w14:paraId="1F462820" w14:textId="6823403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3,8</w:t>
            </w:r>
          </w:p>
        </w:tc>
        <w:tc>
          <w:tcPr>
            <w:tcW w:w="1894" w:type="dxa"/>
            <w:vAlign w:val="center"/>
          </w:tcPr>
          <w:p w14:paraId="617E096C" w14:textId="2B626B0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3,6</w:t>
            </w:r>
          </w:p>
        </w:tc>
        <w:tc>
          <w:tcPr>
            <w:tcW w:w="1695" w:type="dxa"/>
            <w:vAlign w:val="center"/>
          </w:tcPr>
          <w:p w14:paraId="3B3C5E1C" w14:textId="79B17DA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2594FF83" w14:textId="77777777" w:rsidTr="00024038">
        <w:tc>
          <w:tcPr>
            <w:tcW w:w="2405" w:type="dxa"/>
            <w:vAlign w:val="center"/>
          </w:tcPr>
          <w:p w14:paraId="2BDB6565" w14:textId="1F4D8228"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А..</w:t>
            </w:r>
          </w:p>
        </w:tc>
        <w:tc>
          <w:tcPr>
            <w:tcW w:w="1781" w:type="dxa"/>
            <w:vAlign w:val="center"/>
          </w:tcPr>
          <w:p w14:paraId="1ACDA55E" w14:textId="50FFC34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4,1</w:t>
            </w:r>
          </w:p>
        </w:tc>
        <w:tc>
          <w:tcPr>
            <w:tcW w:w="1894" w:type="dxa"/>
            <w:vAlign w:val="center"/>
          </w:tcPr>
          <w:p w14:paraId="5E4DBA2C" w14:textId="7EF2E65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w:t>
            </w:r>
          </w:p>
        </w:tc>
        <w:tc>
          <w:tcPr>
            <w:tcW w:w="1894" w:type="dxa"/>
            <w:vAlign w:val="center"/>
          </w:tcPr>
          <w:p w14:paraId="66EC1E92" w14:textId="477B5AE4"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3,7</w:t>
            </w:r>
          </w:p>
        </w:tc>
        <w:tc>
          <w:tcPr>
            <w:tcW w:w="1695" w:type="dxa"/>
            <w:vAlign w:val="center"/>
          </w:tcPr>
          <w:p w14:paraId="0B5DB929" w14:textId="625ABB2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+ 0,4</w:t>
            </w:r>
          </w:p>
        </w:tc>
      </w:tr>
      <w:tr w:rsidR="00024038" w:rsidRPr="00F17585" w14:paraId="269AA9F3" w14:textId="77777777" w:rsidTr="00024038">
        <w:tc>
          <w:tcPr>
            <w:tcW w:w="2405" w:type="dxa"/>
            <w:vAlign w:val="center"/>
          </w:tcPr>
          <w:p w14:paraId="601AFF1B" w14:textId="07294014"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Богдан Л.</w:t>
            </w:r>
          </w:p>
        </w:tc>
        <w:tc>
          <w:tcPr>
            <w:tcW w:w="1781" w:type="dxa"/>
            <w:vAlign w:val="center"/>
          </w:tcPr>
          <w:p w14:paraId="06B9A9B2" w14:textId="0A3975B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4,6</w:t>
            </w:r>
          </w:p>
        </w:tc>
        <w:tc>
          <w:tcPr>
            <w:tcW w:w="1894" w:type="dxa"/>
            <w:vAlign w:val="center"/>
          </w:tcPr>
          <w:p w14:paraId="1BAFC0F2" w14:textId="5965BC8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4,3</w:t>
            </w:r>
          </w:p>
        </w:tc>
        <w:tc>
          <w:tcPr>
            <w:tcW w:w="1894" w:type="dxa"/>
            <w:vAlign w:val="center"/>
          </w:tcPr>
          <w:p w14:paraId="4089CEFE" w14:textId="2EFE7916"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4,2</w:t>
            </w:r>
          </w:p>
        </w:tc>
        <w:tc>
          <w:tcPr>
            <w:tcW w:w="1695" w:type="dxa"/>
            <w:vAlign w:val="center"/>
          </w:tcPr>
          <w:p w14:paraId="01D6C044" w14:textId="7378060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+ 0,4</w:t>
            </w:r>
          </w:p>
        </w:tc>
      </w:tr>
      <w:tr w:rsidR="00024038" w:rsidRPr="00F17585" w14:paraId="025882EB" w14:textId="77777777" w:rsidTr="00024038">
        <w:tc>
          <w:tcPr>
            <w:tcW w:w="2405" w:type="dxa"/>
            <w:vAlign w:val="center"/>
          </w:tcPr>
          <w:p w14:paraId="1676A06E" w14:textId="4A9DD8A8"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Олександр П.</w:t>
            </w:r>
          </w:p>
        </w:tc>
        <w:tc>
          <w:tcPr>
            <w:tcW w:w="1781" w:type="dxa"/>
            <w:vAlign w:val="center"/>
          </w:tcPr>
          <w:p w14:paraId="5FF55B93" w14:textId="27FD9FA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5,9</w:t>
            </w:r>
          </w:p>
        </w:tc>
        <w:tc>
          <w:tcPr>
            <w:tcW w:w="1894" w:type="dxa"/>
            <w:vAlign w:val="center"/>
          </w:tcPr>
          <w:p w14:paraId="62C6F868" w14:textId="47E3A7E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5,6</w:t>
            </w:r>
          </w:p>
        </w:tc>
        <w:tc>
          <w:tcPr>
            <w:tcW w:w="1894" w:type="dxa"/>
            <w:vAlign w:val="center"/>
          </w:tcPr>
          <w:p w14:paraId="06349E1A" w14:textId="03AC627F"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5,0</w:t>
            </w:r>
          </w:p>
        </w:tc>
        <w:tc>
          <w:tcPr>
            <w:tcW w:w="1695" w:type="dxa"/>
            <w:vAlign w:val="center"/>
          </w:tcPr>
          <w:p w14:paraId="2BA209A3" w14:textId="074B4A0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+ 0,9</w:t>
            </w:r>
          </w:p>
        </w:tc>
      </w:tr>
      <w:tr w:rsidR="00024038" w:rsidRPr="00F17585" w14:paraId="102AB106" w14:textId="77777777" w:rsidTr="00024038">
        <w:tc>
          <w:tcPr>
            <w:tcW w:w="2405" w:type="dxa"/>
            <w:vAlign w:val="center"/>
          </w:tcPr>
          <w:p w14:paraId="18A3168A" w14:textId="496619DD"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Павло Н.</w:t>
            </w:r>
          </w:p>
        </w:tc>
        <w:tc>
          <w:tcPr>
            <w:tcW w:w="1781" w:type="dxa"/>
            <w:vAlign w:val="center"/>
          </w:tcPr>
          <w:p w14:paraId="43A46335" w14:textId="4AB5A85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5,9</w:t>
            </w:r>
          </w:p>
        </w:tc>
        <w:tc>
          <w:tcPr>
            <w:tcW w:w="1894" w:type="dxa"/>
            <w:vAlign w:val="center"/>
          </w:tcPr>
          <w:p w14:paraId="147EC624" w14:textId="3606DB4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5,7</w:t>
            </w:r>
          </w:p>
        </w:tc>
        <w:tc>
          <w:tcPr>
            <w:tcW w:w="1894" w:type="dxa"/>
            <w:vAlign w:val="center"/>
          </w:tcPr>
          <w:p w14:paraId="5E841D68" w14:textId="40181BC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5,0</w:t>
            </w:r>
          </w:p>
        </w:tc>
        <w:tc>
          <w:tcPr>
            <w:tcW w:w="1695" w:type="dxa"/>
            <w:vAlign w:val="center"/>
          </w:tcPr>
          <w:p w14:paraId="0D68FFD1" w14:textId="77EF407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+ 0,9</w:t>
            </w:r>
          </w:p>
        </w:tc>
      </w:tr>
      <w:tr w:rsidR="00024038" w:rsidRPr="00F17585" w14:paraId="44A67C11" w14:textId="77777777" w:rsidTr="00024038">
        <w:tc>
          <w:tcPr>
            <w:tcW w:w="2405" w:type="dxa"/>
            <w:vAlign w:val="center"/>
          </w:tcPr>
          <w:p w14:paraId="50D5DA37" w14:textId="76DA0ECB"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П.</w:t>
            </w:r>
          </w:p>
        </w:tc>
        <w:tc>
          <w:tcPr>
            <w:tcW w:w="1781" w:type="dxa"/>
            <w:vAlign w:val="center"/>
          </w:tcPr>
          <w:p w14:paraId="3721622C" w14:textId="2296ACE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5,0</w:t>
            </w:r>
          </w:p>
        </w:tc>
        <w:tc>
          <w:tcPr>
            <w:tcW w:w="1894" w:type="dxa"/>
            <w:vAlign w:val="center"/>
          </w:tcPr>
          <w:p w14:paraId="16C004EF" w14:textId="0973485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4,8</w:t>
            </w:r>
          </w:p>
        </w:tc>
        <w:tc>
          <w:tcPr>
            <w:tcW w:w="1894" w:type="dxa"/>
            <w:vAlign w:val="center"/>
          </w:tcPr>
          <w:p w14:paraId="5F89FB38" w14:textId="26AA530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4,7</w:t>
            </w:r>
          </w:p>
        </w:tc>
        <w:tc>
          <w:tcPr>
            <w:tcW w:w="1695" w:type="dxa"/>
            <w:vAlign w:val="center"/>
          </w:tcPr>
          <w:p w14:paraId="4B778E9A" w14:textId="6F40C45B"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493CE6F7" w14:textId="77777777" w:rsidTr="00024038">
        <w:tc>
          <w:tcPr>
            <w:tcW w:w="2405" w:type="dxa"/>
            <w:vAlign w:val="center"/>
          </w:tcPr>
          <w:p w14:paraId="41F27503" w14:textId="29FFA910"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Володимир Р.</w:t>
            </w:r>
          </w:p>
        </w:tc>
        <w:tc>
          <w:tcPr>
            <w:tcW w:w="1781" w:type="dxa"/>
            <w:vAlign w:val="center"/>
          </w:tcPr>
          <w:p w14:paraId="0D7FCFF5" w14:textId="50C0E5E9"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4,8</w:t>
            </w:r>
          </w:p>
        </w:tc>
        <w:tc>
          <w:tcPr>
            <w:tcW w:w="1894" w:type="dxa"/>
            <w:vAlign w:val="center"/>
          </w:tcPr>
          <w:p w14:paraId="7B5991A3" w14:textId="1341030C"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4,6</w:t>
            </w:r>
          </w:p>
        </w:tc>
        <w:tc>
          <w:tcPr>
            <w:tcW w:w="1894" w:type="dxa"/>
            <w:vAlign w:val="center"/>
          </w:tcPr>
          <w:p w14:paraId="36351DCA" w14:textId="401EB05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4,5</w:t>
            </w:r>
          </w:p>
        </w:tc>
        <w:tc>
          <w:tcPr>
            <w:tcW w:w="1695" w:type="dxa"/>
            <w:vAlign w:val="center"/>
          </w:tcPr>
          <w:p w14:paraId="2EC4A6BA" w14:textId="745EB571"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02A40A24" w14:textId="77777777" w:rsidTr="00024038">
        <w:tc>
          <w:tcPr>
            <w:tcW w:w="2405" w:type="dxa"/>
            <w:vAlign w:val="center"/>
          </w:tcPr>
          <w:p w14:paraId="6254BA2C" w14:textId="009C2E19"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К.</w:t>
            </w:r>
          </w:p>
        </w:tc>
        <w:tc>
          <w:tcPr>
            <w:tcW w:w="1781" w:type="dxa"/>
            <w:vAlign w:val="center"/>
          </w:tcPr>
          <w:p w14:paraId="677717C1" w14:textId="0D3AA652"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4,3</w:t>
            </w:r>
          </w:p>
        </w:tc>
        <w:tc>
          <w:tcPr>
            <w:tcW w:w="1894" w:type="dxa"/>
            <w:vAlign w:val="center"/>
          </w:tcPr>
          <w:p w14:paraId="5ED73063" w14:textId="1E0B41C0"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4,2</w:t>
            </w:r>
          </w:p>
        </w:tc>
        <w:tc>
          <w:tcPr>
            <w:tcW w:w="1894" w:type="dxa"/>
            <w:vAlign w:val="center"/>
          </w:tcPr>
          <w:p w14:paraId="006827AD" w14:textId="30E631C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4,1</w:t>
            </w:r>
          </w:p>
        </w:tc>
        <w:tc>
          <w:tcPr>
            <w:tcW w:w="1695" w:type="dxa"/>
            <w:vAlign w:val="center"/>
          </w:tcPr>
          <w:p w14:paraId="36C6C5EE" w14:textId="0A115127"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+ 0,2</w:t>
            </w:r>
          </w:p>
        </w:tc>
      </w:tr>
      <w:tr w:rsidR="00024038" w:rsidRPr="00F17585" w14:paraId="3830C936" w14:textId="77777777" w:rsidTr="00024038">
        <w:tc>
          <w:tcPr>
            <w:tcW w:w="2405" w:type="dxa"/>
            <w:vAlign w:val="center"/>
          </w:tcPr>
          <w:p w14:paraId="2019CB8B" w14:textId="7BC325F0"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Геннадій А.</w:t>
            </w:r>
          </w:p>
        </w:tc>
        <w:tc>
          <w:tcPr>
            <w:tcW w:w="1781" w:type="dxa"/>
            <w:vAlign w:val="center"/>
          </w:tcPr>
          <w:p w14:paraId="18A256DC" w14:textId="122C5C0D"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4,9</w:t>
            </w:r>
          </w:p>
        </w:tc>
        <w:tc>
          <w:tcPr>
            <w:tcW w:w="1894" w:type="dxa"/>
            <w:vAlign w:val="center"/>
          </w:tcPr>
          <w:p w14:paraId="26EAF4B7" w14:textId="4AD416D8"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4,7</w:t>
            </w:r>
          </w:p>
        </w:tc>
        <w:tc>
          <w:tcPr>
            <w:tcW w:w="1894" w:type="dxa"/>
            <w:vAlign w:val="center"/>
          </w:tcPr>
          <w:p w14:paraId="1EBACC33" w14:textId="457D382E"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4,6</w:t>
            </w:r>
          </w:p>
        </w:tc>
        <w:tc>
          <w:tcPr>
            <w:tcW w:w="1695" w:type="dxa"/>
            <w:vAlign w:val="center"/>
          </w:tcPr>
          <w:p w14:paraId="7F389172" w14:textId="6FE12323" w:rsidR="00024038" w:rsidRPr="00F17585" w:rsidRDefault="00024038" w:rsidP="00024038">
            <w:pPr>
              <w:spacing w:line="360" w:lineRule="auto"/>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6C24CA57" w14:textId="77777777" w:rsidTr="00024038">
        <w:tc>
          <w:tcPr>
            <w:tcW w:w="2405" w:type="dxa"/>
            <w:vAlign w:val="center"/>
          </w:tcPr>
          <w:p w14:paraId="11D9C0FA" w14:textId="1978F64A" w:rsidR="00024038" w:rsidRPr="00024038" w:rsidRDefault="00024038" w:rsidP="0003758B">
            <w:pPr>
              <w:pStyle w:val="a9"/>
              <w:numPr>
                <w:ilvl w:val="0"/>
                <w:numId w:val="47"/>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Юрій Ж.</w:t>
            </w:r>
          </w:p>
        </w:tc>
        <w:tc>
          <w:tcPr>
            <w:tcW w:w="1781" w:type="dxa"/>
            <w:vAlign w:val="center"/>
          </w:tcPr>
          <w:p w14:paraId="69CCFE4D" w14:textId="6FFE4DF2" w:rsidR="00024038" w:rsidRPr="00F17585" w:rsidRDefault="00024038" w:rsidP="00024038">
            <w:pPr>
              <w:spacing w:line="360" w:lineRule="auto"/>
              <w:ind w:hanging="118"/>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4,2</w:t>
            </w:r>
          </w:p>
        </w:tc>
        <w:tc>
          <w:tcPr>
            <w:tcW w:w="1894" w:type="dxa"/>
            <w:vAlign w:val="center"/>
          </w:tcPr>
          <w:p w14:paraId="7844B4C0" w14:textId="0A01316E" w:rsidR="00024038" w:rsidRPr="00F17585" w:rsidRDefault="00024038" w:rsidP="00024038">
            <w:pPr>
              <w:spacing w:line="360" w:lineRule="auto"/>
              <w:ind w:hanging="118"/>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w:t>
            </w:r>
          </w:p>
        </w:tc>
        <w:tc>
          <w:tcPr>
            <w:tcW w:w="1894" w:type="dxa"/>
            <w:vAlign w:val="center"/>
          </w:tcPr>
          <w:p w14:paraId="7ED70F59" w14:textId="6AD20DD1" w:rsidR="00024038" w:rsidRPr="00F17585" w:rsidRDefault="00024038" w:rsidP="00024038">
            <w:pPr>
              <w:spacing w:line="360" w:lineRule="auto"/>
              <w:ind w:hanging="118"/>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3,9</w:t>
            </w:r>
          </w:p>
        </w:tc>
        <w:tc>
          <w:tcPr>
            <w:tcW w:w="1695" w:type="dxa"/>
            <w:vAlign w:val="center"/>
          </w:tcPr>
          <w:p w14:paraId="1B74D53A" w14:textId="1769085C" w:rsidR="00024038" w:rsidRPr="00F17585" w:rsidRDefault="00024038" w:rsidP="00024038">
            <w:pPr>
              <w:spacing w:line="360" w:lineRule="auto"/>
              <w:ind w:hanging="118"/>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bl>
    <w:p w14:paraId="58D86279" w14:textId="77777777" w:rsidR="00BD6B6A" w:rsidRDefault="00BD6B6A" w:rsidP="002754CD">
      <w:pPr>
        <w:spacing w:after="0" w:line="360" w:lineRule="auto"/>
        <w:ind w:firstLine="709"/>
        <w:jc w:val="both"/>
        <w:rPr>
          <w:rFonts w:ascii="Times New Roman" w:hAnsi="Times New Roman" w:cs="Times New Roman"/>
          <w:color w:val="000000" w:themeColor="text1"/>
          <w:sz w:val="28"/>
          <w:szCs w:val="28"/>
        </w:rPr>
      </w:pPr>
    </w:p>
    <w:p w14:paraId="2CA36930" w14:textId="1C5A8CCD" w:rsidR="002754CD" w:rsidRPr="00F17585" w:rsidRDefault="002754CD" w:rsidP="002754CD">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Індекс витривалості визначається як різниця між часом, необхідним для подолання довгої дистанції, і тим часом, який спортсмен міг би показати на цій самій дистанції, якби він рухався зі швидкістю, яку показав на коротшому (еталонному) відрізку. Розрахунок індексу витривалості здійснюється за наступною формулою:</w:t>
      </w:r>
    </w:p>
    <w:p w14:paraId="31ABB856" w14:textId="77777777" w:rsidR="00BD6B6A" w:rsidRPr="00024038" w:rsidRDefault="002754CD" w:rsidP="00C118B7">
      <w:pPr>
        <w:spacing w:after="0" w:line="360" w:lineRule="auto"/>
        <w:ind w:firstLine="709"/>
        <w:jc w:val="center"/>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Індекс витривалості = t – (</w:t>
      </w:r>
      <w:proofErr w:type="spellStart"/>
      <w:r w:rsidRPr="00024038">
        <w:rPr>
          <w:rFonts w:ascii="Times New Roman" w:hAnsi="Times New Roman" w:cs="Times New Roman"/>
          <w:color w:val="000000" w:themeColor="text1"/>
          <w:sz w:val="28"/>
          <w:szCs w:val="28"/>
        </w:rPr>
        <w:t>tк</w:t>
      </w:r>
      <w:proofErr w:type="spellEnd"/>
      <w:r w:rsidRPr="00024038">
        <w:rPr>
          <w:rFonts w:ascii="Times New Roman" w:hAnsi="Times New Roman" w:cs="Times New Roman"/>
          <w:color w:val="000000" w:themeColor="text1"/>
          <w:sz w:val="28"/>
          <w:szCs w:val="28"/>
        </w:rPr>
        <w:t xml:space="preserve"> х n)</w:t>
      </w:r>
      <w:r w:rsidR="00BD6B6A" w:rsidRPr="00024038">
        <w:rPr>
          <w:rFonts w:ascii="Times New Roman" w:hAnsi="Times New Roman" w:cs="Times New Roman"/>
          <w:color w:val="000000" w:themeColor="text1"/>
          <w:sz w:val="28"/>
          <w:szCs w:val="28"/>
        </w:rPr>
        <w:t xml:space="preserve">     (3.1.) </w:t>
      </w:r>
      <w:r w:rsidRPr="00024038">
        <w:rPr>
          <w:rFonts w:ascii="Times New Roman" w:hAnsi="Times New Roman" w:cs="Times New Roman"/>
          <w:color w:val="000000" w:themeColor="text1"/>
          <w:sz w:val="28"/>
          <w:szCs w:val="28"/>
        </w:rPr>
        <w:t xml:space="preserve">, </w:t>
      </w:r>
    </w:p>
    <w:p w14:paraId="6FF126B3" w14:textId="5F99FDD5" w:rsidR="002754CD" w:rsidRPr="00F17585" w:rsidRDefault="002754CD" w:rsidP="00BD6B6A">
      <w:pPr>
        <w:spacing w:after="0" w:line="360" w:lineRule="auto"/>
        <w:ind w:firstLine="709"/>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де:</w:t>
      </w:r>
    </w:p>
    <w:p w14:paraId="116691B9" w14:textId="5FD0520E" w:rsidR="002754CD" w:rsidRPr="00F17585" w:rsidRDefault="002754CD" w:rsidP="0003758B">
      <w:pPr>
        <w:pStyle w:val="a9"/>
        <w:numPr>
          <w:ilvl w:val="0"/>
          <w:numId w:val="3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t</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час, витрачений на подолання довгої дистанції;</w:t>
      </w:r>
    </w:p>
    <w:p w14:paraId="26F120E1" w14:textId="5F2E448A" w:rsidR="002754CD" w:rsidRPr="00F17585" w:rsidRDefault="002754CD" w:rsidP="0003758B">
      <w:pPr>
        <w:pStyle w:val="a9"/>
        <w:numPr>
          <w:ilvl w:val="0"/>
          <w:numId w:val="38"/>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tк</w:t>
      </w:r>
      <w:proofErr w:type="spellEnd"/>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час, витрачений на короткий (еталонний) відрізок;</w:t>
      </w:r>
    </w:p>
    <w:p w14:paraId="0B8713D6" w14:textId="1407E20F" w:rsidR="002754CD" w:rsidRPr="00F17585" w:rsidRDefault="002754CD" w:rsidP="0003758B">
      <w:pPr>
        <w:pStyle w:val="a9"/>
        <w:numPr>
          <w:ilvl w:val="0"/>
          <w:numId w:val="3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n</w:t>
      </w:r>
      <w:r w:rsidR="00BF336E" w:rsidRPr="00F17585">
        <w:rPr>
          <w:rFonts w:ascii="Times New Roman" w:hAnsi="Times New Roman" w:cs="Times New Roman"/>
          <w:color w:val="000000" w:themeColor="text1"/>
          <w:sz w:val="28"/>
          <w:szCs w:val="28"/>
        </w:rPr>
        <w:t xml:space="preserve"> – </w:t>
      </w:r>
      <w:r w:rsidRPr="00F17585">
        <w:rPr>
          <w:rFonts w:ascii="Times New Roman" w:hAnsi="Times New Roman" w:cs="Times New Roman"/>
          <w:color w:val="000000" w:themeColor="text1"/>
          <w:sz w:val="28"/>
          <w:szCs w:val="28"/>
        </w:rPr>
        <w:t>кількість коротких відрізків, сума яких дорівнює довгій дистанції.</w:t>
      </w:r>
    </w:p>
    <w:p w14:paraId="337BD3B2" w14:textId="77777777" w:rsidR="00475480" w:rsidRDefault="00475480" w:rsidP="008B0259">
      <w:pPr>
        <w:spacing w:after="0" w:line="360" w:lineRule="auto"/>
        <w:ind w:firstLine="709"/>
        <w:jc w:val="right"/>
        <w:rPr>
          <w:rFonts w:ascii="Times New Roman" w:hAnsi="Times New Roman" w:cs="Times New Roman"/>
          <w:i/>
          <w:iCs/>
          <w:color w:val="000000" w:themeColor="text1"/>
          <w:sz w:val="28"/>
          <w:szCs w:val="28"/>
        </w:rPr>
      </w:pPr>
    </w:p>
    <w:p w14:paraId="1B709340" w14:textId="77777777" w:rsidR="00475480" w:rsidRDefault="00475480" w:rsidP="008B0259">
      <w:pPr>
        <w:spacing w:after="0" w:line="360" w:lineRule="auto"/>
        <w:ind w:firstLine="709"/>
        <w:jc w:val="right"/>
        <w:rPr>
          <w:rFonts w:ascii="Times New Roman" w:hAnsi="Times New Roman" w:cs="Times New Roman"/>
          <w:i/>
          <w:iCs/>
          <w:color w:val="000000" w:themeColor="text1"/>
          <w:sz w:val="28"/>
          <w:szCs w:val="28"/>
        </w:rPr>
      </w:pPr>
    </w:p>
    <w:p w14:paraId="037D526A" w14:textId="3075349F" w:rsidR="008B0259" w:rsidRPr="00F17585" w:rsidRDefault="008B0259" w:rsidP="008B0259">
      <w:pPr>
        <w:spacing w:after="0" w:line="360" w:lineRule="auto"/>
        <w:ind w:firstLine="709"/>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t>Таблиця 3.</w:t>
      </w:r>
      <w:r w:rsidR="00BF336E" w:rsidRPr="00F17585">
        <w:rPr>
          <w:rFonts w:ascii="Times New Roman" w:hAnsi="Times New Roman" w:cs="Times New Roman"/>
          <w:i/>
          <w:iCs/>
          <w:color w:val="000000" w:themeColor="text1"/>
          <w:sz w:val="28"/>
          <w:szCs w:val="28"/>
        </w:rPr>
        <w:t>9</w:t>
      </w:r>
    </w:p>
    <w:p w14:paraId="325A50AC" w14:textId="77777777" w:rsidR="00BF336E" w:rsidRPr="00F17585" w:rsidRDefault="008B0259" w:rsidP="008B0259">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lastRenderedPageBreak/>
        <w:t xml:space="preserve">Динаміка зміни індексу витривалості спортсменів </w:t>
      </w:r>
    </w:p>
    <w:p w14:paraId="5F1EB617" w14:textId="7121A23F" w:rsidR="008B0259" w:rsidRPr="00F17585" w:rsidRDefault="008B0259" w:rsidP="008B0259">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протягом річного циклу</w:t>
      </w:r>
    </w:p>
    <w:tbl>
      <w:tblPr>
        <w:tblStyle w:val="af3"/>
        <w:tblW w:w="9598" w:type="dxa"/>
        <w:tblLook w:val="04A0" w:firstRow="1" w:lastRow="0" w:firstColumn="1" w:lastColumn="0" w:noHBand="0" w:noVBand="1"/>
      </w:tblPr>
      <w:tblGrid>
        <w:gridCol w:w="2122"/>
        <w:gridCol w:w="1869"/>
        <w:gridCol w:w="1869"/>
        <w:gridCol w:w="1869"/>
        <w:gridCol w:w="1869"/>
      </w:tblGrid>
      <w:tr w:rsidR="00F17585" w:rsidRPr="00F17585" w14:paraId="32A46AD7" w14:textId="77777777" w:rsidTr="00C118B7">
        <w:tc>
          <w:tcPr>
            <w:tcW w:w="2122" w:type="dxa"/>
          </w:tcPr>
          <w:p w14:paraId="381DCE4D" w14:textId="18FFFB4E" w:rsidR="008B0259" w:rsidRPr="00F17585" w:rsidRDefault="00BD6B6A" w:rsidP="008B025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Спортсмен</w:t>
            </w:r>
          </w:p>
        </w:tc>
        <w:tc>
          <w:tcPr>
            <w:tcW w:w="1869" w:type="dxa"/>
          </w:tcPr>
          <w:p w14:paraId="6A804234" w14:textId="0504DB3E" w:rsidR="008B0259" w:rsidRPr="00F17585" w:rsidRDefault="00AB43CC" w:rsidP="008B0259">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Перше вимірювання</w:t>
            </w:r>
          </w:p>
        </w:tc>
        <w:tc>
          <w:tcPr>
            <w:tcW w:w="1869" w:type="dxa"/>
          </w:tcPr>
          <w:p w14:paraId="5578A3C0" w14:textId="2F2F5BD6" w:rsidR="008B0259" w:rsidRPr="00F17585" w:rsidRDefault="00AB43CC" w:rsidP="008B0259">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Друге вимірювання</w:t>
            </w:r>
          </w:p>
        </w:tc>
        <w:tc>
          <w:tcPr>
            <w:tcW w:w="1869" w:type="dxa"/>
          </w:tcPr>
          <w:p w14:paraId="102ED4F2" w14:textId="3C3FC923" w:rsidR="008B0259" w:rsidRPr="00F17585" w:rsidRDefault="00AB43CC" w:rsidP="008B0259">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Третє вимірювання</w:t>
            </w:r>
          </w:p>
        </w:tc>
        <w:tc>
          <w:tcPr>
            <w:tcW w:w="1869" w:type="dxa"/>
          </w:tcPr>
          <w:p w14:paraId="6FABF35F" w14:textId="44504E1B" w:rsidR="008B0259" w:rsidRPr="00F17585" w:rsidRDefault="00AB43CC" w:rsidP="008B0259">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 який вдалося покращити</w:t>
            </w:r>
          </w:p>
        </w:tc>
      </w:tr>
      <w:tr w:rsidR="00F17585" w:rsidRPr="00F17585" w14:paraId="3478A4BF" w14:textId="77777777" w:rsidTr="00C118B7">
        <w:tc>
          <w:tcPr>
            <w:tcW w:w="2122" w:type="dxa"/>
            <w:vAlign w:val="center"/>
          </w:tcPr>
          <w:p w14:paraId="68A38029" w14:textId="44641981"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1</w:t>
            </w:r>
            <w:r w:rsidR="00C118B7" w:rsidRPr="003F1C0B">
              <w:rPr>
                <w:rFonts w:ascii="Times New Roman" w:hAnsi="Times New Roman" w:cs="Times New Roman"/>
                <w:color w:val="000000" w:themeColor="text1"/>
                <w:sz w:val="28"/>
                <w:szCs w:val="28"/>
              </w:rPr>
              <w:t>.Горбань О.</w:t>
            </w:r>
          </w:p>
        </w:tc>
        <w:tc>
          <w:tcPr>
            <w:tcW w:w="1869" w:type="dxa"/>
            <w:vAlign w:val="center"/>
          </w:tcPr>
          <w:p w14:paraId="63789EBA" w14:textId="4FDF6A08"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31,7</w:t>
            </w:r>
          </w:p>
        </w:tc>
        <w:tc>
          <w:tcPr>
            <w:tcW w:w="1869" w:type="dxa"/>
            <w:vAlign w:val="center"/>
          </w:tcPr>
          <w:p w14:paraId="256E2CC0" w14:textId="48F39D22"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30,4</w:t>
            </w:r>
          </w:p>
        </w:tc>
        <w:tc>
          <w:tcPr>
            <w:tcW w:w="1869" w:type="dxa"/>
            <w:vAlign w:val="center"/>
          </w:tcPr>
          <w:p w14:paraId="0EB779CD" w14:textId="44DFEE3A"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29,3</w:t>
            </w:r>
          </w:p>
        </w:tc>
        <w:tc>
          <w:tcPr>
            <w:tcW w:w="1869" w:type="dxa"/>
            <w:vAlign w:val="center"/>
          </w:tcPr>
          <w:p w14:paraId="2FC85BDB" w14:textId="5DC30ED8"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+2,4</w:t>
            </w:r>
          </w:p>
        </w:tc>
      </w:tr>
      <w:tr w:rsidR="00F17585" w:rsidRPr="00F17585" w14:paraId="0FA12F92" w14:textId="77777777" w:rsidTr="00C118B7">
        <w:tc>
          <w:tcPr>
            <w:tcW w:w="2122" w:type="dxa"/>
            <w:vAlign w:val="center"/>
          </w:tcPr>
          <w:p w14:paraId="1354F21B" w14:textId="71148427"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2</w:t>
            </w:r>
            <w:r w:rsidR="00C118B7" w:rsidRPr="003F1C0B">
              <w:rPr>
                <w:rFonts w:ascii="Times New Roman" w:hAnsi="Times New Roman" w:cs="Times New Roman"/>
                <w:color w:val="000000" w:themeColor="text1"/>
                <w:sz w:val="28"/>
                <w:szCs w:val="28"/>
              </w:rPr>
              <w:t>.Качалов Д.</w:t>
            </w:r>
          </w:p>
        </w:tc>
        <w:tc>
          <w:tcPr>
            <w:tcW w:w="1869" w:type="dxa"/>
            <w:vAlign w:val="center"/>
          </w:tcPr>
          <w:p w14:paraId="3CD8AA8F" w14:textId="097A23E5"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33,3</w:t>
            </w:r>
          </w:p>
        </w:tc>
        <w:tc>
          <w:tcPr>
            <w:tcW w:w="1869" w:type="dxa"/>
            <w:vAlign w:val="center"/>
          </w:tcPr>
          <w:p w14:paraId="5F1404FE" w14:textId="2DBFC75B"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32,6</w:t>
            </w:r>
          </w:p>
        </w:tc>
        <w:tc>
          <w:tcPr>
            <w:tcW w:w="1869" w:type="dxa"/>
            <w:vAlign w:val="center"/>
          </w:tcPr>
          <w:p w14:paraId="1E106455" w14:textId="314FCC9F"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30,6</w:t>
            </w:r>
          </w:p>
        </w:tc>
        <w:tc>
          <w:tcPr>
            <w:tcW w:w="1869" w:type="dxa"/>
            <w:vAlign w:val="center"/>
          </w:tcPr>
          <w:p w14:paraId="75E5E578" w14:textId="5D69AC14"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w:t>
            </w:r>
          </w:p>
        </w:tc>
      </w:tr>
      <w:tr w:rsidR="00F17585" w:rsidRPr="00F17585" w14:paraId="353857C6" w14:textId="77777777" w:rsidTr="00C118B7">
        <w:tc>
          <w:tcPr>
            <w:tcW w:w="2122" w:type="dxa"/>
            <w:vAlign w:val="center"/>
          </w:tcPr>
          <w:p w14:paraId="35AABAFF" w14:textId="5EF1B54B"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3</w:t>
            </w:r>
            <w:r w:rsidR="00C118B7" w:rsidRPr="003F1C0B">
              <w:rPr>
                <w:rFonts w:ascii="Times New Roman" w:hAnsi="Times New Roman" w:cs="Times New Roman"/>
                <w:color w:val="000000" w:themeColor="text1"/>
                <w:sz w:val="28"/>
                <w:szCs w:val="28"/>
              </w:rPr>
              <w:t>.Баркар Б.</w:t>
            </w:r>
          </w:p>
        </w:tc>
        <w:tc>
          <w:tcPr>
            <w:tcW w:w="1869" w:type="dxa"/>
            <w:vAlign w:val="center"/>
          </w:tcPr>
          <w:p w14:paraId="71D4A2FF" w14:textId="39E1F7F3"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37,4</w:t>
            </w:r>
          </w:p>
        </w:tc>
        <w:tc>
          <w:tcPr>
            <w:tcW w:w="1869" w:type="dxa"/>
            <w:vAlign w:val="center"/>
          </w:tcPr>
          <w:p w14:paraId="057E1317" w14:textId="2CF1EEC9"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34,9</w:t>
            </w:r>
          </w:p>
        </w:tc>
        <w:tc>
          <w:tcPr>
            <w:tcW w:w="1869" w:type="dxa"/>
            <w:vAlign w:val="center"/>
          </w:tcPr>
          <w:p w14:paraId="50AF15F9" w14:textId="5C04FDD0"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33,8</w:t>
            </w:r>
          </w:p>
        </w:tc>
        <w:tc>
          <w:tcPr>
            <w:tcW w:w="1869" w:type="dxa"/>
            <w:vAlign w:val="center"/>
          </w:tcPr>
          <w:p w14:paraId="67EAC945" w14:textId="4689F66B"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+3,6</w:t>
            </w:r>
          </w:p>
        </w:tc>
      </w:tr>
      <w:tr w:rsidR="00F17585" w:rsidRPr="00F17585" w14:paraId="3C4AF196" w14:textId="77777777" w:rsidTr="00C118B7">
        <w:tc>
          <w:tcPr>
            <w:tcW w:w="2122" w:type="dxa"/>
            <w:vAlign w:val="center"/>
          </w:tcPr>
          <w:p w14:paraId="4D8C1C7F" w14:textId="33454180"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4</w:t>
            </w:r>
            <w:r w:rsidR="00C118B7" w:rsidRPr="003F1C0B">
              <w:rPr>
                <w:rFonts w:ascii="Times New Roman" w:hAnsi="Times New Roman" w:cs="Times New Roman"/>
                <w:color w:val="000000" w:themeColor="text1"/>
                <w:sz w:val="28"/>
                <w:szCs w:val="28"/>
              </w:rPr>
              <w:t>.Стоженко А.</w:t>
            </w:r>
          </w:p>
        </w:tc>
        <w:tc>
          <w:tcPr>
            <w:tcW w:w="1869" w:type="dxa"/>
            <w:vAlign w:val="center"/>
          </w:tcPr>
          <w:p w14:paraId="132E1E9D" w14:textId="1D0A8224"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47,2</w:t>
            </w:r>
          </w:p>
        </w:tc>
        <w:tc>
          <w:tcPr>
            <w:tcW w:w="1869" w:type="dxa"/>
            <w:vAlign w:val="center"/>
          </w:tcPr>
          <w:p w14:paraId="6B5924C8" w14:textId="372F6570"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44,8</w:t>
            </w:r>
          </w:p>
        </w:tc>
        <w:tc>
          <w:tcPr>
            <w:tcW w:w="1869" w:type="dxa"/>
            <w:vAlign w:val="center"/>
          </w:tcPr>
          <w:p w14:paraId="55E4EBE4" w14:textId="305342AB"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40,2</w:t>
            </w:r>
          </w:p>
        </w:tc>
        <w:tc>
          <w:tcPr>
            <w:tcW w:w="1869" w:type="dxa"/>
            <w:vAlign w:val="center"/>
          </w:tcPr>
          <w:p w14:paraId="4A3A5E92" w14:textId="053170D1"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+7,0</w:t>
            </w:r>
          </w:p>
        </w:tc>
      </w:tr>
      <w:tr w:rsidR="00F17585" w:rsidRPr="00F17585" w14:paraId="3DD230AA" w14:textId="77777777" w:rsidTr="00C118B7">
        <w:tc>
          <w:tcPr>
            <w:tcW w:w="2122" w:type="dxa"/>
            <w:vAlign w:val="center"/>
          </w:tcPr>
          <w:p w14:paraId="2222EC93" w14:textId="206637F6"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5</w:t>
            </w:r>
            <w:r w:rsidR="00C118B7" w:rsidRPr="003F1C0B">
              <w:rPr>
                <w:rFonts w:ascii="Times New Roman" w:hAnsi="Times New Roman" w:cs="Times New Roman"/>
                <w:color w:val="000000" w:themeColor="text1"/>
                <w:sz w:val="28"/>
                <w:szCs w:val="28"/>
              </w:rPr>
              <w:t>.Рябко Н.</w:t>
            </w:r>
          </w:p>
        </w:tc>
        <w:tc>
          <w:tcPr>
            <w:tcW w:w="1869" w:type="dxa"/>
            <w:vAlign w:val="center"/>
          </w:tcPr>
          <w:p w14:paraId="30DA7827" w14:textId="3C513A88"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47,4</w:t>
            </w:r>
          </w:p>
        </w:tc>
        <w:tc>
          <w:tcPr>
            <w:tcW w:w="1869" w:type="dxa"/>
            <w:vAlign w:val="center"/>
          </w:tcPr>
          <w:p w14:paraId="48404536" w14:textId="133F5078"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46,1</w:t>
            </w:r>
          </w:p>
        </w:tc>
        <w:tc>
          <w:tcPr>
            <w:tcW w:w="1869" w:type="dxa"/>
            <w:vAlign w:val="center"/>
          </w:tcPr>
          <w:p w14:paraId="64AC08AC" w14:textId="7EFED5FE"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40,6</w:t>
            </w:r>
          </w:p>
        </w:tc>
        <w:tc>
          <w:tcPr>
            <w:tcW w:w="1869" w:type="dxa"/>
            <w:vAlign w:val="center"/>
          </w:tcPr>
          <w:p w14:paraId="36D5A971" w14:textId="11647FA4"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+6,8</w:t>
            </w:r>
          </w:p>
        </w:tc>
      </w:tr>
      <w:tr w:rsidR="00F17585" w:rsidRPr="00F17585" w14:paraId="4C16893A" w14:textId="77777777" w:rsidTr="00C118B7">
        <w:tc>
          <w:tcPr>
            <w:tcW w:w="2122" w:type="dxa"/>
            <w:vAlign w:val="center"/>
          </w:tcPr>
          <w:p w14:paraId="43A1B0B7" w14:textId="200D4327"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6</w:t>
            </w:r>
            <w:r w:rsidR="00C118B7" w:rsidRPr="003F1C0B">
              <w:rPr>
                <w:rFonts w:ascii="Times New Roman" w:hAnsi="Times New Roman" w:cs="Times New Roman"/>
                <w:color w:val="000000" w:themeColor="text1"/>
                <w:sz w:val="28"/>
                <w:szCs w:val="28"/>
              </w:rPr>
              <w:t>.Омельченко А</w:t>
            </w:r>
          </w:p>
        </w:tc>
        <w:tc>
          <w:tcPr>
            <w:tcW w:w="1869" w:type="dxa"/>
            <w:vAlign w:val="center"/>
          </w:tcPr>
          <w:p w14:paraId="2D0536D8" w14:textId="72B251FE"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34,1</w:t>
            </w:r>
          </w:p>
        </w:tc>
        <w:tc>
          <w:tcPr>
            <w:tcW w:w="1869" w:type="dxa"/>
            <w:vAlign w:val="center"/>
          </w:tcPr>
          <w:p w14:paraId="3C15D88E" w14:textId="3E0064E6"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33,2</w:t>
            </w:r>
          </w:p>
        </w:tc>
        <w:tc>
          <w:tcPr>
            <w:tcW w:w="1869" w:type="dxa"/>
            <w:vAlign w:val="center"/>
          </w:tcPr>
          <w:p w14:paraId="2D21A27E" w14:textId="302BAD7D"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32,0</w:t>
            </w:r>
          </w:p>
        </w:tc>
        <w:tc>
          <w:tcPr>
            <w:tcW w:w="1869" w:type="dxa"/>
            <w:vAlign w:val="center"/>
          </w:tcPr>
          <w:p w14:paraId="7E638C9E" w14:textId="16AB5766"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+2,1</w:t>
            </w:r>
          </w:p>
        </w:tc>
      </w:tr>
      <w:tr w:rsidR="00F17585" w:rsidRPr="00F17585" w14:paraId="483A5D53" w14:textId="77777777" w:rsidTr="00C118B7">
        <w:tc>
          <w:tcPr>
            <w:tcW w:w="2122" w:type="dxa"/>
            <w:vAlign w:val="center"/>
          </w:tcPr>
          <w:p w14:paraId="179B4B6B" w14:textId="6E337122"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7</w:t>
            </w:r>
            <w:r w:rsidR="00C118B7" w:rsidRPr="003F1C0B">
              <w:rPr>
                <w:rFonts w:ascii="Times New Roman" w:hAnsi="Times New Roman" w:cs="Times New Roman"/>
                <w:color w:val="000000" w:themeColor="text1"/>
                <w:sz w:val="28"/>
                <w:szCs w:val="28"/>
              </w:rPr>
              <w:t xml:space="preserve">. </w:t>
            </w:r>
            <w:proofErr w:type="spellStart"/>
            <w:r w:rsidR="00C118B7" w:rsidRPr="003F1C0B">
              <w:rPr>
                <w:rFonts w:ascii="Times New Roman" w:hAnsi="Times New Roman" w:cs="Times New Roman"/>
                <w:color w:val="000000" w:themeColor="text1"/>
                <w:sz w:val="28"/>
                <w:szCs w:val="28"/>
              </w:rPr>
              <w:t>Юхіменко</w:t>
            </w:r>
            <w:proofErr w:type="spellEnd"/>
            <w:r w:rsidR="00C118B7" w:rsidRPr="003F1C0B">
              <w:rPr>
                <w:rFonts w:ascii="Times New Roman" w:hAnsi="Times New Roman" w:cs="Times New Roman"/>
                <w:color w:val="000000" w:themeColor="text1"/>
                <w:sz w:val="28"/>
                <w:szCs w:val="28"/>
              </w:rPr>
              <w:t xml:space="preserve"> Л.</w:t>
            </w:r>
          </w:p>
        </w:tc>
        <w:tc>
          <w:tcPr>
            <w:tcW w:w="1869" w:type="dxa"/>
            <w:vAlign w:val="center"/>
          </w:tcPr>
          <w:p w14:paraId="3BA8F714" w14:textId="3B1758EB"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36,2</w:t>
            </w:r>
          </w:p>
        </w:tc>
        <w:tc>
          <w:tcPr>
            <w:tcW w:w="1869" w:type="dxa"/>
            <w:vAlign w:val="center"/>
          </w:tcPr>
          <w:p w14:paraId="5C1B7E60" w14:textId="09BAF535"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34,5</w:t>
            </w:r>
          </w:p>
        </w:tc>
        <w:tc>
          <w:tcPr>
            <w:tcW w:w="1869" w:type="dxa"/>
            <w:vAlign w:val="center"/>
          </w:tcPr>
          <w:p w14:paraId="25CC06FD" w14:textId="645DB0D1"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33,1</w:t>
            </w:r>
          </w:p>
        </w:tc>
        <w:tc>
          <w:tcPr>
            <w:tcW w:w="1869" w:type="dxa"/>
            <w:vAlign w:val="center"/>
          </w:tcPr>
          <w:p w14:paraId="1F34D0C8" w14:textId="79553576"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+3,1</w:t>
            </w:r>
          </w:p>
        </w:tc>
      </w:tr>
      <w:tr w:rsidR="00F17585" w:rsidRPr="00F17585" w14:paraId="4337E7A4" w14:textId="77777777" w:rsidTr="00C118B7">
        <w:tc>
          <w:tcPr>
            <w:tcW w:w="2122" w:type="dxa"/>
            <w:vAlign w:val="center"/>
          </w:tcPr>
          <w:p w14:paraId="6A78ED2E" w14:textId="5502B7D1"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8</w:t>
            </w:r>
            <w:r w:rsidR="00C118B7" w:rsidRPr="003F1C0B">
              <w:rPr>
                <w:rFonts w:ascii="Times New Roman" w:hAnsi="Times New Roman" w:cs="Times New Roman"/>
                <w:color w:val="000000" w:themeColor="text1"/>
                <w:sz w:val="28"/>
                <w:szCs w:val="28"/>
              </w:rPr>
              <w:t xml:space="preserve">. </w:t>
            </w:r>
            <w:proofErr w:type="spellStart"/>
            <w:r w:rsidR="00C118B7" w:rsidRPr="003F1C0B">
              <w:rPr>
                <w:rFonts w:ascii="Times New Roman" w:hAnsi="Times New Roman" w:cs="Times New Roman"/>
                <w:color w:val="000000" w:themeColor="text1"/>
                <w:sz w:val="28"/>
                <w:szCs w:val="28"/>
              </w:rPr>
              <w:t>Юзін</w:t>
            </w:r>
            <w:proofErr w:type="spellEnd"/>
            <w:r w:rsidR="00C118B7" w:rsidRPr="003F1C0B">
              <w:rPr>
                <w:rFonts w:ascii="Times New Roman" w:hAnsi="Times New Roman" w:cs="Times New Roman"/>
                <w:color w:val="000000" w:themeColor="text1"/>
                <w:sz w:val="28"/>
                <w:szCs w:val="28"/>
              </w:rPr>
              <w:t xml:space="preserve"> Д.</w:t>
            </w:r>
          </w:p>
        </w:tc>
        <w:tc>
          <w:tcPr>
            <w:tcW w:w="1869" w:type="dxa"/>
            <w:vAlign w:val="center"/>
          </w:tcPr>
          <w:p w14:paraId="3C2FDCCC" w14:textId="031B7E86"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40,3</w:t>
            </w:r>
          </w:p>
        </w:tc>
        <w:tc>
          <w:tcPr>
            <w:tcW w:w="1869" w:type="dxa"/>
            <w:vAlign w:val="center"/>
          </w:tcPr>
          <w:p w14:paraId="133644D8" w14:textId="50D179D9"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39,1</w:t>
            </w:r>
          </w:p>
        </w:tc>
        <w:tc>
          <w:tcPr>
            <w:tcW w:w="1869" w:type="dxa"/>
            <w:vAlign w:val="center"/>
          </w:tcPr>
          <w:p w14:paraId="23FBD7EE" w14:textId="0F3C6942"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36,9</w:t>
            </w:r>
          </w:p>
        </w:tc>
        <w:tc>
          <w:tcPr>
            <w:tcW w:w="1869" w:type="dxa"/>
            <w:vAlign w:val="center"/>
          </w:tcPr>
          <w:p w14:paraId="0F97878D" w14:textId="1B9EB0EA"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+3,4</w:t>
            </w:r>
          </w:p>
        </w:tc>
      </w:tr>
      <w:tr w:rsidR="00F17585" w:rsidRPr="00F17585" w14:paraId="01C2EA17" w14:textId="77777777" w:rsidTr="00C118B7">
        <w:tc>
          <w:tcPr>
            <w:tcW w:w="2122" w:type="dxa"/>
            <w:vAlign w:val="center"/>
          </w:tcPr>
          <w:p w14:paraId="59AFC709" w14:textId="5AA21070"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9</w:t>
            </w:r>
            <w:r w:rsidR="00C118B7" w:rsidRPr="003F1C0B">
              <w:rPr>
                <w:rFonts w:ascii="Times New Roman" w:hAnsi="Times New Roman" w:cs="Times New Roman"/>
                <w:color w:val="000000" w:themeColor="text1"/>
                <w:sz w:val="28"/>
                <w:szCs w:val="28"/>
              </w:rPr>
              <w:t>.Шкваров Г.</w:t>
            </w:r>
          </w:p>
        </w:tc>
        <w:tc>
          <w:tcPr>
            <w:tcW w:w="1869" w:type="dxa"/>
            <w:vAlign w:val="center"/>
          </w:tcPr>
          <w:p w14:paraId="47738FDE" w14:textId="136ABA22"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42,5</w:t>
            </w:r>
          </w:p>
        </w:tc>
        <w:tc>
          <w:tcPr>
            <w:tcW w:w="1869" w:type="dxa"/>
            <w:vAlign w:val="center"/>
          </w:tcPr>
          <w:p w14:paraId="37630B32" w14:textId="00736BEB"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41,2</w:t>
            </w:r>
          </w:p>
        </w:tc>
        <w:tc>
          <w:tcPr>
            <w:tcW w:w="1869" w:type="dxa"/>
            <w:vAlign w:val="center"/>
          </w:tcPr>
          <w:p w14:paraId="6DB144F1" w14:textId="66FFC75F"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39,8</w:t>
            </w:r>
          </w:p>
        </w:tc>
        <w:tc>
          <w:tcPr>
            <w:tcW w:w="1869" w:type="dxa"/>
            <w:vAlign w:val="center"/>
          </w:tcPr>
          <w:p w14:paraId="44AED234" w14:textId="7D907FC5"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+2,7</w:t>
            </w:r>
          </w:p>
        </w:tc>
      </w:tr>
      <w:tr w:rsidR="00AB43CC" w:rsidRPr="00F17585" w14:paraId="6A9A9F9E" w14:textId="77777777" w:rsidTr="00C118B7">
        <w:tc>
          <w:tcPr>
            <w:tcW w:w="2122" w:type="dxa"/>
            <w:vAlign w:val="center"/>
          </w:tcPr>
          <w:p w14:paraId="143D033B" w14:textId="432C57D7" w:rsidR="00AB43CC" w:rsidRPr="003F1C0B" w:rsidRDefault="00AB43CC" w:rsidP="00AB43CC">
            <w:pPr>
              <w:spacing w:line="360" w:lineRule="auto"/>
              <w:jc w:val="both"/>
              <w:rPr>
                <w:rFonts w:ascii="Times New Roman" w:hAnsi="Times New Roman" w:cs="Times New Roman"/>
                <w:color w:val="000000" w:themeColor="text1"/>
                <w:sz w:val="28"/>
                <w:szCs w:val="28"/>
              </w:rPr>
            </w:pPr>
            <w:r w:rsidRPr="003F1C0B">
              <w:rPr>
                <w:rFonts w:ascii="Times New Roman" w:hAnsi="Times New Roman" w:cs="Times New Roman"/>
                <w:color w:val="000000" w:themeColor="text1"/>
                <w:sz w:val="28"/>
                <w:szCs w:val="28"/>
              </w:rPr>
              <w:t>10</w:t>
            </w:r>
            <w:r w:rsidR="00C118B7" w:rsidRPr="003F1C0B">
              <w:rPr>
                <w:rFonts w:ascii="Times New Roman" w:hAnsi="Times New Roman" w:cs="Times New Roman"/>
                <w:color w:val="000000" w:themeColor="text1"/>
                <w:sz w:val="28"/>
                <w:szCs w:val="28"/>
              </w:rPr>
              <w:t>. Щеглов Ю.</w:t>
            </w:r>
          </w:p>
        </w:tc>
        <w:tc>
          <w:tcPr>
            <w:tcW w:w="1869" w:type="dxa"/>
            <w:vAlign w:val="center"/>
          </w:tcPr>
          <w:p w14:paraId="03B1B864" w14:textId="6C7C6797"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45,0</w:t>
            </w:r>
          </w:p>
        </w:tc>
        <w:tc>
          <w:tcPr>
            <w:tcW w:w="1869" w:type="dxa"/>
            <w:vAlign w:val="center"/>
          </w:tcPr>
          <w:p w14:paraId="53FB9285" w14:textId="7B9F0AA1"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43,5</w:t>
            </w:r>
          </w:p>
        </w:tc>
        <w:tc>
          <w:tcPr>
            <w:tcW w:w="1869" w:type="dxa"/>
            <w:vAlign w:val="center"/>
          </w:tcPr>
          <w:p w14:paraId="7530C903" w14:textId="1F67CF95"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41,1</w:t>
            </w:r>
          </w:p>
        </w:tc>
        <w:tc>
          <w:tcPr>
            <w:tcW w:w="1869" w:type="dxa"/>
            <w:vAlign w:val="center"/>
          </w:tcPr>
          <w:p w14:paraId="6B9C69FA" w14:textId="6C933BCD" w:rsidR="00AB43CC" w:rsidRPr="00F17585" w:rsidRDefault="00AB43CC" w:rsidP="00AB43CC">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+3,9</w:t>
            </w:r>
          </w:p>
        </w:tc>
      </w:tr>
    </w:tbl>
    <w:p w14:paraId="7F0C376A" w14:textId="77777777" w:rsidR="008B0259" w:rsidRPr="00F17585" w:rsidRDefault="008B0259" w:rsidP="008B0259">
      <w:pPr>
        <w:spacing w:after="0" w:line="360" w:lineRule="auto"/>
        <w:jc w:val="both"/>
        <w:rPr>
          <w:rFonts w:ascii="Times New Roman" w:hAnsi="Times New Roman" w:cs="Times New Roman"/>
          <w:color w:val="000000" w:themeColor="text1"/>
          <w:sz w:val="28"/>
          <w:szCs w:val="28"/>
        </w:rPr>
      </w:pPr>
    </w:p>
    <w:p w14:paraId="47B4BB95" w14:textId="10FAE27C" w:rsidR="00F5720A" w:rsidRPr="00F17585" w:rsidRDefault="00F5720A" w:rsidP="00F5720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Коефіцієнт витривалості визначається як співвідношення часу, витраченого на подолання повної дистанції, до часу, необхідного для подолання етал</w:t>
      </w:r>
      <w:r w:rsidR="00C118B7">
        <w:rPr>
          <w:rFonts w:ascii="Times New Roman" w:hAnsi="Times New Roman" w:cs="Times New Roman"/>
          <w:color w:val="000000" w:themeColor="text1"/>
          <w:sz w:val="28"/>
          <w:szCs w:val="28"/>
        </w:rPr>
        <w:t>онного відрізка (див. табл. 3.10</w:t>
      </w:r>
      <w:r w:rsidRPr="00F17585">
        <w:rPr>
          <w:rFonts w:ascii="Times New Roman" w:hAnsi="Times New Roman" w:cs="Times New Roman"/>
          <w:color w:val="000000" w:themeColor="text1"/>
          <w:sz w:val="28"/>
          <w:szCs w:val="28"/>
        </w:rPr>
        <w:t>).</w:t>
      </w:r>
    </w:p>
    <w:p w14:paraId="7B8D13D3" w14:textId="77777777" w:rsidR="00F5720A" w:rsidRPr="00F17585" w:rsidRDefault="00F5720A" w:rsidP="00F5720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Формула для розрахунку коефіцієнта витривалості виглядає так:</w:t>
      </w:r>
    </w:p>
    <w:p w14:paraId="6E3E778A" w14:textId="0AA81456" w:rsidR="00F5720A" w:rsidRPr="00F17585" w:rsidRDefault="00F5720A" w:rsidP="00BD6B6A">
      <w:pPr>
        <w:spacing w:after="0" w:line="360" w:lineRule="auto"/>
        <w:ind w:firstLine="709"/>
        <w:jc w:val="cente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Коефіцієнт витривалості = t : </w:t>
      </w:r>
      <w:proofErr w:type="spellStart"/>
      <w:r w:rsidRPr="00F17585">
        <w:rPr>
          <w:rFonts w:ascii="Times New Roman" w:hAnsi="Times New Roman" w:cs="Times New Roman"/>
          <w:color w:val="000000" w:themeColor="text1"/>
          <w:sz w:val="28"/>
          <w:szCs w:val="28"/>
        </w:rPr>
        <w:t>tк</w:t>
      </w:r>
      <w:proofErr w:type="spellEnd"/>
      <w:r w:rsidRPr="003F1C0B">
        <w:rPr>
          <w:rFonts w:ascii="Times New Roman" w:hAnsi="Times New Roman" w:cs="Times New Roman"/>
          <w:color w:val="000000" w:themeColor="text1"/>
          <w:sz w:val="28"/>
          <w:szCs w:val="28"/>
        </w:rPr>
        <w:t>,</w:t>
      </w:r>
      <w:r w:rsidR="00BD6B6A" w:rsidRPr="003F1C0B">
        <w:rPr>
          <w:rFonts w:ascii="Times New Roman" w:hAnsi="Times New Roman" w:cs="Times New Roman"/>
          <w:color w:val="000000" w:themeColor="text1"/>
          <w:sz w:val="28"/>
          <w:szCs w:val="28"/>
        </w:rPr>
        <w:t xml:space="preserve">    (3.2.)</w:t>
      </w:r>
      <w:r w:rsidR="00BD6B6A">
        <w:rPr>
          <w:rFonts w:ascii="Times New Roman" w:hAnsi="Times New Roman" w:cs="Times New Roman"/>
          <w:color w:val="000000" w:themeColor="text1"/>
          <w:sz w:val="28"/>
          <w:szCs w:val="28"/>
        </w:rPr>
        <w:t xml:space="preserve"> </w:t>
      </w:r>
    </w:p>
    <w:p w14:paraId="6D7CECEE" w14:textId="77777777" w:rsidR="00F5720A" w:rsidRDefault="00F5720A" w:rsidP="00F5720A">
      <w:pPr>
        <w:spacing w:after="0" w:line="360" w:lineRule="auto"/>
        <w:ind w:firstLine="709"/>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де t – час, витрачений на всю дистанцію, а </w:t>
      </w:r>
      <w:proofErr w:type="spellStart"/>
      <w:r w:rsidRPr="00F17585">
        <w:rPr>
          <w:rFonts w:ascii="Times New Roman" w:hAnsi="Times New Roman" w:cs="Times New Roman"/>
          <w:color w:val="000000" w:themeColor="text1"/>
          <w:sz w:val="28"/>
          <w:szCs w:val="28"/>
        </w:rPr>
        <w:t>tк</w:t>
      </w:r>
      <w:proofErr w:type="spellEnd"/>
      <w:r w:rsidRPr="00F17585">
        <w:rPr>
          <w:rFonts w:ascii="Times New Roman" w:hAnsi="Times New Roman" w:cs="Times New Roman"/>
          <w:color w:val="000000" w:themeColor="text1"/>
          <w:sz w:val="28"/>
          <w:szCs w:val="28"/>
        </w:rPr>
        <w:t xml:space="preserve"> – найкращий час на еталонному відрізку.</w:t>
      </w:r>
    </w:p>
    <w:p w14:paraId="14AF5176" w14:textId="4B568797" w:rsidR="00475480" w:rsidRPr="00F17585" w:rsidRDefault="00475480" w:rsidP="00286E24">
      <w:pPr>
        <w:spacing w:after="0" w:line="360" w:lineRule="auto"/>
        <w:ind w:firstLine="67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У підсумку, можна зазначити, що ці спортсмени досягли покращення як своїх анаеробних, так і аеробних можливостей. Хоча зміни в коефіцієнті витривалості були незначними, вони також показали прогрес на спринтерських і середніх дистанціях. Найкращих результатів досягли ті спортсмени, які мали нижчі показники на початку сезону.</w:t>
      </w:r>
    </w:p>
    <w:p w14:paraId="0F903551" w14:textId="18D1BDBA" w:rsidR="00F5720A" w:rsidRPr="00F17585" w:rsidRDefault="00F5720A" w:rsidP="00F5720A">
      <w:pPr>
        <w:spacing w:after="0" w:line="360" w:lineRule="auto"/>
        <w:ind w:firstLine="709"/>
        <w:jc w:val="right"/>
        <w:rPr>
          <w:rFonts w:ascii="Times New Roman" w:hAnsi="Times New Roman" w:cs="Times New Roman"/>
          <w:i/>
          <w:iCs/>
          <w:color w:val="000000" w:themeColor="text1"/>
          <w:sz w:val="28"/>
          <w:szCs w:val="28"/>
        </w:rPr>
      </w:pPr>
      <w:r w:rsidRPr="00F17585">
        <w:rPr>
          <w:rFonts w:ascii="Times New Roman" w:hAnsi="Times New Roman" w:cs="Times New Roman"/>
          <w:i/>
          <w:iCs/>
          <w:color w:val="000000" w:themeColor="text1"/>
          <w:sz w:val="28"/>
          <w:szCs w:val="28"/>
        </w:rPr>
        <w:lastRenderedPageBreak/>
        <w:t>Таблиця 3.1</w:t>
      </w:r>
      <w:r w:rsidR="00BF336E" w:rsidRPr="00F17585">
        <w:rPr>
          <w:rFonts w:ascii="Times New Roman" w:hAnsi="Times New Roman" w:cs="Times New Roman"/>
          <w:i/>
          <w:iCs/>
          <w:color w:val="000000" w:themeColor="text1"/>
          <w:sz w:val="28"/>
          <w:szCs w:val="28"/>
        </w:rPr>
        <w:t>0</w:t>
      </w:r>
      <w:r w:rsidRPr="00F17585">
        <w:rPr>
          <w:rFonts w:ascii="Times New Roman" w:hAnsi="Times New Roman" w:cs="Times New Roman"/>
          <w:i/>
          <w:iCs/>
          <w:color w:val="000000" w:themeColor="text1"/>
          <w:sz w:val="28"/>
          <w:szCs w:val="28"/>
        </w:rPr>
        <w:t xml:space="preserve"> </w:t>
      </w:r>
    </w:p>
    <w:p w14:paraId="2A5A13DB" w14:textId="5E1D0681" w:rsidR="00F5720A" w:rsidRPr="00F17585" w:rsidRDefault="00B13656" w:rsidP="00F5720A">
      <w:pPr>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Зміна коефіцієнту витривалості спортсменів протягом річного циклу</w:t>
      </w:r>
    </w:p>
    <w:tbl>
      <w:tblPr>
        <w:tblStyle w:val="af3"/>
        <w:tblW w:w="9598" w:type="dxa"/>
        <w:tblLook w:val="04A0" w:firstRow="1" w:lastRow="0" w:firstColumn="1" w:lastColumn="0" w:noHBand="0" w:noVBand="1"/>
      </w:tblPr>
      <w:tblGrid>
        <w:gridCol w:w="2474"/>
        <w:gridCol w:w="1784"/>
        <w:gridCol w:w="1784"/>
        <w:gridCol w:w="1784"/>
        <w:gridCol w:w="1772"/>
      </w:tblGrid>
      <w:tr w:rsidR="00F17585" w:rsidRPr="00F17585" w14:paraId="3D373A08" w14:textId="77777777" w:rsidTr="00475480">
        <w:tc>
          <w:tcPr>
            <w:tcW w:w="2474" w:type="dxa"/>
          </w:tcPr>
          <w:p w14:paraId="254C9F5E" w14:textId="2EF16EF0" w:rsidR="000B74D2" w:rsidRPr="00F17585" w:rsidRDefault="00BD6B6A" w:rsidP="00D51033">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Спортсмен</w:t>
            </w:r>
          </w:p>
        </w:tc>
        <w:tc>
          <w:tcPr>
            <w:tcW w:w="1784" w:type="dxa"/>
          </w:tcPr>
          <w:p w14:paraId="078AA79A" w14:textId="77777777" w:rsidR="000B74D2" w:rsidRPr="00F17585" w:rsidRDefault="000B74D2"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Перше вимірювання</w:t>
            </w:r>
          </w:p>
        </w:tc>
        <w:tc>
          <w:tcPr>
            <w:tcW w:w="1784" w:type="dxa"/>
          </w:tcPr>
          <w:p w14:paraId="6D4C793D" w14:textId="77777777" w:rsidR="000B74D2" w:rsidRPr="00F17585" w:rsidRDefault="000B74D2"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Друге вимірювання</w:t>
            </w:r>
          </w:p>
        </w:tc>
        <w:tc>
          <w:tcPr>
            <w:tcW w:w="1784" w:type="dxa"/>
          </w:tcPr>
          <w:p w14:paraId="29D3FF24" w14:textId="77777777" w:rsidR="000B74D2" w:rsidRPr="00F17585" w:rsidRDefault="000B74D2"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Третє вимірювання</w:t>
            </w:r>
          </w:p>
        </w:tc>
        <w:tc>
          <w:tcPr>
            <w:tcW w:w="1772" w:type="dxa"/>
          </w:tcPr>
          <w:p w14:paraId="44EFC3CC" w14:textId="77777777" w:rsidR="000B74D2" w:rsidRPr="00F17585" w:rsidRDefault="000B74D2" w:rsidP="00D51033">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Коефіцієнт</w:t>
            </w:r>
            <w:r w:rsidRPr="00F17585">
              <w:rPr>
                <w:rFonts w:ascii="Times New Roman" w:hAnsi="Times New Roman" w:cs="Times New Roman"/>
                <w:color w:val="000000" w:themeColor="text1"/>
                <w:sz w:val="28"/>
                <w:szCs w:val="28"/>
              </w:rPr>
              <w:t>, який вдалося покращити</w:t>
            </w:r>
          </w:p>
        </w:tc>
      </w:tr>
      <w:tr w:rsidR="00024038" w:rsidRPr="00F17585" w14:paraId="4237AF99" w14:textId="77777777" w:rsidTr="00475480">
        <w:tc>
          <w:tcPr>
            <w:tcW w:w="2474" w:type="dxa"/>
            <w:vAlign w:val="center"/>
          </w:tcPr>
          <w:p w14:paraId="0ABA2558" w14:textId="769DE919"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О.</w:t>
            </w:r>
          </w:p>
        </w:tc>
        <w:tc>
          <w:tcPr>
            <w:tcW w:w="1784" w:type="dxa"/>
            <w:vAlign w:val="center"/>
          </w:tcPr>
          <w:p w14:paraId="22374BAE"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10,4</w:t>
            </w:r>
          </w:p>
        </w:tc>
        <w:tc>
          <w:tcPr>
            <w:tcW w:w="1784" w:type="dxa"/>
            <w:vAlign w:val="center"/>
          </w:tcPr>
          <w:p w14:paraId="3E5F1A38"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10,4</w:t>
            </w:r>
          </w:p>
        </w:tc>
        <w:tc>
          <w:tcPr>
            <w:tcW w:w="1784" w:type="dxa"/>
            <w:vAlign w:val="center"/>
          </w:tcPr>
          <w:p w14:paraId="617D9F2C"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10,3</w:t>
            </w:r>
          </w:p>
        </w:tc>
        <w:tc>
          <w:tcPr>
            <w:tcW w:w="1772" w:type="dxa"/>
            <w:vAlign w:val="center"/>
          </w:tcPr>
          <w:p w14:paraId="2B504A1B"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+ 0,1</w:t>
            </w:r>
          </w:p>
        </w:tc>
      </w:tr>
      <w:tr w:rsidR="00024038" w:rsidRPr="00F17585" w14:paraId="0FFBDFC5" w14:textId="77777777" w:rsidTr="00475480">
        <w:tc>
          <w:tcPr>
            <w:tcW w:w="2474" w:type="dxa"/>
            <w:vAlign w:val="center"/>
          </w:tcPr>
          <w:p w14:paraId="6D58467D" w14:textId="7B7996F0"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А..</w:t>
            </w:r>
          </w:p>
        </w:tc>
        <w:tc>
          <w:tcPr>
            <w:tcW w:w="1784" w:type="dxa"/>
            <w:vAlign w:val="center"/>
          </w:tcPr>
          <w:p w14:paraId="6E95154E"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10,5</w:t>
            </w:r>
          </w:p>
        </w:tc>
        <w:tc>
          <w:tcPr>
            <w:tcW w:w="1784" w:type="dxa"/>
            <w:vAlign w:val="center"/>
          </w:tcPr>
          <w:p w14:paraId="685F40C1"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10,5</w:t>
            </w:r>
          </w:p>
        </w:tc>
        <w:tc>
          <w:tcPr>
            <w:tcW w:w="1784" w:type="dxa"/>
            <w:vAlign w:val="center"/>
          </w:tcPr>
          <w:p w14:paraId="294409DA"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10,3</w:t>
            </w:r>
          </w:p>
        </w:tc>
        <w:tc>
          <w:tcPr>
            <w:tcW w:w="1772" w:type="dxa"/>
            <w:vAlign w:val="center"/>
          </w:tcPr>
          <w:p w14:paraId="323AAC9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+ 0,2</w:t>
            </w:r>
          </w:p>
        </w:tc>
      </w:tr>
      <w:tr w:rsidR="00024038" w:rsidRPr="00F17585" w14:paraId="578B105D" w14:textId="77777777" w:rsidTr="00475480">
        <w:tc>
          <w:tcPr>
            <w:tcW w:w="2474" w:type="dxa"/>
            <w:vAlign w:val="center"/>
          </w:tcPr>
          <w:p w14:paraId="4CC443E9" w14:textId="6173A71C"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Богдан Л.</w:t>
            </w:r>
          </w:p>
        </w:tc>
        <w:tc>
          <w:tcPr>
            <w:tcW w:w="1784" w:type="dxa"/>
            <w:vAlign w:val="center"/>
          </w:tcPr>
          <w:p w14:paraId="206E161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10,8</w:t>
            </w:r>
          </w:p>
        </w:tc>
        <w:tc>
          <w:tcPr>
            <w:tcW w:w="1784" w:type="dxa"/>
            <w:vAlign w:val="center"/>
          </w:tcPr>
          <w:p w14:paraId="3A523F08"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10,6</w:t>
            </w:r>
          </w:p>
        </w:tc>
        <w:tc>
          <w:tcPr>
            <w:tcW w:w="1784" w:type="dxa"/>
            <w:vAlign w:val="center"/>
          </w:tcPr>
          <w:p w14:paraId="0048E51C"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10,6</w:t>
            </w:r>
          </w:p>
        </w:tc>
        <w:tc>
          <w:tcPr>
            <w:tcW w:w="1772" w:type="dxa"/>
            <w:vAlign w:val="center"/>
          </w:tcPr>
          <w:p w14:paraId="078A166D"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+ 0,2</w:t>
            </w:r>
          </w:p>
        </w:tc>
      </w:tr>
      <w:tr w:rsidR="00024038" w:rsidRPr="00F17585" w14:paraId="1E3B5151" w14:textId="77777777" w:rsidTr="00475480">
        <w:tc>
          <w:tcPr>
            <w:tcW w:w="2474" w:type="dxa"/>
            <w:vAlign w:val="center"/>
          </w:tcPr>
          <w:p w14:paraId="0CFFB3EB" w14:textId="79A0D9EC"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Олександр П,.</w:t>
            </w:r>
          </w:p>
        </w:tc>
        <w:tc>
          <w:tcPr>
            <w:tcW w:w="1784" w:type="dxa"/>
            <w:vAlign w:val="center"/>
          </w:tcPr>
          <w:p w14:paraId="48A5F764"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11,4</w:t>
            </w:r>
          </w:p>
        </w:tc>
        <w:tc>
          <w:tcPr>
            <w:tcW w:w="1784" w:type="dxa"/>
            <w:vAlign w:val="center"/>
          </w:tcPr>
          <w:p w14:paraId="221099F0"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11,3</w:t>
            </w:r>
          </w:p>
        </w:tc>
        <w:tc>
          <w:tcPr>
            <w:tcW w:w="1784" w:type="dxa"/>
            <w:vAlign w:val="center"/>
          </w:tcPr>
          <w:p w14:paraId="71EE4129"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11,0</w:t>
            </w:r>
          </w:p>
        </w:tc>
        <w:tc>
          <w:tcPr>
            <w:tcW w:w="1772" w:type="dxa"/>
            <w:vAlign w:val="center"/>
          </w:tcPr>
          <w:p w14:paraId="5C46ABD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+ 0,4</w:t>
            </w:r>
          </w:p>
        </w:tc>
      </w:tr>
      <w:tr w:rsidR="00024038" w:rsidRPr="00F17585" w14:paraId="3020927A" w14:textId="77777777" w:rsidTr="00475480">
        <w:tc>
          <w:tcPr>
            <w:tcW w:w="2474" w:type="dxa"/>
            <w:vAlign w:val="center"/>
          </w:tcPr>
          <w:p w14:paraId="64AB4DB7" w14:textId="4EE50062"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Павло Н.</w:t>
            </w:r>
          </w:p>
        </w:tc>
        <w:tc>
          <w:tcPr>
            <w:tcW w:w="1784" w:type="dxa"/>
            <w:vAlign w:val="center"/>
          </w:tcPr>
          <w:p w14:paraId="1AD155A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11,4</w:t>
            </w:r>
          </w:p>
        </w:tc>
        <w:tc>
          <w:tcPr>
            <w:tcW w:w="1784" w:type="dxa"/>
            <w:vAlign w:val="center"/>
          </w:tcPr>
          <w:p w14:paraId="6BCF97EB"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11,4</w:t>
            </w:r>
          </w:p>
        </w:tc>
        <w:tc>
          <w:tcPr>
            <w:tcW w:w="1784" w:type="dxa"/>
            <w:vAlign w:val="center"/>
          </w:tcPr>
          <w:p w14:paraId="160411AD"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11,0</w:t>
            </w:r>
          </w:p>
        </w:tc>
        <w:tc>
          <w:tcPr>
            <w:tcW w:w="1772" w:type="dxa"/>
            <w:vAlign w:val="center"/>
          </w:tcPr>
          <w:p w14:paraId="3526E4B4"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+ 0,4</w:t>
            </w:r>
          </w:p>
        </w:tc>
      </w:tr>
      <w:tr w:rsidR="00024038" w:rsidRPr="00F17585" w14:paraId="1F16624D" w14:textId="77777777" w:rsidTr="00475480">
        <w:tc>
          <w:tcPr>
            <w:tcW w:w="2474" w:type="dxa"/>
            <w:vAlign w:val="center"/>
          </w:tcPr>
          <w:p w14:paraId="6CA017ED" w14:textId="0F388F18"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Олексій П.</w:t>
            </w:r>
          </w:p>
        </w:tc>
        <w:tc>
          <w:tcPr>
            <w:tcW w:w="1784" w:type="dxa"/>
            <w:vAlign w:val="center"/>
          </w:tcPr>
          <w:p w14:paraId="54C2D57C"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11,2</w:t>
            </w:r>
          </w:p>
        </w:tc>
        <w:tc>
          <w:tcPr>
            <w:tcW w:w="1784" w:type="dxa"/>
            <w:vAlign w:val="center"/>
          </w:tcPr>
          <w:p w14:paraId="5184CF96"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11,1</w:t>
            </w:r>
          </w:p>
        </w:tc>
        <w:tc>
          <w:tcPr>
            <w:tcW w:w="1784" w:type="dxa"/>
            <w:vAlign w:val="center"/>
          </w:tcPr>
          <w:p w14:paraId="6F1C89A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10,9</w:t>
            </w:r>
          </w:p>
        </w:tc>
        <w:tc>
          <w:tcPr>
            <w:tcW w:w="1772" w:type="dxa"/>
            <w:vAlign w:val="center"/>
          </w:tcPr>
          <w:p w14:paraId="34D9B58B"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270D2CC5" w14:textId="77777777" w:rsidTr="00475480">
        <w:tc>
          <w:tcPr>
            <w:tcW w:w="2474" w:type="dxa"/>
            <w:vAlign w:val="center"/>
          </w:tcPr>
          <w:p w14:paraId="38C5DE6B" w14:textId="425A064B"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Володимир Р.</w:t>
            </w:r>
          </w:p>
        </w:tc>
        <w:tc>
          <w:tcPr>
            <w:tcW w:w="1784" w:type="dxa"/>
            <w:vAlign w:val="center"/>
          </w:tcPr>
          <w:p w14:paraId="19F27C6D"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10,9</w:t>
            </w:r>
          </w:p>
        </w:tc>
        <w:tc>
          <w:tcPr>
            <w:tcW w:w="1784" w:type="dxa"/>
            <w:vAlign w:val="center"/>
          </w:tcPr>
          <w:p w14:paraId="069C1501"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10,8</w:t>
            </w:r>
          </w:p>
        </w:tc>
        <w:tc>
          <w:tcPr>
            <w:tcW w:w="1784" w:type="dxa"/>
            <w:vAlign w:val="center"/>
          </w:tcPr>
          <w:p w14:paraId="2CDE6BB4"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10,7</w:t>
            </w:r>
          </w:p>
        </w:tc>
        <w:tc>
          <w:tcPr>
            <w:tcW w:w="1772" w:type="dxa"/>
            <w:vAlign w:val="center"/>
          </w:tcPr>
          <w:p w14:paraId="6BD6B5E6"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+ 0,2</w:t>
            </w:r>
          </w:p>
        </w:tc>
      </w:tr>
      <w:tr w:rsidR="00024038" w:rsidRPr="00F17585" w14:paraId="18B9C747" w14:textId="77777777" w:rsidTr="00475480">
        <w:tc>
          <w:tcPr>
            <w:tcW w:w="2474" w:type="dxa"/>
            <w:vAlign w:val="center"/>
          </w:tcPr>
          <w:p w14:paraId="3F7B50EA" w14:textId="0CDBEB40"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Дмитро К.</w:t>
            </w:r>
          </w:p>
        </w:tc>
        <w:tc>
          <w:tcPr>
            <w:tcW w:w="1784" w:type="dxa"/>
            <w:vAlign w:val="center"/>
          </w:tcPr>
          <w:p w14:paraId="78DC088E"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11,0</w:t>
            </w:r>
          </w:p>
        </w:tc>
        <w:tc>
          <w:tcPr>
            <w:tcW w:w="1784" w:type="dxa"/>
            <w:vAlign w:val="center"/>
          </w:tcPr>
          <w:p w14:paraId="2C4130D7"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10,9</w:t>
            </w:r>
          </w:p>
        </w:tc>
        <w:tc>
          <w:tcPr>
            <w:tcW w:w="1784" w:type="dxa"/>
            <w:vAlign w:val="center"/>
          </w:tcPr>
          <w:p w14:paraId="5BFB6851"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10,7</w:t>
            </w:r>
          </w:p>
        </w:tc>
        <w:tc>
          <w:tcPr>
            <w:tcW w:w="1772" w:type="dxa"/>
            <w:vAlign w:val="center"/>
          </w:tcPr>
          <w:p w14:paraId="56DDDED0"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6BE2AEE9" w14:textId="77777777" w:rsidTr="00475480">
        <w:tc>
          <w:tcPr>
            <w:tcW w:w="2474" w:type="dxa"/>
            <w:vAlign w:val="center"/>
          </w:tcPr>
          <w:p w14:paraId="2A1EAFFB" w14:textId="09D88839"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Геннадій А.</w:t>
            </w:r>
          </w:p>
        </w:tc>
        <w:tc>
          <w:tcPr>
            <w:tcW w:w="1784" w:type="dxa"/>
            <w:vAlign w:val="center"/>
          </w:tcPr>
          <w:p w14:paraId="76520B12"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11,5</w:t>
            </w:r>
          </w:p>
        </w:tc>
        <w:tc>
          <w:tcPr>
            <w:tcW w:w="1784" w:type="dxa"/>
            <w:vAlign w:val="center"/>
          </w:tcPr>
          <w:p w14:paraId="447F980B"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11,4</w:t>
            </w:r>
          </w:p>
        </w:tc>
        <w:tc>
          <w:tcPr>
            <w:tcW w:w="1784" w:type="dxa"/>
            <w:vAlign w:val="center"/>
          </w:tcPr>
          <w:p w14:paraId="6DF8A40D"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11,2</w:t>
            </w:r>
          </w:p>
        </w:tc>
        <w:tc>
          <w:tcPr>
            <w:tcW w:w="1772" w:type="dxa"/>
            <w:vAlign w:val="center"/>
          </w:tcPr>
          <w:p w14:paraId="76BA808E"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+ 0,3</w:t>
            </w:r>
          </w:p>
        </w:tc>
      </w:tr>
      <w:tr w:rsidR="00024038" w:rsidRPr="00F17585" w14:paraId="5CEF4C0F" w14:textId="77777777" w:rsidTr="00475480">
        <w:tc>
          <w:tcPr>
            <w:tcW w:w="2474" w:type="dxa"/>
            <w:vAlign w:val="center"/>
          </w:tcPr>
          <w:p w14:paraId="725D0D10" w14:textId="27F72FEC" w:rsidR="00024038" w:rsidRPr="00024038" w:rsidRDefault="00024038" w:rsidP="0003758B">
            <w:pPr>
              <w:pStyle w:val="a9"/>
              <w:numPr>
                <w:ilvl w:val="0"/>
                <w:numId w:val="48"/>
              </w:numPr>
              <w:spacing w:line="360" w:lineRule="auto"/>
              <w:ind w:left="449"/>
              <w:jc w:val="both"/>
              <w:rPr>
                <w:rFonts w:ascii="Times New Roman" w:hAnsi="Times New Roman" w:cs="Times New Roman"/>
                <w:color w:val="000000" w:themeColor="text1"/>
                <w:sz w:val="28"/>
                <w:szCs w:val="28"/>
              </w:rPr>
            </w:pPr>
            <w:r w:rsidRPr="00024038">
              <w:rPr>
                <w:rFonts w:ascii="Times New Roman" w:hAnsi="Times New Roman" w:cs="Times New Roman"/>
                <w:color w:val="000000" w:themeColor="text1"/>
                <w:sz w:val="28"/>
                <w:szCs w:val="28"/>
              </w:rPr>
              <w:t>Юрій Ж.</w:t>
            </w:r>
          </w:p>
        </w:tc>
        <w:tc>
          <w:tcPr>
            <w:tcW w:w="1784" w:type="dxa"/>
            <w:vAlign w:val="center"/>
          </w:tcPr>
          <w:p w14:paraId="76CB18B8"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10,7</w:t>
            </w:r>
          </w:p>
        </w:tc>
        <w:tc>
          <w:tcPr>
            <w:tcW w:w="1784" w:type="dxa"/>
            <w:vAlign w:val="center"/>
          </w:tcPr>
          <w:p w14:paraId="68803910"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10,6</w:t>
            </w:r>
          </w:p>
        </w:tc>
        <w:tc>
          <w:tcPr>
            <w:tcW w:w="1784" w:type="dxa"/>
            <w:vAlign w:val="center"/>
          </w:tcPr>
          <w:p w14:paraId="1A19FC26"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10,5</w:t>
            </w:r>
          </w:p>
        </w:tc>
        <w:tc>
          <w:tcPr>
            <w:tcW w:w="1772" w:type="dxa"/>
            <w:vAlign w:val="center"/>
          </w:tcPr>
          <w:p w14:paraId="71EAEF68" w14:textId="77777777" w:rsidR="00024038" w:rsidRPr="00F17585" w:rsidRDefault="00024038" w:rsidP="00024038">
            <w:pPr>
              <w:spacing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+ 0,2</w:t>
            </w:r>
          </w:p>
        </w:tc>
      </w:tr>
    </w:tbl>
    <w:p w14:paraId="54E077EB" w14:textId="77777777" w:rsidR="000B74D2" w:rsidRPr="00F17585" w:rsidRDefault="000B74D2" w:rsidP="000B74D2">
      <w:pPr>
        <w:spacing w:after="0" w:line="360" w:lineRule="auto"/>
        <w:ind w:firstLine="67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Це свідчить про те, що спортсмени з початково нижчими результатами мали більший потенціал для покращення завдяки інтенсивнішим тренуванням і, можливо, більшому впливу програм підготовки на їхню фізичну форму. Результати також можуть вказувати на ефективність тренувальних </w:t>
      </w:r>
      <w:proofErr w:type="spellStart"/>
      <w:r w:rsidRPr="00F17585">
        <w:rPr>
          <w:rFonts w:ascii="Times New Roman" w:hAnsi="Times New Roman" w:cs="Times New Roman"/>
          <w:color w:val="000000" w:themeColor="text1"/>
          <w:sz w:val="28"/>
          <w:szCs w:val="28"/>
        </w:rPr>
        <w:t>методик</w:t>
      </w:r>
      <w:proofErr w:type="spellEnd"/>
      <w:r w:rsidRPr="00F17585">
        <w:rPr>
          <w:rFonts w:ascii="Times New Roman" w:hAnsi="Times New Roman" w:cs="Times New Roman"/>
          <w:color w:val="000000" w:themeColor="text1"/>
          <w:sz w:val="28"/>
          <w:szCs w:val="28"/>
        </w:rPr>
        <w:t>, орієнтованих на поліпшення як аеробних, так і анаеробних можливостей, що сприяло значному прогресу навіть у тих, хто розпочинав з менш вражаючими показниками. Тренувальний процес, орієнтований на поступове підвищення витривалості та швидкості, дозволив спортсменам поступово досягти більш високих результатів, що є важливим кроком у їхньому розвитку та підготовці до більш серйозних змагань.</w:t>
      </w:r>
    </w:p>
    <w:p w14:paraId="69D208D7" w14:textId="30203DFC" w:rsidR="00EA0C20" w:rsidRDefault="00EA0C20" w:rsidP="00EA0C20">
      <w:pPr>
        <w:spacing w:after="0" w:line="360" w:lineRule="auto"/>
        <w:jc w:val="both"/>
        <w:rPr>
          <w:rFonts w:ascii="Times New Roman" w:hAnsi="Times New Roman" w:cs="Times New Roman"/>
          <w:b/>
          <w:bCs/>
          <w:color w:val="000000" w:themeColor="text1"/>
          <w:sz w:val="28"/>
          <w:szCs w:val="28"/>
        </w:rPr>
      </w:pPr>
    </w:p>
    <w:p w14:paraId="54AB897E" w14:textId="77777777" w:rsidR="00EA0C20" w:rsidRDefault="00EA0C20" w:rsidP="000B74D2">
      <w:pPr>
        <w:spacing w:after="0" w:line="360" w:lineRule="auto"/>
        <w:ind w:firstLine="670"/>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4A05A076" w14:textId="582FABAA" w:rsidR="000B74D2" w:rsidRPr="00F17585" w:rsidRDefault="00A934C3" w:rsidP="00EA0C20">
      <w:pPr>
        <w:pStyle w:val="1"/>
        <w:rPr>
          <w:rFonts w:ascii="Times New Roman" w:hAnsi="Times New Roman" w:cs="Times New Roman"/>
          <w:b/>
          <w:bCs/>
          <w:color w:val="000000" w:themeColor="text1"/>
          <w:sz w:val="28"/>
          <w:szCs w:val="28"/>
        </w:rPr>
      </w:pPr>
      <w:bookmarkStart w:id="81" w:name="_Toc183636613"/>
      <w:bookmarkStart w:id="82" w:name="_Toc183899683"/>
      <w:r>
        <w:rPr>
          <w:rFonts w:ascii="Times New Roman" w:hAnsi="Times New Roman" w:cs="Times New Roman"/>
          <w:b/>
          <w:bCs/>
          <w:color w:val="000000" w:themeColor="text1"/>
          <w:sz w:val="28"/>
          <w:szCs w:val="28"/>
        </w:rPr>
        <w:lastRenderedPageBreak/>
        <w:tab/>
      </w:r>
      <w:r w:rsidR="000B74D2" w:rsidRPr="00F17585">
        <w:rPr>
          <w:rFonts w:ascii="Times New Roman" w:hAnsi="Times New Roman" w:cs="Times New Roman"/>
          <w:b/>
          <w:bCs/>
          <w:color w:val="000000" w:themeColor="text1"/>
          <w:sz w:val="28"/>
          <w:szCs w:val="28"/>
        </w:rPr>
        <w:t>Висновки до розділу 3</w:t>
      </w:r>
      <w:bookmarkEnd w:id="81"/>
      <w:bookmarkEnd w:id="82"/>
    </w:p>
    <w:p w14:paraId="5616B291" w14:textId="77777777" w:rsidR="00BF336E" w:rsidRPr="00F17585" w:rsidRDefault="00BF336E" w:rsidP="000B74D2">
      <w:pPr>
        <w:spacing w:after="0" w:line="360" w:lineRule="auto"/>
        <w:ind w:firstLine="670"/>
        <w:jc w:val="both"/>
        <w:rPr>
          <w:rFonts w:ascii="Times New Roman" w:hAnsi="Times New Roman" w:cs="Times New Roman"/>
          <w:b/>
          <w:bCs/>
          <w:color w:val="000000" w:themeColor="text1"/>
          <w:sz w:val="28"/>
          <w:szCs w:val="28"/>
        </w:rPr>
      </w:pPr>
    </w:p>
    <w:p w14:paraId="75C80958" w14:textId="7BC1FAD8" w:rsidR="000B74D2" w:rsidRPr="00F17585" w:rsidRDefault="000B74D2" w:rsidP="000B74D2">
      <w:pPr>
        <w:spacing w:after="0" w:line="360" w:lineRule="auto"/>
        <w:ind w:firstLine="67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Річний </w:t>
      </w:r>
      <w:proofErr w:type="spellStart"/>
      <w:r w:rsidRPr="00F17585">
        <w:rPr>
          <w:rFonts w:ascii="Times New Roman" w:hAnsi="Times New Roman" w:cs="Times New Roman"/>
          <w:color w:val="000000" w:themeColor="text1"/>
          <w:sz w:val="28"/>
          <w:szCs w:val="28"/>
        </w:rPr>
        <w:t>макроцикл</w:t>
      </w:r>
      <w:proofErr w:type="spellEnd"/>
      <w:r w:rsidRPr="00F17585">
        <w:rPr>
          <w:rFonts w:ascii="Times New Roman" w:hAnsi="Times New Roman" w:cs="Times New Roman"/>
          <w:color w:val="000000" w:themeColor="text1"/>
          <w:sz w:val="28"/>
          <w:szCs w:val="28"/>
        </w:rPr>
        <w:t xml:space="preserve"> підготовки спортсменів складається з трьох основних періодів: підготовчого, змагального та перехідного, кожен з яких включає низку етапів, що дозволяє поступово досягати максимальних результатів. Впродовж кожного періоду використовуються різноманітні методи і засоби тренування, орієнтовані на конкретні завдання, такі як розвиток аеробної витривалості, швидкості, силових якостей тощо. Під час підготовчого періоду основна увага приділяється загальній фізичній підготовці та розвитку аеробної витривалості, оскільки цей період є фундаментом для подальших більш інтенсивних тренувань. Всі методи тренування адаптуються до поточної фізичної форми спортсмена, щоб досягти найкращих результатів на наступних етапах.</w:t>
      </w:r>
    </w:p>
    <w:p w14:paraId="11DF8C57" w14:textId="1ADD0608" w:rsidR="00024038" w:rsidRDefault="000B74D2" w:rsidP="00024038">
      <w:pPr>
        <w:spacing w:after="0" w:line="360" w:lineRule="auto"/>
        <w:ind w:firstLine="67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Протягом річного циклу підготовки проводились регулярні педагогічні тестування, які дозволили оцінити розвиток аеробних та анаеробних можливостей спортсменів на відрізках різних дистанцій: 100, 200, 400 та 800 метрів. Під час тестувань були виміряні ключові показники, такі як час подолання дистанцій, коефіцієнт витривалості, індекс витривалості та запас швидкості. За результатами цих тестувань порівнювались зміни у фізичному стані спортсменів і їх здатність витримувати навантаження на різних етапах підготовки. Виявлені позитивні зміни в аеробних і анаеробних можливостях підтверджують ефективність тренувальних програм, орієнтованих на поліпшення цих показників. Крім того, використання різних методів тренування дозволяє спортсменам розвивати як аеробну витривалість, так і анаеробну здатність, що є важливим для досягнення високих результатів на середніх дистанціях.</w:t>
      </w:r>
      <w:bookmarkStart w:id="83" w:name="_Toc183464224"/>
    </w:p>
    <w:p w14:paraId="00A95B50" w14:textId="1B95F4DB" w:rsidR="005C01AC" w:rsidRPr="00F17585" w:rsidRDefault="000B74D2" w:rsidP="00286E24">
      <w:pPr>
        <w:spacing w:after="0" w:line="360" w:lineRule="auto"/>
        <w:ind w:firstLine="67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Результати проведених тестувань підтверджують, що </w:t>
      </w:r>
      <w:proofErr w:type="spellStart"/>
      <w:r w:rsidRPr="00F17585">
        <w:rPr>
          <w:rFonts w:ascii="Times New Roman" w:hAnsi="Times New Roman" w:cs="Times New Roman"/>
          <w:color w:val="000000" w:themeColor="text1"/>
          <w:sz w:val="28"/>
          <w:szCs w:val="28"/>
        </w:rPr>
        <w:t>мікроцикли</w:t>
      </w:r>
      <w:proofErr w:type="spellEnd"/>
      <w:r w:rsidRPr="00F17585">
        <w:rPr>
          <w:rFonts w:ascii="Times New Roman" w:hAnsi="Times New Roman" w:cs="Times New Roman"/>
          <w:color w:val="000000" w:themeColor="text1"/>
          <w:sz w:val="28"/>
          <w:szCs w:val="28"/>
        </w:rPr>
        <w:t xml:space="preserve"> тренувань на етапі попередньої базової підготовки є ефективними для спортсменів, які спеціалізуються на бігу на середні дистанції. Ці тренувальні цикли значно покращують аеробні можливості спортсменів, що сприяє </w:t>
      </w:r>
      <w:r w:rsidRPr="00F17585">
        <w:rPr>
          <w:rFonts w:ascii="Times New Roman" w:hAnsi="Times New Roman" w:cs="Times New Roman"/>
          <w:color w:val="000000" w:themeColor="text1"/>
          <w:sz w:val="28"/>
          <w:szCs w:val="28"/>
        </w:rPr>
        <w:lastRenderedPageBreak/>
        <w:t>підвищенню їх результатів на змаганнях. Впроваджені методи тренування спрямовані на оптимізацію витривалості та розвитку швидкості, що є критично важливими для бігу на середні дистанції, де успіх залежить від здатності підтримувати високий темп на протязі всього забігу. Результати тестувань показали значне покращення фізичних показників спортсменів, що підтверджує правильність вибору тренувальних методів для цього етапу підготовки.</w:t>
      </w:r>
      <w:bookmarkEnd w:id="83"/>
    </w:p>
    <w:p w14:paraId="6E5BC2E8" w14:textId="77777777" w:rsidR="00D02F11" w:rsidRPr="00F17585" w:rsidRDefault="0046687F" w:rsidP="00D02F11">
      <w:pPr>
        <w:pStyle w:val="1"/>
        <w:spacing w:before="0"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color w:val="000000" w:themeColor="text1"/>
          <w:sz w:val="28"/>
          <w:szCs w:val="28"/>
        </w:rPr>
        <w:br w:type="page"/>
      </w:r>
      <w:bookmarkStart w:id="84" w:name="_Toc182514993"/>
      <w:bookmarkStart w:id="85" w:name="_Toc183636615"/>
      <w:bookmarkStart w:id="86" w:name="_Toc183899684"/>
      <w:r w:rsidR="00D02F11" w:rsidRPr="00D02F11">
        <w:rPr>
          <w:rFonts w:ascii="Times New Roman" w:hAnsi="Times New Roman" w:cs="Times New Roman"/>
          <w:b/>
          <w:bCs/>
          <w:color w:val="000000" w:themeColor="text1"/>
          <w:sz w:val="28"/>
          <w:szCs w:val="28"/>
          <w:highlight w:val="green"/>
        </w:rPr>
        <w:lastRenderedPageBreak/>
        <w:t>ПРАКТИЧНІ РЕКОМЕНДАЦІЇ</w:t>
      </w:r>
      <w:bookmarkEnd w:id="84"/>
      <w:bookmarkEnd w:id="85"/>
      <w:bookmarkEnd w:id="86"/>
    </w:p>
    <w:p w14:paraId="5151429B" w14:textId="77777777" w:rsidR="00D02F11" w:rsidRPr="00F17585" w:rsidRDefault="00D02F11" w:rsidP="00D02F11">
      <w:pPr>
        <w:rPr>
          <w:rFonts w:ascii="Times New Roman" w:hAnsi="Times New Roman" w:cs="Times New Roman"/>
          <w:color w:val="000000" w:themeColor="text1"/>
          <w:sz w:val="28"/>
          <w:szCs w:val="28"/>
        </w:rPr>
      </w:pPr>
    </w:p>
    <w:p w14:paraId="357505C2" w14:textId="77777777" w:rsidR="00D02F11" w:rsidRPr="00F17585" w:rsidRDefault="00D02F11" w:rsidP="00D02F11">
      <w:pPr>
        <w:rPr>
          <w:rFonts w:ascii="Times New Roman" w:hAnsi="Times New Roman" w:cs="Times New Roman"/>
          <w:color w:val="000000" w:themeColor="text1"/>
          <w:sz w:val="28"/>
          <w:szCs w:val="28"/>
        </w:rPr>
      </w:pPr>
    </w:p>
    <w:p w14:paraId="656AA7F6" w14:textId="77777777" w:rsidR="00D02F11" w:rsidRPr="00F17585" w:rsidRDefault="00D02F11" w:rsidP="00D02F1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досягнення успіху в розвитку аеробної витривалості важливо правильно організувати тренувальний процес, дотримуватися рекомендацій щодо тренувальних навантажень, а також враховувати особливості відновлення і харчування. Ось кілька практичних рекомендацій:</w:t>
      </w:r>
    </w:p>
    <w:p w14:paraId="47BA62F5"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 Поступовий старт</w:t>
      </w:r>
    </w:p>
    <w:p w14:paraId="54731BA2" w14:textId="77777777" w:rsidR="00D02F11" w:rsidRPr="00F17585" w:rsidRDefault="00D02F11" w:rsidP="0003758B">
      <w:pPr>
        <w:numPr>
          <w:ilvl w:val="0"/>
          <w:numId w:val="3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Почніть тренування з невеликої інтенсивності та тривалості, поступово збільшуючи час та навантаження. Для новачків рекомендовано починати з 20-30 хвилин помірного навантаження (наприклад, швидка хода, плавання, велотренажер).</w:t>
      </w:r>
    </w:p>
    <w:p w14:paraId="5EF7EC64" w14:textId="77777777" w:rsidR="00D02F11" w:rsidRPr="00F17585" w:rsidRDefault="00D02F11" w:rsidP="0003758B">
      <w:pPr>
        <w:numPr>
          <w:ilvl w:val="0"/>
          <w:numId w:val="3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Протягом перших 2-3 тижнів збільшуйте час тренування на 5-10 хвилин кожен тиждень, доки не досягнете бажаної тривалості (до 45-60 хвилин).</w:t>
      </w:r>
    </w:p>
    <w:p w14:paraId="6834B0A9"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2. Використання різноманітних тренувальних методів</w:t>
      </w:r>
    </w:p>
    <w:p w14:paraId="486A38A8" w14:textId="77777777" w:rsidR="00D02F11" w:rsidRPr="00F17585" w:rsidRDefault="00D02F11" w:rsidP="0003758B">
      <w:pPr>
        <w:numPr>
          <w:ilvl w:val="0"/>
          <w:numId w:val="2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Включайте в тренувальний процес різноманітні види активності: біг, плавання, їзду на велосипеді, аеробіку. Це дозволить задіяти різні м’язові групи та знизити ризик перенавантаження.</w:t>
      </w:r>
    </w:p>
    <w:p w14:paraId="2E0C6923" w14:textId="77777777" w:rsidR="00D02F11" w:rsidRPr="00F17585" w:rsidRDefault="00D02F11" w:rsidP="0003758B">
      <w:pPr>
        <w:numPr>
          <w:ilvl w:val="0"/>
          <w:numId w:val="2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Практикуйте інтервальні тренування з різною інтенсивністю (наприклад, 1 хвилина швидкого бігу з 2 хвилинами ходьби). Це покращує витривалість, стимулюючи серцево-судинну систему працювати на межі можливостей.</w:t>
      </w:r>
    </w:p>
    <w:p w14:paraId="2D2A30F8"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 Контроль за пульсом</w:t>
      </w:r>
    </w:p>
    <w:p w14:paraId="46A557FC" w14:textId="77777777" w:rsidR="00D02F11" w:rsidRPr="00F17585" w:rsidRDefault="00D02F11" w:rsidP="0003758B">
      <w:pPr>
        <w:numPr>
          <w:ilvl w:val="0"/>
          <w:numId w:val="2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Під час тренувань важливо підтримувати пульс у межах аеробної зони (65-85% від максимального пульсу). Це забезпечує ефективне тренування серця та </w:t>
      </w:r>
      <w:proofErr w:type="spellStart"/>
      <w:r w:rsidRPr="00F17585">
        <w:rPr>
          <w:rFonts w:ascii="Times New Roman" w:hAnsi="Times New Roman" w:cs="Times New Roman"/>
          <w:color w:val="000000" w:themeColor="text1"/>
          <w:sz w:val="28"/>
          <w:szCs w:val="28"/>
        </w:rPr>
        <w:t>легенів</w:t>
      </w:r>
      <w:proofErr w:type="spellEnd"/>
      <w:r w:rsidRPr="00F17585">
        <w:rPr>
          <w:rFonts w:ascii="Times New Roman" w:hAnsi="Times New Roman" w:cs="Times New Roman"/>
          <w:color w:val="000000" w:themeColor="text1"/>
          <w:sz w:val="28"/>
          <w:szCs w:val="28"/>
        </w:rPr>
        <w:t>.</w:t>
      </w:r>
    </w:p>
    <w:p w14:paraId="502D39BC" w14:textId="77777777" w:rsidR="00D02F11" w:rsidRPr="00F17585" w:rsidRDefault="00D02F11" w:rsidP="0003758B">
      <w:pPr>
        <w:numPr>
          <w:ilvl w:val="0"/>
          <w:numId w:val="2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контролю пульсу використовуйте пульсометр або пристрої для відстеження пульсу (смарт-годинники, фітнес-</w:t>
      </w:r>
      <w:proofErr w:type="spellStart"/>
      <w:r w:rsidRPr="00F17585">
        <w:rPr>
          <w:rFonts w:ascii="Times New Roman" w:hAnsi="Times New Roman" w:cs="Times New Roman"/>
          <w:color w:val="000000" w:themeColor="text1"/>
          <w:sz w:val="28"/>
          <w:szCs w:val="28"/>
        </w:rPr>
        <w:t>трекери</w:t>
      </w:r>
      <w:proofErr w:type="spellEnd"/>
      <w:r w:rsidRPr="00F17585">
        <w:rPr>
          <w:rFonts w:ascii="Times New Roman" w:hAnsi="Times New Roman" w:cs="Times New Roman"/>
          <w:color w:val="000000" w:themeColor="text1"/>
          <w:sz w:val="28"/>
          <w:szCs w:val="28"/>
        </w:rPr>
        <w:t>).</w:t>
      </w:r>
    </w:p>
    <w:p w14:paraId="720CBD4E"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4. Збалансоване харчування</w:t>
      </w:r>
    </w:p>
    <w:p w14:paraId="6DC75BA2" w14:textId="77777777" w:rsidR="00D02F11" w:rsidRPr="00F17585" w:rsidRDefault="00D02F11" w:rsidP="0003758B">
      <w:pPr>
        <w:numPr>
          <w:ilvl w:val="0"/>
          <w:numId w:val="2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Для підтримки енергії під час тренувань важливо забезпечити організм достатньою кількістю вуглеводів, які є основним джерелом енергії для аеробних навантажень. Рекомендується споживати комплексні вуглеводи (наприклад, овочі, </w:t>
      </w:r>
      <w:proofErr w:type="spellStart"/>
      <w:r w:rsidRPr="00F17585">
        <w:rPr>
          <w:rFonts w:ascii="Times New Roman" w:hAnsi="Times New Roman" w:cs="Times New Roman"/>
          <w:color w:val="000000" w:themeColor="text1"/>
          <w:sz w:val="28"/>
          <w:szCs w:val="28"/>
        </w:rPr>
        <w:t>цільнозернові</w:t>
      </w:r>
      <w:proofErr w:type="spellEnd"/>
      <w:r w:rsidRPr="00F17585">
        <w:rPr>
          <w:rFonts w:ascii="Times New Roman" w:hAnsi="Times New Roman" w:cs="Times New Roman"/>
          <w:color w:val="000000" w:themeColor="text1"/>
          <w:sz w:val="28"/>
          <w:szCs w:val="28"/>
        </w:rPr>
        <w:t xml:space="preserve"> продукти) за 1-2 години до тренування.</w:t>
      </w:r>
    </w:p>
    <w:p w14:paraId="14135143" w14:textId="77777777" w:rsidR="00D02F11" w:rsidRPr="00F17585" w:rsidRDefault="00D02F11" w:rsidP="0003758B">
      <w:pPr>
        <w:numPr>
          <w:ilvl w:val="0"/>
          <w:numId w:val="2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Після тренувань корисно споживати білки для відновлення м’язових тканин, а також відновлювати запаси глікогену через споживання вуглеводів.</w:t>
      </w:r>
    </w:p>
    <w:p w14:paraId="4421311C"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 Важливість відновлення</w:t>
      </w:r>
    </w:p>
    <w:p w14:paraId="4865DABC" w14:textId="77777777" w:rsidR="00D02F11" w:rsidRPr="00F17585" w:rsidRDefault="00D02F11" w:rsidP="0003758B">
      <w:pPr>
        <w:pStyle w:val="a9"/>
        <w:numPr>
          <w:ilvl w:val="0"/>
          <w:numId w:val="2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 забувайте про необхідність відновлення після тренувань. Мінімум 1-2 дні на тиждень мають бути без тренувань або з низькою інтенсивністю (наприклад, йога, легка ходьба).</w:t>
      </w:r>
    </w:p>
    <w:p w14:paraId="068536CB" w14:textId="77777777" w:rsidR="00D02F11" w:rsidRPr="00F17585" w:rsidRDefault="00D02F11" w:rsidP="0003758B">
      <w:pPr>
        <w:pStyle w:val="a9"/>
        <w:numPr>
          <w:ilvl w:val="0"/>
          <w:numId w:val="2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Забезпечуйте організм достатньою кількістю сну (8 годин на добу), оскільки це критично важливо для відновлення після тренувань.</w:t>
      </w:r>
    </w:p>
    <w:p w14:paraId="3F93AAB7"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6. Регулярність і варіативність тренувань</w:t>
      </w:r>
    </w:p>
    <w:p w14:paraId="1F090553" w14:textId="77777777" w:rsidR="00D02F11" w:rsidRPr="00F17585" w:rsidRDefault="00D02F11" w:rsidP="0003758B">
      <w:pPr>
        <w:pStyle w:val="a9"/>
        <w:numPr>
          <w:ilvl w:val="0"/>
          <w:numId w:val="2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Проводьте тренування 3-5 разів на тиждень для досягнення максимальних результатів. Для тих, хто тільки починає, можна обмежитися 2-3 тренуваннями на тиждень.</w:t>
      </w:r>
    </w:p>
    <w:p w14:paraId="381E08A2" w14:textId="77777777" w:rsidR="00D02F11" w:rsidRPr="00F17585" w:rsidRDefault="00D02F11" w:rsidP="0003758B">
      <w:pPr>
        <w:pStyle w:val="a9"/>
        <w:numPr>
          <w:ilvl w:val="0"/>
          <w:numId w:val="2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Включайте варіативні тренувальні цикли: наприклад, через 4-6 тижнів можна змінювати види тренувань, їх інтенсивність або тривалість, щоб уникнути адаптації організму до однакових навантажень.</w:t>
      </w:r>
    </w:p>
    <w:p w14:paraId="733E13A1"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7. Інтервальні тренування</w:t>
      </w:r>
    </w:p>
    <w:p w14:paraId="2F83ED18" w14:textId="77777777" w:rsidR="00D02F11" w:rsidRPr="00F17585" w:rsidRDefault="00D02F11" w:rsidP="0003758B">
      <w:pPr>
        <w:numPr>
          <w:ilvl w:val="0"/>
          <w:numId w:val="24"/>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Для швидкого підвищення аеробної витривалості спробуйте інтервальні тренування, де короткі інтенсивні навантаження змінюються періодами відпочинку. Наприклад, біг з максимальною швидкістю 30 секунд, потім 1-2 хвилини ходьби або легкого бігу.</w:t>
      </w:r>
    </w:p>
    <w:p w14:paraId="732B70E1" w14:textId="77777777" w:rsidR="00D02F11" w:rsidRPr="00F17585" w:rsidRDefault="00D02F11" w:rsidP="0003758B">
      <w:pPr>
        <w:numPr>
          <w:ilvl w:val="0"/>
          <w:numId w:val="24"/>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Інтервальні тренування покращують як анаеробну, так і аеробну витривалість і стимулюють розвиток серцево-судинної системи.</w:t>
      </w:r>
    </w:p>
    <w:p w14:paraId="64966CA9"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8. Мотивація та психологічний настрій</w:t>
      </w:r>
    </w:p>
    <w:p w14:paraId="79D37239" w14:textId="77777777" w:rsidR="00D02F11" w:rsidRPr="00F17585" w:rsidRDefault="00D02F11" w:rsidP="0003758B">
      <w:pPr>
        <w:pStyle w:val="a9"/>
        <w:numPr>
          <w:ilvl w:val="0"/>
          <w:numId w:val="2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Для успішного досягнення результатів важливо підтримувати позитивний психологічний настрій. Встановлюйте досяжні цілі та поступово підвищуйте їх складність.</w:t>
      </w:r>
    </w:p>
    <w:p w14:paraId="3FD1E4F3" w14:textId="77777777" w:rsidR="00D02F11" w:rsidRPr="00F17585" w:rsidRDefault="00D02F11" w:rsidP="0003758B">
      <w:pPr>
        <w:pStyle w:val="a9"/>
        <w:numPr>
          <w:ilvl w:val="0"/>
          <w:numId w:val="2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Спробуйте тренуватися з партнерами або в групі, це може підвищити вашу мотивацію та зробити тренування більш приємними.</w:t>
      </w:r>
    </w:p>
    <w:p w14:paraId="72491C03" w14:textId="77777777" w:rsidR="00D02F11" w:rsidRPr="00F17585" w:rsidRDefault="00D02F11" w:rsidP="00D02F11">
      <w:p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9. Техніка виконання вправ</w:t>
      </w:r>
    </w:p>
    <w:p w14:paraId="79C481D8" w14:textId="77777777" w:rsidR="00D02F11" w:rsidRPr="00F17585" w:rsidRDefault="00D02F11" w:rsidP="0003758B">
      <w:pPr>
        <w:pStyle w:val="a9"/>
        <w:numPr>
          <w:ilvl w:val="0"/>
          <w:numId w:val="2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Під час тренувань важливо дотримуватися правильної техніки виконання вправ. Це дозволяє мінімізувати ризик травм і збільшити ефективність тренувань.</w:t>
      </w:r>
    </w:p>
    <w:p w14:paraId="02B624E6" w14:textId="77777777" w:rsidR="00D02F11" w:rsidRPr="00F17585" w:rsidRDefault="00D02F11" w:rsidP="0003758B">
      <w:pPr>
        <w:pStyle w:val="a9"/>
        <w:numPr>
          <w:ilvl w:val="0"/>
          <w:numId w:val="2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Наприклад, під час бігу звертайте увагу на техніку постановки стопи та правильне дихання.</w:t>
      </w:r>
    </w:p>
    <w:p w14:paraId="3A6DE37C" w14:textId="62DF255C" w:rsidR="00D02F11" w:rsidRPr="00F17585" w:rsidRDefault="00D02F11" w:rsidP="00286E24">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Розвиток аеробної витривалості є складним і тривалим процесом, який вимагає систематичних тренувань, дотримання правильного харчування і режиму відновлення. Використання різноманітних методів тренувань, регулярний моніторинг пульсу та індивідуальний підхід допоможуть досягти максимальних результатів. Важливо пам'ятати, що прогрес у розвитку витривалості приходить поступово, тому не варто поспішати й намагатися перевантажити організм на ранніх етапах тренувань.</w:t>
      </w:r>
    </w:p>
    <w:p w14:paraId="18AA73D5" w14:textId="39D80744" w:rsidR="0046687F" w:rsidRPr="00D02F11" w:rsidRDefault="00D02F11">
      <w:pPr>
        <w:rPr>
          <w:rFonts w:ascii="Times New Roman" w:eastAsiaTheme="majorEastAsia"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br w:type="page"/>
      </w:r>
    </w:p>
    <w:p w14:paraId="01FBF06C" w14:textId="50F8A360" w:rsidR="0059457B" w:rsidRPr="00F17585" w:rsidRDefault="0059457B" w:rsidP="005A4BE8">
      <w:pPr>
        <w:pStyle w:val="1"/>
        <w:spacing w:before="0" w:after="0" w:line="360" w:lineRule="auto"/>
        <w:jc w:val="center"/>
        <w:rPr>
          <w:rFonts w:ascii="Times New Roman" w:hAnsi="Times New Roman" w:cs="Times New Roman"/>
          <w:b/>
          <w:bCs/>
          <w:color w:val="000000" w:themeColor="text1"/>
          <w:sz w:val="28"/>
          <w:szCs w:val="28"/>
        </w:rPr>
      </w:pPr>
      <w:bookmarkStart w:id="87" w:name="_Toc182514994"/>
      <w:bookmarkStart w:id="88" w:name="_Toc183636614"/>
      <w:bookmarkStart w:id="89" w:name="_Toc183899685"/>
      <w:r w:rsidRPr="00D02F11">
        <w:rPr>
          <w:rFonts w:ascii="Times New Roman" w:hAnsi="Times New Roman" w:cs="Times New Roman"/>
          <w:b/>
          <w:bCs/>
          <w:color w:val="000000" w:themeColor="text1"/>
          <w:sz w:val="28"/>
          <w:szCs w:val="28"/>
          <w:highlight w:val="green"/>
        </w:rPr>
        <w:lastRenderedPageBreak/>
        <w:t>ВИСНОВКИ</w:t>
      </w:r>
      <w:bookmarkEnd w:id="87"/>
      <w:bookmarkEnd w:id="88"/>
      <w:bookmarkEnd w:id="89"/>
    </w:p>
    <w:p w14:paraId="6A1EBD10" w14:textId="1ABCE041" w:rsidR="006241EE" w:rsidRPr="00F17585" w:rsidRDefault="006241EE" w:rsidP="00196F5E">
      <w:pPr>
        <w:pStyle w:val="a9"/>
        <w:spacing w:after="0" w:line="360" w:lineRule="auto"/>
        <w:jc w:val="both"/>
        <w:rPr>
          <w:rFonts w:ascii="Times New Roman" w:hAnsi="Times New Roman" w:cs="Times New Roman"/>
          <w:color w:val="000000" w:themeColor="text1"/>
          <w:sz w:val="28"/>
          <w:szCs w:val="28"/>
        </w:rPr>
      </w:pPr>
    </w:p>
    <w:p w14:paraId="548487D6" w14:textId="77777777" w:rsidR="00EA01B7" w:rsidRPr="00F17585" w:rsidRDefault="00EA01B7" w:rsidP="00196F5E">
      <w:pPr>
        <w:pStyle w:val="a9"/>
        <w:spacing w:after="0" w:line="360" w:lineRule="auto"/>
        <w:jc w:val="both"/>
        <w:rPr>
          <w:rFonts w:ascii="Times New Roman" w:hAnsi="Times New Roman" w:cs="Times New Roman"/>
          <w:color w:val="000000" w:themeColor="text1"/>
          <w:sz w:val="28"/>
          <w:szCs w:val="28"/>
        </w:rPr>
      </w:pPr>
    </w:p>
    <w:p w14:paraId="5AF3CE9D" w14:textId="767A7FC4" w:rsidR="006241EE" w:rsidRPr="00F17585" w:rsidRDefault="006241EE" w:rsidP="00196F5E">
      <w:pPr>
        <w:pStyle w:val="a9"/>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 проведеного дослідження можна дійти наступних висновків:</w:t>
      </w:r>
    </w:p>
    <w:p w14:paraId="3ED4AD0B" w14:textId="194BF11A" w:rsidR="005A4BE8" w:rsidRPr="00F17585" w:rsidRDefault="005A4BE8" w:rsidP="005A4BE8">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1. Для ефективного розвитку витривалості бігунам необхідно збільшувати обсяг тренувальних навантажень, акцентуючи увагу на інтервальних тренуваннях з різними рівнями інтенсивності, які сприяють адаптації організму до тривалих навантажень. Поступове збільшення темпу та обсягу бігових тренувань формує економність бігу, підвищує рівень витривалості та покращує кисневий обмін. </w:t>
      </w:r>
    </w:p>
    <w:p w14:paraId="6ABB672B" w14:textId="74BE0AE9" w:rsidR="0035174E" w:rsidRPr="00F17585" w:rsidRDefault="005A4BE8" w:rsidP="0035174E">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2. </w:t>
      </w:r>
      <w:r w:rsidR="0035174E" w:rsidRPr="00F17585">
        <w:rPr>
          <w:rFonts w:ascii="Times New Roman" w:hAnsi="Times New Roman" w:cs="Times New Roman"/>
          <w:color w:val="000000" w:themeColor="text1"/>
          <w:sz w:val="28"/>
          <w:szCs w:val="28"/>
        </w:rPr>
        <w:t>Досліджено розвиток аеробних та анаеробних здібностей спортсменів протягом річного циклу на етапі попередньої базової підготовки. Під час цього циклу проводилися педагогічні тестування, за результатами яких оцінювались та порівнювались показники спортсменів на різних дистанціях: 100, 200, 400 та 800 метрів. За допомогою коефіцієнта витривалості, індексу витривалості та запасу швидкості було виявлено та порівняно результати спортсменів протягом року. Тестування показали, що за час підготовки спортсмени покращили як свої анаеробні, так і аеробні здібності. Коефіцієнт витривалості покращився в незначній мірі, але спостерігалося покращення результатів на спринтерських та середніх дистанціях. Найкращих результатів досягли спортсмени, які на початку сезону мали слабші показники.</w:t>
      </w:r>
    </w:p>
    <w:p w14:paraId="367B1816" w14:textId="0893B1D1" w:rsidR="00F8434F" w:rsidRPr="00286E24" w:rsidRDefault="0035174E" w:rsidP="005A4BE8">
      <w:pPr>
        <w:spacing w:after="0" w:line="360" w:lineRule="auto"/>
        <w:ind w:firstLine="708"/>
        <w:jc w:val="both"/>
        <w:rPr>
          <w:rFonts w:ascii="Times New Roman" w:hAnsi="Times New Roman" w:cs="Times New Roman"/>
          <w:color w:val="000000" w:themeColor="text1"/>
          <w:sz w:val="28"/>
          <w:szCs w:val="28"/>
        </w:rPr>
      </w:pPr>
      <w:r w:rsidRPr="00286E24">
        <w:rPr>
          <w:rFonts w:ascii="Times New Roman" w:hAnsi="Times New Roman" w:cs="Times New Roman"/>
          <w:color w:val="000000" w:themeColor="text1"/>
          <w:sz w:val="28"/>
          <w:szCs w:val="28"/>
        </w:rPr>
        <w:t>3. Результати тестувань під час річного циклу підготовки свідчать про те, що запропонована програма тренувань для бігунів на середні дистанції на етапі попередньої базової підготовки є ефективною, оскільки дозволяє значно підвищити аеробні можливості та поліпшити спортивні результати спортсменів.</w:t>
      </w:r>
      <w:r w:rsidR="00A934C3" w:rsidRPr="00286E24">
        <w:rPr>
          <w:rFonts w:ascii="Times New Roman" w:hAnsi="Times New Roman" w:cs="Times New Roman"/>
          <w:color w:val="000000" w:themeColor="text1"/>
          <w:sz w:val="28"/>
          <w:szCs w:val="28"/>
        </w:rPr>
        <w:t xml:space="preserve"> Ця програма спрямована на покращення фізичної підготовки та відновлення легкоатлетів віком 13-15 років, включає підготовчу частину, спеціальні бігові вправи, а також вправи для розвитку силової витривалості, м’язів рук і плечового поясу.</w:t>
      </w:r>
    </w:p>
    <w:p w14:paraId="71CB55B8" w14:textId="77777777" w:rsidR="00196F5E" w:rsidRPr="00F17585" w:rsidRDefault="00196F5E" w:rsidP="00196F5E">
      <w:pPr>
        <w:pStyle w:val="a9"/>
        <w:spacing w:after="0" w:line="360" w:lineRule="auto"/>
        <w:jc w:val="both"/>
        <w:rPr>
          <w:rFonts w:ascii="Times New Roman" w:hAnsi="Times New Roman" w:cs="Times New Roman"/>
          <w:color w:val="000000" w:themeColor="text1"/>
          <w:sz w:val="28"/>
          <w:szCs w:val="28"/>
        </w:rPr>
      </w:pPr>
    </w:p>
    <w:p w14:paraId="2DC796D7" w14:textId="29CE04DA" w:rsidR="008F2651" w:rsidRPr="00F17585" w:rsidRDefault="008F2651" w:rsidP="008F2651">
      <w:pPr>
        <w:pStyle w:val="1"/>
        <w:spacing w:before="0" w:after="0" w:line="360" w:lineRule="auto"/>
        <w:jc w:val="center"/>
        <w:rPr>
          <w:rFonts w:ascii="Times New Roman" w:hAnsi="Times New Roman" w:cs="Times New Roman"/>
          <w:b/>
          <w:bCs/>
          <w:color w:val="000000" w:themeColor="text1"/>
          <w:sz w:val="28"/>
          <w:szCs w:val="28"/>
        </w:rPr>
      </w:pPr>
      <w:bookmarkStart w:id="90" w:name="_Toc178626447"/>
      <w:bookmarkStart w:id="91" w:name="_Toc180873263"/>
      <w:bookmarkStart w:id="92" w:name="_Toc182514995"/>
      <w:bookmarkStart w:id="93" w:name="_Toc183636616"/>
      <w:bookmarkStart w:id="94" w:name="_Toc183899686"/>
      <w:r w:rsidRPr="00F17585">
        <w:rPr>
          <w:rFonts w:ascii="Times New Roman" w:hAnsi="Times New Roman" w:cs="Times New Roman"/>
          <w:b/>
          <w:bCs/>
          <w:color w:val="000000" w:themeColor="text1"/>
          <w:sz w:val="28"/>
          <w:szCs w:val="28"/>
        </w:rPr>
        <w:t>СПИСОК ВИКОРИСТАНИХ ДЖЕРЕЛ ЛІТЕРАТУРИ</w:t>
      </w:r>
      <w:bookmarkEnd w:id="90"/>
      <w:bookmarkEnd w:id="91"/>
      <w:bookmarkEnd w:id="92"/>
      <w:bookmarkEnd w:id="93"/>
      <w:bookmarkEnd w:id="94"/>
    </w:p>
    <w:p w14:paraId="27F09994" w14:textId="77777777" w:rsidR="00292CCF" w:rsidRDefault="00292CCF" w:rsidP="00292CCF">
      <w:pPr>
        <w:rPr>
          <w:color w:val="000000" w:themeColor="text1"/>
        </w:rPr>
      </w:pPr>
    </w:p>
    <w:p w14:paraId="3CC5609A" w14:textId="77777777" w:rsidR="00024038" w:rsidRPr="00F17585" w:rsidRDefault="00024038" w:rsidP="00292CCF">
      <w:pPr>
        <w:rPr>
          <w:color w:val="000000" w:themeColor="text1"/>
        </w:rPr>
      </w:pPr>
    </w:p>
    <w:p w14:paraId="63A28E5F"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Ахметов Р. Ф. </w:t>
      </w:r>
      <w:r w:rsidRPr="00F17585">
        <w:rPr>
          <w:rFonts w:ascii="Times New Roman" w:hAnsi="Times New Roman" w:cs="Times New Roman"/>
          <w:i/>
          <w:iCs/>
          <w:color w:val="000000" w:themeColor="text1"/>
          <w:sz w:val="28"/>
          <w:szCs w:val="28"/>
        </w:rPr>
        <w:t>Легка атлетика</w:t>
      </w:r>
      <w:r w:rsidRPr="00F17585">
        <w:rPr>
          <w:rFonts w:ascii="Times New Roman" w:hAnsi="Times New Roman" w:cs="Times New Roman"/>
          <w:color w:val="000000" w:themeColor="text1"/>
          <w:sz w:val="28"/>
          <w:szCs w:val="28"/>
        </w:rPr>
        <w:t xml:space="preserve">: Підручник. Житомир: Житомирський державний університет імені Івана Франка, 2010. 320 с. </w:t>
      </w:r>
    </w:p>
    <w:p w14:paraId="6E3CC1A1"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Абдураман</w:t>
      </w:r>
      <w:proofErr w:type="spellEnd"/>
      <w:r w:rsidRPr="00F17585">
        <w:rPr>
          <w:rFonts w:ascii="Times New Roman" w:hAnsi="Times New Roman" w:cs="Times New Roman"/>
          <w:color w:val="000000" w:themeColor="text1"/>
          <w:sz w:val="28"/>
          <w:szCs w:val="28"/>
        </w:rPr>
        <w:t xml:space="preserve"> А.Ш. Особливості проведення навчально-тренувального процесу легкоатлетів-спринтерів дитячо-юнацьких спортивних шкіл. </w:t>
      </w:r>
      <w:r w:rsidRPr="00F17585">
        <w:rPr>
          <w:rFonts w:ascii="Times New Roman" w:hAnsi="Times New Roman" w:cs="Times New Roman"/>
          <w:i/>
          <w:iCs/>
          <w:color w:val="000000" w:themeColor="text1"/>
          <w:sz w:val="28"/>
          <w:szCs w:val="28"/>
        </w:rPr>
        <w:t xml:space="preserve">Фізична культура, спорт та здоров‘я: стан, проблеми та перспективи: матеріали XVІІІ </w:t>
      </w:r>
      <w:proofErr w:type="spellStart"/>
      <w:r w:rsidRPr="00F17585">
        <w:rPr>
          <w:rFonts w:ascii="Times New Roman" w:hAnsi="Times New Roman" w:cs="Times New Roman"/>
          <w:i/>
          <w:iCs/>
          <w:color w:val="000000" w:themeColor="text1"/>
          <w:sz w:val="28"/>
          <w:szCs w:val="28"/>
        </w:rPr>
        <w:t>Міжнар</w:t>
      </w:r>
      <w:proofErr w:type="spellEnd"/>
      <w:r w:rsidRPr="00F17585">
        <w:rPr>
          <w:rFonts w:ascii="Times New Roman" w:hAnsi="Times New Roman" w:cs="Times New Roman"/>
          <w:i/>
          <w:iCs/>
          <w:color w:val="000000" w:themeColor="text1"/>
          <w:sz w:val="28"/>
          <w:szCs w:val="28"/>
        </w:rPr>
        <w:t>. наук.-</w:t>
      </w:r>
      <w:proofErr w:type="spellStart"/>
      <w:r w:rsidRPr="00F17585">
        <w:rPr>
          <w:rFonts w:ascii="Times New Roman" w:hAnsi="Times New Roman" w:cs="Times New Roman"/>
          <w:i/>
          <w:iCs/>
          <w:color w:val="000000" w:themeColor="text1"/>
          <w:sz w:val="28"/>
          <w:szCs w:val="28"/>
        </w:rPr>
        <w:t>практ</w:t>
      </w:r>
      <w:proofErr w:type="spellEnd"/>
      <w:r w:rsidRPr="00F17585">
        <w:rPr>
          <w:rFonts w:ascii="Times New Roman" w:hAnsi="Times New Roman" w:cs="Times New Roman"/>
          <w:i/>
          <w:iCs/>
          <w:color w:val="000000" w:themeColor="text1"/>
          <w:sz w:val="28"/>
          <w:szCs w:val="28"/>
        </w:rPr>
        <w:t xml:space="preserve">. </w:t>
      </w:r>
      <w:proofErr w:type="spellStart"/>
      <w:r w:rsidRPr="00F17585">
        <w:rPr>
          <w:rFonts w:ascii="Times New Roman" w:hAnsi="Times New Roman" w:cs="Times New Roman"/>
          <w:i/>
          <w:iCs/>
          <w:color w:val="000000" w:themeColor="text1"/>
          <w:sz w:val="28"/>
          <w:szCs w:val="28"/>
        </w:rPr>
        <w:t>конф</w:t>
      </w:r>
      <w:proofErr w:type="spellEnd"/>
      <w:r w:rsidRPr="00F17585">
        <w:rPr>
          <w:rFonts w:ascii="Times New Roman" w:hAnsi="Times New Roman" w:cs="Times New Roman"/>
          <w:color w:val="000000" w:themeColor="text1"/>
          <w:sz w:val="28"/>
          <w:szCs w:val="28"/>
        </w:rPr>
        <w:t xml:space="preserve">. Харків: ХДАФК, 2018. С. 40–42. </w:t>
      </w:r>
    </w:p>
    <w:p w14:paraId="2BDD25A4"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Ахметов Р. Ф. Теоретико-методичні основи управління системою багаторічної підготовки спортсменів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видів спорту (на матеріалі дослідження стрибків у висоту): </w:t>
      </w:r>
      <w:proofErr w:type="spellStart"/>
      <w:r w:rsidRPr="00F17585">
        <w:rPr>
          <w:rFonts w:ascii="Times New Roman" w:hAnsi="Times New Roman" w:cs="Times New Roman"/>
          <w:color w:val="000000" w:themeColor="text1"/>
          <w:sz w:val="28"/>
          <w:szCs w:val="28"/>
        </w:rPr>
        <w:t>автореф</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дис</w:t>
      </w:r>
      <w:proofErr w:type="spellEnd"/>
      <w:r w:rsidRPr="00F17585">
        <w:rPr>
          <w:rFonts w:ascii="Times New Roman" w:hAnsi="Times New Roman" w:cs="Times New Roman"/>
          <w:color w:val="000000" w:themeColor="text1"/>
          <w:sz w:val="28"/>
          <w:szCs w:val="28"/>
        </w:rPr>
        <w:t xml:space="preserve">... д-ра наук з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виховання і спорту: 24.00.01. К., 2006. 39 с.</w:t>
      </w:r>
    </w:p>
    <w:p w14:paraId="5DF9CAA2"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Бобровник</w:t>
      </w:r>
      <w:proofErr w:type="spellEnd"/>
      <w:r w:rsidRPr="00F17585">
        <w:rPr>
          <w:rFonts w:ascii="Times New Roman" w:hAnsi="Times New Roman" w:cs="Times New Roman"/>
          <w:color w:val="000000" w:themeColor="text1"/>
          <w:sz w:val="28"/>
          <w:szCs w:val="28"/>
        </w:rPr>
        <w:t xml:space="preserve"> В. Комплексний контроль фізичної підготовленості та функціонального стану </w:t>
      </w:r>
      <w:proofErr w:type="spellStart"/>
      <w:r w:rsidRPr="00F17585">
        <w:rPr>
          <w:rFonts w:ascii="Times New Roman" w:hAnsi="Times New Roman" w:cs="Times New Roman"/>
          <w:color w:val="000000" w:themeColor="text1"/>
          <w:sz w:val="28"/>
          <w:szCs w:val="28"/>
        </w:rPr>
        <w:t>серцевосудинної</w:t>
      </w:r>
      <w:proofErr w:type="spellEnd"/>
      <w:r w:rsidRPr="00F17585">
        <w:rPr>
          <w:rFonts w:ascii="Times New Roman" w:hAnsi="Times New Roman" w:cs="Times New Roman"/>
          <w:color w:val="000000" w:themeColor="text1"/>
          <w:sz w:val="28"/>
          <w:szCs w:val="28"/>
        </w:rPr>
        <w:t xml:space="preserve"> системи кваліфікованих легкоатлетів на етапі максимальної реалізації індивідуальних можливостей. </w:t>
      </w:r>
      <w:r w:rsidRPr="00F17585">
        <w:rPr>
          <w:rFonts w:ascii="Times New Roman" w:hAnsi="Times New Roman" w:cs="Times New Roman"/>
          <w:i/>
          <w:iCs/>
          <w:color w:val="000000" w:themeColor="text1"/>
          <w:sz w:val="28"/>
          <w:szCs w:val="28"/>
        </w:rPr>
        <w:t>Педагогіка, психологія та медико-біологічні проблеми фізичного виховання і спорту</w:t>
      </w:r>
      <w:r w:rsidRPr="00F17585">
        <w:rPr>
          <w:rFonts w:ascii="Times New Roman" w:hAnsi="Times New Roman" w:cs="Times New Roman"/>
          <w:color w:val="000000" w:themeColor="text1"/>
          <w:sz w:val="28"/>
          <w:szCs w:val="28"/>
        </w:rPr>
        <w:t xml:space="preserve">. Харків: ХДАДМ, 2008. № 8. С. 13–25 </w:t>
      </w:r>
    </w:p>
    <w:p w14:paraId="52DFA2AF"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Висоцька О.М., Сергієнко В.М. Показники розвитку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здібностей юних бігунів. </w:t>
      </w:r>
      <w:r w:rsidRPr="00F17585">
        <w:rPr>
          <w:rFonts w:ascii="Times New Roman" w:hAnsi="Times New Roman" w:cs="Times New Roman"/>
          <w:i/>
          <w:iCs/>
          <w:color w:val="000000" w:themeColor="text1"/>
          <w:sz w:val="28"/>
          <w:szCs w:val="28"/>
        </w:rPr>
        <w:t>Сучасні проблеми фізичного виховання і спорту різних груп населення : матеріали ХІV Міжнародної науково-практичної конференції молодих учених</w:t>
      </w:r>
      <w:r w:rsidRPr="00F17585">
        <w:rPr>
          <w:rFonts w:ascii="Times New Roman" w:hAnsi="Times New Roman" w:cs="Times New Roman"/>
          <w:color w:val="000000" w:themeColor="text1"/>
          <w:sz w:val="28"/>
          <w:szCs w:val="28"/>
        </w:rPr>
        <w:t xml:space="preserve">. Суми. 2014. С. 254-258. </w:t>
      </w:r>
    </w:p>
    <w:p w14:paraId="6870FAC0"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Ведмедюк</w:t>
      </w:r>
      <w:proofErr w:type="spellEnd"/>
      <w:r w:rsidRPr="00F17585">
        <w:rPr>
          <w:rFonts w:ascii="Times New Roman" w:hAnsi="Times New Roman" w:cs="Times New Roman"/>
          <w:color w:val="000000" w:themeColor="text1"/>
          <w:sz w:val="28"/>
          <w:szCs w:val="28"/>
        </w:rPr>
        <w:t xml:space="preserve"> А. Д. </w:t>
      </w:r>
      <w:r w:rsidRPr="00F17585">
        <w:rPr>
          <w:rFonts w:ascii="Times New Roman" w:hAnsi="Times New Roman" w:cs="Times New Roman"/>
          <w:i/>
          <w:iCs/>
          <w:color w:val="000000" w:themeColor="text1"/>
          <w:sz w:val="28"/>
          <w:szCs w:val="28"/>
        </w:rPr>
        <w:t>Підготовка майбутніх соціальних педагогів до організації фізкультурно-оздоровчої діяльності молоді за місцем проживання</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автореф</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дис</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канд</w:t>
      </w:r>
      <w:proofErr w:type="spellEnd"/>
      <w:r w:rsidRPr="00F17585">
        <w:rPr>
          <w:rFonts w:ascii="Times New Roman" w:hAnsi="Times New Roman" w:cs="Times New Roman"/>
          <w:color w:val="000000" w:themeColor="text1"/>
          <w:sz w:val="28"/>
          <w:szCs w:val="28"/>
        </w:rPr>
        <w:t>. пед. наук: спец. 13.00.04 «Теорія і методика професійної освіти». Переяслав–Хмельницький, 2011. 23 с.</w:t>
      </w:r>
    </w:p>
    <w:p w14:paraId="51507629"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Гончаренко М., Момот О. Методика розвитку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якостей бігунів шкільного віку. </w:t>
      </w:r>
      <w:r w:rsidRPr="00F17585">
        <w:rPr>
          <w:rFonts w:ascii="Times New Roman" w:hAnsi="Times New Roman" w:cs="Times New Roman"/>
          <w:i/>
          <w:iCs/>
          <w:color w:val="000000" w:themeColor="text1"/>
          <w:sz w:val="28"/>
          <w:szCs w:val="28"/>
        </w:rPr>
        <w:t xml:space="preserve">Часопис кафедри теорії й методики фізичного </w:t>
      </w:r>
      <w:r w:rsidRPr="00F17585">
        <w:rPr>
          <w:rFonts w:ascii="Times New Roman" w:hAnsi="Times New Roman" w:cs="Times New Roman"/>
          <w:i/>
          <w:iCs/>
          <w:color w:val="000000" w:themeColor="text1"/>
          <w:sz w:val="28"/>
          <w:szCs w:val="28"/>
        </w:rPr>
        <w:lastRenderedPageBreak/>
        <w:t>виховання та масової фізичної культури «Фізична культура, теорія і практика».</w:t>
      </w:r>
      <w:r w:rsidRPr="00F17585">
        <w:rPr>
          <w:rFonts w:ascii="Times New Roman" w:hAnsi="Times New Roman" w:cs="Times New Roman"/>
          <w:color w:val="000000" w:themeColor="text1"/>
          <w:sz w:val="28"/>
          <w:szCs w:val="28"/>
        </w:rPr>
        <w:t xml:space="preserve"> Полтава: </w:t>
      </w:r>
      <w:proofErr w:type="spellStart"/>
      <w:r w:rsidRPr="00F17585">
        <w:rPr>
          <w:rFonts w:ascii="Times New Roman" w:hAnsi="Times New Roman" w:cs="Times New Roman"/>
          <w:color w:val="000000" w:themeColor="text1"/>
          <w:sz w:val="28"/>
          <w:szCs w:val="28"/>
        </w:rPr>
        <w:t>Сімон</w:t>
      </w:r>
      <w:proofErr w:type="spellEnd"/>
      <w:r w:rsidRPr="00F17585">
        <w:rPr>
          <w:rFonts w:ascii="Times New Roman" w:hAnsi="Times New Roman" w:cs="Times New Roman"/>
          <w:color w:val="000000" w:themeColor="text1"/>
          <w:sz w:val="28"/>
          <w:szCs w:val="28"/>
        </w:rPr>
        <w:t>, 2022. № 6, С. 41- 45</w:t>
      </w:r>
    </w:p>
    <w:p w14:paraId="16D1D7A4"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Еделев</w:t>
      </w:r>
      <w:proofErr w:type="spellEnd"/>
      <w:r w:rsidRPr="00F17585">
        <w:rPr>
          <w:rFonts w:ascii="Times New Roman" w:hAnsi="Times New Roman" w:cs="Times New Roman"/>
          <w:color w:val="000000" w:themeColor="text1"/>
          <w:sz w:val="28"/>
          <w:szCs w:val="28"/>
        </w:rPr>
        <w:t xml:space="preserve"> О. С</w:t>
      </w:r>
      <w:r w:rsidRPr="00F17585">
        <w:rPr>
          <w:rFonts w:ascii="Times New Roman" w:hAnsi="Times New Roman" w:cs="Times New Roman"/>
          <w:i/>
          <w:iCs/>
          <w:color w:val="000000" w:themeColor="text1"/>
          <w:sz w:val="28"/>
          <w:szCs w:val="28"/>
        </w:rPr>
        <w:t>. Формування структури функціональної підготовленості юних бігунів на середні дистанції в річному циклі тренування</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автореф</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дис</w:t>
      </w:r>
      <w:proofErr w:type="spellEnd"/>
      <w:r w:rsidRPr="00F17585">
        <w:rPr>
          <w:rFonts w:ascii="Times New Roman" w:hAnsi="Times New Roman" w:cs="Times New Roman"/>
          <w:color w:val="000000" w:themeColor="text1"/>
          <w:sz w:val="28"/>
          <w:szCs w:val="28"/>
        </w:rPr>
        <w:t xml:space="preserve">. … </w:t>
      </w:r>
      <w:proofErr w:type="spellStart"/>
      <w:r w:rsidRPr="00F17585">
        <w:rPr>
          <w:rFonts w:ascii="Times New Roman" w:hAnsi="Times New Roman" w:cs="Times New Roman"/>
          <w:color w:val="000000" w:themeColor="text1"/>
          <w:sz w:val="28"/>
          <w:szCs w:val="28"/>
        </w:rPr>
        <w:t>канд</w:t>
      </w:r>
      <w:proofErr w:type="spellEnd"/>
      <w:r w:rsidRPr="00F17585">
        <w:rPr>
          <w:rFonts w:ascii="Times New Roman" w:hAnsi="Times New Roman" w:cs="Times New Roman"/>
          <w:color w:val="000000" w:themeColor="text1"/>
          <w:sz w:val="28"/>
          <w:szCs w:val="28"/>
        </w:rPr>
        <w:t xml:space="preserve">. наук з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xml:space="preserve">. виховання: 24.00.01. К., 2004. 19 с. </w:t>
      </w:r>
    </w:p>
    <w:p w14:paraId="0B4A72C4"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Друзь</w:t>
      </w:r>
      <w:proofErr w:type="spellEnd"/>
      <w:r w:rsidRPr="00F17585">
        <w:rPr>
          <w:rFonts w:ascii="Times New Roman" w:hAnsi="Times New Roman" w:cs="Times New Roman"/>
          <w:color w:val="000000" w:themeColor="text1"/>
          <w:sz w:val="28"/>
          <w:szCs w:val="28"/>
        </w:rPr>
        <w:t xml:space="preserve"> В. А., Осипенко О. Динаміка показників рівня спеціальної фізичної підготовленості бігунів на середні дистанції. </w:t>
      </w:r>
      <w:r w:rsidRPr="00F17585">
        <w:rPr>
          <w:rFonts w:ascii="Times New Roman" w:hAnsi="Times New Roman" w:cs="Times New Roman"/>
          <w:i/>
          <w:iCs/>
          <w:color w:val="000000" w:themeColor="text1"/>
          <w:sz w:val="28"/>
          <w:szCs w:val="28"/>
        </w:rPr>
        <w:t>Журнал легкої атлетики.</w:t>
      </w:r>
      <w:r w:rsidRPr="00F17585">
        <w:rPr>
          <w:rFonts w:ascii="Times New Roman" w:hAnsi="Times New Roman" w:cs="Times New Roman"/>
          <w:color w:val="000000" w:themeColor="text1"/>
          <w:sz w:val="28"/>
          <w:szCs w:val="28"/>
        </w:rPr>
        <w:t xml:space="preserve"> Випуск 2. ХДАФК, 2018. С. 19-21.</w:t>
      </w:r>
    </w:p>
    <w:p w14:paraId="422187EB"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Іванова Т. П. Дослідження спеціальної фізичної підготовленості кваліфікованих бігунів на середні дистанції. </w:t>
      </w:r>
      <w:r w:rsidRPr="00F17585">
        <w:rPr>
          <w:rFonts w:ascii="Times New Roman" w:hAnsi="Times New Roman" w:cs="Times New Roman"/>
          <w:i/>
          <w:iCs/>
          <w:color w:val="000000" w:themeColor="text1"/>
          <w:sz w:val="28"/>
          <w:szCs w:val="28"/>
        </w:rPr>
        <w:t xml:space="preserve">Молода спортивна наука України. </w:t>
      </w:r>
      <w:r w:rsidRPr="00F17585">
        <w:rPr>
          <w:rFonts w:ascii="Times New Roman" w:hAnsi="Times New Roman" w:cs="Times New Roman"/>
          <w:color w:val="000000" w:themeColor="text1"/>
          <w:sz w:val="28"/>
          <w:szCs w:val="28"/>
        </w:rPr>
        <w:t xml:space="preserve">2010.  Т. 1. С. 87-93. </w:t>
      </w:r>
    </w:p>
    <w:p w14:paraId="1B681D7D"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Караулова</w:t>
      </w:r>
      <w:proofErr w:type="spellEnd"/>
      <w:r w:rsidRPr="00F17585">
        <w:rPr>
          <w:rFonts w:ascii="Times New Roman" w:hAnsi="Times New Roman" w:cs="Times New Roman"/>
          <w:color w:val="000000" w:themeColor="text1"/>
          <w:sz w:val="28"/>
          <w:szCs w:val="28"/>
        </w:rPr>
        <w:t xml:space="preserve"> С. І. </w:t>
      </w:r>
      <w:r w:rsidRPr="00F17585">
        <w:rPr>
          <w:rFonts w:ascii="Times New Roman" w:hAnsi="Times New Roman" w:cs="Times New Roman"/>
          <w:i/>
          <w:iCs/>
          <w:color w:val="000000" w:themeColor="text1"/>
          <w:sz w:val="28"/>
          <w:szCs w:val="28"/>
        </w:rPr>
        <w:t>Оптимізація фізичного стану бігунів на середні дистанції як фактор підвищення ефективності тренувального процесу в системі багаторічного спортивного вдосконалення</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автореф</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дис</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канд</w:t>
      </w:r>
      <w:proofErr w:type="spellEnd"/>
      <w:r w:rsidRPr="00F17585">
        <w:rPr>
          <w:rFonts w:ascii="Times New Roman" w:hAnsi="Times New Roman" w:cs="Times New Roman"/>
          <w:color w:val="000000" w:themeColor="text1"/>
          <w:sz w:val="28"/>
          <w:szCs w:val="28"/>
        </w:rPr>
        <w:t xml:space="preserve">. наук з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xml:space="preserve">. виховання і спорту: 24.00.01; </w:t>
      </w:r>
      <w:proofErr w:type="spellStart"/>
      <w:r w:rsidRPr="00F17585">
        <w:rPr>
          <w:rFonts w:ascii="Times New Roman" w:hAnsi="Times New Roman" w:cs="Times New Roman"/>
          <w:color w:val="000000" w:themeColor="text1"/>
          <w:sz w:val="28"/>
          <w:szCs w:val="28"/>
        </w:rPr>
        <w:t>Дніпропетр</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держ</w:t>
      </w:r>
      <w:proofErr w:type="spellEnd"/>
      <w:r w:rsidRPr="00F17585">
        <w:rPr>
          <w:rFonts w:ascii="Times New Roman" w:hAnsi="Times New Roman" w:cs="Times New Roman"/>
          <w:color w:val="000000" w:themeColor="text1"/>
          <w:sz w:val="28"/>
          <w:szCs w:val="28"/>
        </w:rPr>
        <w:t xml:space="preserve">. ін-т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культури і спорту. Д., 2009. 20 с.</w:t>
      </w:r>
    </w:p>
    <w:p w14:paraId="043FF318"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Кушмелюк</w:t>
      </w:r>
      <w:proofErr w:type="spellEnd"/>
      <w:r w:rsidRPr="00F17585">
        <w:rPr>
          <w:rFonts w:ascii="Times New Roman" w:hAnsi="Times New Roman" w:cs="Times New Roman"/>
          <w:color w:val="000000" w:themeColor="text1"/>
          <w:sz w:val="28"/>
          <w:szCs w:val="28"/>
        </w:rPr>
        <w:t xml:space="preserve"> В.І. </w:t>
      </w:r>
      <w:r w:rsidRPr="00F17585">
        <w:rPr>
          <w:rFonts w:ascii="Times New Roman" w:hAnsi="Times New Roman" w:cs="Times New Roman"/>
          <w:i/>
          <w:iCs/>
          <w:color w:val="000000" w:themeColor="text1"/>
          <w:sz w:val="28"/>
          <w:szCs w:val="28"/>
        </w:rPr>
        <w:t>Організація, суддівство та обладнання змагань з легкої атлетики.</w:t>
      </w:r>
      <w:r w:rsidRPr="00F17585">
        <w:rPr>
          <w:rFonts w:ascii="Times New Roman" w:hAnsi="Times New Roman" w:cs="Times New Roman"/>
          <w:color w:val="000000" w:themeColor="text1"/>
          <w:sz w:val="28"/>
          <w:szCs w:val="28"/>
        </w:rPr>
        <w:t xml:space="preserve">  Івано-Франківськ, 20</w:t>
      </w:r>
      <w:r w:rsidRPr="00F17585">
        <w:rPr>
          <w:rFonts w:ascii="Times New Roman" w:hAnsi="Times New Roman" w:cs="Times New Roman"/>
          <w:color w:val="000000" w:themeColor="text1"/>
          <w:sz w:val="28"/>
          <w:szCs w:val="28"/>
          <w:lang w:val="en-US"/>
        </w:rPr>
        <w:t>1</w:t>
      </w:r>
      <w:r w:rsidRPr="00F17585">
        <w:rPr>
          <w:rFonts w:ascii="Times New Roman" w:hAnsi="Times New Roman" w:cs="Times New Roman"/>
          <w:color w:val="000000" w:themeColor="text1"/>
          <w:sz w:val="28"/>
          <w:szCs w:val="28"/>
        </w:rPr>
        <w:t>3.</w:t>
      </w:r>
      <w:r w:rsidRPr="00F17585">
        <w:rPr>
          <w:rFonts w:ascii="Times New Roman" w:hAnsi="Times New Roman" w:cs="Times New Roman"/>
          <w:color w:val="000000" w:themeColor="text1"/>
          <w:sz w:val="28"/>
          <w:szCs w:val="28"/>
          <w:lang w:val="en-US"/>
        </w:rPr>
        <w:t xml:space="preserve"> 155 c.</w:t>
      </w:r>
    </w:p>
    <w:p w14:paraId="245D996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Кейно</w:t>
      </w:r>
      <w:proofErr w:type="spellEnd"/>
      <w:r w:rsidRPr="00F17585">
        <w:rPr>
          <w:rFonts w:ascii="Times New Roman" w:hAnsi="Times New Roman" w:cs="Times New Roman"/>
          <w:color w:val="000000" w:themeColor="text1"/>
          <w:sz w:val="28"/>
          <w:szCs w:val="28"/>
        </w:rPr>
        <w:t xml:space="preserve"> А. Ю., Афанасьєв В. А., </w:t>
      </w:r>
      <w:proofErr w:type="spellStart"/>
      <w:r w:rsidRPr="00F17585">
        <w:rPr>
          <w:rFonts w:ascii="Times New Roman" w:hAnsi="Times New Roman" w:cs="Times New Roman"/>
          <w:color w:val="000000" w:themeColor="text1"/>
          <w:sz w:val="28"/>
          <w:szCs w:val="28"/>
        </w:rPr>
        <w:t>Загузова</w:t>
      </w:r>
      <w:proofErr w:type="spellEnd"/>
      <w:r w:rsidRPr="00F17585">
        <w:rPr>
          <w:rFonts w:ascii="Times New Roman" w:hAnsi="Times New Roman" w:cs="Times New Roman"/>
          <w:color w:val="000000" w:themeColor="text1"/>
          <w:sz w:val="28"/>
          <w:szCs w:val="28"/>
        </w:rPr>
        <w:t xml:space="preserve"> С. А., Методика спеціальної фізичної підготовки бігунів-початківців на середні. </w:t>
      </w:r>
      <w:r w:rsidRPr="00F17585">
        <w:rPr>
          <w:rFonts w:ascii="Times New Roman" w:hAnsi="Times New Roman" w:cs="Times New Roman"/>
          <w:i/>
          <w:iCs/>
          <w:color w:val="000000" w:themeColor="text1"/>
          <w:sz w:val="28"/>
          <w:szCs w:val="28"/>
        </w:rPr>
        <w:t xml:space="preserve">Фізична культура: виховання; освіта, тренування. </w:t>
      </w:r>
      <w:r w:rsidRPr="00F17585">
        <w:rPr>
          <w:rFonts w:ascii="Times New Roman" w:hAnsi="Times New Roman" w:cs="Times New Roman"/>
          <w:color w:val="000000" w:themeColor="text1"/>
          <w:sz w:val="28"/>
          <w:szCs w:val="28"/>
        </w:rPr>
        <w:t>2004. № 1. С. 35</w:t>
      </w:r>
      <w:r w:rsidRPr="00F17585">
        <w:rPr>
          <w:rFonts w:ascii="Times New Roman" w:hAnsi="Times New Roman" w:cs="Times New Roman"/>
          <w:color w:val="000000" w:themeColor="text1"/>
          <w:sz w:val="28"/>
          <w:szCs w:val="28"/>
          <w:lang w:val="en-US"/>
        </w:rPr>
        <w:t>-</w:t>
      </w:r>
      <w:r w:rsidRPr="00F17585">
        <w:rPr>
          <w:rFonts w:ascii="Times New Roman" w:hAnsi="Times New Roman" w:cs="Times New Roman"/>
          <w:color w:val="000000" w:themeColor="text1"/>
          <w:sz w:val="28"/>
          <w:szCs w:val="28"/>
        </w:rPr>
        <w:t xml:space="preserve">36. </w:t>
      </w:r>
    </w:p>
    <w:p w14:paraId="35D34C1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Круцевич</w:t>
      </w:r>
      <w:proofErr w:type="spellEnd"/>
      <w:r w:rsidRPr="00F17585">
        <w:rPr>
          <w:rFonts w:ascii="Times New Roman" w:hAnsi="Times New Roman" w:cs="Times New Roman"/>
          <w:color w:val="000000" w:themeColor="text1"/>
          <w:sz w:val="28"/>
          <w:szCs w:val="28"/>
        </w:rPr>
        <w:t xml:space="preserve"> Т. Ю. </w:t>
      </w:r>
      <w:r w:rsidRPr="00F17585">
        <w:rPr>
          <w:rFonts w:ascii="Times New Roman" w:hAnsi="Times New Roman" w:cs="Times New Roman"/>
          <w:i/>
          <w:iCs/>
          <w:color w:val="000000" w:themeColor="text1"/>
          <w:sz w:val="28"/>
          <w:szCs w:val="28"/>
        </w:rPr>
        <w:t>Теорія і методика фізичного виховання</w:t>
      </w:r>
      <w:r w:rsidRPr="00F17585">
        <w:rPr>
          <w:rFonts w:ascii="Times New Roman" w:hAnsi="Times New Roman" w:cs="Times New Roman"/>
          <w:color w:val="000000" w:themeColor="text1"/>
          <w:sz w:val="28"/>
          <w:szCs w:val="28"/>
        </w:rPr>
        <w:t xml:space="preserve"> : </w:t>
      </w:r>
      <w:proofErr w:type="spellStart"/>
      <w:r w:rsidRPr="00F17585">
        <w:rPr>
          <w:rFonts w:ascii="Times New Roman" w:hAnsi="Times New Roman" w:cs="Times New Roman"/>
          <w:color w:val="000000" w:themeColor="text1"/>
          <w:sz w:val="28"/>
          <w:szCs w:val="28"/>
        </w:rPr>
        <w:t>підруч</w:t>
      </w:r>
      <w:proofErr w:type="spellEnd"/>
      <w:r w:rsidRPr="00F17585">
        <w:rPr>
          <w:rFonts w:ascii="Times New Roman" w:hAnsi="Times New Roman" w:cs="Times New Roman"/>
          <w:color w:val="000000" w:themeColor="text1"/>
          <w:sz w:val="28"/>
          <w:szCs w:val="28"/>
        </w:rPr>
        <w:t xml:space="preserve">. для </w:t>
      </w:r>
      <w:proofErr w:type="spellStart"/>
      <w:r w:rsidRPr="00F17585">
        <w:rPr>
          <w:rFonts w:ascii="Times New Roman" w:hAnsi="Times New Roman" w:cs="Times New Roman"/>
          <w:color w:val="000000" w:themeColor="text1"/>
          <w:sz w:val="28"/>
          <w:szCs w:val="28"/>
        </w:rPr>
        <w:t>студ</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вищ</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навч</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закл</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xml:space="preserve">. виховання і спорту. за ред. Т. Ю. </w:t>
      </w:r>
      <w:proofErr w:type="spellStart"/>
      <w:r w:rsidRPr="00F17585">
        <w:rPr>
          <w:rFonts w:ascii="Times New Roman" w:hAnsi="Times New Roman" w:cs="Times New Roman"/>
          <w:color w:val="000000" w:themeColor="text1"/>
          <w:sz w:val="28"/>
          <w:szCs w:val="28"/>
        </w:rPr>
        <w:t>Круцевич</w:t>
      </w:r>
      <w:proofErr w:type="spellEnd"/>
      <w:r w:rsidRPr="00F17585">
        <w:rPr>
          <w:rFonts w:ascii="Times New Roman" w:hAnsi="Times New Roman" w:cs="Times New Roman"/>
          <w:color w:val="000000" w:themeColor="text1"/>
          <w:sz w:val="28"/>
          <w:szCs w:val="28"/>
        </w:rPr>
        <w:t>. Київ, 2008. Т. 2. 366 с.</w:t>
      </w:r>
    </w:p>
    <w:p w14:paraId="061B5E0F"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Кулик Н.А. </w:t>
      </w:r>
      <w:r w:rsidRPr="00F17585">
        <w:rPr>
          <w:rFonts w:ascii="Times New Roman" w:hAnsi="Times New Roman" w:cs="Times New Roman"/>
          <w:i/>
          <w:iCs/>
          <w:color w:val="000000" w:themeColor="text1"/>
          <w:sz w:val="28"/>
          <w:szCs w:val="28"/>
        </w:rPr>
        <w:t>Методика навчання бігових видів легкої атлетики: методичні рекомендації до практичних занять з дисципліни «Легка атлетика та методика її викладання»</w:t>
      </w:r>
      <w:r w:rsidRPr="00F17585">
        <w:rPr>
          <w:rFonts w:ascii="Times New Roman" w:hAnsi="Times New Roman" w:cs="Times New Roman"/>
          <w:color w:val="000000" w:themeColor="text1"/>
          <w:sz w:val="28"/>
          <w:szCs w:val="28"/>
        </w:rPr>
        <w:t xml:space="preserve">. Суми : </w:t>
      </w:r>
      <w:proofErr w:type="spellStart"/>
      <w:r w:rsidRPr="00F17585">
        <w:rPr>
          <w:rFonts w:ascii="Times New Roman" w:hAnsi="Times New Roman" w:cs="Times New Roman"/>
          <w:color w:val="000000" w:themeColor="text1"/>
          <w:sz w:val="28"/>
          <w:szCs w:val="28"/>
        </w:rPr>
        <w:t>СумДПУ</w:t>
      </w:r>
      <w:proofErr w:type="spellEnd"/>
      <w:r w:rsidRPr="00F17585">
        <w:rPr>
          <w:rFonts w:ascii="Times New Roman" w:hAnsi="Times New Roman" w:cs="Times New Roman"/>
          <w:color w:val="000000" w:themeColor="text1"/>
          <w:sz w:val="28"/>
          <w:szCs w:val="28"/>
        </w:rPr>
        <w:t xml:space="preserve"> імені А. С. Макаренка, 2022. 60 с.</w:t>
      </w:r>
    </w:p>
    <w:p w14:paraId="62F42C68"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 xml:space="preserve">Кулик Н. А. Врахування психологічних особливостей легкоатлетів у тренувальному процесі. </w:t>
      </w:r>
      <w:r w:rsidRPr="00F17585">
        <w:rPr>
          <w:rFonts w:ascii="Times New Roman" w:hAnsi="Times New Roman" w:cs="Times New Roman"/>
          <w:i/>
          <w:iCs/>
          <w:color w:val="000000" w:themeColor="text1"/>
          <w:sz w:val="28"/>
          <w:szCs w:val="28"/>
        </w:rPr>
        <w:t>Актуальні проблеми фізичного виховання різних верств населення. Харків</w:t>
      </w:r>
      <w:r w:rsidRPr="00F17585">
        <w:rPr>
          <w:rFonts w:ascii="Times New Roman" w:hAnsi="Times New Roman" w:cs="Times New Roman"/>
          <w:color w:val="000000" w:themeColor="text1"/>
          <w:sz w:val="28"/>
          <w:szCs w:val="28"/>
        </w:rPr>
        <w:t xml:space="preserve"> : ХДАФК, 2016. С. 93–99. </w:t>
      </w:r>
    </w:p>
    <w:p w14:paraId="4C586C25"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Кулик Н.А. </w:t>
      </w:r>
      <w:r w:rsidRPr="00F17585">
        <w:rPr>
          <w:rFonts w:ascii="Times New Roman" w:hAnsi="Times New Roman" w:cs="Times New Roman"/>
          <w:i/>
          <w:iCs/>
          <w:color w:val="000000" w:themeColor="text1"/>
          <w:sz w:val="28"/>
          <w:szCs w:val="28"/>
        </w:rPr>
        <w:t>Методика навчання бігових видів легкої атлетики</w:t>
      </w:r>
      <w:r w:rsidRPr="00F17585">
        <w:rPr>
          <w:rFonts w:ascii="Times New Roman" w:hAnsi="Times New Roman" w:cs="Times New Roman"/>
          <w:color w:val="000000" w:themeColor="text1"/>
          <w:sz w:val="28"/>
          <w:szCs w:val="28"/>
        </w:rPr>
        <w:t xml:space="preserve">: методичні рекомендації до практичних занять з дисципліни «Легка атлетика та методика її викладання». Суми : </w:t>
      </w:r>
      <w:proofErr w:type="spellStart"/>
      <w:r w:rsidRPr="00F17585">
        <w:rPr>
          <w:rFonts w:ascii="Times New Roman" w:hAnsi="Times New Roman" w:cs="Times New Roman"/>
          <w:color w:val="000000" w:themeColor="text1"/>
          <w:sz w:val="28"/>
          <w:szCs w:val="28"/>
        </w:rPr>
        <w:t>СумДПУ</w:t>
      </w:r>
      <w:proofErr w:type="spellEnd"/>
      <w:r w:rsidRPr="00F17585">
        <w:rPr>
          <w:rFonts w:ascii="Times New Roman" w:hAnsi="Times New Roman" w:cs="Times New Roman"/>
          <w:color w:val="000000" w:themeColor="text1"/>
          <w:sz w:val="28"/>
          <w:szCs w:val="28"/>
        </w:rPr>
        <w:t xml:space="preserve"> імені А. С. Макаренка, 2022.  60 с.</w:t>
      </w:r>
    </w:p>
    <w:p w14:paraId="7739A386"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Козлов К. Багаторічна підготовка легкоатлетів (узагальнення світового досвіду). </w:t>
      </w:r>
      <w:r w:rsidRPr="00F17585">
        <w:rPr>
          <w:rFonts w:ascii="Times New Roman" w:hAnsi="Times New Roman" w:cs="Times New Roman"/>
          <w:i/>
          <w:iCs/>
          <w:color w:val="000000" w:themeColor="text1"/>
          <w:sz w:val="28"/>
          <w:szCs w:val="28"/>
        </w:rPr>
        <w:t>Теорія і методика фізичного виховання і спорту</w:t>
      </w:r>
      <w:r w:rsidRPr="00F17585">
        <w:rPr>
          <w:rFonts w:ascii="Times New Roman" w:hAnsi="Times New Roman" w:cs="Times New Roman"/>
          <w:color w:val="000000" w:themeColor="text1"/>
          <w:sz w:val="28"/>
          <w:szCs w:val="28"/>
        </w:rPr>
        <w:t xml:space="preserve">. № 2. С. 14–19. </w:t>
      </w:r>
    </w:p>
    <w:p w14:paraId="794354F2" w14:textId="5B228F3F"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bookmarkStart w:id="95" w:name="_Hlk182910150"/>
      <w:proofErr w:type="spellStart"/>
      <w:r w:rsidRPr="00F17585">
        <w:rPr>
          <w:rFonts w:ascii="Times New Roman" w:hAnsi="Times New Roman" w:cs="Times New Roman"/>
          <w:color w:val="000000" w:themeColor="text1"/>
          <w:sz w:val="28"/>
          <w:szCs w:val="28"/>
        </w:rPr>
        <w:t>Кушмелюк</w:t>
      </w:r>
      <w:proofErr w:type="spellEnd"/>
      <w:r w:rsidRPr="00F17585">
        <w:rPr>
          <w:rFonts w:ascii="Times New Roman" w:hAnsi="Times New Roman" w:cs="Times New Roman"/>
          <w:color w:val="000000" w:themeColor="text1"/>
          <w:sz w:val="28"/>
          <w:szCs w:val="28"/>
        </w:rPr>
        <w:t xml:space="preserve"> В. І. </w:t>
      </w:r>
      <w:r w:rsidRPr="00F17585">
        <w:rPr>
          <w:rFonts w:ascii="Times New Roman" w:hAnsi="Times New Roman" w:cs="Times New Roman"/>
          <w:i/>
          <w:iCs/>
          <w:color w:val="000000" w:themeColor="text1"/>
          <w:sz w:val="28"/>
          <w:szCs w:val="28"/>
        </w:rPr>
        <w:t>Легка атлетика: методичний посібник</w:t>
      </w:r>
      <w:r w:rsidRPr="00F17585">
        <w:rPr>
          <w:rFonts w:ascii="Times New Roman" w:hAnsi="Times New Roman" w:cs="Times New Roman"/>
          <w:color w:val="000000" w:themeColor="text1"/>
          <w:sz w:val="28"/>
          <w:szCs w:val="28"/>
        </w:rPr>
        <w:t>. Івано-Франківськ</w:t>
      </w:r>
      <w:r w:rsidR="00024038">
        <w:rPr>
          <w:rFonts w:ascii="Times New Roman" w:hAnsi="Times New Roman" w:cs="Times New Roman"/>
          <w:color w:val="000000" w:themeColor="text1"/>
          <w:sz w:val="28"/>
          <w:szCs w:val="28"/>
        </w:rPr>
        <w:t xml:space="preserve">: </w:t>
      </w:r>
      <w:r w:rsidRPr="00F17585">
        <w:rPr>
          <w:rFonts w:ascii="Times New Roman" w:hAnsi="Times New Roman" w:cs="Times New Roman"/>
          <w:color w:val="000000" w:themeColor="text1"/>
          <w:sz w:val="28"/>
          <w:szCs w:val="28"/>
        </w:rPr>
        <w:t xml:space="preserve"> Коледж фізичного виховання. 2001. 146 с. </w:t>
      </w:r>
    </w:p>
    <w:bookmarkEnd w:id="95"/>
    <w:p w14:paraId="271EBF20" w14:textId="6E1481E9"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w:t>
      </w:r>
      <w:proofErr w:type="spellStart"/>
      <w:r w:rsidRPr="00F17585">
        <w:rPr>
          <w:rFonts w:ascii="Times New Roman" w:hAnsi="Times New Roman" w:cs="Times New Roman"/>
          <w:color w:val="000000" w:themeColor="text1"/>
          <w:sz w:val="28"/>
          <w:szCs w:val="28"/>
        </w:rPr>
        <w:t>Бобровник</w:t>
      </w:r>
      <w:proofErr w:type="spellEnd"/>
      <w:r w:rsidRPr="00F17585">
        <w:rPr>
          <w:rFonts w:ascii="Times New Roman" w:hAnsi="Times New Roman" w:cs="Times New Roman"/>
          <w:color w:val="000000" w:themeColor="text1"/>
          <w:sz w:val="28"/>
          <w:szCs w:val="28"/>
        </w:rPr>
        <w:t xml:space="preserve"> В. І., </w:t>
      </w:r>
      <w:proofErr w:type="spellStart"/>
      <w:r w:rsidRPr="00F17585">
        <w:rPr>
          <w:rFonts w:ascii="Times New Roman" w:hAnsi="Times New Roman" w:cs="Times New Roman"/>
          <w:color w:val="000000" w:themeColor="text1"/>
          <w:sz w:val="28"/>
          <w:szCs w:val="28"/>
        </w:rPr>
        <w:t>Совенко</w:t>
      </w:r>
      <w:proofErr w:type="spellEnd"/>
      <w:r w:rsidRPr="00F17585">
        <w:rPr>
          <w:rFonts w:ascii="Times New Roman" w:hAnsi="Times New Roman" w:cs="Times New Roman"/>
          <w:color w:val="000000" w:themeColor="text1"/>
          <w:sz w:val="28"/>
          <w:szCs w:val="28"/>
        </w:rPr>
        <w:t xml:space="preserve"> С. П., </w:t>
      </w:r>
      <w:proofErr w:type="spellStart"/>
      <w:r w:rsidRPr="00F17585">
        <w:rPr>
          <w:rFonts w:ascii="Times New Roman" w:hAnsi="Times New Roman" w:cs="Times New Roman"/>
          <w:color w:val="000000" w:themeColor="text1"/>
          <w:sz w:val="28"/>
          <w:szCs w:val="28"/>
        </w:rPr>
        <w:t>Колот</w:t>
      </w:r>
      <w:proofErr w:type="spellEnd"/>
      <w:r w:rsidRPr="00F17585">
        <w:rPr>
          <w:rFonts w:ascii="Times New Roman" w:hAnsi="Times New Roman" w:cs="Times New Roman"/>
          <w:color w:val="000000" w:themeColor="text1"/>
          <w:sz w:val="28"/>
          <w:szCs w:val="28"/>
        </w:rPr>
        <w:t xml:space="preserve"> А. В. К</w:t>
      </w:r>
      <w:r w:rsidR="00024038">
        <w:rPr>
          <w:rFonts w:ascii="Times New Roman" w:hAnsi="Times New Roman" w:cs="Times New Roman"/>
          <w:color w:val="000000" w:themeColor="text1"/>
          <w:sz w:val="28"/>
          <w:szCs w:val="28"/>
        </w:rPr>
        <w:t>иїв</w:t>
      </w:r>
      <w:r w:rsidRPr="00F17585">
        <w:rPr>
          <w:rFonts w:ascii="Times New Roman" w:hAnsi="Times New Roman" w:cs="Times New Roman"/>
          <w:color w:val="000000" w:themeColor="text1"/>
          <w:sz w:val="28"/>
          <w:szCs w:val="28"/>
        </w:rPr>
        <w:t xml:space="preserve"> : Логос, 2019. 192 с.</w:t>
      </w:r>
    </w:p>
    <w:p w14:paraId="6197082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bookmarkStart w:id="96" w:name="_Hlk183681135"/>
      <w:r w:rsidRPr="00F17585">
        <w:rPr>
          <w:rFonts w:ascii="Times New Roman" w:hAnsi="Times New Roman" w:cs="Times New Roman"/>
          <w:color w:val="000000" w:themeColor="text1"/>
          <w:sz w:val="28"/>
          <w:szCs w:val="28"/>
        </w:rPr>
        <w:t xml:space="preserve">Легка атлетика: Біг на середні та довгі дистанції . Методичні вказівки з дисциплін: «Фізичне виховання», «Фізична культура» (для студентів 1-5 курсів усіх спеціальностей Академії) / </w:t>
      </w:r>
      <w:proofErr w:type="spellStart"/>
      <w:r w:rsidRPr="00F17585">
        <w:rPr>
          <w:rFonts w:ascii="Times New Roman" w:hAnsi="Times New Roman" w:cs="Times New Roman"/>
          <w:color w:val="000000" w:themeColor="text1"/>
          <w:sz w:val="28"/>
          <w:szCs w:val="28"/>
        </w:rPr>
        <w:t>Харк</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нац</w:t>
      </w:r>
      <w:proofErr w:type="spellEnd"/>
      <w:r w:rsidRPr="00F17585">
        <w:rPr>
          <w:rFonts w:ascii="Times New Roman" w:hAnsi="Times New Roman" w:cs="Times New Roman"/>
          <w:color w:val="000000" w:themeColor="text1"/>
          <w:sz w:val="28"/>
          <w:szCs w:val="28"/>
        </w:rPr>
        <w:t xml:space="preserve">. акад. </w:t>
      </w:r>
      <w:proofErr w:type="spellStart"/>
      <w:r w:rsidRPr="00F17585">
        <w:rPr>
          <w:rFonts w:ascii="Times New Roman" w:hAnsi="Times New Roman" w:cs="Times New Roman"/>
          <w:color w:val="000000" w:themeColor="text1"/>
          <w:sz w:val="28"/>
          <w:szCs w:val="28"/>
        </w:rPr>
        <w:t>міськ</w:t>
      </w:r>
      <w:proofErr w:type="spellEnd"/>
      <w:r w:rsidRPr="00F17585">
        <w:rPr>
          <w:rFonts w:ascii="Times New Roman" w:hAnsi="Times New Roman" w:cs="Times New Roman"/>
          <w:color w:val="000000" w:themeColor="text1"/>
          <w:sz w:val="28"/>
          <w:szCs w:val="28"/>
        </w:rPr>
        <w:t xml:space="preserve">. госп-ва; уклад.: А. А. </w:t>
      </w:r>
      <w:proofErr w:type="spellStart"/>
      <w:r w:rsidRPr="00F17585">
        <w:rPr>
          <w:rFonts w:ascii="Times New Roman" w:hAnsi="Times New Roman" w:cs="Times New Roman"/>
          <w:color w:val="000000" w:themeColor="text1"/>
          <w:sz w:val="28"/>
          <w:szCs w:val="28"/>
        </w:rPr>
        <w:t>Полещук</w:t>
      </w:r>
      <w:proofErr w:type="spellEnd"/>
      <w:r w:rsidRPr="00F17585">
        <w:rPr>
          <w:rFonts w:ascii="Times New Roman" w:hAnsi="Times New Roman" w:cs="Times New Roman"/>
          <w:color w:val="000000" w:themeColor="text1"/>
          <w:sz w:val="28"/>
          <w:szCs w:val="28"/>
        </w:rPr>
        <w:t>. Харків : 2010. 44 с.</w:t>
      </w:r>
    </w:p>
    <w:bookmarkEnd w:id="96"/>
    <w:p w14:paraId="7A210F6B"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Матеріали ХVІІІ Міжнародної науково-практичної інтернет-конференції «Проблеми та перспективи розвитку сучасної науки в країнах Європи та Азії». </w:t>
      </w:r>
      <w:r w:rsidRPr="00F17585">
        <w:rPr>
          <w:rFonts w:ascii="Times New Roman" w:hAnsi="Times New Roman" w:cs="Times New Roman"/>
          <w:i/>
          <w:iCs/>
          <w:color w:val="000000" w:themeColor="text1"/>
          <w:sz w:val="28"/>
          <w:szCs w:val="28"/>
        </w:rPr>
        <w:t>Збірник наукових праць.</w:t>
      </w:r>
      <w:r w:rsidRPr="00F17585">
        <w:rPr>
          <w:rFonts w:ascii="Times New Roman" w:hAnsi="Times New Roman" w:cs="Times New Roman"/>
          <w:color w:val="000000" w:themeColor="text1"/>
          <w:sz w:val="28"/>
          <w:szCs w:val="28"/>
        </w:rPr>
        <w:t xml:space="preserve"> Переяслав-Хмельницький, 2019 р. 81 с.</w:t>
      </w:r>
    </w:p>
    <w:p w14:paraId="615965BE"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Мороз М. Методика застосування стрибкових вправ у спеціальній підготовці бігунів на короткі дистанції. </w:t>
      </w:r>
      <w:r w:rsidRPr="00F17585">
        <w:rPr>
          <w:rFonts w:ascii="Times New Roman" w:hAnsi="Times New Roman" w:cs="Times New Roman"/>
          <w:i/>
          <w:iCs/>
          <w:color w:val="000000" w:themeColor="text1"/>
          <w:sz w:val="28"/>
          <w:szCs w:val="28"/>
        </w:rPr>
        <w:t xml:space="preserve">Фізичне виховання, спорт і культура здоров’я у сучасному суспільстві </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зб</w:t>
      </w:r>
      <w:proofErr w:type="spellEnd"/>
      <w:r w:rsidRPr="00F17585">
        <w:rPr>
          <w:rFonts w:ascii="Times New Roman" w:hAnsi="Times New Roman" w:cs="Times New Roman"/>
          <w:color w:val="000000" w:themeColor="text1"/>
          <w:sz w:val="28"/>
          <w:szCs w:val="28"/>
        </w:rPr>
        <w:t xml:space="preserve">. наук. пр. </w:t>
      </w:r>
      <w:proofErr w:type="spellStart"/>
      <w:r w:rsidRPr="00F17585">
        <w:rPr>
          <w:rFonts w:ascii="Times New Roman" w:hAnsi="Times New Roman" w:cs="Times New Roman"/>
          <w:color w:val="000000" w:themeColor="text1"/>
          <w:sz w:val="28"/>
          <w:szCs w:val="28"/>
        </w:rPr>
        <w:t>Східноєвроп</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нац</w:t>
      </w:r>
      <w:proofErr w:type="spellEnd"/>
      <w:r w:rsidRPr="00F17585">
        <w:rPr>
          <w:rFonts w:ascii="Times New Roman" w:hAnsi="Times New Roman" w:cs="Times New Roman"/>
          <w:color w:val="000000" w:themeColor="text1"/>
          <w:sz w:val="28"/>
          <w:szCs w:val="28"/>
        </w:rPr>
        <w:t xml:space="preserve">. ун-ту ім. Лесі Українки / уклад. А.В. </w:t>
      </w:r>
      <w:proofErr w:type="spellStart"/>
      <w:r w:rsidRPr="00F17585">
        <w:rPr>
          <w:rFonts w:ascii="Times New Roman" w:hAnsi="Times New Roman" w:cs="Times New Roman"/>
          <w:color w:val="000000" w:themeColor="text1"/>
          <w:sz w:val="28"/>
          <w:szCs w:val="28"/>
        </w:rPr>
        <w:t>Цьось</w:t>
      </w:r>
      <w:proofErr w:type="spellEnd"/>
      <w:r w:rsidRPr="00F17585">
        <w:rPr>
          <w:rFonts w:ascii="Times New Roman" w:hAnsi="Times New Roman" w:cs="Times New Roman"/>
          <w:color w:val="000000" w:themeColor="text1"/>
          <w:sz w:val="28"/>
          <w:szCs w:val="28"/>
        </w:rPr>
        <w:t xml:space="preserve">, С.П. </w:t>
      </w:r>
      <w:proofErr w:type="spellStart"/>
      <w:r w:rsidRPr="00F17585">
        <w:rPr>
          <w:rFonts w:ascii="Times New Roman" w:hAnsi="Times New Roman" w:cs="Times New Roman"/>
          <w:color w:val="000000" w:themeColor="text1"/>
          <w:sz w:val="28"/>
          <w:szCs w:val="28"/>
        </w:rPr>
        <w:t>Козіброцький</w:t>
      </w:r>
      <w:proofErr w:type="spellEnd"/>
      <w:r w:rsidRPr="00F17585">
        <w:rPr>
          <w:rFonts w:ascii="Times New Roman" w:hAnsi="Times New Roman" w:cs="Times New Roman"/>
          <w:color w:val="000000" w:themeColor="text1"/>
          <w:sz w:val="28"/>
          <w:szCs w:val="28"/>
        </w:rPr>
        <w:t xml:space="preserve">. Луцьк : </w:t>
      </w:r>
      <w:proofErr w:type="spellStart"/>
      <w:r w:rsidRPr="00F17585">
        <w:rPr>
          <w:rFonts w:ascii="Times New Roman" w:hAnsi="Times New Roman" w:cs="Times New Roman"/>
          <w:color w:val="000000" w:themeColor="text1"/>
          <w:sz w:val="28"/>
          <w:szCs w:val="28"/>
        </w:rPr>
        <w:t>Східноєвроп</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нац</w:t>
      </w:r>
      <w:proofErr w:type="spellEnd"/>
      <w:r w:rsidRPr="00F17585">
        <w:rPr>
          <w:rFonts w:ascii="Times New Roman" w:hAnsi="Times New Roman" w:cs="Times New Roman"/>
          <w:color w:val="000000" w:themeColor="text1"/>
          <w:sz w:val="28"/>
          <w:szCs w:val="28"/>
        </w:rPr>
        <w:t xml:space="preserve">. ун-т ім. Лесі Українки. 2013. № 1 (21). С. 347-350. </w:t>
      </w:r>
    </w:p>
    <w:p w14:paraId="3DA11D30"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Мерзлікін</w:t>
      </w:r>
      <w:proofErr w:type="spellEnd"/>
      <w:r w:rsidRPr="00F17585">
        <w:rPr>
          <w:rFonts w:ascii="Times New Roman" w:hAnsi="Times New Roman" w:cs="Times New Roman"/>
          <w:color w:val="000000" w:themeColor="text1"/>
          <w:sz w:val="28"/>
          <w:szCs w:val="28"/>
        </w:rPr>
        <w:t xml:space="preserve"> А.Є. Особливості розвитку загальної витривалості легкоатлетів. </w:t>
      </w:r>
      <w:r w:rsidRPr="00F17585">
        <w:rPr>
          <w:rFonts w:ascii="Times New Roman" w:hAnsi="Times New Roman" w:cs="Times New Roman"/>
          <w:i/>
          <w:iCs/>
          <w:color w:val="000000" w:themeColor="text1"/>
          <w:sz w:val="28"/>
          <w:szCs w:val="28"/>
        </w:rPr>
        <w:t xml:space="preserve">Наука ІІІ тисячоліття: пошуки, проблеми, перспективи розвитку: </w:t>
      </w:r>
      <w:r w:rsidRPr="00F17585">
        <w:rPr>
          <w:rFonts w:ascii="Times New Roman" w:hAnsi="Times New Roman" w:cs="Times New Roman"/>
          <w:i/>
          <w:iCs/>
          <w:color w:val="000000" w:themeColor="text1"/>
          <w:sz w:val="28"/>
          <w:szCs w:val="28"/>
        </w:rPr>
        <w:lastRenderedPageBreak/>
        <w:t>матеріали І Всеукраїнської науково-практичної інтернет-конференції (20-21 квітня 2017 року):</w:t>
      </w:r>
      <w:r w:rsidRPr="00F17585">
        <w:rPr>
          <w:rFonts w:ascii="Times New Roman" w:hAnsi="Times New Roman" w:cs="Times New Roman"/>
          <w:color w:val="000000" w:themeColor="text1"/>
          <w:sz w:val="28"/>
          <w:szCs w:val="28"/>
        </w:rPr>
        <w:t xml:space="preserve"> збірник тез. Бердянськ: БДПУ, 2017. С. 303-305. </w:t>
      </w:r>
    </w:p>
    <w:p w14:paraId="68E99B3E"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Микіч</w:t>
      </w:r>
      <w:proofErr w:type="spellEnd"/>
      <w:r w:rsidRPr="00F17585">
        <w:rPr>
          <w:rFonts w:ascii="Times New Roman" w:hAnsi="Times New Roman" w:cs="Times New Roman"/>
          <w:color w:val="000000" w:themeColor="text1"/>
          <w:sz w:val="28"/>
          <w:szCs w:val="28"/>
        </w:rPr>
        <w:t xml:space="preserve"> М. С. Система спортивної підготовки легкоатлетів: сучасний погляд : навчально-методичний посібник. Львів, 2005. 40 с. </w:t>
      </w:r>
    </w:p>
    <w:p w14:paraId="64F58D70"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bookmarkStart w:id="97" w:name="_Hlk182908383"/>
      <w:r w:rsidRPr="00F17585">
        <w:rPr>
          <w:rFonts w:ascii="Times New Roman" w:hAnsi="Times New Roman" w:cs="Times New Roman"/>
          <w:color w:val="000000" w:themeColor="text1"/>
          <w:sz w:val="28"/>
          <w:szCs w:val="28"/>
        </w:rPr>
        <w:t xml:space="preserve">Присяжнюк Д. С., Романенко В. В. Методика тренувань із бігу на витривалість: минуле і сучасне. </w:t>
      </w:r>
      <w:r w:rsidRPr="00F17585">
        <w:rPr>
          <w:rFonts w:ascii="Times New Roman" w:hAnsi="Times New Roman" w:cs="Times New Roman"/>
          <w:i/>
          <w:iCs/>
          <w:color w:val="000000" w:themeColor="text1"/>
          <w:sz w:val="28"/>
          <w:szCs w:val="28"/>
        </w:rPr>
        <w:t>Фізичне виховання, спорт і культура здоров'я у сучасному суспільстві</w:t>
      </w:r>
      <w:r w:rsidRPr="00F17585">
        <w:rPr>
          <w:rFonts w:ascii="Times New Roman" w:hAnsi="Times New Roman" w:cs="Times New Roman"/>
          <w:color w:val="000000" w:themeColor="text1"/>
          <w:sz w:val="28"/>
          <w:szCs w:val="28"/>
        </w:rPr>
        <w:t xml:space="preserve">. 2008. Т. 3. С. 309–312. </w:t>
      </w:r>
    </w:p>
    <w:bookmarkEnd w:id="97"/>
    <w:p w14:paraId="3B3FDB74"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Присяжнюк Д. С. </w:t>
      </w:r>
      <w:r w:rsidRPr="00F17585">
        <w:rPr>
          <w:rFonts w:ascii="Times New Roman" w:hAnsi="Times New Roman" w:cs="Times New Roman"/>
          <w:i/>
          <w:iCs/>
          <w:color w:val="000000" w:themeColor="text1"/>
          <w:sz w:val="28"/>
          <w:szCs w:val="28"/>
        </w:rPr>
        <w:t>Сучасний погляд на підготовку бігуна</w:t>
      </w:r>
      <w:r w:rsidRPr="00F17585">
        <w:rPr>
          <w:rFonts w:ascii="Times New Roman" w:hAnsi="Times New Roman" w:cs="Times New Roman"/>
          <w:color w:val="000000" w:themeColor="text1"/>
          <w:sz w:val="28"/>
          <w:szCs w:val="28"/>
        </w:rPr>
        <w:t>: навчальний посібник. Вінниця, ТОВ « Ландо ЛТД», 2013. 249 с.</w:t>
      </w:r>
    </w:p>
    <w:p w14:paraId="1BD2BBD9"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Пуздимір</w:t>
      </w:r>
      <w:proofErr w:type="spellEnd"/>
      <w:r w:rsidRPr="00F17585">
        <w:rPr>
          <w:rFonts w:ascii="Times New Roman" w:hAnsi="Times New Roman" w:cs="Times New Roman"/>
          <w:color w:val="000000" w:themeColor="text1"/>
          <w:sz w:val="28"/>
          <w:szCs w:val="28"/>
        </w:rPr>
        <w:t xml:space="preserve"> М. Л. Психологічна типізація бігунів на середні дистанції за індивідуальними умовами адаптації до тренувальних і психічних навантажень : </w:t>
      </w:r>
      <w:proofErr w:type="spellStart"/>
      <w:r w:rsidRPr="00F17585">
        <w:rPr>
          <w:rFonts w:ascii="Times New Roman" w:hAnsi="Times New Roman" w:cs="Times New Roman"/>
          <w:i/>
          <w:iCs/>
          <w:color w:val="000000" w:themeColor="text1"/>
          <w:sz w:val="28"/>
          <w:szCs w:val="28"/>
        </w:rPr>
        <w:t>Зб</w:t>
      </w:r>
      <w:proofErr w:type="spellEnd"/>
      <w:r w:rsidRPr="00F17585">
        <w:rPr>
          <w:rFonts w:ascii="Times New Roman" w:hAnsi="Times New Roman" w:cs="Times New Roman"/>
          <w:i/>
          <w:iCs/>
          <w:color w:val="000000" w:themeColor="text1"/>
          <w:sz w:val="28"/>
          <w:szCs w:val="28"/>
        </w:rPr>
        <w:t xml:space="preserve">. наук. праць в галузі </w:t>
      </w:r>
      <w:proofErr w:type="spellStart"/>
      <w:r w:rsidRPr="00F17585">
        <w:rPr>
          <w:rFonts w:ascii="Times New Roman" w:hAnsi="Times New Roman" w:cs="Times New Roman"/>
          <w:i/>
          <w:iCs/>
          <w:color w:val="000000" w:themeColor="text1"/>
          <w:sz w:val="28"/>
          <w:szCs w:val="28"/>
        </w:rPr>
        <w:t>фіз</w:t>
      </w:r>
      <w:proofErr w:type="spellEnd"/>
      <w:r w:rsidRPr="00F17585">
        <w:rPr>
          <w:rFonts w:ascii="Times New Roman" w:hAnsi="Times New Roman" w:cs="Times New Roman"/>
          <w:i/>
          <w:iCs/>
          <w:color w:val="000000" w:themeColor="text1"/>
          <w:sz w:val="28"/>
          <w:szCs w:val="28"/>
        </w:rPr>
        <w:t>. культ. та спорту «Молода спортивна Україна».</w:t>
      </w:r>
      <w:r w:rsidRPr="00F17585">
        <w:rPr>
          <w:rFonts w:ascii="Times New Roman" w:hAnsi="Times New Roman" w:cs="Times New Roman"/>
          <w:color w:val="000000" w:themeColor="text1"/>
          <w:sz w:val="28"/>
          <w:szCs w:val="28"/>
        </w:rPr>
        <w:t xml:space="preserve"> Т. 2. Л. : НВФ «Українські технології», 2006. С. 324</w:t>
      </w:r>
      <w:r w:rsidRPr="00F17585">
        <w:rPr>
          <w:rFonts w:ascii="Times New Roman" w:hAnsi="Times New Roman" w:cs="Times New Roman"/>
          <w:color w:val="000000" w:themeColor="text1"/>
          <w:sz w:val="28"/>
          <w:szCs w:val="28"/>
        </w:rPr>
        <w:sym w:font="Symbol" w:char="F02D"/>
      </w:r>
      <w:r w:rsidRPr="00F17585">
        <w:rPr>
          <w:rFonts w:ascii="Times New Roman" w:hAnsi="Times New Roman" w:cs="Times New Roman"/>
          <w:color w:val="000000" w:themeColor="text1"/>
          <w:sz w:val="28"/>
          <w:szCs w:val="28"/>
        </w:rPr>
        <w:t xml:space="preserve">328. </w:t>
      </w:r>
    </w:p>
    <w:p w14:paraId="7E7D2AF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Пятничук</w:t>
      </w:r>
      <w:proofErr w:type="spellEnd"/>
      <w:r w:rsidRPr="00F17585">
        <w:rPr>
          <w:rFonts w:ascii="Times New Roman" w:hAnsi="Times New Roman" w:cs="Times New Roman"/>
          <w:color w:val="000000" w:themeColor="text1"/>
          <w:sz w:val="28"/>
          <w:szCs w:val="28"/>
        </w:rPr>
        <w:t xml:space="preserve"> Г., </w:t>
      </w:r>
      <w:proofErr w:type="spellStart"/>
      <w:r w:rsidRPr="00F17585">
        <w:rPr>
          <w:rFonts w:ascii="Times New Roman" w:hAnsi="Times New Roman" w:cs="Times New Roman"/>
          <w:color w:val="000000" w:themeColor="text1"/>
          <w:sz w:val="28"/>
          <w:szCs w:val="28"/>
        </w:rPr>
        <w:t>Яців</w:t>
      </w:r>
      <w:proofErr w:type="spellEnd"/>
      <w:r w:rsidRPr="00F17585">
        <w:rPr>
          <w:rFonts w:ascii="Times New Roman" w:hAnsi="Times New Roman" w:cs="Times New Roman"/>
          <w:color w:val="000000" w:themeColor="text1"/>
          <w:sz w:val="28"/>
          <w:szCs w:val="28"/>
        </w:rPr>
        <w:t xml:space="preserve"> Я. Характеристика чинників, які впливають на передстартовий стан спортсменів. </w:t>
      </w:r>
      <w:r w:rsidRPr="00F17585">
        <w:rPr>
          <w:rFonts w:ascii="Times New Roman" w:hAnsi="Times New Roman" w:cs="Times New Roman"/>
          <w:i/>
          <w:iCs/>
          <w:color w:val="000000" w:themeColor="text1"/>
          <w:sz w:val="28"/>
          <w:szCs w:val="28"/>
        </w:rPr>
        <w:t>Фізичне виховання, спорт і культура здоров’я у сучасному суспільстві :</w:t>
      </w:r>
      <w:r w:rsidRPr="00F17585">
        <w:rPr>
          <w:rFonts w:ascii="Times New Roman" w:hAnsi="Times New Roman" w:cs="Times New Roman"/>
          <w:color w:val="000000" w:themeColor="text1"/>
          <w:sz w:val="28"/>
          <w:szCs w:val="28"/>
        </w:rPr>
        <w:t xml:space="preserve"> збірник наукових праць № 4 (20), 2012. С. 460-464. </w:t>
      </w:r>
    </w:p>
    <w:p w14:paraId="22E6AD09"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Рубцов Є., Кулик Н. Вплив факторів, які впливають на змагальну діяльність легкоатлетів. </w:t>
      </w:r>
      <w:r w:rsidRPr="00F17585">
        <w:rPr>
          <w:rFonts w:ascii="Times New Roman" w:hAnsi="Times New Roman" w:cs="Times New Roman"/>
          <w:i/>
          <w:iCs/>
          <w:color w:val="000000" w:themeColor="text1"/>
          <w:sz w:val="28"/>
          <w:szCs w:val="28"/>
        </w:rPr>
        <w:t>Актуальні питання підготовки спортсменів в олімпійських і неолімпійських видах спорту</w:t>
      </w:r>
      <w:r w:rsidRPr="00F17585">
        <w:rPr>
          <w:rFonts w:ascii="Times New Roman" w:hAnsi="Times New Roman" w:cs="Times New Roman"/>
          <w:color w:val="000000" w:themeColor="text1"/>
          <w:sz w:val="28"/>
          <w:szCs w:val="28"/>
        </w:rPr>
        <w:t xml:space="preserve">. Суми : </w:t>
      </w:r>
      <w:proofErr w:type="spellStart"/>
      <w:r w:rsidRPr="00F17585">
        <w:rPr>
          <w:rFonts w:ascii="Times New Roman" w:hAnsi="Times New Roman" w:cs="Times New Roman"/>
          <w:color w:val="000000" w:themeColor="text1"/>
          <w:sz w:val="28"/>
          <w:szCs w:val="28"/>
        </w:rPr>
        <w:t>СумДПУ</w:t>
      </w:r>
      <w:proofErr w:type="spellEnd"/>
      <w:r w:rsidRPr="00F17585">
        <w:rPr>
          <w:rFonts w:ascii="Times New Roman" w:hAnsi="Times New Roman" w:cs="Times New Roman"/>
          <w:color w:val="000000" w:themeColor="text1"/>
          <w:sz w:val="28"/>
          <w:szCs w:val="28"/>
        </w:rPr>
        <w:t xml:space="preserve"> імені А. С. Макаренка, 2021. С. 139</w:t>
      </w:r>
      <w:r w:rsidRPr="00F17585">
        <w:rPr>
          <w:rFonts w:ascii="Times New Roman" w:hAnsi="Times New Roman" w:cs="Times New Roman"/>
          <w:color w:val="000000" w:themeColor="text1"/>
          <w:sz w:val="28"/>
          <w:szCs w:val="28"/>
        </w:rPr>
        <w:sym w:font="Symbol" w:char="F02D"/>
      </w:r>
      <w:r w:rsidRPr="00F17585">
        <w:rPr>
          <w:rFonts w:ascii="Times New Roman" w:hAnsi="Times New Roman" w:cs="Times New Roman"/>
          <w:color w:val="000000" w:themeColor="text1"/>
          <w:sz w:val="28"/>
          <w:szCs w:val="28"/>
        </w:rPr>
        <w:t xml:space="preserve">144. </w:t>
      </w:r>
    </w:p>
    <w:p w14:paraId="0689019F"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Рубцов Єгор, Кулик Ніна. Змагальна діяльність спортсменів легкоатлетів. </w:t>
      </w:r>
      <w:r w:rsidRPr="00F17585">
        <w:rPr>
          <w:rFonts w:ascii="Times New Roman" w:hAnsi="Times New Roman" w:cs="Times New Roman"/>
          <w:i/>
          <w:iCs/>
          <w:color w:val="000000" w:themeColor="text1"/>
          <w:sz w:val="28"/>
          <w:szCs w:val="28"/>
        </w:rPr>
        <w:t>Цифрові технології в процесі підготовки спортсменів в умовах формального і неформального навчання : матеріали I міжнародної науково-практичної конференції.</w:t>
      </w:r>
      <w:r w:rsidRPr="00F17585">
        <w:rPr>
          <w:rFonts w:ascii="Times New Roman" w:hAnsi="Times New Roman" w:cs="Times New Roman"/>
          <w:color w:val="000000" w:themeColor="text1"/>
          <w:sz w:val="28"/>
          <w:szCs w:val="28"/>
        </w:rPr>
        <w:t xml:space="preserve"> Суми : </w:t>
      </w:r>
      <w:proofErr w:type="spellStart"/>
      <w:r w:rsidRPr="00F17585">
        <w:rPr>
          <w:rFonts w:ascii="Times New Roman" w:hAnsi="Times New Roman" w:cs="Times New Roman"/>
          <w:color w:val="000000" w:themeColor="text1"/>
          <w:sz w:val="28"/>
          <w:szCs w:val="28"/>
        </w:rPr>
        <w:t>СумДПУ</w:t>
      </w:r>
      <w:proofErr w:type="spellEnd"/>
      <w:r w:rsidRPr="00F17585">
        <w:rPr>
          <w:rFonts w:ascii="Times New Roman" w:hAnsi="Times New Roman" w:cs="Times New Roman"/>
          <w:color w:val="000000" w:themeColor="text1"/>
          <w:sz w:val="28"/>
          <w:szCs w:val="28"/>
        </w:rPr>
        <w:t xml:space="preserve"> імені А. С. Макаренка, 2021. С. 118-120. </w:t>
      </w:r>
    </w:p>
    <w:p w14:paraId="510FF1F3"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Рибаченко</w:t>
      </w:r>
      <w:proofErr w:type="spellEnd"/>
      <w:r w:rsidRPr="00F17585">
        <w:rPr>
          <w:rFonts w:ascii="Times New Roman" w:hAnsi="Times New Roman" w:cs="Times New Roman"/>
          <w:color w:val="000000" w:themeColor="text1"/>
          <w:sz w:val="28"/>
          <w:szCs w:val="28"/>
        </w:rPr>
        <w:t xml:space="preserve"> Т. В. Вдосконалення спеціальної фізичної та техніко–тактичної підготовки кваліфікованих бігунів на середні дистанції в річному циклі тренувань. </w:t>
      </w:r>
      <w:r w:rsidRPr="00F17585">
        <w:rPr>
          <w:rFonts w:ascii="Times New Roman" w:hAnsi="Times New Roman" w:cs="Times New Roman"/>
          <w:i/>
          <w:iCs/>
          <w:color w:val="000000" w:themeColor="text1"/>
          <w:sz w:val="28"/>
          <w:szCs w:val="28"/>
        </w:rPr>
        <w:t>Олімпійський та професійний спорт</w:t>
      </w:r>
      <w:r w:rsidRPr="00F17585">
        <w:rPr>
          <w:rFonts w:ascii="Times New Roman" w:hAnsi="Times New Roman" w:cs="Times New Roman"/>
          <w:color w:val="000000" w:themeColor="text1"/>
          <w:sz w:val="28"/>
          <w:szCs w:val="28"/>
        </w:rPr>
        <w:t xml:space="preserve">. Харків, 2012. С. 3–25. </w:t>
      </w:r>
    </w:p>
    <w:p w14:paraId="6BC1D22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bookmarkStart w:id="98" w:name="_Hlk183681066"/>
      <w:proofErr w:type="spellStart"/>
      <w:r w:rsidRPr="00F17585">
        <w:rPr>
          <w:rFonts w:ascii="Times New Roman" w:hAnsi="Times New Roman" w:cs="Times New Roman"/>
          <w:color w:val="000000" w:themeColor="text1"/>
          <w:sz w:val="28"/>
          <w:szCs w:val="28"/>
        </w:rPr>
        <w:lastRenderedPageBreak/>
        <w:t>Солодков</w:t>
      </w:r>
      <w:proofErr w:type="spellEnd"/>
      <w:r w:rsidRPr="00F17585">
        <w:rPr>
          <w:rFonts w:ascii="Times New Roman" w:hAnsi="Times New Roman" w:cs="Times New Roman"/>
          <w:color w:val="000000" w:themeColor="text1"/>
          <w:sz w:val="28"/>
          <w:szCs w:val="28"/>
        </w:rPr>
        <w:t xml:space="preserve"> О. С. Фізіологія людини. Загальна. Спортивна. Вікова. Харків: </w:t>
      </w:r>
      <w:proofErr w:type="spellStart"/>
      <w:r w:rsidRPr="00F17585">
        <w:rPr>
          <w:rFonts w:ascii="Times New Roman" w:hAnsi="Times New Roman" w:cs="Times New Roman"/>
          <w:color w:val="000000" w:themeColor="text1"/>
          <w:sz w:val="28"/>
          <w:szCs w:val="28"/>
        </w:rPr>
        <w:t>Тера</w:t>
      </w:r>
      <w:proofErr w:type="spellEnd"/>
      <w:r w:rsidRPr="00F17585">
        <w:rPr>
          <w:rFonts w:ascii="Times New Roman" w:hAnsi="Times New Roman" w:cs="Times New Roman"/>
          <w:color w:val="000000" w:themeColor="text1"/>
          <w:sz w:val="28"/>
          <w:szCs w:val="28"/>
        </w:rPr>
        <w:t>–Спорт. 2001. 520 с.</w:t>
      </w:r>
    </w:p>
    <w:bookmarkEnd w:id="98"/>
    <w:p w14:paraId="05A87BC3"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Світлічний</w:t>
      </w:r>
      <w:proofErr w:type="spellEnd"/>
      <w:r w:rsidRPr="00F17585">
        <w:rPr>
          <w:rFonts w:ascii="Times New Roman" w:hAnsi="Times New Roman" w:cs="Times New Roman"/>
          <w:color w:val="000000" w:themeColor="text1"/>
          <w:sz w:val="28"/>
          <w:szCs w:val="28"/>
        </w:rPr>
        <w:t xml:space="preserve"> С. В., Кулик Н. А. Засоби удосконалення витривалості бігунів на середні дистанції. </w:t>
      </w:r>
      <w:r w:rsidRPr="00F17585">
        <w:rPr>
          <w:rFonts w:ascii="Times New Roman" w:hAnsi="Times New Roman" w:cs="Times New Roman"/>
          <w:i/>
          <w:iCs/>
          <w:color w:val="000000" w:themeColor="text1"/>
          <w:sz w:val="28"/>
          <w:szCs w:val="28"/>
        </w:rPr>
        <w:t>Сучасні проблеми фізичного виховання і спорту різних груп населення : матеріали XV Міжнародної наук.-</w:t>
      </w:r>
      <w:proofErr w:type="spellStart"/>
      <w:r w:rsidRPr="00F17585">
        <w:rPr>
          <w:rFonts w:ascii="Times New Roman" w:hAnsi="Times New Roman" w:cs="Times New Roman"/>
          <w:i/>
          <w:iCs/>
          <w:color w:val="000000" w:themeColor="text1"/>
          <w:sz w:val="28"/>
          <w:szCs w:val="28"/>
        </w:rPr>
        <w:t>практ</w:t>
      </w:r>
      <w:proofErr w:type="spellEnd"/>
      <w:r w:rsidRPr="00F17585">
        <w:rPr>
          <w:rFonts w:ascii="Times New Roman" w:hAnsi="Times New Roman" w:cs="Times New Roman"/>
          <w:i/>
          <w:iCs/>
          <w:color w:val="000000" w:themeColor="text1"/>
          <w:sz w:val="28"/>
          <w:szCs w:val="28"/>
        </w:rPr>
        <w:t xml:space="preserve">. </w:t>
      </w:r>
      <w:proofErr w:type="spellStart"/>
      <w:r w:rsidRPr="00F17585">
        <w:rPr>
          <w:rFonts w:ascii="Times New Roman" w:hAnsi="Times New Roman" w:cs="Times New Roman"/>
          <w:i/>
          <w:iCs/>
          <w:color w:val="000000" w:themeColor="text1"/>
          <w:sz w:val="28"/>
          <w:szCs w:val="28"/>
        </w:rPr>
        <w:t>конф</w:t>
      </w:r>
      <w:proofErr w:type="spellEnd"/>
      <w:r w:rsidRPr="00F17585">
        <w:rPr>
          <w:rFonts w:ascii="Times New Roman" w:hAnsi="Times New Roman" w:cs="Times New Roman"/>
          <w:i/>
          <w:iCs/>
          <w:color w:val="000000" w:themeColor="text1"/>
          <w:sz w:val="28"/>
          <w:szCs w:val="28"/>
        </w:rPr>
        <w:t>. молодих учених : у 2 т.</w:t>
      </w:r>
      <w:r w:rsidRPr="00F17585">
        <w:rPr>
          <w:rFonts w:ascii="Times New Roman" w:hAnsi="Times New Roman" w:cs="Times New Roman"/>
          <w:color w:val="000000" w:themeColor="text1"/>
          <w:sz w:val="28"/>
          <w:szCs w:val="28"/>
        </w:rPr>
        <w:t xml:space="preserve"> Суми : </w:t>
      </w:r>
      <w:proofErr w:type="spellStart"/>
      <w:r w:rsidRPr="00F17585">
        <w:rPr>
          <w:rFonts w:ascii="Times New Roman" w:hAnsi="Times New Roman" w:cs="Times New Roman"/>
          <w:color w:val="000000" w:themeColor="text1"/>
          <w:sz w:val="28"/>
          <w:szCs w:val="28"/>
        </w:rPr>
        <w:t>СумДПУ</w:t>
      </w:r>
      <w:proofErr w:type="spellEnd"/>
      <w:r w:rsidRPr="00F17585">
        <w:rPr>
          <w:rFonts w:ascii="Times New Roman" w:hAnsi="Times New Roman" w:cs="Times New Roman"/>
          <w:color w:val="000000" w:themeColor="text1"/>
          <w:sz w:val="28"/>
          <w:szCs w:val="28"/>
        </w:rPr>
        <w:t xml:space="preserve"> ім. А.С. Макаренка, 2015 Т. II. С. 176–179.</w:t>
      </w:r>
    </w:p>
    <w:p w14:paraId="2BA0ADE6"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Сухно</w:t>
      </w:r>
      <w:proofErr w:type="spellEnd"/>
      <w:r w:rsidRPr="00F17585">
        <w:rPr>
          <w:rFonts w:ascii="Times New Roman" w:hAnsi="Times New Roman" w:cs="Times New Roman"/>
          <w:color w:val="000000" w:themeColor="text1"/>
          <w:sz w:val="28"/>
          <w:szCs w:val="28"/>
        </w:rPr>
        <w:t xml:space="preserve"> А. </w:t>
      </w:r>
      <w:r w:rsidRPr="00F17585">
        <w:rPr>
          <w:rFonts w:ascii="Times New Roman" w:hAnsi="Times New Roman" w:cs="Times New Roman"/>
          <w:i/>
          <w:iCs/>
          <w:color w:val="000000" w:themeColor="text1"/>
          <w:sz w:val="28"/>
          <w:szCs w:val="28"/>
        </w:rPr>
        <w:t xml:space="preserve">Оптимізація фізичної та технічної підготовки у </w:t>
      </w:r>
      <w:proofErr w:type="spellStart"/>
      <w:r w:rsidRPr="00F17585">
        <w:rPr>
          <w:rFonts w:ascii="Times New Roman" w:hAnsi="Times New Roman" w:cs="Times New Roman"/>
          <w:i/>
          <w:iCs/>
          <w:color w:val="000000" w:themeColor="text1"/>
          <w:sz w:val="28"/>
          <w:szCs w:val="28"/>
        </w:rPr>
        <w:t>швидкісно</w:t>
      </w:r>
      <w:proofErr w:type="spellEnd"/>
      <w:r w:rsidRPr="00F17585">
        <w:rPr>
          <w:rFonts w:ascii="Times New Roman" w:hAnsi="Times New Roman" w:cs="Times New Roman"/>
          <w:i/>
          <w:iCs/>
          <w:color w:val="000000" w:themeColor="text1"/>
          <w:sz w:val="28"/>
          <w:szCs w:val="28"/>
        </w:rPr>
        <w:t>-силових видах легкої атлетики</w:t>
      </w:r>
      <w:r w:rsidRPr="00F17585">
        <w:rPr>
          <w:rFonts w:ascii="Times New Roman" w:hAnsi="Times New Roman" w:cs="Times New Roman"/>
          <w:color w:val="000000" w:themeColor="text1"/>
          <w:sz w:val="28"/>
          <w:szCs w:val="28"/>
        </w:rPr>
        <w:t xml:space="preserve"> : монографія.  Львів : ЛДУФК, 2016.  81 с. </w:t>
      </w:r>
    </w:p>
    <w:p w14:paraId="4E3C2406"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Совенко</w:t>
      </w:r>
      <w:proofErr w:type="spellEnd"/>
      <w:r w:rsidRPr="00F17585">
        <w:rPr>
          <w:rFonts w:ascii="Times New Roman" w:hAnsi="Times New Roman" w:cs="Times New Roman"/>
          <w:color w:val="000000" w:themeColor="text1"/>
          <w:sz w:val="28"/>
          <w:szCs w:val="28"/>
        </w:rPr>
        <w:t xml:space="preserve"> С. П. </w:t>
      </w:r>
      <w:r w:rsidRPr="00F17585">
        <w:rPr>
          <w:rFonts w:ascii="Times New Roman" w:hAnsi="Times New Roman" w:cs="Times New Roman"/>
          <w:i/>
          <w:iCs/>
          <w:color w:val="000000" w:themeColor="text1"/>
          <w:sz w:val="28"/>
          <w:szCs w:val="28"/>
        </w:rPr>
        <w:t>Легка атлетика:</w:t>
      </w:r>
      <w:r w:rsidRPr="00F17585">
        <w:rPr>
          <w:rFonts w:ascii="Times New Roman" w:hAnsi="Times New Roman" w:cs="Times New Roman"/>
          <w:color w:val="000000" w:themeColor="text1"/>
          <w:sz w:val="28"/>
          <w:szCs w:val="28"/>
        </w:rPr>
        <w:t xml:space="preserve"> Навчальна програма для </w:t>
      </w:r>
      <w:proofErr w:type="spellStart"/>
      <w:r w:rsidRPr="00F17585">
        <w:rPr>
          <w:rFonts w:ascii="Times New Roman" w:hAnsi="Times New Roman" w:cs="Times New Roman"/>
          <w:color w:val="000000" w:themeColor="text1"/>
          <w:sz w:val="28"/>
          <w:szCs w:val="28"/>
        </w:rPr>
        <w:t>дитячо-юнаць</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ких</w:t>
      </w:r>
      <w:proofErr w:type="spellEnd"/>
      <w:r w:rsidRPr="00F17585">
        <w:rPr>
          <w:rFonts w:ascii="Times New Roman" w:hAnsi="Times New Roman" w:cs="Times New Roman"/>
          <w:color w:val="000000" w:themeColor="text1"/>
          <w:sz w:val="28"/>
          <w:szCs w:val="28"/>
        </w:rPr>
        <w:t xml:space="preserve">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 Логос, 2019.  192 с.</w:t>
      </w:r>
    </w:p>
    <w:p w14:paraId="743EE15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Сахновський</w:t>
      </w:r>
      <w:proofErr w:type="spellEnd"/>
      <w:r w:rsidRPr="00F17585">
        <w:rPr>
          <w:rFonts w:ascii="Times New Roman" w:hAnsi="Times New Roman" w:cs="Times New Roman"/>
          <w:color w:val="000000" w:themeColor="text1"/>
          <w:sz w:val="28"/>
          <w:szCs w:val="28"/>
        </w:rPr>
        <w:t xml:space="preserve"> К. П. Сучасні аспекти структури багаторічної підготовки легкоатлетів. </w:t>
      </w:r>
      <w:r w:rsidRPr="00F17585">
        <w:rPr>
          <w:rFonts w:ascii="Times New Roman" w:hAnsi="Times New Roman" w:cs="Times New Roman"/>
          <w:i/>
          <w:iCs/>
          <w:color w:val="000000" w:themeColor="text1"/>
          <w:sz w:val="28"/>
          <w:szCs w:val="28"/>
        </w:rPr>
        <w:t xml:space="preserve">Теорія і методика </w:t>
      </w:r>
      <w:proofErr w:type="spellStart"/>
      <w:r w:rsidRPr="00F17585">
        <w:rPr>
          <w:rFonts w:ascii="Times New Roman" w:hAnsi="Times New Roman" w:cs="Times New Roman"/>
          <w:i/>
          <w:iCs/>
          <w:color w:val="000000" w:themeColor="text1"/>
          <w:sz w:val="28"/>
          <w:szCs w:val="28"/>
        </w:rPr>
        <w:t>фіз</w:t>
      </w:r>
      <w:proofErr w:type="spellEnd"/>
      <w:r w:rsidRPr="00F17585">
        <w:rPr>
          <w:rFonts w:ascii="Times New Roman" w:hAnsi="Times New Roman" w:cs="Times New Roman"/>
          <w:i/>
          <w:iCs/>
          <w:color w:val="000000" w:themeColor="text1"/>
          <w:sz w:val="28"/>
          <w:szCs w:val="28"/>
        </w:rPr>
        <w:t>. виховання і спорту</w:t>
      </w:r>
      <w:r w:rsidRPr="00F17585">
        <w:rPr>
          <w:rFonts w:ascii="Times New Roman" w:hAnsi="Times New Roman" w:cs="Times New Roman"/>
          <w:color w:val="000000" w:themeColor="text1"/>
          <w:sz w:val="28"/>
          <w:szCs w:val="28"/>
        </w:rPr>
        <w:t>. 2004. № 2. С.52–54.</w:t>
      </w:r>
    </w:p>
    <w:p w14:paraId="2B583E78"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Совенко</w:t>
      </w:r>
      <w:proofErr w:type="spellEnd"/>
      <w:r w:rsidRPr="00F17585">
        <w:rPr>
          <w:rFonts w:ascii="Times New Roman" w:hAnsi="Times New Roman" w:cs="Times New Roman"/>
          <w:color w:val="000000" w:themeColor="text1"/>
          <w:sz w:val="28"/>
          <w:szCs w:val="28"/>
        </w:rPr>
        <w:t xml:space="preserve"> С. П. Обґрунтування раціональної побудови тренувального процесу легкоатлетів-стрибунів на етапі збереження вищої спортивної майстерності у річному циклі підготовки. </w:t>
      </w:r>
      <w:r w:rsidRPr="00F17585">
        <w:rPr>
          <w:rFonts w:ascii="Times New Roman" w:hAnsi="Times New Roman" w:cs="Times New Roman"/>
          <w:i/>
          <w:iCs/>
          <w:color w:val="000000" w:themeColor="text1"/>
          <w:sz w:val="28"/>
          <w:szCs w:val="28"/>
        </w:rPr>
        <w:t>Педагогіка, психологія та мед.-</w:t>
      </w:r>
      <w:proofErr w:type="spellStart"/>
      <w:r w:rsidRPr="00F17585">
        <w:rPr>
          <w:rFonts w:ascii="Times New Roman" w:hAnsi="Times New Roman" w:cs="Times New Roman"/>
          <w:i/>
          <w:iCs/>
          <w:color w:val="000000" w:themeColor="text1"/>
          <w:sz w:val="28"/>
          <w:szCs w:val="28"/>
        </w:rPr>
        <w:t>біол</w:t>
      </w:r>
      <w:proofErr w:type="spellEnd"/>
      <w:r w:rsidRPr="00F17585">
        <w:rPr>
          <w:rFonts w:ascii="Times New Roman" w:hAnsi="Times New Roman" w:cs="Times New Roman"/>
          <w:i/>
          <w:iCs/>
          <w:color w:val="000000" w:themeColor="text1"/>
          <w:sz w:val="28"/>
          <w:szCs w:val="28"/>
        </w:rPr>
        <w:t xml:space="preserve">. </w:t>
      </w:r>
      <w:proofErr w:type="spellStart"/>
      <w:r w:rsidRPr="00F17585">
        <w:rPr>
          <w:rFonts w:ascii="Times New Roman" w:hAnsi="Times New Roman" w:cs="Times New Roman"/>
          <w:i/>
          <w:iCs/>
          <w:color w:val="000000" w:themeColor="text1"/>
          <w:sz w:val="28"/>
          <w:szCs w:val="28"/>
        </w:rPr>
        <w:t>пробл</w:t>
      </w:r>
      <w:proofErr w:type="spellEnd"/>
      <w:r w:rsidRPr="00F17585">
        <w:rPr>
          <w:rFonts w:ascii="Times New Roman" w:hAnsi="Times New Roman" w:cs="Times New Roman"/>
          <w:i/>
          <w:iCs/>
          <w:color w:val="000000" w:themeColor="text1"/>
          <w:sz w:val="28"/>
          <w:szCs w:val="28"/>
        </w:rPr>
        <w:t xml:space="preserve">. </w:t>
      </w:r>
      <w:proofErr w:type="spellStart"/>
      <w:r w:rsidRPr="00F17585">
        <w:rPr>
          <w:rFonts w:ascii="Times New Roman" w:hAnsi="Times New Roman" w:cs="Times New Roman"/>
          <w:i/>
          <w:iCs/>
          <w:color w:val="000000" w:themeColor="text1"/>
          <w:sz w:val="28"/>
          <w:szCs w:val="28"/>
        </w:rPr>
        <w:t>фіз</w:t>
      </w:r>
      <w:proofErr w:type="spellEnd"/>
      <w:r w:rsidRPr="00F17585">
        <w:rPr>
          <w:rFonts w:ascii="Times New Roman" w:hAnsi="Times New Roman" w:cs="Times New Roman"/>
          <w:i/>
          <w:iCs/>
          <w:color w:val="000000" w:themeColor="text1"/>
          <w:sz w:val="28"/>
          <w:szCs w:val="28"/>
        </w:rPr>
        <w:t xml:space="preserve">. виховання і спорту: </w:t>
      </w:r>
      <w:proofErr w:type="spellStart"/>
      <w:r w:rsidRPr="00F17585">
        <w:rPr>
          <w:rFonts w:ascii="Times New Roman" w:hAnsi="Times New Roman" w:cs="Times New Roman"/>
          <w:i/>
          <w:iCs/>
          <w:color w:val="000000" w:themeColor="text1"/>
          <w:sz w:val="28"/>
          <w:szCs w:val="28"/>
        </w:rPr>
        <w:t>зб</w:t>
      </w:r>
      <w:proofErr w:type="spellEnd"/>
      <w:r w:rsidRPr="00F17585">
        <w:rPr>
          <w:rFonts w:ascii="Times New Roman" w:hAnsi="Times New Roman" w:cs="Times New Roman"/>
          <w:i/>
          <w:iCs/>
          <w:color w:val="000000" w:themeColor="text1"/>
          <w:sz w:val="28"/>
          <w:szCs w:val="28"/>
        </w:rPr>
        <w:t>. наук. пр</w:t>
      </w:r>
      <w:r w:rsidRPr="00F17585">
        <w:rPr>
          <w:rFonts w:ascii="Times New Roman" w:hAnsi="Times New Roman" w:cs="Times New Roman"/>
          <w:color w:val="000000" w:themeColor="text1"/>
          <w:sz w:val="28"/>
          <w:szCs w:val="28"/>
        </w:rPr>
        <w:t xml:space="preserve">. Х.: ХДАДМ (ХХПІ), 2006. № 6. С. 108–112. </w:t>
      </w:r>
    </w:p>
    <w:p w14:paraId="73615656"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Совенко</w:t>
      </w:r>
      <w:proofErr w:type="spellEnd"/>
      <w:r w:rsidRPr="00F17585">
        <w:rPr>
          <w:rFonts w:ascii="Times New Roman" w:hAnsi="Times New Roman" w:cs="Times New Roman"/>
          <w:color w:val="000000" w:themeColor="text1"/>
          <w:sz w:val="28"/>
          <w:szCs w:val="28"/>
        </w:rPr>
        <w:t xml:space="preserve"> С. П. </w:t>
      </w:r>
      <w:r w:rsidRPr="00F17585">
        <w:rPr>
          <w:rFonts w:ascii="Times New Roman" w:hAnsi="Times New Roman" w:cs="Times New Roman"/>
          <w:i/>
          <w:iCs/>
          <w:color w:val="000000" w:themeColor="text1"/>
          <w:sz w:val="28"/>
          <w:szCs w:val="28"/>
        </w:rPr>
        <w:t>Спортивна ходьба</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навч</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посіб</w:t>
      </w:r>
      <w:proofErr w:type="spellEnd"/>
      <w:r w:rsidRPr="00F17585">
        <w:rPr>
          <w:rFonts w:ascii="Times New Roman" w:hAnsi="Times New Roman" w:cs="Times New Roman"/>
          <w:color w:val="000000" w:themeColor="text1"/>
          <w:sz w:val="28"/>
          <w:szCs w:val="28"/>
        </w:rPr>
        <w:t>. К.: ТОВ “НВФ “Славутич-Дельфін”, 2018. 144 с</w:t>
      </w:r>
    </w:p>
    <w:p w14:paraId="783A0BCA"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Совенко</w:t>
      </w:r>
      <w:proofErr w:type="spellEnd"/>
      <w:r w:rsidRPr="00F17585">
        <w:rPr>
          <w:rFonts w:ascii="Times New Roman" w:hAnsi="Times New Roman" w:cs="Times New Roman"/>
          <w:color w:val="000000" w:themeColor="text1"/>
          <w:sz w:val="28"/>
          <w:szCs w:val="28"/>
        </w:rPr>
        <w:t xml:space="preserve"> С., </w:t>
      </w:r>
      <w:proofErr w:type="spellStart"/>
      <w:r w:rsidRPr="00F17585">
        <w:rPr>
          <w:rFonts w:ascii="Times New Roman" w:hAnsi="Times New Roman" w:cs="Times New Roman"/>
          <w:color w:val="000000" w:themeColor="text1"/>
          <w:sz w:val="28"/>
          <w:szCs w:val="28"/>
        </w:rPr>
        <w:t>Бобровник</w:t>
      </w:r>
      <w:proofErr w:type="spellEnd"/>
      <w:r w:rsidRPr="00F17585">
        <w:rPr>
          <w:rFonts w:ascii="Times New Roman" w:hAnsi="Times New Roman" w:cs="Times New Roman"/>
          <w:color w:val="000000" w:themeColor="text1"/>
          <w:sz w:val="28"/>
          <w:szCs w:val="28"/>
        </w:rPr>
        <w:t xml:space="preserve"> В. І., П., </w:t>
      </w:r>
      <w:proofErr w:type="spellStart"/>
      <w:r w:rsidRPr="00F17585">
        <w:rPr>
          <w:rFonts w:ascii="Times New Roman" w:hAnsi="Times New Roman" w:cs="Times New Roman"/>
          <w:color w:val="000000" w:themeColor="text1"/>
          <w:sz w:val="28"/>
          <w:szCs w:val="28"/>
        </w:rPr>
        <w:t>Колот</w:t>
      </w:r>
      <w:proofErr w:type="spellEnd"/>
      <w:r w:rsidRPr="00F17585">
        <w:rPr>
          <w:rFonts w:ascii="Times New Roman" w:hAnsi="Times New Roman" w:cs="Times New Roman"/>
          <w:color w:val="000000" w:themeColor="text1"/>
          <w:sz w:val="28"/>
          <w:szCs w:val="28"/>
        </w:rPr>
        <w:t xml:space="preserve"> А. В. </w:t>
      </w:r>
      <w:r w:rsidRPr="00F17585">
        <w:rPr>
          <w:rFonts w:ascii="Times New Roman" w:hAnsi="Times New Roman" w:cs="Times New Roman"/>
          <w:i/>
          <w:iCs/>
          <w:color w:val="000000" w:themeColor="text1"/>
          <w:sz w:val="28"/>
          <w:szCs w:val="28"/>
        </w:rPr>
        <w:t>Легка атлетика</w:t>
      </w:r>
      <w:r w:rsidRPr="00F17585">
        <w:rPr>
          <w:rFonts w:ascii="Times New Roman" w:hAnsi="Times New Roman" w:cs="Times New Roman"/>
          <w:color w:val="000000" w:themeColor="text1"/>
          <w:sz w:val="28"/>
          <w:szCs w:val="28"/>
        </w:rPr>
        <w:t xml:space="preserve">: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Київ : 2019. 192 с. </w:t>
      </w:r>
    </w:p>
    <w:p w14:paraId="65E3299C"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lastRenderedPageBreak/>
        <w:t>Трояновська</w:t>
      </w:r>
      <w:proofErr w:type="spellEnd"/>
      <w:r w:rsidRPr="00F17585">
        <w:rPr>
          <w:rFonts w:ascii="Times New Roman" w:hAnsi="Times New Roman" w:cs="Times New Roman"/>
          <w:color w:val="000000" w:themeColor="text1"/>
          <w:sz w:val="28"/>
          <w:szCs w:val="28"/>
        </w:rPr>
        <w:t xml:space="preserve"> М. М., Ващенко М. М. Розвиток </w:t>
      </w:r>
      <w:proofErr w:type="spellStart"/>
      <w:r w:rsidRPr="00F17585">
        <w:rPr>
          <w:rFonts w:ascii="Times New Roman" w:hAnsi="Times New Roman" w:cs="Times New Roman"/>
          <w:color w:val="000000" w:themeColor="text1"/>
          <w:sz w:val="28"/>
          <w:szCs w:val="28"/>
        </w:rPr>
        <w:t>швидкісно</w:t>
      </w:r>
      <w:proofErr w:type="spellEnd"/>
      <w:r w:rsidRPr="00F17585">
        <w:rPr>
          <w:rFonts w:ascii="Times New Roman" w:hAnsi="Times New Roman" w:cs="Times New Roman"/>
          <w:color w:val="000000" w:themeColor="text1"/>
          <w:sz w:val="28"/>
          <w:szCs w:val="28"/>
        </w:rPr>
        <w:t xml:space="preserve">-силових якостей юних бігунів на середні дистанції. </w:t>
      </w:r>
      <w:r w:rsidRPr="00F17585">
        <w:rPr>
          <w:rFonts w:ascii="Times New Roman" w:hAnsi="Times New Roman" w:cs="Times New Roman"/>
          <w:i/>
          <w:iCs/>
          <w:color w:val="000000" w:themeColor="text1"/>
          <w:sz w:val="28"/>
          <w:szCs w:val="28"/>
        </w:rPr>
        <w:t>Вісник Чернігівського національного педагогічного університету</w:t>
      </w:r>
      <w:r w:rsidRPr="00F17585">
        <w:rPr>
          <w:rFonts w:ascii="Times New Roman" w:hAnsi="Times New Roman" w:cs="Times New Roman"/>
          <w:color w:val="000000" w:themeColor="text1"/>
          <w:sz w:val="28"/>
          <w:szCs w:val="28"/>
        </w:rPr>
        <w:t>. 2017. № 147 (2). С. 263-266.</w:t>
      </w:r>
    </w:p>
    <w:p w14:paraId="56C02ECC"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Титович А. О. Роль динамічного психологічного контролю за станом спортсменів у підвищенні управління процесом підготовки легкоатлетів. </w:t>
      </w:r>
      <w:r w:rsidRPr="00F17585">
        <w:rPr>
          <w:rFonts w:ascii="Times New Roman" w:hAnsi="Times New Roman" w:cs="Times New Roman"/>
          <w:i/>
          <w:iCs/>
          <w:color w:val="000000" w:themeColor="text1"/>
          <w:sz w:val="28"/>
          <w:szCs w:val="28"/>
        </w:rPr>
        <w:t>Науковий часопис Національного педагогічного університету імені М. П. Драгоманова.</w:t>
      </w:r>
      <w:r w:rsidRPr="00F17585">
        <w:rPr>
          <w:rFonts w:ascii="Times New Roman" w:hAnsi="Times New Roman" w:cs="Times New Roman"/>
          <w:color w:val="000000" w:themeColor="text1"/>
          <w:sz w:val="28"/>
          <w:szCs w:val="28"/>
        </w:rPr>
        <w:t xml:space="preserve"> Київ : Вид-во НПУ імені М. П. Драгоманова. 2015. Випуск 11 (66) 15. С. 150</w:t>
      </w:r>
      <w:r w:rsidRPr="00F17585">
        <w:rPr>
          <w:rFonts w:ascii="Times New Roman" w:hAnsi="Times New Roman" w:cs="Times New Roman"/>
          <w:color w:val="000000" w:themeColor="text1"/>
          <w:sz w:val="28"/>
          <w:szCs w:val="28"/>
        </w:rPr>
        <w:sym w:font="Symbol" w:char="F02D"/>
      </w:r>
      <w:r w:rsidRPr="00F17585">
        <w:rPr>
          <w:rFonts w:ascii="Times New Roman" w:hAnsi="Times New Roman" w:cs="Times New Roman"/>
          <w:color w:val="000000" w:themeColor="text1"/>
          <w:sz w:val="28"/>
          <w:szCs w:val="28"/>
        </w:rPr>
        <w:t>152.</w:t>
      </w:r>
    </w:p>
    <w:p w14:paraId="25D01BE2"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Черкес Л. І. Особливості </w:t>
      </w:r>
      <w:proofErr w:type="spellStart"/>
      <w:r w:rsidRPr="00F17585">
        <w:rPr>
          <w:rFonts w:ascii="Times New Roman" w:hAnsi="Times New Roman" w:cs="Times New Roman"/>
          <w:color w:val="000000" w:themeColor="text1"/>
          <w:sz w:val="28"/>
          <w:szCs w:val="28"/>
        </w:rPr>
        <w:t>aдaптaції</w:t>
      </w:r>
      <w:proofErr w:type="spellEnd"/>
      <w:r w:rsidRPr="00F17585">
        <w:rPr>
          <w:rFonts w:ascii="Times New Roman" w:hAnsi="Times New Roman" w:cs="Times New Roman"/>
          <w:color w:val="000000" w:themeColor="text1"/>
          <w:sz w:val="28"/>
          <w:szCs w:val="28"/>
        </w:rPr>
        <w:t xml:space="preserve"> до умов </w:t>
      </w:r>
      <w:proofErr w:type="spellStart"/>
      <w:r w:rsidRPr="00F17585">
        <w:rPr>
          <w:rFonts w:ascii="Times New Roman" w:hAnsi="Times New Roman" w:cs="Times New Roman"/>
          <w:color w:val="000000" w:themeColor="text1"/>
          <w:sz w:val="28"/>
          <w:szCs w:val="28"/>
        </w:rPr>
        <w:t>середньогір’я</w:t>
      </w:r>
      <w:proofErr w:type="spellEnd"/>
      <w:r w:rsidRPr="00F17585">
        <w:rPr>
          <w:rFonts w:ascii="Times New Roman" w:hAnsi="Times New Roman" w:cs="Times New Roman"/>
          <w:color w:val="000000" w:themeColor="text1"/>
          <w:sz w:val="28"/>
          <w:szCs w:val="28"/>
        </w:rPr>
        <w:t xml:space="preserve"> спортсменів високої </w:t>
      </w:r>
      <w:proofErr w:type="spellStart"/>
      <w:r w:rsidRPr="00F17585">
        <w:rPr>
          <w:rFonts w:ascii="Times New Roman" w:hAnsi="Times New Roman" w:cs="Times New Roman"/>
          <w:color w:val="000000" w:themeColor="text1"/>
          <w:sz w:val="28"/>
          <w:szCs w:val="28"/>
        </w:rPr>
        <w:t>квaліфікaції</w:t>
      </w:r>
      <w:proofErr w:type="spellEnd"/>
      <w:r w:rsidRPr="00F17585">
        <w:rPr>
          <w:rFonts w:ascii="Times New Roman" w:hAnsi="Times New Roman" w:cs="Times New Roman"/>
          <w:color w:val="000000" w:themeColor="text1"/>
          <w:sz w:val="28"/>
          <w:szCs w:val="28"/>
        </w:rPr>
        <w:t xml:space="preserve">, які </w:t>
      </w:r>
      <w:proofErr w:type="spellStart"/>
      <w:r w:rsidRPr="00F17585">
        <w:rPr>
          <w:rFonts w:ascii="Times New Roman" w:hAnsi="Times New Roman" w:cs="Times New Roman"/>
          <w:color w:val="000000" w:themeColor="text1"/>
          <w:sz w:val="28"/>
          <w:szCs w:val="28"/>
        </w:rPr>
        <w:t>спеціaлізуються</w:t>
      </w:r>
      <w:proofErr w:type="spellEnd"/>
      <w:r w:rsidRPr="00F17585">
        <w:rPr>
          <w:rFonts w:ascii="Times New Roman" w:hAnsi="Times New Roman" w:cs="Times New Roman"/>
          <w:color w:val="000000" w:themeColor="text1"/>
          <w:sz w:val="28"/>
          <w:szCs w:val="28"/>
        </w:rPr>
        <w:t xml:space="preserve"> у бігу </w:t>
      </w:r>
      <w:proofErr w:type="spellStart"/>
      <w:r w:rsidRPr="00F17585">
        <w:rPr>
          <w:rFonts w:ascii="Times New Roman" w:hAnsi="Times New Roman" w:cs="Times New Roman"/>
          <w:color w:val="000000" w:themeColor="text1"/>
          <w:sz w:val="28"/>
          <w:szCs w:val="28"/>
        </w:rPr>
        <w:t>нa</w:t>
      </w:r>
      <w:proofErr w:type="spellEnd"/>
      <w:r w:rsidRPr="00F17585">
        <w:rPr>
          <w:rFonts w:ascii="Times New Roman" w:hAnsi="Times New Roman" w:cs="Times New Roman"/>
          <w:color w:val="000000" w:themeColor="text1"/>
          <w:sz w:val="28"/>
          <w:szCs w:val="28"/>
        </w:rPr>
        <w:t xml:space="preserve"> середні </w:t>
      </w:r>
      <w:proofErr w:type="spellStart"/>
      <w:r w:rsidRPr="00F17585">
        <w:rPr>
          <w:rFonts w:ascii="Times New Roman" w:hAnsi="Times New Roman" w:cs="Times New Roman"/>
          <w:color w:val="000000" w:themeColor="text1"/>
          <w:sz w:val="28"/>
          <w:szCs w:val="28"/>
        </w:rPr>
        <w:t>дистaнції</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зaлежно</w:t>
      </w:r>
      <w:proofErr w:type="spellEnd"/>
      <w:r w:rsidRPr="00F17585">
        <w:rPr>
          <w:rFonts w:ascii="Times New Roman" w:hAnsi="Times New Roman" w:cs="Times New Roman"/>
          <w:color w:val="000000" w:themeColor="text1"/>
          <w:sz w:val="28"/>
          <w:szCs w:val="28"/>
        </w:rPr>
        <w:t xml:space="preserve"> від типу </w:t>
      </w:r>
      <w:proofErr w:type="spellStart"/>
      <w:r w:rsidRPr="00F17585">
        <w:rPr>
          <w:rFonts w:ascii="Times New Roman" w:hAnsi="Times New Roman" w:cs="Times New Roman"/>
          <w:color w:val="000000" w:themeColor="text1"/>
          <w:sz w:val="28"/>
          <w:szCs w:val="28"/>
        </w:rPr>
        <w:t>вегетaтивного</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гомеостaзу</w:t>
      </w:r>
      <w:proofErr w:type="spellEnd"/>
      <w:r w:rsidRPr="00F17585">
        <w:rPr>
          <w:rFonts w:ascii="Times New Roman" w:hAnsi="Times New Roman" w:cs="Times New Roman"/>
          <w:color w:val="000000" w:themeColor="text1"/>
          <w:sz w:val="28"/>
          <w:szCs w:val="28"/>
        </w:rPr>
        <w:t xml:space="preserve">. </w:t>
      </w:r>
      <w:r w:rsidRPr="00F17585">
        <w:rPr>
          <w:rFonts w:ascii="Times New Roman" w:hAnsi="Times New Roman" w:cs="Times New Roman"/>
          <w:i/>
          <w:iCs/>
          <w:color w:val="000000" w:themeColor="text1"/>
          <w:sz w:val="28"/>
          <w:szCs w:val="28"/>
        </w:rPr>
        <w:t xml:space="preserve">Теорія і </w:t>
      </w:r>
      <w:proofErr w:type="spellStart"/>
      <w:r w:rsidRPr="00F17585">
        <w:rPr>
          <w:rFonts w:ascii="Times New Roman" w:hAnsi="Times New Roman" w:cs="Times New Roman"/>
          <w:i/>
          <w:iCs/>
          <w:color w:val="000000" w:themeColor="text1"/>
          <w:sz w:val="28"/>
          <w:szCs w:val="28"/>
        </w:rPr>
        <w:t>методикa</w:t>
      </w:r>
      <w:proofErr w:type="spellEnd"/>
      <w:r w:rsidRPr="00F17585">
        <w:rPr>
          <w:rFonts w:ascii="Times New Roman" w:hAnsi="Times New Roman" w:cs="Times New Roman"/>
          <w:i/>
          <w:iCs/>
          <w:color w:val="000000" w:themeColor="text1"/>
          <w:sz w:val="28"/>
          <w:szCs w:val="28"/>
        </w:rPr>
        <w:t xml:space="preserve"> фізичного </w:t>
      </w:r>
      <w:proofErr w:type="spellStart"/>
      <w:r w:rsidRPr="00F17585">
        <w:rPr>
          <w:rFonts w:ascii="Times New Roman" w:hAnsi="Times New Roman" w:cs="Times New Roman"/>
          <w:i/>
          <w:iCs/>
          <w:color w:val="000000" w:themeColor="text1"/>
          <w:sz w:val="28"/>
          <w:szCs w:val="28"/>
        </w:rPr>
        <w:t>виховaння</w:t>
      </w:r>
      <w:proofErr w:type="spellEnd"/>
      <w:r w:rsidRPr="00F17585">
        <w:rPr>
          <w:rFonts w:ascii="Times New Roman" w:hAnsi="Times New Roman" w:cs="Times New Roman"/>
          <w:i/>
          <w:iCs/>
          <w:color w:val="000000" w:themeColor="text1"/>
          <w:sz w:val="28"/>
          <w:szCs w:val="28"/>
        </w:rPr>
        <w:t xml:space="preserve"> і спорту</w:t>
      </w:r>
      <w:r w:rsidRPr="00F17585">
        <w:rPr>
          <w:rFonts w:ascii="Times New Roman" w:hAnsi="Times New Roman" w:cs="Times New Roman"/>
          <w:color w:val="000000" w:themeColor="text1"/>
          <w:sz w:val="28"/>
          <w:szCs w:val="28"/>
        </w:rPr>
        <w:t xml:space="preserve">. 2014. № 3. С. 82–86. </w:t>
      </w:r>
    </w:p>
    <w:p w14:paraId="3BCA636D"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Шульга М. П., </w:t>
      </w:r>
      <w:proofErr w:type="spellStart"/>
      <w:r w:rsidRPr="00F17585">
        <w:rPr>
          <w:rFonts w:ascii="Times New Roman" w:hAnsi="Times New Roman" w:cs="Times New Roman"/>
          <w:color w:val="000000" w:themeColor="text1"/>
          <w:sz w:val="28"/>
          <w:szCs w:val="28"/>
        </w:rPr>
        <w:t>Закопайло</w:t>
      </w:r>
      <w:proofErr w:type="spellEnd"/>
      <w:r w:rsidRPr="00F17585">
        <w:rPr>
          <w:rFonts w:ascii="Times New Roman" w:hAnsi="Times New Roman" w:cs="Times New Roman"/>
          <w:color w:val="000000" w:themeColor="text1"/>
          <w:sz w:val="28"/>
          <w:szCs w:val="28"/>
        </w:rPr>
        <w:t xml:space="preserve"> С. А., Палатний І. А. </w:t>
      </w:r>
      <w:r w:rsidRPr="00F17585">
        <w:rPr>
          <w:rFonts w:ascii="Times New Roman" w:hAnsi="Times New Roman" w:cs="Times New Roman"/>
          <w:i/>
          <w:iCs/>
          <w:color w:val="000000" w:themeColor="text1"/>
          <w:sz w:val="28"/>
          <w:szCs w:val="28"/>
        </w:rPr>
        <w:t>Методичні особливості підготовки юнаків у бігу на середні, довгі дистанції</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навч</w:t>
      </w:r>
      <w:proofErr w:type="spellEnd"/>
      <w:r w:rsidRPr="00F17585">
        <w:rPr>
          <w:rFonts w:ascii="Times New Roman" w:hAnsi="Times New Roman" w:cs="Times New Roman"/>
          <w:color w:val="000000" w:themeColor="text1"/>
          <w:sz w:val="28"/>
          <w:szCs w:val="28"/>
        </w:rPr>
        <w:t xml:space="preserve">.- метод. </w:t>
      </w:r>
      <w:proofErr w:type="spellStart"/>
      <w:r w:rsidRPr="00F17585">
        <w:rPr>
          <w:rFonts w:ascii="Times New Roman" w:hAnsi="Times New Roman" w:cs="Times New Roman"/>
          <w:color w:val="000000" w:themeColor="text1"/>
          <w:sz w:val="28"/>
          <w:szCs w:val="28"/>
        </w:rPr>
        <w:t>посіб</w:t>
      </w:r>
      <w:proofErr w:type="spellEnd"/>
      <w:r w:rsidRPr="00F17585">
        <w:rPr>
          <w:rFonts w:ascii="Times New Roman" w:hAnsi="Times New Roman" w:cs="Times New Roman"/>
          <w:color w:val="000000" w:themeColor="text1"/>
          <w:sz w:val="28"/>
          <w:szCs w:val="28"/>
        </w:rPr>
        <w:t>. Переяслав-Хмельницький, 2017. 274 с.</w:t>
      </w:r>
    </w:p>
    <w:p w14:paraId="5E551A86"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Шостак І. Тренування в гірських умовах як допоміжний засіб підготовки кваліфікованих легкоатлетів-бігунів на середні дистанції. </w:t>
      </w:r>
      <w:r w:rsidRPr="00F17585">
        <w:rPr>
          <w:rFonts w:ascii="Times New Roman" w:hAnsi="Times New Roman" w:cs="Times New Roman"/>
          <w:i/>
          <w:iCs/>
          <w:color w:val="000000" w:themeColor="text1"/>
          <w:sz w:val="28"/>
          <w:szCs w:val="28"/>
        </w:rPr>
        <w:t>Молода спортивна наука України :</w:t>
      </w:r>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зб.наук</w:t>
      </w:r>
      <w:proofErr w:type="spellEnd"/>
      <w:r w:rsidRPr="00F17585">
        <w:rPr>
          <w:rFonts w:ascii="Times New Roman" w:hAnsi="Times New Roman" w:cs="Times New Roman"/>
          <w:color w:val="000000" w:themeColor="text1"/>
          <w:sz w:val="28"/>
          <w:szCs w:val="28"/>
        </w:rPr>
        <w:t xml:space="preserve">. праць в галузі </w:t>
      </w:r>
      <w:proofErr w:type="spellStart"/>
      <w:r w:rsidRPr="00F17585">
        <w:rPr>
          <w:rFonts w:ascii="Times New Roman" w:hAnsi="Times New Roman" w:cs="Times New Roman"/>
          <w:color w:val="000000" w:themeColor="text1"/>
          <w:sz w:val="28"/>
          <w:szCs w:val="28"/>
        </w:rPr>
        <w:t>фіз</w:t>
      </w:r>
      <w:proofErr w:type="spellEnd"/>
      <w:r w:rsidRPr="00F17585">
        <w:rPr>
          <w:rFonts w:ascii="Times New Roman" w:hAnsi="Times New Roman" w:cs="Times New Roman"/>
          <w:color w:val="000000" w:themeColor="text1"/>
          <w:sz w:val="28"/>
          <w:szCs w:val="28"/>
        </w:rPr>
        <w:t>. культури та спорту. Т.3.–Львів, 2007. С. 357–360.</w:t>
      </w:r>
    </w:p>
    <w:p w14:paraId="01E75CED" w14:textId="77777777" w:rsidR="00292CCF" w:rsidRPr="00F17585" w:rsidRDefault="00292CCF" w:rsidP="0003758B">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Kenney</w:t>
      </w:r>
      <w:proofErr w:type="spellEnd"/>
      <w:r w:rsidRPr="00F17585">
        <w:rPr>
          <w:rFonts w:ascii="Times New Roman" w:hAnsi="Times New Roman" w:cs="Times New Roman"/>
          <w:color w:val="000000" w:themeColor="text1"/>
          <w:sz w:val="28"/>
          <w:szCs w:val="28"/>
        </w:rPr>
        <w:t xml:space="preserve"> L. W. </w:t>
      </w:r>
      <w:proofErr w:type="spellStart"/>
      <w:r w:rsidRPr="00F17585">
        <w:rPr>
          <w:rFonts w:ascii="Times New Roman" w:hAnsi="Times New Roman" w:cs="Times New Roman"/>
          <w:color w:val="000000" w:themeColor="text1"/>
          <w:sz w:val="28"/>
          <w:szCs w:val="28"/>
        </w:rPr>
        <w:t>Physiology</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of</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sports</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and</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exercise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Champaign</w:t>
      </w:r>
      <w:proofErr w:type="spellEnd"/>
      <w:r w:rsidRPr="00F17585">
        <w:rPr>
          <w:rFonts w:ascii="Times New Roman" w:hAnsi="Times New Roman" w:cs="Times New Roman"/>
          <w:color w:val="000000" w:themeColor="text1"/>
          <w:sz w:val="28"/>
          <w:szCs w:val="28"/>
        </w:rPr>
        <w:t xml:space="preserve">, IL: </w:t>
      </w:r>
      <w:proofErr w:type="spellStart"/>
      <w:r w:rsidRPr="00F17585">
        <w:rPr>
          <w:rFonts w:ascii="Times New Roman" w:hAnsi="Times New Roman" w:cs="Times New Roman"/>
          <w:color w:val="000000" w:themeColor="text1"/>
          <w:sz w:val="28"/>
          <w:szCs w:val="28"/>
        </w:rPr>
        <w:t>Human</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Kinetics</w:t>
      </w:r>
      <w:proofErr w:type="spellEnd"/>
      <w:r w:rsidRPr="00F17585">
        <w:rPr>
          <w:rFonts w:ascii="Times New Roman" w:hAnsi="Times New Roman" w:cs="Times New Roman"/>
          <w:color w:val="000000" w:themeColor="text1"/>
          <w:sz w:val="28"/>
          <w:szCs w:val="28"/>
        </w:rPr>
        <w:t>, 2012. 621 p.</w:t>
      </w:r>
    </w:p>
    <w:p w14:paraId="3D2302EC" w14:textId="52347C65" w:rsidR="002A24A3" w:rsidRPr="00286E24" w:rsidRDefault="00292CCF" w:rsidP="002A24A3">
      <w:pPr>
        <w:pStyle w:val="a9"/>
        <w:numPr>
          <w:ilvl w:val="0"/>
          <w:numId w:val="31"/>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Sandford</w:t>
      </w:r>
      <w:proofErr w:type="spellEnd"/>
      <w:r w:rsidRPr="00F17585">
        <w:rPr>
          <w:rFonts w:ascii="Times New Roman" w:hAnsi="Times New Roman" w:cs="Times New Roman"/>
          <w:color w:val="000000" w:themeColor="text1"/>
          <w:sz w:val="28"/>
          <w:szCs w:val="28"/>
        </w:rPr>
        <w:t xml:space="preserve"> G.N., </w:t>
      </w:r>
      <w:proofErr w:type="spellStart"/>
      <w:r w:rsidRPr="00F17585">
        <w:rPr>
          <w:rFonts w:ascii="Times New Roman" w:hAnsi="Times New Roman" w:cs="Times New Roman"/>
          <w:color w:val="000000" w:themeColor="text1"/>
          <w:sz w:val="28"/>
          <w:szCs w:val="28"/>
        </w:rPr>
        <w:t>Kilding</w:t>
      </w:r>
      <w:proofErr w:type="spellEnd"/>
      <w:r w:rsidRPr="00F17585">
        <w:rPr>
          <w:rFonts w:ascii="Times New Roman" w:hAnsi="Times New Roman" w:cs="Times New Roman"/>
          <w:color w:val="000000" w:themeColor="text1"/>
          <w:sz w:val="28"/>
          <w:szCs w:val="28"/>
        </w:rPr>
        <w:t xml:space="preserve"> A.E., </w:t>
      </w:r>
      <w:proofErr w:type="spellStart"/>
      <w:r w:rsidRPr="00F17585">
        <w:rPr>
          <w:rFonts w:ascii="Times New Roman" w:hAnsi="Times New Roman" w:cs="Times New Roman"/>
          <w:color w:val="000000" w:themeColor="text1"/>
          <w:sz w:val="28"/>
          <w:szCs w:val="28"/>
        </w:rPr>
        <w:t>Ross</w:t>
      </w:r>
      <w:proofErr w:type="spellEnd"/>
      <w:r w:rsidRPr="00F17585">
        <w:rPr>
          <w:rFonts w:ascii="Times New Roman" w:hAnsi="Times New Roman" w:cs="Times New Roman"/>
          <w:color w:val="000000" w:themeColor="text1"/>
          <w:sz w:val="28"/>
          <w:szCs w:val="28"/>
        </w:rPr>
        <w:t xml:space="preserve"> A., </w:t>
      </w:r>
      <w:proofErr w:type="spellStart"/>
      <w:r w:rsidRPr="00F17585">
        <w:rPr>
          <w:rFonts w:ascii="Times New Roman" w:hAnsi="Times New Roman" w:cs="Times New Roman"/>
          <w:color w:val="000000" w:themeColor="text1"/>
          <w:sz w:val="28"/>
          <w:szCs w:val="28"/>
        </w:rPr>
        <w:t>Laursen</w:t>
      </w:r>
      <w:proofErr w:type="spellEnd"/>
      <w:r w:rsidRPr="00F17585">
        <w:rPr>
          <w:rFonts w:ascii="Times New Roman" w:hAnsi="Times New Roman" w:cs="Times New Roman"/>
          <w:color w:val="000000" w:themeColor="text1"/>
          <w:sz w:val="28"/>
          <w:szCs w:val="28"/>
        </w:rPr>
        <w:t xml:space="preserve"> P.B. </w:t>
      </w:r>
      <w:proofErr w:type="spellStart"/>
      <w:r w:rsidRPr="00F17585">
        <w:rPr>
          <w:rFonts w:ascii="Times New Roman" w:hAnsi="Times New Roman" w:cs="Times New Roman"/>
          <w:color w:val="000000" w:themeColor="text1"/>
          <w:sz w:val="28"/>
          <w:szCs w:val="28"/>
        </w:rPr>
        <w:t>Maximal</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Sprint</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Speed</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and</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the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Anaerobic</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Speed</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Reserve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Domain</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The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Untapped</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Tools</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that</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Differentiate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the</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World's</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Best</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Male</w:t>
      </w:r>
      <w:proofErr w:type="spellEnd"/>
      <w:r w:rsidRPr="00F17585">
        <w:rPr>
          <w:rFonts w:ascii="Times New Roman" w:hAnsi="Times New Roman" w:cs="Times New Roman"/>
          <w:color w:val="000000" w:themeColor="text1"/>
          <w:sz w:val="28"/>
          <w:szCs w:val="28"/>
        </w:rPr>
        <w:t xml:space="preserve"> 800 m </w:t>
      </w:r>
      <w:proofErr w:type="spellStart"/>
      <w:r w:rsidRPr="00F17585">
        <w:rPr>
          <w:rFonts w:ascii="Times New Roman" w:hAnsi="Times New Roman" w:cs="Times New Roman"/>
          <w:color w:val="000000" w:themeColor="text1"/>
          <w:sz w:val="28"/>
          <w:szCs w:val="28"/>
        </w:rPr>
        <w:t>Runners</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Sports</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Med</w:t>
      </w:r>
      <w:proofErr w:type="spellEnd"/>
      <w:r w:rsidRPr="00F17585">
        <w:rPr>
          <w:rFonts w:ascii="Times New Roman" w:hAnsi="Times New Roman" w:cs="Times New Roman"/>
          <w:color w:val="000000" w:themeColor="text1"/>
          <w:sz w:val="28"/>
          <w:szCs w:val="28"/>
        </w:rPr>
        <w:t xml:space="preserve">. 2019. </w:t>
      </w:r>
      <w:proofErr w:type="spellStart"/>
      <w:r w:rsidRPr="00F17585">
        <w:rPr>
          <w:rFonts w:ascii="Times New Roman" w:hAnsi="Times New Roman" w:cs="Times New Roman"/>
          <w:color w:val="000000" w:themeColor="text1"/>
          <w:sz w:val="28"/>
          <w:szCs w:val="28"/>
        </w:rPr>
        <w:t>Vol</w:t>
      </w:r>
      <w:proofErr w:type="spellEnd"/>
      <w:r w:rsidRPr="00F17585">
        <w:rPr>
          <w:rFonts w:ascii="Times New Roman" w:hAnsi="Times New Roman" w:cs="Times New Roman"/>
          <w:color w:val="000000" w:themeColor="text1"/>
          <w:sz w:val="28"/>
          <w:szCs w:val="28"/>
        </w:rPr>
        <w:t>. 49(6). P. 843-852. d</w:t>
      </w:r>
    </w:p>
    <w:p w14:paraId="6924CA35" w14:textId="191BCF99" w:rsidR="00286E24" w:rsidRPr="00084696" w:rsidRDefault="00292CCF" w:rsidP="00084696">
      <w:pPr>
        <w:rPr>
          <w:rFonts w:ascii="Times New Roman" w:eastAsiaTheme="majorEastAsia" w:hAnsi="Times New Roman" w:cs="Times New Roman"/>
          <w:b/>
          <w:bCs/>
          <w:color w:val="000000" w:themeColor="text1"/>
          <w:sz w:val="28"/>
          <w:szCs w:val="28"/>
        </w:rPr>
      </w:pPr>
      <w:bookmarkStart w:id="99" w:name="_Toc180873264"/>
      <w:bookmarkStart w:id="100" w:name="_Toc182514996"/>
      <w:r w:rsidRPr="00F17585">
        <w:rPr>
          <w:rFonts w:ascii="Times New Roman" w:hAnsi="Times New Roman" w:cs="Times New Roman"/>
          <w:b/>
          <w:bCs/>
          <w:color w:val="000000" w:themeColor="text1"/>
          <w:sz w:val="28"/>
          <w:szCs w:val="28"/>
        </w:rPr>
        <w:br w:type="page"/>
      </w:r>
      <w:bookmarkStart w:id="101" w:name="_Toc183636617"/>
      <w:bookmarkStart w:id="102" w:name="_Toc183899687"/>
    </w:p>
    <w:p w14:paraId="5931D61C" w14:textId="4294FFC4" w:rsidR="008F2651" w:rsidRPr="00F17585" w:rsidRDefault="003728F8" w:rsidP="00292CCF">
      <w:pPr>
        <w:pStyle w:val="1"/>
        <w:spacing w:before="0" w:after="0" w:line="360" w:lineRule="auto"/>
        <w:jc w:val="right"/>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lastRenderedPageBreak/>
        <w:t>ДОДАТОК</w:t>
      </w:r>
      <w:r w:rsidR="00D72BD9" w:rsidRPr="00F17585">
        <w:rPr>
          <w:rFonts w:ascii="Times New Roman" w:hAnsi="Times New Roman" w:cs="Times New Roman"/>
          <w:b/>
          <w:bCs/>
          <w:color w:val="000000" w:themeColor="text1"/>
          <w:sz w:val="28"/>
          <w:szCs w:val="28"/>
        </w:rPr>
        <w:t xml:space="preserve"> А</w:t>
      </w:r>
      <w:bookmarkEnd w:id="99"/>
      <w:bookmarkEnd w:id="100"/>
      <w:bookmarkEnd w:id="101"/>
      <w:bookmarkEnd w:id="102"/>
    </w:p>
    <w:p w14:paraId="66ACA378" w14:textId="77777777" w:rsidR="00D72BD9" w:rsidRPr="00F17585" w:rsidRDefault="00D72BD9" w:rsidP="007B5FA1">
      <w:pPr>
        <w:tabs>
          <w:tab w:val="num" w:pos="720"/>
        </w:tabs>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Опитувальник для оцінювання системи підготовки</w:t>
      </w:r>
    </w:p>
    <w:p w14:paraId="02C94994" w14:textId="7F186A22" w:rsidR="00D72BD9" w:rsidRPr="00F17585" w:rsidRDefault="00D72BD9" w:rsidP="007B5FA1">
      <w:pPr>
        <w:tabs>
          <w:tab w:val="num" w:pos="720"/>
        </w:tabs>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 xml:space="preserve"> бігунів на середні дистанції</w:t>
      </w:r>
    </w:p>
    <w:p w14:paraId="7CB08AB7" w14:textId="3968C138" w:rsidR="007B5FA1" w:rsidRPr="00F17585" w:rsidRDefault="007B5FA1" w:rsidP="007B5FA1">
      <w:pPr>
        <w:tabs>
          <w:tab w:val="num" w:pos="720"/>
        </w:tabs>
        <w:spacing w:after="0" w:line="360" w:lineRule="auto"/>
        <w:jc w:val="center"/>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Інструкція</w:t>
      </w:r>
    </w:p>
    <w:p w14:paraId="1BC68864" w14:textId="77777777" w:rsidR="007B5FA1" w:rsidRPr="00F17585" w:rsidRDefault="007B5FA1" w:rsidP="007B5FA1">
      <w:pPr>
        <w:tabs>
          <w:tab w:val="num" w:pos="72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Шановний респонденте! Дякуємо, що погодилися взяти участь в опитуванні. Ваші відповіді допоможуть нам зрозуміти потреби та особливості підготовки бігунів на середні дистанції. Усі ваші відповіді будуть анонімними.</w:t>
      </w:r>
    </w:p>
    <w:p w14:paraId="6C8AE854"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Загальна інформація</w:t>
      </w:r>
    </w:p>
    <w:p w14:paraId="27FFD5E1" w14:textId="77777777" w:rsidR="007B5FA1" w:rsidRPr="00F17585" w:rsidRDefault="007B5FA1" w:rsidP="0003758B">
      <w:pPr>
        <w:numPr>
          <w:ilvl w:val="0"/>
          <w:numId w:val="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Ваш вік: _________</w:t>
      </w:r>
    </w:p>
    <w:p w14:paraId="1CBCD9DA" w14:textId="77777777" w:rsidR="007B5FA1" w:rsidRPr="00F17585" w:rsidRDefault="007B5FA1" w:rsidP="0003758B">
      <w:pPr>
        <w:numPr>
          <w:ilvl w:val="0"/>
          <w:numId w:val="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Ваш стаж занять бігом (років): _________</w:t>
      </w:r>
    </w:p>
    <w:p w14:paraId="1E405F94" w14:textId="77777777" w:rsidR="007B5FA1" w:rsidRPr="00F17585" w:rsidRDefault="007B5FA1" w:rsidP="0003758B">
      <w:pPr>
        <w:numPr>
          <w:ilvl w:val="0"/>
          <w:numId w:val="3"/>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Ваш рівень підготовки:</w:t>
      </w:r>
    </w:p>
    <w:p w14:paraId="1EEDC729" w14:textId="0CC9369A" w:rsidR="007B5FA1" w:rsidRPr="00F17585" w:rsidRDefault="007B5FA1" w:rsidP="0003758B">
      <w:pPr>
        <w:pStyle w:val="a9"/>
        <w:numPr>
          <w:ilvl w:val="0"/>
          <w:numId w:val="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Початківець</w:t>
      </w:r>
    </w:p>
    <w:p w14:paraId="22FE3594" w14:textId="77777777" w:rsidR="007B5FA1" w:rsidRPr="00F17585" w:rsidRDefault="007B5FA1" w:rsidP="0003758B">
      <w:pPr>
        <w:pStyle w:val="a9"/>
        <w:numPr>
          <w:ilvl w:val="0"/>
          <w:numId w:val="9"/>
        </w:numPr>
        <w:tabs>
          <w:tab w:val="num" w:pos="1418"/>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Середній</w:t>
      </w:r>
    </w:p>
    <w:p w14:paraId="0D5A45C3" w14:textId="77777777" w:rsidR="007B5FA1" w:rsidRPr="00F17585" w:rsidRDefault="007B5FA1" w:rsidP="0003758B">
      <w:pPr>
        <w:pStyle w:val="a9"/>
        <w:numPr>
          <w:ilvl w:val="0"/>
          <w:numId w:val="9"/>
        </w:numPr>
        <w:tabs>
          <w:tab w:val="num" w:pos="1418"/>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Високий</w:t>
      </w:r>
    </w:p>
    <w:p w14:paraId="5B32F8E5" w14:textId="77777777" w:rsidR="007B5FA1" w:rsidRPr="00F17585" w:rsidRDefault="007B5FA1" w:rsidP="0003758B">
      <w:pPr>
        <w:pStyle w:val="a9"/>
        <w:numPr>
          <w:ilvl w:val="0"/>
          <w:numId w:val="9"/>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Професійний</w:t>
      </w:r>
    </w:p>
    <w:p w14:paraId="4016D6EC"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Розділ 1: Тренувальний процес</w:t>
      </w:r>
    </w:p>
    <w:p w14:paraId="473FFA38" w14:textId="77777777" w:rsidR="007B5FA1" w:rsidRPr="00F17585" w:rsidRDefault="007B5FA1" w:rsidP="0003758B">
      <w:pPr>
        <w:numPr>
          <w:ilvl w:val="0"/>
          <w:numId w:val="4"/>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Скільки разів на тиждень ви займаєтеся бігом?</w:t>
      </w:r>
    </w:p>
    <w:p w14:paraId="7C6F120D" w14:textId="77777777" w:rsidR="007B5FA1" w:rsidRPr="00F17585" w:rsidRDefault="007B5FA1" w:rsidP="007B5FA1">
      <w:pPr>
        <w:spacing w:after="0" w:line="360" w:lineRule="auto"/>
        <w:ind w:left="108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1-2 рази</w:t>
      </w:r>
    </w:p>
    <w:p w14:paraId="4C148983" w14:textId="77777777" w:rsidR="007B5FA1" w:rsidRPr="00F17585" w:rsidRDefault="007B5FA1" w:rsidP="007B5FA1">
      <w:pPr>
        <w:spacing w:after="0" w:line="360" w:lineRule="auto"/>
        <w:ind w:left="108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3-4 рази</w:t>
      </w:r>
    </w:p>
    <w:p w14:paraId="4AEC4C1E" w14:textId="77777777" w:rsidR="007B5FA1" w:rsidRPr="00F17585" w:rsidRDefault="007B5FA1" w:rsidP="007B5FA1">
      <w:pPr>
        <w:spacing w:after="0" w:line="360" w:lineRule="auto"/>
        <w:ind w:left="108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5-6 разів</w:t>
      </w:r>
    </w:p>
    <w:p w14:paraId="6630F975" w14:textId="77777777" w:rsidR="007B5FA1" w:rsidRPr="00F17585" w:rsidRDefault="007B5FA1" w:rsidP="007B5FA1">
      <w:pPr>
        <w:spacing w:after="0" w:line="360" w:lineRule="auto"/>
        <w:ind w:left="1080"/>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Щодня</w:t>
      </w:r>
    </w:p>
    <w:p w14:paraId="7FDEE02E" w14:textId="77777777" w:rsidR="007B5FA1" w:rsidRPr="00F17585" w:rsidRDefault="007B5FA1" w:rsidP="0003758B">
      <w:pPr>
        <w:numPr>
          <w:ilvl w:val="0"/>
          <w:numId w:val="4"/>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Які типи тренувань ви переважно виконуєте? (Оберіть декілька варіантів)</w:t>
      </w:r>
    </w:p>
    <w:p w14:paraId="244B4D62" w14:textId="77777777" w:rsidR="007B5FA1" w:rsidRPr="00F17585" w:rsidRDefault="007B5FA1" w:rsidP="0003758B">
      <w:pPr>
        <w:pStyle w:val="a9"/>
        <w:numPr>
          <w:ilvl w:val="0"/>
          <w:numId w:val="1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Біг на довгі дистанції</w:t>
      </w:r>
    </w:p>
    <w:p w14:paraId="77E46810" w14:textId="77777777" w:rsidR="007B5FA1" w:rsidRPr="00F17585" w:rsidRDefault="007B5FA1" w:rsidP="0003758B">
      <w:pPr>
        <w:pStyle w:val="a9"/>
        <w:numPr>
          <w:ilvl w:val="0"/>
          <w:numId w:val="1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Інтервальні тренування</w:t>
      </w:r>
    </w:p>
    <w:p w14:paraId="10792840" w14:textId="77777777" w:rsidR="007B5FA1" w:rsidRPr="00F17585" w:rsidRDefault="007B5FA1" w:rsidP="0003758B">
      <w:pPr>
        <w:pStyle w:val="a9"/>
        <w:numPr>
          <w:ilvl w:val="0"/>
          <w:numId w:val="1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Силові тренування</w:t>
      </w:r>
    </w:p>
    <w:p w14:paraId="1309CB3C" w14:textId="77777777" w:rsidR="007B5FA1" w:rsidRPr="00F17585" w:rsidRDefault="007B5FA1" w:rsidP="0003758B">
      <w:pPr>
        <w:pStyle w:val="a9"/>
        <w:numPr>
          <w:ilvl w:val="0"/>
          <w:numId w:val="1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Спеціалізовані ігри (наприклад, футбол, баскетбол)</w:t>
      </w:r>
    </w:p>
    <w:p w14:paraId="79C6882C" w14:textId="77777777" w:rsidR="007B5FA1" w:rsidRPr="00F17585" w:rsidRDefault="007B5FA1" w:rsidP="0003758B">
      <w:pPr>
        <w:pStyle w:val="a9"/>
        <w:numPr>
          <w:ilvl w:val="0"/>
          <w:numId w:val="1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Інші: ________________</w:t>
      </w:r>
    </w:p>
    <w:p w14:paraId="7F7E5507"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Розділ 2: Аеробні здібності</w:t>
      </w:r>
    </w:p>
    <w:p w14:paraId="2C90ED86" w14:textId="77777777" w:rsidR="007B5FA1" w:rsidRPr="00F17585" w:rsidRDefault="007B5FA1" w:rsidP="0003758B">
      <w:pPr>
        <w:numPr>
          <w:ilvl w:val="0"/>
          <w:numId w:val="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Як ви оцінюєте свої аеробні здібності?</w:t>
      </w:r>
    </w:p>
    <w:p w14:paraId="4EF4EA72" w14:textId="38BF8AA7" w:rsidR="007B5FA1" w:rsidRPr="00F17585" w:rsidRDefault="007B5FA1" w:rsidP="0003758B">
      <w:pPr>
        <w:pStyle w:val="a9"/>
        <w:numPr>
          <w:ilvl w:val="0"/>
          <w:numId w:val="1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Відмінн</w:t>
      </w:r>
      <w:r w:rsidR="0005009A" w:rsidRPr="00F17585">
        <w:rPr>
          <w:rFonts w:ascii="Times New Roman" w:hAnsi="Times New Roman" w:cs="Times New Roman"/>
          <w:color w:val="000000" w:themeColor="text1"/>
          <w:sz w:val="28"/>
          <w:szCs w:val="28"/>
        </w:rPr>
        <w:t>і</w:t>
      </w:r>
    </w:p>
    <w:p w14:paraId="24D2FD2B" w14:textId="67024B3C" w:rsidR="007B5FA1" w:rsidRPr="00F17585" w:rsidRDefault="007B5FA1" w:rsidP="0003758B">
      <w:pPr>
        <w:pStyle w:val="a9"/>
        <w:numPr>
          <w:ilvl w:val="0"/>
          <w:numId w:val="1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Добр</w:t>
      </w:r>
      <w:r w:rsidR="0005009A" w:rsidRPr="00F17585">
        <w:rPr>
          <w:rFonts w:ascii="Times New Roman" w:hAnsi="Times New Roman" w:cs="Times New Roman"/>
          <w:color w:val="000000" w:themeColor="text1"/>
          <w:sz w:val="28"/>
          <w:szCs w:val="28"/>
        </w:rPr>
        <w:t>і</w:t>
      </w:r>
    </w:p>
    <w:p w14:paraId="4D4727B9" w14:textId="77777777" w:rsidR="007B5FA1" w:rsidRPr="00F17585" w:rsidRDefault="007B5FA1" w:rsidP="0003758B">
      <w:pPr>
        <w:pStyle w:val="a9"/>
        <w:numPr>
          <w:ilvl w:val="0"/>
          <w:numId w:val="1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Середні</w:t>
      </w:r>
    </w:p>
    <w:p w14:paraId="3DCBBA86" w14:textId="77777777" w:rsidR="007B5FA1" w:rsidRPr="00F17585" w:rsidRDefault="007B5FA1" w:rsidP="0003758B">
      <w:pPr>
        <w:pStyle w:val="a9"/>
        <w:numPr>
          <w:ilvl w:val="0"/>
          <w:numId w:val="1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Слабкі</w:t>
      </w:r>
    </w:p>
    <w:p w14:paraId="4BBF8A1C" w14:textId="77777777" w:rsidR="007B5FA1" w:rsidRPr="00F17585" w:rsidRDefault="007B5FA1" w:rsidP="0003758B">
      <w:pPr>
        <w:numPr>
          <w:ilvl w:val="0"/>
          <w:numId w:val="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Які методи ви використовуєте для розвитку аеробних здібностей? (Оберіть декілька варіантів)</w:t>
      </w:r>
    </w:p>
    <w:p w14:paraId="0E222F70" w14:textId="77777777" w:rsidR="007B5FA1" w:rsidRPr="00F17585" w:rsidRDefault="007B5FA1" w:rsidP="0003758B">
      <w:pPr>
        <w:pStyle w:val="a9"/>
        <w:numPr>
          <w:ilvl w:val="0"/>
          <w:numId w:val="1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Біг на довгі дистанції</w:t>
      </w:r>
    </w:p>
    <w:p w14:paraId="5082984E" w14:textId="77777777" w:rsidR="007B5FA1" w:rsidRPr="00F17585" w:rsidRDefault="007B5FA1" w:rsidP="0003758B">
      <w:pPr>
        <w:pStyle w:val="a9"/>
        <w:numPr>
          <w:ilvl w:val="0"/>
          <w:numId w:val="1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Інтервальні тренування</w:t>
      </w:r>
    </w:p>
    <w:p w14:paraId="3D19C027" w14:textId="77777777" w:rsidR="007B5FA1" w:rsidRPr="00F17585" w:rsidRDefault="007B5FA1" w:rsidP="0003758B">
      <w:pPr>
        <w:pStyle w:val="a9"/>
        <w:numPr>
          <w:ilvl w:val="0"/>
          <w:numId w:val="1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Кроси</w:t>
      </w:r>
    </w:p>
    <w:p w14:paraId="728F1028" w14:textId="77777777" w:rsidR="007B5FA1" w:rsidRPr="00F17585" w:rsidRDefault="007B5FA1" w:rsidP="0003758B">
      <w:pPr>
        <w:pStyle w:val="a9"/>
        <w:numPr>
          <w:ilvl w:val="0"/>
          <w:numId w:val="12"/>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Інші: ________________</w:t>
      </w:r>
    </w:p>
    <w:p w14:paraId="40A5398C"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Розділ 3: Оцінка тренувань</w:t>
      </w:r>
    </w:p>
    <w:p w14:paraId="1D9D9624" w14:textId="77777777" w:rsidR="007B5FA1" w:rsidRPr="00F17585" w:rsidRDefault="007B5FA1" w:rsidP="0003758B">
      <w:pPr>
        <w:numPr>
          <w:ilvl w:val="0"/>
          <w:numId w:val="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Які критерії ви використовуєте для оцінки ефективності своїх тренувань? (Оберіть декілька варіантів)</w:t>
      </w:r>
    </w:p>
    <w:p w14:paraId="4195943B" w14:textId="77777777" w:rsidR="007B5FA1" w:rsidRPr="00F17585" w:rsidRDefault="007B5FA1" w:rsidP="0003758B">
      <w:pPr>
        <w:pStyle w:val="a9"/>
        <w:numPr>
          <w:ilvl w:val="0"/>
          <w:numId w:val="13"/>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Час пробігу на певній дистанції</w:t>
      </w:r>
    </w:p>
    <w:p w14:paraId="22647B45" w14:textId="77777777" w:rsidR="007B5FA1" w:rsidRPr="00F17585" w:rsidRDefault="007B5FA1" w:rsidP="0003758B">
      <w:pPr>
        <w:pStyle w:val="a9"/>
        <w:numPr>
          <w:ilvl w:val="0"/>
          <w:numId w:val="13"/>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Вимірювання пульсу під час тренувань</w:t>
      </w:r>
    </w:p>
    <w:p w14:paraId="03D9C5C2" w14:textId="77777777" w:rsidR="007B5FA1" w:rsidRPr="00F17585" w:rsidRDefault="007B5FA1" w:rsidP="0003758B">
      <w:pPr>
        <w:pStyle w:val="a9"/>
        <w:numPr>
          <w:ilvl w:val="0"/>
          <w:numId w:val="13"/>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Відгуки тренера</w:t>
      </w:r>
    </w:p>
    <w:p w14:paraId="54846616" w14:textId="77777777" w:rsidR="007B5FA1" w:rsidRPr="00F17585" w:rsidRDefault="007B5FA1" w:rsidP="0003758B">
      <w:pPr>
        <w:pStyle w:val="a9"/>
        <w:numPr>
          <w:ilvl w:val="0"/>
          <w:numId w:val="13"/>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Власні відчуття під час тренувань</w:t>
      </w:r>
    </w:p>
    <w:p w14:paraId="764D4630" w14:textId="77777777" w:rsidR="007B5FA1" w:rsidRPr="00F17585" w:rsidRDefault="007B5FA1" w:rsidP="0003758B">
      <w:pPr>
        <w:pStyle w:val="a9"/>
        <w:numPr>
          <w:ilvl w:val="0"/>
          <w:numId w:val="13"/>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Інші: ________________</w:t>
      </w:r>
    </w:p>
    <w:p w14:paraId="0D8A845F" w14:textId="77777777" w:rsidR="007B5FA1" w:rsidRPr="00F17585" w:rsidRDefault="007B5FA1" w:rsidP="0003758B">
      <w:pPr>
        <w:numPr>
          <w:ilvl w:val="0"/>
          <w:numId w:val="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 часто ви аналізуєте свої результати та коригуєте тренувальний процес?</w:t>
      </w:r>
    </w:p>
    <w:p w14:paraId="1604D767" w14:textId="77777777" w:rsidR="007B5FA1" w:rsidRPr="00F17585" w:rsidRDefault="007B5FA1" w:rsidP="0003758B">
      <w:pPr>
        <w:pStyle w:val="a9"/>
        <w:numPr>
          <w:ilvl w:val="0"/>
          <w:numId w:val="14"/>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Щотижня</w:t>
      </w:r>
    </w:p>
    <w:p w14:paraId="52C8484F" w14:textId="77777777" w:rsidR="007B5FA1" w:rsidRPr="00F17585" w:rsidRDefault="007B5FA1" w:rsidP="0003758B">
      <w:pPr>
        <w:pStyle w:val="a9"/>
        <w:numPr>
          <w:ilvl w:val="0"/>
          <w:numId w:val="14"/>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Щомісяця</w:t>
      </w:r>
    </w:p>
    <w:p w14:paraId="688AD9E3" w14:textId="77777777" w:rsidR="007B5FA1" w:rsidRPr="00F17585" w:rsidRDefault="007B5FA1" w:rsidP="0003758B">
      <w:pPr>
        <w:pStyle w:val="a9"/>
        <w:numPr>
          <w:ilvl w:val="0"/>
          <w:numId w:val="14"/>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Раз на сезон</w:t>
      </w:r>
    </w:p>
    <w:p w14:paraId="31D5B57A" w14:textId="77777777" w:rsidR="007B5FA1" w:rsidRPr="00F17585" w:rsidRDefault="007B5FA1" w:rsidP="0003758B">
      <w:pPr>
        <w:pStyle w:val="a9"/>
        <w:numPr>
          <w:ilvl w:val="0"/>
          <w:numId w:val="14"/>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Рідше</w:t>
      </w:r>
    </w:p>
    <w:p w14:paraId="6E9FE541" w14:textId="77777777" w:rsidR="007B5FA1" w:rsidRPr="00F17585" w:rsidRDefault="007B5FA1" w:rsidP="0003758B">
      <w:pPr>
        <w:pStyle w:val="a9"/>
        <w:numPr>
          <w:ilvl w:val="0"/>
          <w:numId w:val="14"/>
        </w:numPr>
        <w:tabs>
          <w:tab w:val="num" w:pos="144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Ніколи</w:t>
      </w:r>
    </w:p>
    <w:p w14:paraId="145DC228"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Розділ 4: Мотивація та підтримка</w:t>
      </w:r>
    </w:p>
    <w:p w14:paraId="6BEE38D1" w14:textId="77777777" w:rsidR="007B5FA1" w:rsidRPr="00F17585" w:rsidRDefault="007B5FA1" w:rsidP="0003758B">
      <w:pPr>
        <w:numPr>
          <w:ilvl w:val="0"/>
          <w:numId w:val="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Що вас найбільше мотивує до тренувань? (Оберіть декілька варіантів)</w:t>
      </w:r>
    </w:p>
    <w:p w14:paraId="2D06A449" w14:textId="77777777" w:rsidR="007B5FA1" w:rsidRPr="00F17585" w:rsidRDefault="007B5FA1" w:rsidP="0003758B">
      <w:pPr>
        <w:pStyle w:val="a9"/>
        <w:numPr>
          <w:ilvl w:val="0"/>
          <w:numId w:val="1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Прагнення покращити свої результати</w:t>
      </w:r>
    </w:p>
    <w:p w14:paraId="72D94FD2" w14:textId="77777777" w:rsidR="007B5FA1" w:rsidRPr="00F17585" w:rsidRDefault="007B5FA1" w:rsidP="0003758B">
      <w:pPr>
        <w:pStyle w:val="a9"/>
        <w:numPr>
          <w:ilvl w:val="0"/>
          <w:numId w:val="1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Змагання</w:t>
      </w:r>
    </w:p>
    <w:p w14:paraId="15D81A30" w14:textId="77777777" w:rsidR="007B5FA1" w:rsidRPr="00F17585" w:rsidRDefault="007B5FA1" w:rsidP="0003758B">
      <w:pPr>
        <w:pStyle w:val="a9"/>
        <w:numPr>
          <w:ilvl w:val="0"/>
          <w:numId w:val="1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Підтримка тренера</w:t>
      </w:r>
    </w:p>
    <w:p w14:paraId="1E715052" w14:textId="77777777" w:rsidR="007B5FA1" w:rsidRPr="00F17585" w:rsidRDefault="007B5FA1" w:rsidP="0003758B">
      <w:pPr>
        <w:pStyle w:val="a9"/>
        <w:numPr>
          <w:ilvl w:val="0"/>
          <w:numId w:val="1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Підтримка товаришів по команді</w:t>
      </w:r>
    </w:p>
    <w:p w14:paraId="7C232C0F" w14:textId="77777777" w:rsidR="007B5FA1" w:rsidRPr="00F17585" w:rsidRDefault="007B5FA1" w:rsidP="0003758B">
      <w:pPr>
        <w:pStyle w:val="a9"/>
        <w:numPr>
          <w:ilvl w:val="0"/>
          <w:numId w:val="15"/>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Інше: ________________</w:t>
      </w:r>
    </w:p>
    <w:p w14:paraId="6C5E2638" w14:textId="77777777" w:rsidR="007B5FA1" w:rsidRPr="00F17585" w:rsidRDefault="007B5FA1" w:rsidP="0003758B">
      <w:pPr>
        <w:numPr>
          <w:ilvl w:val="0"/>
          <w:numId w:val="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Яку роль у вашому тренувальному процесі відіграє підтримка тренера?</w:t>
      </w:r>
    </w:p>
    <w:p w14:paraId="72ED2C66" w14:textId="77777777" w:rsidR="007B5FA1" w:rsidRPr="00F17585" w:rsidRDefault="007B5FA1" w:rsidP="0003758B">
      <w:pPr>
        <w:pStyle w:val="a9"/>
        <w:numPr>
          <w:ilvl w:val="0"/>
          <w:numId w:val="1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Важлива</w:t>
      </w:r>
    </w:p>
    <w:p w14:paraId="0FCD4137" w14:textId="77777777" w:rsidR="007B5FA1" w:rsidRPr="00F17585" w:rsidRDefault="007B5FA1" w:rsidP="0003758B">
      <w:pPr>
        <w:pStyle w:val="a9"/>
        <w:numPr>
          <w:ilvl w:val="0"/>
          <w:numId w:val="1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Помірна</w:t>
      </w:r>
    </w:p>
    <w:p w14:paraId="504B8DB5" w14:textId="77777777" w:rsidR="007B5FA1" w:rsidRPr="00F17585" w:rsidRDefault="007B5FA1" w:rsidP="0003758B">
      <w:pPr>
        <w:pStyle w:val="a9"/>
        <w:numPr>
          <w:ilvl w:val="0"/>
          <w:numId w:val="1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Неважлива</w:t>
      </w:r>
    </w:p>
    <w:p w14:paraId="7D883177" w14:textId="77777777" w:rsidR="007B5FA1" w:rsidRPr="00F17585" w:rsidRDefault="007B5FA1" w:rsidP="0003758B">
      <w:pPr>
        <w:pStyle w:val="a9"/>
        <w:numPr>
          <w:ilvl w:val="0"/>
          <w:numId w:val="16"/>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Відсутня</w:t>
      </w:r>
    </w:p>
    <w:p w14:paraId="346649EF" w14:textId="77777777" w:rsidR="007B5FA1" w:rsidRPr="00F17585" w:rsidRDefault="007B5FA1" w:rsidP="007B5FA1">
      <w:pPr>
        <w:tabs>
          <w:tab w:val="num" w:pos="720"/>
        </w:tabs>
        <w:spacing w:after="0" w:line="360" w:lineRule="auto"/>
        <w:jc w:val="both"/>
        <w:rPr>
          <w:rFonts w:ascii="Times New Roman" w:hAnsi="Times New Roman" w:cs="Times New Roman"/>
          <w:b/>
          <w:bCs/>
          <w:color w:val="000000" w:themeColor="text1"/>
          <w:sz w:val="28"/>
          <w:szCs w:val="28"/>
        </w:rPr>
      </w:pPr>
      <w:r w:rsidRPr="00F17585">
        <w:rPr>
          <w:rFonts w:ascii="Times New Roman" w:hAnsi="Times New Roman" w:cs="Times New Roman"/>
          <w:b/>
          <w:bCs/>
          <w:color w:val="000000" w:themeColor="text1"/>
          <w:sz w:val="28"/>
          <w:szCs w:val="28"/>
        </w:rPr>
        <w:t>Розділ 5: Додаткові коментарі</w:t>
      </w:r>
    </w:p>
    <w:p w14:paraId="532F2579" w14:textId="38449AD0" w:rsidR="007B5FA1" w:rsidRPr="00F17585" w:rsidRDefault="007B5FA1" w:rsidP="0003758B">
      <w:pPr>
        <w:numPr>
          <w:ilvl w:val="0"/>
          <w:numId w:val="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Які нові підходи ви вважаєте корисними для вдосконалення аеробних здібностей?</w:t>
      </w:r>
      <w:r w:rsidR="0005009A" w:rsidRPr="00F17585">
        <w:rPr>
          <w:rFonts w:ascii="Times New Roman" w:hAnsi="Times New Roman" w:cs="Times New Roman"/>
          <w:color w:val="000000" w:themeColor="text1"/>
          <w:sz w:val="28"/>
          <w:szCs w:val="28"/>
        </w:rPr>
        <w:t xml:space="preserve"> </w:t>
      </w:r>
      <w:r w:rsidR="000B63F0" w:rsidRPr="00F17585">
        <w:rPr>
          <w:rFonts w:ascii="Times New Roman" w:hAnsi="Times New Roman" w:cs="Times New Roman"/>
          <w:color w:val="000000" w:themeColor="text1"/>
          <w:sz w:val="28"/>
          <w:szCs w:val="28"/>
        </w:rPr>
        <w:t>______________________________________________________________________-</w:t>
      </w:r>
    </w:p>
    <w:p w14:paraId="487F3A38" w14:textId="77777777" w:rsidR="007B5FA1" w:rsidRPr="00F17585" w:rsidRDefault="007B5FA1" w:rsidP="0003758B">
      <w:pPr>
        <w:numPr>
          <w:ilvl w:val="0"/>
          <w:numId w:val="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Які чинники, на вашу думку, найбільше впливають на ваш прогрес у підготовці?</w:t>
      </w:r>
    </w:p>
    <w:p w14:paraId="53E95E58" w14:textId="77777777" w:rsidR="007B5FA1" w:rsidRPr="00F17585" w:rsidRDefault="001126B5" w:rsidP="007B5FA1">
      <w:pPr>
        <w:tabs>
          <w:tab w:val="num" w:pos="720"/>
        </w:tabs>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pict w14:anchorId="6714AEFF">
          <v:rect id="_x0000_i1025" style="width:0;height:1.5pt" o:hralign="center" o:hrstd="t" o:hr="t" fillcolor="#a0a0a0" stroked="f"/>
        </w:pict>
      </w:r>
    </w:p>
    <w:p w14:paraId="3AD5344E" w14:textId="77777777" w:rsidR="007B5FA1" w:rsidRPr="00F17585" w:rsidRDefault="001126B5" w:rsidP="007B5FA1">
      <w:pPr>
        <w:tabs>
          <w:tab w:val="num" w:pos="720"/>
        </w:tabs>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pict w14:anchorId="1F8A56E3">
          <v:rect id="_x0000_i1026" style="width:0;height:1.5pt" o:hralign="center" o:hrstd="t" o:hr="t" fillcolor="#a0a0a0" stroked="f"/>
        </w:pict>
      </w:r>
    </w:p>
    <w:p w14:paraId="2044621D" w14:textId="77777777" w:rsidR="007B5FA1" w:rsidRPr="00F17585" w:rsidRDefault="007B5FA1" w:rsidP="007B5FA1">
      <w:pPr>
        <w:tabs>
          <w:tab w:val="num" w:pos="720"/>
        </w:tabs>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Дякуємо за вашу участь у опитуванні! Ваші відповіді дуже важливі для покращення підготовки бігунів на середні дистанції.</w:t>
      </w:r>
    </w:p>
    <w:p w14:paraId="00087F2D" w14:textId="6492719A" w:rsidR="00334DF8" w:rsidRPr="00F17585" w:rsidRDefault="00125861">
      <w:pPr>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br w:type="page"/>
      </w:r>
    </w:p>
    <w:p w14:paraId="61A64C37" w14:textId="7D1DDBC0" w:rsidR="00334DF8" w:rsidRPr="00F17585" w:rsidRDefault="00334DF8" w:rsidP="00334DF8">
      <w:pPr>
        <w:pStyle w:val="1"/>
        <w:jc w:val="right"/>
        <w:rPr>
          <w:rFonts w:ascii="Times New Roman" w:hAnsi="Times New Roman" w:cs="Times New Roman"/>
          <w:b/>
          <w:bCs/>
          <w:color w:val="000000" w:themeColor="text1"/>
          <w:sz w:val="28"/>
          <w:szCs w:val="28"/>
        </w:rPr>
      </w:pPr>
      <w:bookmarkStart w:id="103" w:name="_Toc183464229"/>
      <w:bookmarkStart w:id="104" w:name="_Toc183636618"/>
      <w:bookmarkStart w:id="105" w:name="_Toc183899688"/>
      <w:r w:rsidRPr="00F17585">
        <w:rPr>
          <w:rFonts w:ascii="Times New Roman" w:hAnsi="Times New Roman" w:cs="Times New Roman"/>
          <w:b/>
          <w:bCs/>
          <w:color w:val="000000" w:themeColor="text1"/>
          <w:sz w:val="28"/>
          <w:szCs w:val="28"/>
        </w:rPr>
        <w:lastRenderedPageBreak/>
        <w:t xml:space="preserve">ДОДАТОК </w:t>
      </w:r>
      <w:r w:rsidR="002A24A3" w:rsidRPr="00F17585">
        <w:rPr>
          <w:rFonts w:ascii="Times New Roman" w:hAnsi="Times New Roman" w:cs="Times New Roman"/>
          <w:b/>
          <w:bCs/>
          <w:color w:val="000000" w:themeColor="text1"/>
          <w:sz w:val="28"/>
          <w:szCs w:val="28"/>
        </w:rPr>
        <w:t>Б</w:t>
      </w:r>
      <w:bookmarkEnd w:id="103"/>
      <w:bookmarkEnd w:id="104"/>
      <w:bookmarkEnd w:id="105"/>
    </w:p>
    <w:p w14:paraId="517B2E3D" w14:textId="77777777" w:rsidR="00A21411" w:rsidRPr="00F17585" w:rsidRDefault="00A21411" w:rsidP="00125861">
      <w:pPr>
        <w:spacing w:after="0" w:line="360" w:lineRule="auto"/>
        <w:ind w:firstLine="708"/>
        <w:jc w:val="both"/>
        <w:rPr>
          <w:rFonts w:ascii="Times New Roman" w:hAnsi="Times New Roman" w:cs="Times New Roman"/>
          <w:color w:val="000000" w:themeColor="text1"/>
          <w:sz w:val="28"/>
          <w:szCs w:val="28"/>
        </w:rPr>
      </w:pPr>
    </w:p>
    <w:p w14:paraId="37B5AA80" w14:textId="2A05F58B" w:rsidR="00125861" w:rsidRPr="00286E24" w:rsidRDefault="00334DF8" w:rsidP="00286E24">
      <w:pPr>
        <w:spacing w:after="0" w:line="360" w:lineRule="auto"/>
        <w:jc w:val="center"/>
        <w:rPr>
          <w:rFonts w:ascii="Times New Roman" w:hAnsi="Times New Roman" w:cs="Times New Roman"/>
          <w:b/>
          <w:bCs/>
          <w:color w:val="000000" w:themeColor="text1"/>
          <w:sz w:val="28"/>
          <w:szCs w:val="28"/>
        </w:rPr>
      </w:pPr>
      <w:r w:rsidRPr="00286E24">
        <w:rPr>
          <w:rFonts w:ascii="Times New Roman" w:hAnsi="Times New Roman" w:cs="Times New Roman"/>
          <w:b/>
          <w:bCs/>
          <w:color w:val="000000" w:themeColor="text1"/>
          <w:sz w:val="28"/>
          <w:szCs w:val="28"/>
        </w:rPr>
        <w:t>Вправи д</w:t>
      </w:r>
      <w:r w:rsidR="00125861" w:rsidRPr="00286E24">
        <w:rPr>
          <w:rFonts w:ascii="Times New Roman" w:hAnsi="Times New Roman" w:cs="Times New Roman"/>
          <w:b/>
          <w:bCs/>
          <w:color w:val="000000" w:themeColor="text1"/>
          <w:sz w:val="28"/>
          <w:szCs w:val="28"/>
        </w:rPr>
        <w:t xml:space="preserve">ля покращення фізичної підготовленості та відновлення після тренувальних навантажень для </w:t>
      </w:r>
      <w:r w:rsidR="00A934C3" w:rsidRPr="00286E24">
        <w:rPr>
          <w:rFonts w:ascii="Times New Roman" w:hAnsi="Times New Roman" w:cs="Times New Roman"/>
          <w:b/>
          <w:bCs/>
          <w:color w:val="000000" w:themeColor="text1"/>
          <w:sz w:val="28"/>
          <w:szCs w:val="28"/>
        </w:rPr>
        <w:t>спортсменів</w:t>
      </w:r>
      <w:r w:rsidR="00125861" w:rsidRPr="00286E24">
        <w:rPr>
          <w:rFonts w:ascii="Times New Roman" w:hAnsi="Times New Roman" w:cs="Times New Roman"/>
          <w:b/>
          <w:bCs/>
          <w:color w:val="000000" w:themeColor="text1"/>
          <w:sz w:val="28"/>
          <w:szCs w:val="28"/>
        </w:rPr>
        <w:t xml:space="preserve"> </w:t>
      </w:r>
      <w:r w:rsidR="00CD3DF3" w:rsidRPr="00286E24">
        <w:rPr>
          <w:rFonts w:ascii="Times New Roman" w:hAnsi="Times New Roman" w:cs="Times New Roman"/>
          <w:b/>
          <w:bCs/>
          <w:color w:val="000000" w:themeColor="text1"/>
          <w:sz w:val="28"/>
          <w:szCs w:val="28"/>
        </w:rPr>
        <w:t>13</w:t>
      </w:r>
      <w:r w:rsidR="00A21411" w:rsidRPr="00286E24">
        <w:rPr>
          <w:rFonts w:ascii="Times New Roman" w:hAnsi="Times New Roman" w:cs="Times New Roman"/>
          <w:b/>
          <w:bCs/>
          <w:color w:val="000000" w:themeColor="text1"/>
          <w:sz w:val="28"/>
          <w:szCs w:val="28"/>
        </w:rPr>
        <w:t>-</w:t>
      </w:r>
      <w:r w:rsidR="00CD3DF3" w:rsidRPr="00286E24">
        <w:rPr>
          <w:rFonts w:ascii="Times New Roman" w:hAnsi="Times New Roman" w:cs="Times New Roman"/>
          <w:b/>
          <w:bCs/>
          <w:color w:val="000000" w:themeColor="text1"/>
          <w:sz w:val="28"/>
          <w:szCs w:val="28"/>
        </w:rPr>
        <w:t>15</w:t>
      </w:r>
      <w:r w:rsidR="00125861" w:rsidRPr="00286E24">
        <w:rPr>
          <w:rFonts w:ascii="Times New Roman" w:hAnsi="Times New Roman" w:cs="Times New Roman"/>
          <w:b/>
          <w:bCs/>
          <w:color w:val="000000" w:themeColor="text1"/>
          <w:sz w:val="28"/>
          <w:szCs w:val="28"/>
        </w:rPr>
        <w:t xml:space="preserve"> років</w:t>
      </w:r>
    </w:p>
    <w:p w14:paraId="4F5AB236" w14:textId="77777777" w:rsidR="00125861" w:rsidRPr="00F17585" w:rsidRDefault="00125861" w:rsidP="0012586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b/>
          <w:bCs/>
          <w:color w:val="000000" w:themeColor="text1"/>
          <w:sz w:val="28"/>
          <w:szCs w:val="28"/>
        </w:rPr>
        <w:t>Підготовча частина:</w:t>
      </w:r>
    </w:p>
    <w:p w14:paraId="6573A6EB"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Невелика пробіжка в середньому темпі на відкритому повітрі від 10 до 30 хвилин.</w:t>
      </w:r>
    </w:p>
    <w:p w14:paraId="20D77564"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Ходьба на місці, відновлюючи дихання.</w:t>
      </w:r>
    </w:p>
    <w:p w14:paraId="04BF4603"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основна стійка. Піднятися на стопі, трохи прогнутися в спині, руки через краї вгору – глибокий вдих; на 4 – повернутися у </w:t>
      </w: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 видих. Повторити 6-10 разів.</w:t>
      </w:r>
    </w:p>
    <w:p w14:paraId="38ED9BE9"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стоячи прямо, ноги нарізно, руки вгорі. Одночасні кругові обертання рук уперед. Дихання рівномірне, кількість повторень 10–14 разів. Те ж саме на іншу сторону.</w:t>
      </w:r>
    </w:p>
    <w:p w14:paraId="0E8303AD"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о.с</w:t>
      </w:r>
      <w:proofErr w:type="spellEnd"/>
      <w:r w:rsidRPr="00F17585">
        <w:rPr>
          <w:rFonts w:ascii="Times New Roman" w:hAnsi="Times New Roman" w:cs="Times New Roman"/>
          <w:color w:val="000000" w:themeColor="text1"/>
          <w:sz w:val="28"/>
          <w:szCs w:val="28"/>
        </w:rPr>
        <w:t>. ноги на ширині плечей, дзеркальне зображення рук, права вперед, ліва назад. Змінити напрямок рук. Дихання не затримувати. Повторити 10–14 разів.</w:t>
      </w:r>
    </w:p>
    <w:p w14:paraId="5330C901"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о.с</w:t>
      </w:r>
      <w:proofErr w:type="spellEnd"/>
      <w:r w:rsidRPr="00F17585">
        <w:rPr>
          <w:rFonts w:ascii="Times New Roman" w:hAnsi="Times New Roman" w:cs="Times New Roman"/>
          <w:color w:val="000000" w:themeColor="text1"/>
          <w:sz w:val="28"/>
          <w:szCs w:val="28"/>
        </w:rPr>
        <w:t xml:space="preserve">. Кругові оберти </w:t>
      </w:r>
      <w:proofErr w:type="spellStart"/>
      <w:r w:rsidRPr="00F17585">
        <w:rPr>
          <w:rFonts w:ascii="Times New Roman" w:hAnsi="Times New Roman" w:cs="Times New Roman"/>
          <w:color w:val="000000" w:themeColor="text1"/>
          <w:sz w:val="28"/>
          <w:szCs w:val="28"/>
        </w:rPr>
        <w:t>плечима</w:t>
      </w:r>
      <w:proofErr w:type="spellEnd"/>
      <w:r w:rsidRPr="00F17585">
        <w:rPr>
          <w:rFonts w:ascii="Times New Roman" w:hAnsi="Times New Roman" w:cs="Times New Roman"/>
          <w:color w:val="000000" w:themeColor="text1"/>
          <w:sz w:val="28"/>
          <w:szCs w:val="28"/>
        </w:rPr>
        <w:t xml:space="preserve"> вперед (назад), потім обертання прямими руками. Повторення на кожну сторону 8–10 разів.</w:t>
      </w:r>
    </w:p>
    <w:p w14:paraId="119C1E4E"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ноги на ширині плечей, руки на поясі. На 1–3 – нахилити корпус уперед, дістати долонями гомілки – видих; 4 – нахил назад, прогнувшись, дістати руками п’яти – вдих. Нахили назад виконувати енергійно, але не різко. Повторити 16–18 разів.</w:t>
      </w:r>
    </w:p>
    <w:p w14:paraId="2D43623D" w14:textId="221331A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Колові оберти тулубом, потім тазом </w:t>
      </w:r>
      <w:r w:rsidR="00A21411" w:rsidRPr="00F17585">
        <w:rPr>
          <w:rFonts w:ascii="Times New Roman" w:hAnsi="Times New Roman" w:cs="Times New Roman"/>
          <w:color w:val="000000" w:themeColor="text1"/>
          <w:sz w:val="28"/>
          <w:szCs w:val="28"/>
        </w:rPr>
        <w:t>праворуч</w:t>
      </w:r>
      <w:r w:rsidRPr="00F17585">
        <w:rPr>
          <w:rFonts w:ascii="Times New Roman" w:hAnsi="Times New Roman" w:cs="Times New Roman"/>
          <w:color w:val="000000" w:themeColor="text1"/>
          <w:sz w:val="28"/>
          <w:szCs w:val="28"/>
        </w:rPr>
        <w:t xml:space="preserve"> – </w:t>
      </w:r>
      <w:r w:rsidR="00A21411" w:rsidRPr="00F17585">
        <w:rPr>
          <w:rFonts w:ascii="Times New Roman" w:hAnsi="Times New Roman" w:cs="Times New Roman"/>
          <w:color w:val="000000" w:themeColor="text1"/>
          <w:sz w:val="28"/>
          <w:szCs w:val="28"/>
        </w:rPr>
        <w:t>ліворуч</w:t>
      </w:r>
      <w:r w:rsidRPr="00F17585">
        <w:rPr>
          <w:rFonts w:ascii="Times New Roman" w:hAnsi="Times New Roman" w:cs="Times New Roman"/>
          <w:color w:val="000000" w:themeColor="text1"/>
          <w:sz w:val="28"/>
          <w:szCs w:val="28"/>
        </w:rPr>
        <w:t>. Вправа виконується плавно, без різких рухів. Повторити 12–15 разів на кожну сторону.</w:t>
      </w:r>
    </w:p>
    <w:p w14:paraId="0D1C9814" w14:textId="11A8A761"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ноги нарізно, права рука зафіксована на поясі, ліва вгорі. На 1–3 пружинистий нахил тулуба </w:t>
      </w:r>
      <w:r w:rsidR="00A21411" w:rsidRPr="00F17585">
        <w:rPr>
          <w:rFonts w:ascii="Times New Roman" w:hAnsi="Times New Roman" w:cs="Times New Roman"/>
          <w:color w:val="000000" w:themeColor="text1"/>
          <w:sz w:val="28"/>
          <w:szCs w:val="28"/>
        </w:rPr>
        <w:t>праворуч</w:t>
      </w:r>
      <w:r w:rsidRPr="00F17585">
        <w:rPr>
          <w:rFonts w:ascii="Times New Roman" w:hAnsi="Times New Roman" w:cs="Times New Roman"/>
          <w:color w:val="000000" w:themeColor="text1"/>
          <w:sz w:val="28"/>
          <w:szCs w:val="28"/>
        </w:rPr>
        <w:t xml:space="preserve"> – вдих; те ж саме в іншу сторону. Повторити 8–12 разів на кожну сторону.</w:t>
      </w:r>
    </w:p>
    <w:p w14:paraId="1D02E98C" w14:textId="10811B80"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lastRenderedPageBreak/>
        <w:t>В.п</w:t>
      </w:r>
      <w:proofErr w:type="spellEnd"/>
      <w:r w:rsidRPr="00F17585">
        <w:rPr>
          <w:rFonts w:ascii="Times New Roman" w:hAnsi="Times New Roman" w:cs="Times New Roman"/>
          <w:color w:val="000000" w:themeColor="text1"/>
          <w:sz w:val="28"/>
          <w:szCs w:val="28"/>
        </w:rPr>
        <w:t xml:space="preserve">.: ноги на ширині плечей, руки в сторони, без обмежень у русі. Повороти тулуба </w:t>
      </w:r>
      <w:r w:rsidR="00A21411" w:rsidRPr="00F17585">
        <w:rPr>
          <w:rFonts w:ascii="Times New Roman" w:hAnsi="Times New Roman" w:cs="Times New Roman"/>
          <w:color w:val="000000" w:themeColor="text1"/>
          <w:sz w:val="28"/>
          <w:szCs w:val="28"/>
        </w:rPr>
        <w:t>ліворуч</w:t>
      </w:r>
      <w:r w:rsidRPr="00F17585">
        <w:rPr>
          <w:rFonts w:ascii="Times New Roman" w:hAnsi="Times New Roman" w:cs="Times New Roman"/>
          <w:color w:val="000000" w:themeColor="text1"/>
          <w:sz w:val="28"/>
          <w:szCs w:val="28"/>
        </w:rPr>
        <w:t xml:space="preserve">, </w:t>
      </w:r>
      <w:r w:rsidR="00A21411" w:rsidRPr="00F17585">
        <w:rPr>
          <w:rFonts w:ascii="Times New Roman" w:hAnsi="Times New Roman" w:cs="Times New Roman"/>
          <w:color w:val="000000" w:themeColor="text1"/>
          <w:sz w:val="28"/>
          <w:szCs w:val="28"/>
        </w:rPr>
        <w:t>праворуч</w:t>
      </w:r>
      <w:r w:rsidRPr="00F17585">
        <w:rPr>
          <w:rFonts w:ascii="Times New Roman" w:hAnsi="Times New Roman" w:cs="Times New Roman"/>
          <w:color w:val="000000" w:themeColor="text1"/>
          <w:sz w:val="28"/>
          <w:szCs w:val="28"/>
        </w:rPr>
        <w:t>. Повторення на кожну сторону 14–16 разів.</w:t>
      </w:r>
    </w:p>
    <w:p w14:paraId="13C64EC4"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сівши на підлогу, поза бар’єриста, пружинні нахили до стопи. Коліно не згинати, носки тягнути. Повторити 10–12 разів на кожну ногу.</w:t>
      </w:r>
    </w:p>
    <w:p w14:paraId="39C883CE"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широка стійка, руки за спиною в замку, пружинні нахили тулуба вперед. Дихання не затримувати, повторити 8-10 разів.</w:t>
      </w:r>
    </w:p>
    <w:p w14:paraId="5C753E11"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лежачи на грудях; руки витягнуті вперед, долонями донизу, голова між руками. На рахунок 1 – прогнутися в попереку, підняти руки й ноги нагору, зафіксувати положення тіла; 2 – розслабити м’язи, повернутись у вихідне положення. Повторити 8–10 разів.</w:t>
      </w:r>
    </w:p>
    <w:p w14:paraId="18DAEFEA"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сидячи на підлозі, стопа до стопи, коліна дивляться в сторони. Пружинні рухи нахиляємося до підлоги. Повторити 10–14 разів.</w:t>
      </w:r>
    </w:p>
    <w:p w14:paraId="2232A067"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упор лежачи. Згинання й розгинання рук в упорі (віджимання). Виконати 3 підходи по 7–12 разів з кутом 90 градусів між плечем та передпліччям.</w:t>
      </w:r>
    </w:p>
    <w:p w14:paraId="0B405255"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присісти, руки вниз торкаючись землі. На 1 – стрибок вгору з випрямленням тулуба, можна з </w:t>
      </w:r>
      <w:proofErr w:type="spellStart"/>
      <w:r w:rsidRPr="00F17585">
        <w:rPr>
          <w:rFonts w:ascii="Times New Roman" w:hAnsi="Times New Roman" w:cs="Times New Roman"/>
          <w:color w:val="000000" w:themeColor="text1"/>
          <w:sz w:val="28"/>
          <w:szCs w:val="28"/>
        </w:rPr>
        <w:t>хлопком</w:t>
      </w:r>
      <w:proofErr w:type="spellEnd"/>
      <w:r w:rsidRPr="00F17585">
        <w:rPr>
          <w:rFonts w:ascii="Times New Roman" w:hAnsi="Times New Roman" w:cs="Times New Roman"/>
          <w:color w:val="000000" w:themeColor="text1"/>
          <w:sz w:val="28"/>
          <w:szCs w:val="28"/>
        </w:rPr>
        <w:t xml:space="preserve"> долонями. Повторити 7–9 разів.</w:t>
      </w:r>
    </w:p>
    <w:p w14:paraId="3DA34239" w14:textId="77777777" w:rsidR="00125861" w:rsidRPr="00F17585" w:rsidRDefault="00125861" w:rsidP="0003758B">
      <w:pPr>
        <w:numPr>
          <w:ilvl w:val="0"/>
          <w:numId w:val="17"/>
        </w:numPr>
        <w:spacing w:after="0" w:line="360" w:lineRule="auto"/>
        <w:jc w:val="both"/>
        <w:rPr>
          <w:rFonts w:ascii="Times New Roman" w:hAnsi="Times New Roman" w:cs="Times New Roman"/>
          <w:color w:val="000000" w:themeColor="text1"/>
          <w:sz w:val="28"/>
          <w:szCs w:val="28"/>
        </w:rPr>
      </w:pP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xml:space="preserve">.: </w:t>
      </w:r>
      <w:proofErr w:type="spellStart"/>
      <w:r w:rsidRPr="00F17585">
        <w:rPr>
          <w:rFonts w:ascii="Times New Roman" w:hAnsi="Times New Roman" w:cs="Times New Roman"/>
          <w:color w:val="000000" w:themeColor="text1"/>
          <w:sz w:val="28"/>
          <w:szCs w:val="28"/>
        </w:rPr>
        <w:t>бьорпі</w:t>
      </w:r>
      <w:proofErr w:type="spellEnd"/>
      <w:r w:rsidRPr="00F17585">
        <w:rPr>
          <w:rFonts w:ascii="Times New Roman" w:hAnsi="Times New Roman" w:cs="Times New Roman"/>
          <w:color w:val="000000" w:themeColor="text1"/>
          <w:sz w:val="28"/>
          <w:szCs w:val="28"/>
        </w:rPr>
        <w:t xml:space="preserve">, упор присівши. На 1 – упор лежачи; 2 – </w:t>
      </w:r>
      <w:proofErr w:type="spellStart"/>
      <w:r w:rsidRPr="00F17585">
        <w:rPr>
          <w:rFonts w:ascii="Times New Roman" w:hAnsi="Times New Roman" w:cs="Times New Roman"/>
          <w:color w:val="000000" w:themeColor="text1"/>
          <w:sz w:val="28"/>
          <w:szCs w:val="28"/>
        </w:rPr>
        <w:t>в.п</w:t>
      </w:r>
      <w:proofErr w:type="spellEnd"/>
      <w:r w:rsidRPr="00F17585">
        <w:rPr>
          <w:rFonts w:ascii="Times New Roman" w:hAnsi="Times New Roman" w:cs="Times New Roman"/>
          <w:color w:val="000000" w:themeColor="text1"/>
          <w:sz w:val="28"/>
          <w:szCs w:val="28"/>
        </w:rPr>
        <w:t>. Виконувати не швидко, до 110 ударів в секунду. Повторити 8–10 разів.</w:t>
      </w:r>
    </w:p>
    <w:p w14:paraId="1C2E76DF" w14:textId="77777777" w:rsidR="00125861" w:rsidRPr="00286E24" w:rsidRDefault="00125861" w:rsidP="00125861">
      <w:pPr>
        <w:spacing w:after="0" w:line="360" w:lineRule="auto"/>
        <w:ind w:firstLine="708"/>
        <w:jc w:val="both"/>
        <w:rPr>
          <w:rFonts w:ascii="Times New Roman" w:hAnsi="Times New Roman" w:cs="Times New Roman"/>
          <w:b/>
          <w:bCs/>
          <w:color w:val="000000" w:themeColor="text1"/>
          <w:sz w:val="28"/>
          <w:szCs w:val="28"/>
        </w:rPr>
      </w:pPr>
      <w:r w:rsidRPr="00286E24">
        <w:rPr>
          <w:rFonts w:ascii="Times New Roman" w:hAnsi="Times New Roman" w:cs="Times New Roman"/>
          <w:b/>
          <w:bCs/>
          <w:color w:val="000000" w:themeColor="text1"/>
          <w:sz w:val="28"/>
          <w:szCs w:val="28"/>
        </w:rPr>
        <w:t>Спеціальні бігові вправи для тренування рухів:</w:t>
      </w:r>
    </w:p>
    <w:p w14:paraId="3D930FBF"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Піднімання стегна з вагою. Для зручності працюйте, </w:t>
      </w:r>
      <w:proofErr w:type="spellStart"/>
      <w:r w:rsidRPr="00F17585">
        <w:rPr>
          <w:rFonts w:ascii="Times New Roman" w:hAnsi="Times New Roman" w:cs="Times New Roman"/>
          <w:color w:val="000000" w:themeColor="text1"/>
          <w:sz w:val="28"/>
          <w:szCs w:val="28"/>
        </w:rPr>
        <w:t>впершись</w:t>
      </w:r>
      <w:proofErr w:type="spellEnd"/>
      <w:r w:rsidRPr="00F17585">
        <w:rPr>
          <w:rFonts w:ascii="Times New Roman" w:hAnsi="Times New Roman" w:cs="Times New Roman"/>
          <w:color w:val="000000" w:themeColor="text1"/>
          <w:sz w:val="28"/>
          <w:szCs w:val="28"/>
        </w:rPr>
        <w:t xml:space="preserve"> спиною в стіну. Виконуйте вправу на одній нозі з вагою 10-12 кг. Повторіть 10-12 разів.</w:t>
      </w:r>
    </w:p>
    <w:p w14:paraId="4DCFD7D8" w14:textId="60B19F88"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Пружинні стрибки з розведенням ніг. Встаньте в позу «розніжка» (одна нога спереду, інша ззаду), і виконуйте пружинні стрибки з поступовим розведенням ніг. Повторіть 20-30 разів.</w:t>
      </w:r>
    </w:p>
    <w:p w14:paraId="399861EB"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Біг з поступовим прискоренням. Пробігайте 100-120 м, де перші 80 м – рівномірний біг, а на останніх 15-25 м зробіть прискорення на фініш.</w:t>
      </w:r>
    </w:p>
    <w:p w14:paraId="25F15628"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Імітація бігу на місці. Стоячи на місці, активно працюйте руками, імітуючи рухи під час бігу. Темп рухів має бути максимально високим.</w:t>
      </w:r>
    </w:p>
    <w:p w14:paraId="3682F195"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Стрибки з поворотами на 360 градусів. Стрибайте на правій, лівій та обох ногах з поворотами на 360 градусів, при цьому виконуйте прискорення на дистанції 60 м.</w:t>
      </w:r>
    </w:p>
    <w:p w14:paraId="587AABAE"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Біг з високого старту. Виконуйте біг на прямій дистанції 30-100 м, поступово переходячи в підйом (гірку) і потім – на рівну поверхню.</w:t>
      </w:r>
    </w:p>
    <w:p w14:paraId="75192825"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Стрибки з ноги на ногу вперед. Виконуйте стрибки на одну ногу, переміщаючись вперед на 30 м, з активною роботою рук.</w:t>
      </w:r>
    </w:p>
    <w:p w14:paraId="61260FE5"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Махи ногами з прискоренням. </w:t>
      </w:r>
      <w:proofErr w:type="spellStart"/>
      <w:r w:rsidRPr="00F17585">
        <w:rPr>
          <w:rFonts w:ascii="Times New Roman" w:hAnsi="Times New Roman" w:cs="Times New Roman"/>
          <w:color w:val="000000" w:themeColor="text1"/>
          <w:sz w:val="28"/>
          <w:szCs w:val="28"/>
        </w:rPr>
        <w:t>Виносьте</w:t>
      </w:r>
      <w:proofErr w:type="spellEnd"/>
      <w:r w:rsidRPr="00F17585">
        <w:rPr>
          <w:rFonts w:ascii="Times New Roman" w:hAnsi="Times New Roman" w:cs="Times New Roman"/>
          <w:color w:val="000000" w:themeColor="text1"/>
          <w:sz w:val="28"/>
          <w:szCs w:val="28"/>
        </w:rPr>
        <w:t xml:space="preserve"> стегно, а потім гомілку з прискоренням. Робіть це з максимальною стрибковою амплітудою.</w:t>
      </w:r>
    </w:p>
    <w:p w14:paraId="0C3CB928"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Біг з високим підніманням стегна. Бігайте з високим підніманням стегна (стопа паралельно землі) на місці та під час руху вперед (на дистанцію 20-30 м).</w:t>
      </w:r>
    </w:p>
    <w:p w14:paraId="1097FBC4"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Збігання та забігання по сходах або </w:t>
      </w:r>
      <w:proofErr w:type="spellStart"/>
      <w:r w:rsidRPr="00F17585">
        <w:rPr>
          <w:rFonts w:ascii="Times New Roman" w:hAnsi="Times New Roman" w:cs="Times New Roman"/>
          <w:color w:val="000000" w:themeColor="text1"/>
          <w:sz w:val="28"/>
          <w:szCs w:val="28"/>
        </w:rPr>
        <w:t>гірці</w:t>
      </w:r>
      <w:proofErr w:type="spellEnd"/>
      <w:r w:rsidRPr="00F17585">
        <w:rPr>
          <w:rFonts w:ascii="Times New Roman" w:hAnsi="Times New Roman" w:cs="Times New Roman"/>
          <w:color w:val="000000" w:themeColor="text1"/>
          <w:sz w:val="28"/>
          <w:szCs w:val="28"/>
        </w:rPr>
        <w:t>. Сходьте або піднімайтеся сходами або гіркою, ступаючи через одну сходинку, стежачи за дистанцією.</w:t>
      </w:r>
    </w:p>
    <w:p w14:paraId="31A24594"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Темповий біг. Виконуйте темповий біг протягом 7-25 хвилин, залежно від вашого самопочуття та фізичної підготовленості.</w:t>
      </w:r>
    </w:p>
    <w:p w14:paraId="3953FB29"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Вистрибування на підвищені предмети. Вистрибайте на тумби, колоди, гімнастичні мати або інші об'єкти висотою 40-80 см, почергово правою та лівою ногою.</w:t>
      </w:r>
    </w:p>
    <w:p w14:paraId="65D716CE"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Школа бар’єрів. Перестрибуйте бар’єри, розташовані через 2 м один від одного. Виконуйте вправу через 2-3 перешкоди.</w:t>
      </w:r>
    </w:p>
    <w:p w14:paraId="0792BE8C"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Повторний біг. Пробігайте 7-8 повторів по 200 м з інтервалом відпочинку 3 хвилини.</w:t>
      </w:r>
    </w:p>
    <w:p w14:paraId="23A4AEF1" w14:textId="77777777" w:rsidR="00125861" w:rsidRPr="00F17585" w:rsidRDefault="00125861" w:rsidP="0003758B">
      <w:pPr>
        <w:numPr>
          <w:ilvl w:val="0"/>
          <w:numId w:val="18"/>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Контрольний біг з прискоренням на фініш. Виконуйте біг на дистанцію 500-1000 м з максимальним прискоренням на фініш. Під час бігу звертайте увагу на правильність техніки виконання.</w:t>
      </w:r>
    </w:p>
    <w:p w14:paraId="7FD82239" w14:textId="77777777" w:rsidR="00125861" w:rsidRPr="00F17585" w:rsidRDefault="00125861" w:rsidP="0012586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Ці вправи допоможуть покращити вашу техніку бігу, витривалість та загальну фізичну підготовленість для подальших змагань.</w:t>
      </w:r>
    </w:p>
    <w:p w14:paraId="21A5DA46" w14:textId="77777777" w:rsidR="00125861" w:rsidRPr="00F17585" w:rsidRDefault="00125861" w:rsidP="00125861">
      <w:pPr>
        <w:spacing w:after="0" w:line="360" w:lineRule="auto"/>
        <w:ind w:firstLine="708"/>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Ось адаптований опис вправ для розвитку силової витривалості та м'язів рук і плечового </w:t>
      </w:r>
      <w:proofErr w:type="spellStart"/>
      <w:r w:rsidRPr="00F17585">
        <w:rPr>
          <w:rFonts w:ascii="Times New Roman" w:hAnsi="Times New Roman" w:cs="Times New Roman"/>
          <w:color w:val="000000" w:themeColor="text1"/>
          <w:sz w:val="28"/>
          <w:szCs w:val="28"/>
        </w:rPr>
        <w:t>пояса</w:t>
      </w:r>
      <w:proofErr w:type="spellEnd"/>
      <w:r w:rsidRPr="00F17585">
        <w:rPr>
          <w:rFonts w:ascii="Times New Roman" w:hAnsi="Times New Roman" w:cs="Times New Roman"/>
          <w:color w:val="000000" w:themeColor="text1"/>
          <w:sz w:val="28"/>
          <w:szCs w:val="28"/>
        </w:rPr>
        <w:t xml:space="preserve"> для молодих легкоатлетів:</w:t>
      </w:r>
    </w:p>
    <w:p w14:paraId="72B362C1" w14:textId="77777777" w:rsidR="00125861" w:rsidRPr="00286E24" w:rsidRDefault="00125861" w:rsidP="00125861">
      <w:pPr>
        <w:spacing w:after="0" w:line="360" w:lineRule="auto"/>
        <w:ind w:firstLine="708"/>
        <w:jc w:val="both"/>
        <w:rPr>
          <w:rFonts w:ascii="Times New Roman" w:hAnsi="Times New Roman" w:cs="Times New Roman"/>
          <w:b/>
          <w:bCs/>
          <w:color w:val="000000" w:themeColor="text1"/>
          <w:sz w:val="28"/>
          <w:szCs w:val="28"/>
        </w:rPr>
      </w:pPr>
      <w:r w:rsidRPr="00286E24">
        <w:rPr>
          <w:rFonts w:ascii="Times New Roman" w:hAnsi="Times New Roman" w:cs="Times New Roman"/>
          <w:b/>
          <w:bCs/>
          <w:color w:val="000000" w:themeColor="text1"/>
          <w:sz w:val="28"/>
          <w:szCs w:val="28"/>
        </w:rPr>
        <w:t>Вправи для розвитку силової витривалості:</w:t>
      </w:r>
    </w:p>
    <w:p w14:paraId="66E07036"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Згинання та розгинання рук лежачи. Виконуйте віджимання з колін або з упору на підлозі, п'єдесталі чи стільці (2-3 серії по 7-10 повторень у кожній серії).</w:t>
      </w:r>
    </w:p>
    <w:p w14:paraId="4B3DA940"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Присідання зі своєю вагою або з додатковою вагою. Виконуйте присідання з гирею або штангою, або без додаткової ваги (2-3 серії по 15-20 повторень).</w:t>
      </w:r>
    </w:p>
    <w:p w14:paraId="1792C9BB"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Піднімання і опускання ніг до відмови з обтяженням. Ляжте на спину, </w:t>
      </w:r>
      <w:proofErr w:type="spellStart"/>
      <w:r w:rsidRPr="00F17585">
        <w:rPr>
          <w:rFonts w:ascii="Times New Roman" w:hAnsi="Times New Roman" w:cs="Times New Roman"/>
          <w:color w:val="000000" w:themeColor="text1"/>
          <w:sz w:val="28"/>
          <w:szCs w:val="28"/>
        </w:rPr>
        <w:t>підніміть</w:t>
      </w:r>
      <w:proofErr w:type="spellEnd"/>
      <w:r w:rsidRPr="00F17585">
        <w:rPr>
          <w:rFonts w:ascii="Times New Roman" w:hAnsi="Times New Roman" w:cs="Times New Roman"/>
          <w:color w:val="000000" w:themeColor="text1"/>
          <w:sz w:val="28"/>
          <w:szCs w:val="28"/>
        </w:rPr>
        <w:t xml:space="preserve"> прямі ноги і опускайте їх до відмови з додатковим обтяженням (набивним </w:t>
      </w:r>
      <w:proofErr w:type="spellStart"/>
      <w:r w:rsidRPr="00F17585">
        <w:rPr>
          <w:rFonts w:ascii="Times New Roman" w:hAnsi="Times New Roman" w:cs="Times New Roman"/>
          <w:color w:val="000000" w:themeColor="text1"/>
          <w:sz w:val="28"/>
          <w:szCs w:val="28"/>
        </w:rPr>
        <w:t>м'ячем</w:t>
      </w:r>
      <w:proofErr w:type="spellEnd"/>
      <w:r w:rsidRPr="00F17585">
        <w:rPr>
          <w:rFonts w:ascii="Times New Roman" w:hAnsi="Times New Roman" w:cs="Times New Roman"/>
          <w:color w:val="000000" w:themeColor="text1"/>
          <w:sz w:val="28"/>
          <w:szCs w:val="28"/>
        </w:rPr>
        <w:t xml:space="preserve"> або гумовим джгутом). Виконуйте 2 серії до болю в м'язах.</w:t>
      </w:r>
    </w:p>
    <w:p w14:paraId="7551B75D"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Згинання та розгинання рук (90 градусів). Виконуйте вправу сидячи в упорі позаду, до появи легкого болю в </w:t>
      </w:r>
      <w:proofErr w:type="spellStart"/>
      <w:r w:rsidRPr="00F17585">
        <w:rPr>
          <w:rFonts w:ascii="Times New Roman" w:hAnsi="Times New Roman" w:cs="Times New Roman"/>
          <w:color w:val="000000" w:themeColor="text1"/>
          <w:sz w:val="28"/>
          <w:szCs w:val="28"/>
        </w:rPr>
        <w:t>трицепсах</w:t>
      </w:r>
      <w:proofErr w:type="spellEnd"/>
      <w:r w:rsidRPr="00F17585">
        <w:rPr>
          <w:rFonts w:ascii="Times New Roman" w:hAnsi="Times New Roman" w:cs="Times New Roman"/>
          <w:color w:val="000000" w:themeColor="text1"/>
          <w:sz w:val="28"/>
          <w:szCs w:val="28"/>
        </w:rPr>
        <w:t xml:space="preserve"> (2 серії).</w:t>
      </w:r>
    </w:p>
    <w:p w14:paraId="5AF45FF9"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Піднімання та опускання тулуба. Сидячи на стільці, закріпіть ноги, рівно тримайте спину і піднімайте тулуб. Виконуйте 2 серії по 10-12 повторень.</w:t>
      </w:r>
    </w:p>
    <w:p w14:paraId="6C12B097"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Стрибки в повний присід. Виконуйте стрибки на місці, переходячи в повний присід. Зробіть 5 серій по 15-20 стрибків.</w:t>
      </w:r>
    </w:p>
    <w:p w14:paraId="240D8898" w14:textId="77777777" w:rsidR="00125861" w:rsidRPr="00F17585" w:rsidRDefault="00125861" w:rsidP="0003758B">
      <w:pPr>
        <w:numPr>
          <w:ilvl w:val="0"/>
          <w:numId w:val="19"/>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 xml:space="preserve">Вправи для задньої поверхні стегна з гумовим джгутом. Виконуйте вправи, починаючи з </w:t>
      </w:r>
      <w:proofErr w:type="spellStart"/>
      <w:r w:rsidRPr="00F17585">
        <w:rPr>
          <w:rFonts w:ascii="Times New Roman" w:hAnsi="Times New Roman" w:cs="Times New Roman"/>
          <w:color w:val="000000" w:themeColor="text1"/>
          <w:sz w:val="28"/>
          <w:szCs w:val="28"/>
        </w:rPr>
        <w:t>напівприсяду</w:t>
      </w:r>
      <w:proofErr w:type="spellEnd"/>
      <w:r w:rsidRPr="00F17585">
        <w:rPr>
          <w:rFonts w:ascii="Times New Roman" w:hAnsi="Times New Roman" w:cs="Times New Roman"/>
          <w:color w:val="000000" w:themeColor="text1"/>
          <w:sz w:val="28"/>
          <w:szCs w:val="28"/>
        </w:rPr>
        <w:t xml:space="preserve"> (переступання в сторону). Гумовий джгут слід розташувати на колінних суглобах або на гомілках.</w:t>
      </w:r>
    </w:p>
    <w:p w14:paraId="363DECE3" w14:textId="77777777" w:rsidR="00125861" w:rsidRPr="00286E24" w:rsidRDefault="00125861" w:rsidP="00125861">
      <w:pPr>
        <w:spacing w:after="0" w:line="360" w:lineRule="auto"/>
        <w:ind w:firstLine="708"/>
        <w:jc w:val="both"/>
        <w:rPr>
          <w:rFonts w:ascii="Times New Roman" w:hAnsi="Times New Roman" w:cs="Times New Roman"/>
          <w:b/>
          <w:bCs/>
          <w:color w:val="000000" w:themeColor="text1"/>
          <w:sz w:val="28"/>
          <w:szCs w:val="28"/>
        </w:rPr>
      </w:pPr>
      <w:r w:rsidRPr="00286E24">
        <w:rPr>
          <w:rFonts w:ascii="Times New Roman" w:hAnsi="Times New Roman" w:cs="Times New Roman"/>
          <w:b/>
          <w:bCs/>
          <w:color w:val="000000" w:themeColor="text1"/>
          <w:sz w:val="28"/>
          <w:szCs w:val="28"/>
        </w:rPr>
        <w:t>Вправи для розвитку сили м'язів рук і плечового поясу:</w:t>
      </w:r>
    </w:p>
    <w:p w14:paraId="00B586C0"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lastRenderedPageBreak/>
        <w:t>Згинання та розгинання рук в упорі стоячи. Виконуйте віджимання в упорі стоячи з підтримкою на гімнастичну стіну, утримуючи корпус прямим.</w:t>
      </w:r>
    </w:p>
    <w:p w14:paraId="4EFF35C3"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Згинання та розгинання рук (90 градусів). Виконуйте вправу лежачи на підлозі з кутом 90 градусів між плечем та передпліччям.</w:t>
      </w:r>
    </w:p>
    <w:p w14:paraId="2FBE54A8"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Згинання та розгинання рук (90 градусів). Виконуйте вправу лежачи, з ногами на підвищенні або на гімнастичній стінці.</w:t>
      </w:r>
    </w:p>
    <w:p w14:paraId="33C275AB"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Планки на верхній плечовий пояс. Виконуйте різні варіанти планок, тримаючи верхній плечовий пояс, працюючи в секундах.</w:t>
      </w:r>
    </w:p>
    <w:p w14:paraId="4628E348"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Пересування на горизонтальних брусах. Виконуйте вправу на горизонтальних брусах для розвитку сили м'язів рук і плечового поясу.</w:t>
      </w:r>
    </w:p>
    <w:p w14:paraId="29A429E8"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Лазіння по вертикальному канату. Виконуйте лазіння по канату, не до кінця, для покращення сили рук.</w:t>
      </w:r>
    </w:p>
    <w:p w14:paraId="19E88093" w14:textId="77777777" w:rsidR="00125861" w:rsidRPr="00F17585" w:rsidRDefault="00125861" w:rsidP="0003758B">
      <w:pPr>
        <w:numPr>
          <w:ilvl w:val="0"/>
          <w:numId w:val="20"/>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Робота з гантелями (невеликої ваги). Використовуйте гантелі для виконання вправ на руки і плечі.</w:t>
      </w:r>
    </w:p>
    <w:p w14:paraId="07995256" w14:textId="77777777" w:rsidR="00125861" w:rsidRPr="00286E24" w:rsidRDefault="00125861" w:rsidP="00125861">
      <w:pPr>
        <w:spacing w:after="0" w:line="360" w:lineRule="auto"/>
        <w:ind w:firstLine="708"/>
        <w:jc w:val="both"/>
        <w:rPr>
          <w:rFonts w:ascii="Times New Roman" w:hAnsi="Times New Roman" w:cs="Times New Roman"/>
          <w:b/>
          <w:bCs/>
          <w:color w:val="000000" w:themeColor="text1"/>
          <w:sz w:val="28"/>
          <w:szCs w:val="28"/>
        </w:rPr>
      </w:pPr>
      <w:r w:rsidRPr="00286E24">
        <w:rPr>
          <w:rFonts w:ascii="Times New Roman" w:hAnsi="Times New Roman" w:cs="Times New Roman"/>
          <w:b/>
          <w:bCs/>
          <w:color w:val="000000" w:themeColor="text1"/>
          <w:sz w:val="28"/>
          <w:szCs w:val="28"/>
        </w:rPr>
        <w:t>Вправи з набивними м'ячами:</w:t>
      </w:r>
    </w:p>
    <w:p w14:paraId="1FF852EF" w14:textId="77777777" w:rsidR="00125861" w:rsidRPr="00F17585" w:rsidRDefault="00125861" w:rsidP="0003758B">
      <w:pPr>
        <w:numPr>
          <w:ilvl w:val="0"/>
          <w:numId w:val="2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Кидок м'яча обхватом двома руками знизу. Виконуйте кидки м'яча знизу, ноги на ширині плечей.</w:t>
      </w:r>
    </w:p>
    <w:p w14:paraId="14925C51" w14:textId="77777777" w:rsidR="00125861" w:rsidRPr="00F17585" w:rsidRDefault="00125861" w:rsidP="0003758B">
      <w:pPr>
        <w:numPr>
          <w:ilvl w:val="0"/>
          <w:numId w:val="2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Кидок м'яча двома руками від грудей. Виконуйте кидок м'яча двома руками від грудей, додаючи крок вперед.</w:t>
      </w:r>
    </w:p>
    <w:p w14:paraId="4DEC3976" w14:textId="77777777" w:rsidR="00125861" w:rsidRPr="00F17585" w:rsidRDefault="00125861" w:rsidP="0003758B">
      <w:pPr>
        <w:numPr>
          <w:ilvl w:val="0"/>
          <w:numId w:val="2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Кидок м'яча двома руками з-за голови. Виконуйте кидок м'яча з прямими руками за головою.</w:t>
      </w:r>
    </w:p>
    <w:p w14:paraId="7A6539E2" w14:textId="77777777" w:rsidR="00125861" w:rsidRPr="00F17585" w:rsidRDefault="00125861" w:rsidP="0003758B">
      <w:pPr>
        <w:numPr>
          <w:ilvl w:val="0"/>
          <w:numId w:val="2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Кидок м'яча двома руками спиною до колеги. Стоячи спиною до колеги, кидайте м'яч з прогином у спині знизу назад за голову.</w:t>
      </w:r>
    </w:p>
    <w:p w14:paraId="7434EF27" w14:textId="124C3C04" w:rsidR="00E664B3" w:rsidRPr="00286E24" w:rsidRDefault="00125861" w:rsidP="00286E24">
      <w:pPr>
        <w:numPr>
          <w:ilvl w:val="0"/>
          <w:numId w:val="21"/>
        </w:numPr>
        <w:spacing w:after="0" w:line="360" w:lineRule="auto"/>
        <w:jc w:val="both"/>
        <w:rPr>
          <w:rFonts w:ascii="Times New Roman" w:hAnsi="Times New Roman" w:cs="Times New Roman"/>
          <w:color w:val="000000" w:themeColor="text1"/>
          <w:sz w:val="28"/>
          <w:szCs w:val="28"/>
        </w:rPr>
      </w:pPr>
      <w:r w:rsidRPr="00F17585">
        <w:rPr>
          <w:rFonts w:ascii="Times New Roman" w:hAnsi="Times New Roman" w:cs="Times New Roman"/>
          <w:color w:val="000000" w:themeColor="text1"/>
          <w:sz w:val="28"/>
          <w:szCs w:val="28"/>
        </w:rPr>
        <w:t>Кидки м'яча сидячи. Сидячи на маті, кидайте м'яч двома руками від грудей, спина рівна, ноги прямі.</w:t>
      </w:r>
    </w:p>
    <w:sectPr w:rsidR="00E664B3" w:rsidRPr="00286E24" w:rsidSect="00D02F11">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8C11E5" w14:textId="77777777" w:rsidR="001126B5" w:rsidRDefault="001126B5" w:rsidP="00233E04">
      <w:pPr>
        <w:spacing w:after="0" w:line="240" w:lineRule="auto"/>
      </w:pPr>
      <w:r>
        <w:separator/>
      </w:r>
    </w:p>
  </w:endnote>
  <w:endnote w:type="continuationSeparator" w:id="0">
    <w:p w14:paraId="0AC342FE" w14:textId="77777777" w:rsidR="001126B5" w:rsidRDefault="001126B5" w:rsidP="00233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F0330B" w14:textId="77777777" w:rsidR="001126B5" w:rsidRDefault="001126B5" w:rsidP="00233E04">
      <w:pPr>
        <w:spacing w:after="0" w:line="240" w:lineRule="auto"/>
      </w:pPr>
      <w:r>
        <w:separator/>
      </w:r>
    </w:p>
  </w:footnote>
  <w:footnote w:type="continuationSeparator" w:id="0">
    <w:p w14:paraId="745421E9" w14:textId="77777777" w:rsidR="001126B5" w:rsidRDefault="001126B5" w:rsidP="00233E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0694201"/>
      <w:docPartObj>
        <w:docPartGallery w:val="Page Numbers (Top of Page)"/>
        <w:docPartUnique/>
      </w:docPartObj>
    </w:sdtPr>
    <w:sdtEndPr>
      <w:rPr>
        <w:rFonts w:ascii="Times New Roman" w:hAnsi="Times New Roman" w:cs="Times New Roman"/>
      </w:rPr>
    </w:sdtEndPr>
    <w:sdtContent>
      <w:p w14:paraId="2EBC589E" w14:textId="3D39E4C0" w:rsidR="0058205E" w:rsidRPr="00934E67" w:rsidRDefault="0058205E">
        <w:pPr>
          <w:pStyle w:val="af"/>
          <w:jc w:val="right"/>
          <w:rPr>
            <w:rFonts w:ascii="Times New Roman" w:hAnsi="Times New Roman" w:cs="Times New Roman"/>
          </w:rPr>
        </w:pPr>
        <w:r w:rsidRPr="00934E67">
          <w:rPr>
            <w:rFonts w:ascii="Times New Roman" w:hAnsi="Times New Roman" w:cs="Times New Roman"/>
          </w:rPr>
          <w:fldChar w:fldCharType="begin"/>
        </w:r>
        <w:r w:rsidRPr="00934E67">
          <w:rPr>
            <w:rFonts w:ascii="Times New Roman" w:hAnsi="Times New Roman" w:cs="Times New Roman"/>
          </w:rPr>
          <w:instrText>PAGE   \* MERGEFORMAT</w:instrText>
        </w:r>
        <w:r w:rsidRPr="00934E67">
          <w:rPr>
            <w:rFonts w:ascii="Times New Roman" w:hAnsi="Times New Roman" w:cs="Times New Roman"/>
          </w:rPr>
          <w:fldChar w:fldCharType="separate"/>
        </w:r>
        <w:r w:rsidR="00FB43B3">
          <w:rPr>
            <w:rFonts w:ascii="Times New Roman" w:hAnsi="Times New Roman" w:cs="Times New Roman"/>
            <w:noProof/>
          </w:rPr>
          <w:t>32</w:t>
        </w:r>
        <w:r w:rsidRPr="00934E67">
          <w:rPr>
            <w:rFonts w:ascii="Times New Roman" w:hAnsi="Times New Roman" w:cs="Times New Roman"/>
          </w:rPr>
          <w:fldChar w:fldCharType="end"/>
        </w:r>
      </w:p>
    </w:sdtContent>
  </w:sdt>
  <w:p w14:paraId="70DF2E16" w14:textId="77777777" w:rsidR="0058205E" w:rsidRDefault="0058205E">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6B54"/>
    <w:multiLevelType w:val="hybridMultilevel"/>
    <w:tmpl w:val="6A387A98"/>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0835A91"/>
    <w:multiLevelType w:val="hybridMultilevel"/>
    <w:tmpl w:val="76843C14"/>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0C527A9"/>
    <w:multiLevelType w:val="multilevel"/>
    <w:tmpl w:val="6674C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E04CB4"/>
    <w:multiLevelType w:val="multilevel"/>
    <w:tmpl w:val="0A887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1C1A59"/>
    <w:multiLevelType w:val="multilevel"/>
    <w:tmpl w:val="F796C514"/>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D87CBD"/>
    <w:multiLevelType w:val="hybridMultilevel"/>
    <w:tmpl w:val="5860C4E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EAD4807"/>
    <w:multiLevelType w:val="hybridMultilevel"/>
    <w:tmpl w:val="0C2434BC"/>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0012957"/>
    <w:multiLevelType w:val="multilevel"/>
    <w:tmpl w:val="2C1C7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A81B40"/>
    <w:multiLevelType w:val="hybridMultilevel"/>
    <w:tmpl w:val="76B8EB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3A13986"/>
    <w:multiLevelType w:val="hybridMultilevel"/>
    <w:tmpl w:val="37CAC328"/>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4065BFE"/>
    <w:multiLevelType w:val="hybridMultilevel"/>
    <w:tmpl w:val="BE043296"/>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4467BDC"/>
    <w:multiLevelType w:val="multilevel"/>
    <w:tmpl w:val="DA1AC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4775232"/>
    <w:multiLevelType w:val="multilevel"/>
    <w:tmpl w:val="9DE24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731CCB"/>
    <w:multiLevelType w:val="multilevel"/>
    <w:tmpl w:val="B1548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8406B4"/>
    <w:multiLevelType w:val="multilevel"/>
    <w:tmpl w:val="897840AC"/>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A3E61E6"/>
    <w:multiLevelType w:val="multilevel"/>
    <w:tmpl w:val="FCB08806"/>
    <w:lvl w:ilvl="0">
      <w:start w:val="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06503A8"/>
    <w:multiLevelType w:val="hybridMultilevel"/>
    <w:tmpl w:val="C1A2D55A"/>
    <w:lvl w:ilvl="0" w:tplc="30A0F2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26F541BA"/>
    <w:multiLevelType w:val="multilevel"/>
    <w:tmpl w:val="0C8E2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531074"/>
    <w:multiLevelType w:val="hybridMultilevel"/>
    <w:tmpl w:val="B63CB15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3981A3C"/>
    <w:multiLevelType w:val="hybridMultilevel"/>
    <w:tmpl w:val="471A2202"/>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5194DBE"/>
    <w:multiLevelType w:val="multilevel"/>
    <w:tmpl w:val="80F007D4"/>
    <w:lvl w:ilvl="0">
      <w:start w:val="10"/>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7D0AD7"/>
    <w:multiLevelType w:val="multilevel"/>
    <w:tmpl w:val="F9BC4D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A03C2C"/>
    <w:multiLevelType w:val="multilevel"/>
    <w:tmpl w:val="3E941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610ACB"/>
    <w:multiLevelType w:val="hybridMultilevel"/>
    <w:tmpl w:val="9A624778"/>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4F35255"/>
    <w:multiLevelType w:val="hybridMultilevel"/>
    <w:tmpl w:val="7A70BD42"/>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5F05DE0"/>
    <w:multiLevelType w:val="hybridMultilevel"/>
    <w:tmpl w:val="45BA58C0"/>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90C0E83"/>
    <w:multiLevelType w:val="multilevel"/>
    <w:tmpl w:val="653876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8"/>
      <w:numFmt w:val="bullet"/>
      <w:lvlText w:val="-"/>
      <w:lvlJc w:val="left"/>
      <w:pPr>
        <w:ind w:left="2160" w:hanging="360"/>
      </w:pPr>
      <w:rPr>
        <w:rFonts w:ascii="Times New Roman" w:eastAsiaTheme="minorEastAsia"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E071E79"/>
    <w:multiLevelType w:val="hybridMultilevel"/>
    <w:tmpl w:val="7D104BA4"/>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E4C07DC"/>
    <w:multiLevelType w:val="multilevel"/>
    <w:tmpl w:val="780E21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162506"/>
    <w:multiLevelType w:val="multilevel"/>
    <w:tmpl w:val="0100B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0A21E27"/>
    <w:multiLevelType w:val="hybridMultilevel"/>
    <w:tmpl w:val="76843C14"/>
    <w:lvl w:ilvl="0" w:tplc="FFFFFFFF">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16E38A2"/>
    <w:multiLevelType w:val="hybridMultilevel"/>
    <w:tmpl w:val="9B8E1664"/>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4127B16"/>
    <w:multiLevelType w:val="hybridMultilevel"/>
    <w:tmpl w:val="7BFCF0EC"/>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5B251A7"/>
    <w:multiLevelType w:val="hybridMultilevel"/>
    <w:tmpl w:val="8A36C4DE"/>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AE31044"/>
    <w:multiLevelType w:val="hybridMultilevel"/>
    <w:tmpl w:val="89B0949A"/>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BDB208F"/>
    <w:multiLevelType w:val="hybridMultilevel"/>
    <w:tmpl w:val="A2307AA2"/>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5D217BB2"/>
    <w:multiLevelType w:val="multilevel"/>
    <w:tmpl w:val="401854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C447A5"/>
    <w:multiLevelType w:val="multilevel"/>
    <w:tmpl w:val="A3965F4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FBD2A3F"/>
    <w:multiLevelType w:val="multilevel"/>
    <w:tmpl w:val="EDCA0E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23131C0"/>
    <w:multiLevelType w:val="hybridMultilevel"/>
    <w:tmpl w:val="87343C56"/>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62494C1B"/>
    <w:multiLevelType w:val="multilevel"/>
    <w:tmpl w:val="E3FCFA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5E55817"/>
    <w:multiLevelType w:val="hybridMultilevel"/>
    <w:tmpl w:val="6D84C8C2"/>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681371B3"/>
    <w:multiLevelType w:val="hybridMultilevel"/>
    <w:tmpl w:val="76B8EB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8640398"/>
    <w:multiLevelType w:val="hybridMultilevel"/>
    <w:tmpl w:val="07AA5C3C"/>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6A965004"/>
    <w:multiLevelType w:val="hybridMultilevel"/>
    <w:tmpl w:val="F1E8D712"/>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6BD2303C"/>
    <w:multiLevelType w:val="hybridMultilevel"/>
    <w:tmpl w:val="5860C4E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6C3F6BAE"/>
    <w:multiLevelType w:val="hybridMultilevel"/>
    <w:tmpl w:val="7AB60ED4"/>
    <w:lvl w:ilvl="0" w:tplc="3F9236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6FA02721"/>
    <w:multiLevelType w:val="multilevel"/>
    <w:tmpl w:val="0100B22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8" w15:restartNumberingAfterBreak="0">
    <w:nsid w:val="7422147D"/>
    <w:multiLevelType w:val="hybridMultilevel"/>
    <w:tmpl w:val="4672D4AE"/>
    <w:lvl w:ilvl="0" w:tplc="0419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9"/>
  </w:num>
  <w:num w:numId="2">
    <w:abstractNumId w:val="16"/>
  </w:num>
  <w:num w:numId="3">
    <w:abstractNumId w:val="40"/>
  </w:num>
  <w:num w:numId="4">
    <w:abstractNumId w:val="4"/>
  </w:num>
  <w:num w:numId="5">
    <w:abstractNumId w:val="14"/>
  </w:num>
  <w:num w:numId="6">
    <w:abstractNumId w:val="15"/>
  </w:num>
  <w:num w:numId="7">
    <w:abstractNumId w:val="20"/>
  </w:num>
  <w:num w:numId="8">
    <w:abstractNumId w:val="37"/>
  </w:num>
  <w:num w:numId="9">
    <w:abstractNumId w:val="24"/>
  </w:num>
  <w:num w:numId="10">
    <w:abstractNumId w:val="9"/>
  </w:num>
  <w:num w:numId="11">
    <w:abstractNumId w:val="46"/>
  </w:num>
  <w:num w:numId="12">
    <w:abstractNumId w:val="35"/>
  </w:num>
  <w:num w:numId="13">
    <w:abstractNumId w:val="0"/>
  </w:num>
  <w:num w:numId="14">
    <w:abstractNumId w:val="41"/>
  </w:num>
  <w:num w:numId="15">
    <w:abstractNumId w:val="44"/>
  </w:num>
  <w:num w:numId="16">
    <w:abstractNumId w:val="6"/>
  </w:num>
  <w:num w:numId="17">
    <w:abstractNumId w:val="11"/>
  </w:num>
  <w:num w:numId="18">
    <w:abstractNumId w:val="38"/>
  </w:num>
  <w:num w:numId="19">
    <w:abstractNumId w:val="21"/>
  </w:num>
  <w:num w:numId="20">
    <w:abstractNumId w:val="28"/>
  </w:num>
  <w:num w:numId="21">
    <w:abstractNumId w:val="2"/>
  </w:num>
  <w:num w:numId="22">
    <w:abstractNumId w:val="43"/>
  </w:num>
  <w:num w:numId="23">
    <w:abstractNumId w:val="10"/>
  </w:num>
  <w:num w:numId="24">
    <w:abstractNumId w:val="17"/>
  </w:num>
  <w:num w:numId="25">
    <w:abstractNumId w:val="39"/>
  </w:num>
  <w:num w:numId="26">
    <w:abstractNumId w:val="32"/>
  </w:num>
  <w:num w:numId="27">
    <w:abstractNumId w:val="7"/>
  </w:num>
  <w:num w:numId="28">
    <w:abstractNumId w:val="3"/>
  </w:num>
  <w:num w:numId="29">
    <w:abstractNumId w:val="12"/>
  </w:num>
  <w:num w:numId="30">
    <w:abstractNumId w:val="13"/>
  </w:num>
  <w:num w:numId="31">
    <w:abstractNumId w:val="47"/>
  </w:num>
  <w:num w:numId="32">
    <w:abstractNumId w:val="26"/>
  </w:num>
  <w:num w:numId="33">
    <w:abstractNumId w:val="27"/>
  </w:num>
  <w:num w:numId="34">
    <w:abstractNumId w:val="33"/>
  </w:num>
  <w:num w:numId="35">
    <w:abstractNumId w:val="25"/>
  </w:num>
  <w:num w:numId="36">
    <w:abstractNumId w:val="36"/>
  </w:num>
  <w:num w:numId="37">
    <w:abstractNumId w:val="34"/>
  </w:num>
  <w:num w:numId="38">
    <w:abstractNumId w:val="19"/>
  </w:num>
  <w:num w:numId="39">
    <w:abstractNumId w:val="22"/>
  </w:num>
  <w:num w:numId="40">
    <w:abstractNumId w:val="23"/>
  </w:num>
  <w:num w:numId="41">
    <w:abstractNumId w:val="48"/>
  </w:num>
  <w:num w:numId="42">
    <w:abstractNumId w:val="42"/>
  </w:num>
  <w:num w:numId="43">
    <w:abstractNumId w:val="31"/>
  </w:num>
  <w:num w:numId="44">
    <w:abstractNumId w:val="30"/>
  </w:num>
  <w:num w:numId="45">
    <w:abstractNumId w:val="1"/>
  </w:num>
  <w:num w:numId="46">
    <w:abstractNumId w:val="18"/>
  </w:num>
  <w:num w:numId="47">
    <w:abstractNumId w:val="5"/>
  </w:num>
  <w:num w:numId="48">
    <w:abstractNumId w:val="45"/>
  </w:num>
  <w:num w:numId="49">
    <w:abstractNumId w:val="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A91"/>
    <w:rsid w:val="00010B6B"/>
    <w:rsid w:val="0001261C"/>
    <w:rsid w:val="00014C18"/>
    <w:rsid w:val="000156FA"/>
    <w:rsid w:val="00024038"/>
    <w:rsid w:val="0002526A"/>
    <w:rsid w:val="0003758B"/>
    <w:rsid w:val="00040C79"/>
    <w:rsid w:val="00045154"/>
    <w:rsid w:val="0005009A"/>
    <w:rsid w:val="00050ED7"/>
    <w:rsid w:val="00056895"/>
    <w:rsid w:val="00060DE0"/>
    <w:rsid w:val="00065E1E"/>
    <w:rsid w:val="00073DFA"/>
    <w:rsid w:val="00074DEC"/>
    <w:rsid w:val="00084696"/>
    <w:rsid w:val="00084DDF"/>
    <w:rsid w:val="000933CF"/>
    <w:rsid w:val="000A24CE"/>
    <w:rsid w:val="000B3D09"/>
    <w:rsid w:val="000B63F0"/>
    <w:rsid w:val="000B710F"/>
    <w:rsid w:val="000B74D2"/>
    <w:rsid w:val="000D56D5"/>
    <w:rsid w:val="000D6961"/>
    <w:rsid w:val="000E3192"/>
    <w:rsid w:val="000F7616"/>
    <w:rsid w:val="00111D7A"/>
    <w:rsid w:val="001126B5"/>
    <w:rsid w:val="0012034A"/>
    <w:rsid w:val="001207C9"/>
    <w:rsid w:val="00121405"/>
    <w:rsid w:val="00125861"/>
    <w:rsid w:val="00131C78"/>
    <w:rsid w:val="00134066"/>
    <w:rsid w:val="001362A1"/>
    <w:rsid w:val="00140B22"/>
    <w:rsid w:val="00145BDA"/>
    <w:rsid w:val="00147307"/>
    <w:rsid w:val="001508D6"/>
    <w:rsid w:val="001806F4"/>
    <w:rsid w:val="00194E8B"/>
    <w:rsid w:val="00196F5E"/>
    <w:rsid w:val="001A6B77"/>
    <w:rsid w:val="001B0A61"/>
    <w:rsid w:val="001B78A4"/>
    <w:rsid w:val="001C5E46"/>
    <w:rsid w:val="001D205E"/>
    <w:rsid w:val="001D458E"/>
    <w:rsid w:val="001D6601"/>
    <w:rsid w:val="001D7120"/>
    <w:rsid w:val="001D735A"/>
    <w:rsid w:val="001D7F00"/>
    <w:rsid w:val="001E2B5F"/>
    <w:rsid w:val="001E598F"/>
    <w:rsid w:val="001F1540"/>
    <w:rsid w:val="00200DCE"/>
    <w:rsid w:val="002018A4"/>
    <w:rsid w:val="00202B2A"/>
    <w:rsid w:val="002122AB"/>
    <w:rsid w:val="0023086F"/>
    <w:rsid w:val="00233E04"/>
    <w:rsid w:val="00237F3E"/>
    <w:rsid w:val="0024229F"/>
    <w:rsid w:val="00263124"/>
    <w:rsid w:val="00263D44"/>
    <w:rsid w:val="00274859"/>
    <w:rsid w:val="002754CD"/>
    <w:rsid w:val="002861E1"/>
    <w:rsid w:val="00286E24"/>
    <w:rsid w:val="00287447"/>
    <w:rsid w:val="00292CCF"/>
    <w:rsid w:val="00294EA3"/>
    <w:rsid w:val="00297D06"/>
    <w:rsid w:val="002A1476"/>
    <w:rsid w:val="002A24A3"/>
    <w:rsid w:val="002A38C4"/>
    <w:rsid w:val="002A3DF1"/>
    <w:rsid w:val="002A4D3A"/>
    <w:rsid w:val="002A7599"/>
    <w:rsid w:val="002C4048"/>
    <w:rsid w:val="002C4058"/>
    <w:rsid w:val="002D0258"/>
    <w:rsid w:val="002E4CE7"/>
    <w:rsid w:val="002E5CF6"/>
    <w:rsid w:val="002E6C36"/>
    <w:rsid w:val="002F73C5"/>
    <w:rsid w:val="00310098"/>
    <w:rsid w:val="003103B9"/>
    <w:rsid w:val="00312200"/>
    <w:rsid w:val="00317864"/>
    <w:rsid w:val="00323606"/>
    <w:rsid w:val="003251AB"/>
    <w:rsid w:val="0033127C"/>
    <w:rsid w:val="0033387E"/>
    <w:rsid w:val="003338C2"/>
    <w:rsid w:val="00334DF8"/>
    <w:rsid w:val="00335364"/>
    <w:rsid w:val="0034145D"/>
    <w:rsid w:val="003418A8"/>
    <w:rsid w:val="0035174E"/>
    <w:rsid w:val="00357F8D"/>
    <w:rsid w:val="00361D9F"/>
    <w:rsid w:val="003728F8"/>
    <w:rsid w:val="00381A40"/>
    <w:rsid w:val="00382E55"/>
    <w:rsid w:val="00393E33"/>
    <w:rsid w:val="003951BB"/>
    <w:rsid w:val="003B2AEA"/>
    <w:rsid w:val="003C21FF"/>
    <w:rsid w:val="003C5F0B"/>
    <w:rsid w:val="003D10DA"/>
    <w:rsid w:val="003D27D7"/>
    <w:rsid w:val="003D27FD"/>
    <w:rsid w:val="003E3A47"/>
    <w:rsid w:val="003E7CC5"/>
    <w:rsid w:val="003F1C0B"/>
    <w:rsid w:val="003F4999"/>
    <w:rsid w:val="00401BE7"/>
    <w:rsid w:val="004063FB"/>
    <w:rsid w:val="00414DCE"/>
    <w:rsid w:val="00417323"/>
    <w:rsid w:val="00432E07"/>
    <w:rsid w:val="00433A42"/>
    <w:rsid w:val="004435E4"/>
    <w:rsid w:val="0044515C"/>
    <w:rsid w:val="004531E7"/>
    <w:rsid w:val="004564DD"/>
    <w:rsid w:val="00463BC4"/>
    <w:rsid w:val="0046687F"/>
    <w:rsid w:val="00474227"/>
    <w:rsid w:val="00474754"/>
    <w:rsid w:val="00475480"/>
    <w:rsid w:val="00480060"/>
    <w:rsid w:val="00482E73"/>
    <w:rsid w:val="00487DA9"/>
    <w:rsid w:val="0049088E"/>
    <w:rsid w:val="004935F9"/>
    <w:rsid w:val="004A34D1"/>
    <w:rsid w:val="004A4BFC"/>
    <w:rsid w:val="004B0E14"/>
    <w:rsid w:val="004C01A8"/>
    <w:rsid w:val="004D3365"/>
    <w:rsid w:val="004D4CF9"/>
    <w:rsid w:val="004D5428"/>
    <w:rsid w:val="004D65FA"/>
    <w:rsid w:val="004E284E"/>
    <w:rsid w:val="004E4080"/>
    <w:rsid w:val="004F0E35"/>
    <w:rsid w:val="004F19B1"/>
    <w:rsid w:val="004F3329"/>
    <w:rsid w:val="004F60AF"/>
    <w:rsid w:val="004F69B9"/>
    <w:rsid w:val="00506936"/>
    <w:rsid w:val="00506B07"/>
    <w:rsid w:val="005255A1"/>
    <w:rsid w:val="005272FA"/>
    <w:rsid w:val="00533A79"/>
    <w:rsid w:val="00540486"/>
    <w:rsid w:val="005410A9"/>
    <w:rsid w:val="0055577B"/>
    <w:rsid w:val="00561E0B"/>
    <w:rsid w:val="00571A24"/>
    <w:rsid w:val="00574BFD"/>
    <w:rsid w:val="0058205E"/>
    <w:rsid w:val="00591EC8"/>
    <w:rsid w:val="0059457B"/>
    <w:rsid w:val="005A4BE8"/>
    <w:rsid w:val="005A6825"/>
    <w:rsid w:val="005B0779"/>
    <w:rsid w:val="005B319B"/>
    <w:rsid w:val="005B3B6A"/>
    <w:rsid w:val="005C01AC"/>
    <w:rsid w:val="005C32D7"/>
    <w:rsid w:val="00600B84"/>
    <w:rsid w:val="0060174C"/>
    <w:rsid w:val="00601C47"/>
    <w:rsid w:val="00605109"/>
    <w:rsid w:val="00613959"/>
    <w:rsid w:val="00613CEF"/>
    <w:rsid w:val="0061685F"/>
    <w:rsid w:val="006241EE"/>
    <w:rsid w:val="006306E4"/>
    <w:rsid w:val="006404F5"/>
    <w:rsid w:val="00641CF2"/>
    <w:rsid w:val="00645EAF"/>
    <w:rsid w:val="0065042D"/>
    <w:rsid w:val="00650F0C"/>
    <w:rsid w:val="00657275"/>
    <w:rsid w:val="00675A41"/>
    <w:rsid w:val="00675F8B"/>
    <w:rsid w:val="00681BDA"/>
    <w:rsid w:val="00684C87"/>
    <w:rsid w:val="00690F61"/>
    <w:rsid w:val="00691568"/>
    <w:rsid w:val="006949C3"/>
    <w:rsid w:val="00695154"/>
    <w:rsid w:val="006966D9"/>
    <w:rsid w:val="0069715C"/>
    <w:rsid w:val="006A1420"/>
    <w:rsid w:val="006A3ADE"/>
    <w:rsid w:val="006B0028"/>
    <w:rsid w:val="006B1764"/>
    <w:rsid w:val="006C0338"/>
    <w:rsid w:val="006E6D81"/>
    <w:rsid w:val="006F00D9"/>
    <w:rsid w:val="006F2555"/>
    <w:rsid w:val="00700913"/>
    <w:rsid w:val="00707037"/>
    <w:rsid w:val="00707A30"/>
    <w:rsid w:val="007161C0"/>
    <w:rsid w:val="007171C8"/>
    <w:rsid w:val="0071749E"/>
    <w:rsid w:val="00723010"/>
    <w:rsid w:val="00725B3B"/>
    <w:rsid w:val="0073579D"/>
    <w:rsid w:val="00737A42"/>
    <w:rsid w:val="00752911"/>
    <w:rsid w:val="00762759"/>
    <w:rsid w:val="007708E5"/>
    <w:rsid w:val="00773470"/>
    <w:rsid w:val="007819BC"/>
    <w:rsid w:val="00786531"/>
    <w:rsid w:val="007A160C"/>
    <w:rsid w:val="007A2FA6"/>
    <w:rsid w:val="007A32D7"/>
    <w:rsid w:val="007A3463"/>
    <w:rsid w:val="007A4A27"/>
    <w:rsid w:val="007A747A"/>
    <w:rsid w:val="007B0972"/>
    <w:rsid w:val="007B0A30"/>
    <w:rsid w:val="007B0BBC"/>
    <w:rsid w:val="007B283B"/>
    <w:rsid w:val="007B5054"/>
    <w:rsid w:val="007B5FA1"/>
    <w:rsid w:val="007C042B"/>
    <w:rsid w:val="007C5A92"/>
    <w:rsid w:val="007D0C3A"/>
    <w:rsid w:val="007D3DEA"/>
    <w:rsid w:val="007D4C5A"/>
    <w:rsid w:val="007E035A"/>
    <w:rsid w:val="007E2678"/>
    <w:rsid w:val="007E2F7D"/>
    <w:rsid w:val="007F3A4B"/>
    <w:rsid w:val="007F770F"/>
    <w:rsid w:val="007F7980"/>
    <w:rsid w:val="00804880"/>
    <w:rsid w:val="008079A3"/>
    <w:rsid w:val="00811736"/>
    <w:rsid w:val="008134AD"/>
    <w:rsid w:val="00821D67"/>
    <w:rsid w:val="00835AAE"/>
    <w:rsid w:val="008417EE"/>
    <w:rsid w:val="00844FA0"/>
    <w:rsid w:val="008534DB"/>
    <w:rsid w:val="0085554A"/>
    <w:rsid w:val="00855F8E"/>
    <w:rsid w:val="008846BD"/>
    <w:rsid w:val="00886B11"/>
    <w:rsid w:val="00895202"/>
    <w:rsid w:val="008A1F89"/>
    <w:rsid w:val="008A3673"/>
    <w:rsid w:val="008B0259"/>
    <w:rsid w:val="008B0D7E"/>
    <w:rsid w:val="008C5A38"/>
    <w:rsid w:val="008D4A91"/>
    <w:rsid w:val="008D516A"/>
    <w:rsid w:val="008E4294"/>
    <w:rsid w:val="008E506E"/>
    <w:rsid w:val="008E68A9"/>
    <w:rsid w:val="008F0B71"/>
    <w:rsid w:val="008F2651"/>
    <w:rsid w:val="00900A89"/>
    <w:rsid w:val="00903EFA"/>
    <w:rsid w:val="00912CF7"/>
    <w:rsid w:val="00921919"/>
    <w:rsid w:val="00924FAA"/>
    <w:rsid w:val="00930F2F"/>
    <w:rsid w:val="00934E67"/>
    <w:rsid w:val="00943128"/>
    <w:rsid w:val="00944E4D"/>
    <w:rsid w:val="00946D76"/>
    <w:rsid w:val="00946D83"/>
    <w:rsid w:val="009514E5"/>
    <w:rsid w:val="00953316"/>
    <w:rsid w:val="00954B2C"/>
    <w:rsid w:val="009628C1"/>
    <w:rsid w:val="00970450"/>
    <w:rsid w:val="009823A3"/>
    <w:rsid w:val="009870DE"/>
    <w:rsid w:val="009941C9"/>
    <w:rsid w:val="00994610"/>
    <w:rsid w:val="00994807"/>
    <w:rsid w:val="009B00B6"/>
    <w:rsid w:val="009B681D"/>
    <w:rsid w:val="009C40F8"/>
    <w:rsid w:val="009C45F6"/>
    <w:rsid w:val="009D1190"/>
    <w:rsid w:val="009D42CF"/>
    <w:rsid w:val="009D7A4B"/>
    <w:rsid w:val="009E50BA"/>
    <w:rsid w:val="009F0518"/>
    <w:rsid w:val="009F1587"/>
    <w:rsid w:val="009F5B8D"/>
    <w:rsid w:val="009F6406"/>
    <w:rsid w:val="00A03411"/>
    <w:rsid w:val="00A06370"/>
    <w:rsid w:val="00A128BF"/>
    <w:rsid w:val="00A16E65"/>
    <w:rsid w:val="00A21411"/>
    <w:rsid w:val="00A217F2"/>
    <w:rsid w:val="00A253A3"/>
    <w:rsid w:val="00A355EF"/>
    <w:rsid w:val="00A556EA"/>
    <w:rsid w:val="00A614C7"/>
    <w:rsid w:val="00A625D8"/>
    <w:rsid w:val="00A6329C"/>
    <w:rsid w:val="00A67062"/>
    <w:rsid w:val="00A67284"/>
    <w:rsid w:val="00A70F2F"/>
    <w:rsid w:val="00A7316A"/>
    <w:rsid w:val="00A754A7"/>
    <w:rsid w:val="00A80C37"/>
    <w:rsid w:val="00A81D5F"/>
    <w:rsid w:val="00A82D27"/>
    <w:rsid w:val="00A841E7"/>
    <w:rsid w:val="00A86CBB"/>
    <w:rsid w:val="00A874BB"/>
    <w:rsid w:val="00A90DA0"/>
    <w:rsid w:val="00A934C3"/>
    <w:rsid w:val="00AA244C"/>
    <w:rsid w:val="00AA407F"/>
    <w:rsid w:val="00AB264E"/>
    <w:rsid w:val="00AB43CC"/>
    <w:rsid w:val="00AB4BAD"/>
    <w:rsid w:val="00AD0A12"/>
    <w:rsid w:val="00AD3ADC"/>
    <w:rsid w:val="00AE1F8B"/>
    <w:rsid w:val="00AF75F0"/>
    <w:rsid w:val="00B00090"/>
    <w:rsid w:val="00B00A8B"/>
    <w:rsid w:val="00B00AFA"/>
    <w:rsid w:val="00B04068"/>
    <w:rsid w:val="00B10827"/>
    <w:rsid w:val="00B13656"/>
    <w:rsid w:val="00B142A4"/>
    <w:rsid w:val="00B158C1"/>
    <w:rsid w:val="00B30EEA"/>
    <w:rsid w:val="00B31308"/>
    <w:rsid w:val="00B40909"/>
    <w:rsid w:val="00B47324"/>
    <w:rsid w:val="00B50E07"/>
    <w:rsid w:val="00B70A38"/>
    <w:rsid w:val="00B7141E"/>
    <w:rsid w:val="00B74409"/>
    <w:rsid w:val="00B77B72"/>
    <w:rsid w:val="00B966D2"/>
    <w:rsid w:val="00BA4511"/>
    <w:rsid w:val="00BB0A1D"/>
    <w:rsid w:val="00BB2844"/>
    <w:rsid w:val="00BB5DF0"/>
    <w:rsid w:val="00BC1EAB"/>
    <w:rsid w:val="00BC42BB"/>
    <w:rsid w:val="00BD6B6A"/>
    <w:rsid w:val="00BE3224"/>
    <w:rsid w:val="00BF2F45"/>
    <w:rsid w:val="00BF336E"/>
    <w:rsid w:val="00BF744C"/>
    <w:rsid w:val="00C07E49"/>
    <w:rsid w:val="00C118B7"/>
    <w:rsid w:val="00C1481A"/>
    <w:rsid w:val="00C225D0"/>
    <w:rsid w:val="00C26AC3"/>
    <w:rsid w:val="00C36703"/>
    <w:rsid w:val="00C64B6C"/>
    <w:rsid w:val="00C73477"/>
    <w:rsid w:val="00C753D4"/>
    <w:rsid w:val="00C80B1F"/>
    <w:rsid w:val="00CA08E1"/>
    <w:rsid w:val="00CA4598"/>
    <w:rsid w:val="00CA6259"/>
    <w:rsid w:val="00CA68D9"/>
    <w:rsid w:val="00CD3DF3"/>
    <w:rsid w:val="00CD784D"/>
    <w:rsid w:val="00CE1161"/>
    <w:rsid w:val="00CE4C14"/>
    <w:rsid w:val="00D02F11"/>
    <w:rsid w:val="00D04662"/>
    <w:rsid w:val="00D04E5E"/>
    <w:rsid w:val="00D0554A"/>
    <w:rsid w:val="00D13347"/>
    <w:rsid w:val="00D178BB"/>
    <w:rsid w:val="00D22AF1"/>
    <w:rsid w:val="00D24DC8"/>
    <w:rsid w:val="00D3375A"/>
    <w:rsid w:val="00D34411"/>
    <w:rsid w:val="00D37527"/>
    <w:rsid w:val="00D40925"/>
    <w:rsid w:val="00D4418F"/>
    <w:rsid w:val="00D4488A"/>
    <w:rsid w:val="00D5025F"/>
    <w:rsid w:val="00D51033"/>
    <w:rsid w:val="00D52E69"/>
    <w:rsid w:val="00D63132"/>
    <w:rsid w:val="00D67F7A"/>
    <w:rsid w:val="00D709C0"/>
    <w:rsid w:val="00D72BD9"/>
    <w:rsid w:val="00D72E0A"/>
    <w:rsid w:val="00D743F6"/>
    <w:rsid w:val="00D77D5A"/>
    <w:rsid w:val="00D85399"/>
    <w:rsid w:val="00D85C8F"/>
    <w:rsid w:val="00D905B2"/>
    <w:rsid w:val="00D90B67"/>
    <w:rsid w:val="00D91886"/>
    <w:rsid w:val="00D96A43"/>
    <w:rsid w:val="00D9767C"/>
    <w:rsid w:val="00DB18C3"/>
    <w:rsid w:val="00DC5AE0"/>
    <w:rsid w:val="00DE2169"/>
    <w:rsid w:val="00DF2B47"/>
    <w:rsid w:val="00DF41F8"/>
    <w:rsid w:val="00E00751"/>
    <w:rsid w:val="00E0666D"/>
    <w:rsid w:val="00E148DB"/>
    <w:rsid w:val="00E352A8"/>
    <w:rsid w:val="00E44146"/>
    <w:rsid w:val="00E467E8"/>
    <w:rsid w:val="00E52738"/>
    <w:rsid w:val="00E53EC4"/>
    <w:rsid w:val="00E664B3"/>
    <w:rsid w:val="00E72B17"/>
    <w:rsid w:val="00E76B08"/>
    <w:rsid w:val="00E77BEE"/>
    <w:rsid w:val="00E91FBF"/>
    <w:rsid w:val="00E950BA"/>
    <w:rsid w:val="00EA01B7"/>
    <w:rsid w:val="00EA0C20"/>
    <w:rsid w:val="00EA1B20"/>
    <w:rsid w:val="00EA4EC1"/>
    <w:rsid w:val="00EA5FF4"/>
    <w:rsid w:val="00EB1D74"/>
    <w:rsid w:val="00EB6308"/>
    <w:rsid w:val="00EB6F51"/>
    <w:rsid w:val="00EC1C12"/>
    <w:rsid w:val="00EC26BA"/>
    <w:rsid w:val="00EC37A1"/>
    <w:rsid w:val="00EE0243"/>
    <w:rsid w:val="00EE03C2"/>
    <w:rsid w:val="00EE0E7F"/>
    <w:rsid w:val="00EE23E5"/>
    <w:rsid w:val="00EE2F2B"/>
    <w:rsid w:val="00EE40A1"/>
    <w:rsid w:val="00EE58EF"/>
    <w:rsid w:val="00EF18C5"/>
    <w:rsid w:val="00EF24F7"/>
    <w:rsid w:val="00EF35D4"/>
    <w:rsid w:val="00EF60A9"/>
    <w:rsid w:val="00F042A7"/>
    <w:rsid w:val="00F111B7"/>
    <w:rsid w:val="00F17585"/>
    <w:rsid w:val="00F348EC"/>
    <w:rsid w:val="00F3592D"/>
    <w:rsid w:val="00F508F5"/>
    <w:rsid w:val="00F52122"/>
    <w:rsid w:val="00F56C89"/>
    <w:rsid w:val="00F5720A"/>
    <w:rsid w:val="00F644B1"/>
    <w:rsid w:val="00F66712"/>
    <w:rsid w:val="00F67F69"/>
    <w:rsid w:val="00F8434F"/>
    <w:rsid w:val="00F843B4"/>
    <w:rsid w:val="00F872D0"/>
    <w:rsid w:val="00F9051B"/>
    <w:rsid w:val="00F95626"/>
    <w:rsid w:val="00F96D67"/>
    <w:rsid w:val="00FA78F5"/>
    <w:rsid w:val="00FB43B3"/>
    <w:rsid w:val="00FB6D02"/>
    <w:rsid w:val="00FC1B9B"/>
    <w:rsid w:val="00FC4B8F"/>
    <w:rsid w:val="00FC4C71"/>
    <w:rsid w:val="00FC74CB"/>
    <w:rsid w:val="00FD259E"/>
    <w:rsid w:val="00FE030C"/>
    <w:rsid w:val="00FE47F5"/>
    <w:rsid w:val="00FF7AB4"/>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B25C1"/>
  <w15:docId w15:val="{7665A942-96E0-41C9-8BA6-CAE40F6D4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40B22"/>
  </w:style>
  <w:style w:type="paragraph" w:styleId="1">
    <w:name w:val="heading 1"/>
    <w:basedOn w:val="a"/>
    <w:next w:val="a"/>
    <w:link w:val="10"/>
    <w:uiPriority w:val="9"/>
    <w:qFormat/>
    <w:rsid w:val="008D4A9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D4A9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D4A9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D4A9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D4A9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D4A9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D4A9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D4A9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D4A9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4A91"/>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8D4A91"/>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8D4A91"/>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8D4A91"/>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8D4A91"/>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8D4A9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D4A91"/>
    <w:rPr>
      <w:rFonts w:eastAsiaTheme="majorEastAsia" w:cstheme="majorBidi"/>
      <w:color w:val="595959" w:themeColor="text1" w:themeTint="A6"/>
    </w:rPr>
  </w:style>
  <w:style w:type="character" w:customStyle="1" w:styleId="80">
    <w:name w:val="Заголовок 8 Знак"/>
    <w:basedOn w:val="a0"/>
    <w:link w:val="8"/>
    <w:uiPriority w:val="9"/>
    <w:semiHidden/>
    <w:rsid w:val="008D4A91"/>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D4A91"/>
    <w:rPr>
      <w:rFonts w:eastAsiaTheme="majorEastAsia" w:cstheme="majorBidi"/>
      <w:color w:val="272727" w:themeColor="text1" w:themeTint="D8"/>
    </w:rPr>
  </w:style>
  <w:style w:type="paragraph" w:styleId="a3">
    <w:name w:val="Title"/>
    <w:basedOn w:val="a"/>
    <w:next w:val="a"/>
    <w:link w:val="a4"/>
    <w:uiPriority w:val="10"/>
    <w:qFormat/>
    <w:rsid w:val="008D4A9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8D4A9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D4A91"/>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8D4A9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D4A91"/>
    <w:pPr>
      <w:spacing w:before="160"/>
      <w:jc w:val="center"/>
    </w:pPr>
    <w:rPr>
      <w:i/>
      <w:iCs/>
      <w:color w:val="404040" w:themeColor="text1" w:themeTint="BF"/>
    </w:rPr>
  </w:style>
  <w:style w:type="character" w:customStyle="1" w:styleId="a8">
    <w:name w:val="Цитата Знак"/>
    <w:basedOn w:val="a0"/>
    <w:link w:val="a7"/>
    <w:uiPriority w:val="29"/>
    <w:rsid w:val="008D4A91"/>
    <w:rPr>
      <w:i/>
      <w:iCs/>
      <w:color w:val="404040" w:themeColor="text1" w:themeTint="BF"/>
    </w:rPr>
  </w:style>
  <w:style w:type="paragraph" w:styleId="a9">
    <w:name w:val="List Paragraph"/>
    <w:basedOn w:val="a"/>
    <w:uiPriority w:val="34"/>
    <w:qFormat/>
    <w:rsid w:val="008D4A91"/>
    <w:pPr>
      <w:ind w:left="720"/>
      <w:contextualSpacing/>
    </w:pPr>
  </w:style>
  <w:style w:type="character" w:styleId="aa">
    <w:name w:val="Intense Emphasis"/>
    <w:basedOn w:val="a0"/>
    <w:uiPriority w:val="21"/>
    <w:qFormat/>
    <w:rsid w:val="008D4A91"/>
    <w:rPr>
      <w:i/>
      <w:iCs/>
      <w:color w:val="0F4761" w:themeColor="accent1" w:themeShade="BF"/>
    </w:rPr>
  </w:style>
  <w:style w:type="paragraph" w:styleId="ab">
    <w:name w:val="Intense Quote"/>
    <w:basedOn w:val="a"/>
    <w:next w:val="a"/>
    <w:link w:val="ac"/>
    <w:uiPriority w:val="30"/>
    <w:qFormat/>
    <w:rsid w:val="008D4A9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8D4A91"/>
    <w:rPr>
      <w:i/>
      <w:iCs/>
      <w:color w:val="0F4761" w:themeColor="accent1" w:themeShade="BF"/>
    </w:rPr>
  </w:style>
  <w:style w:type="character" w:styleId="ad">
    <w:name w:val="Intense Reference"/>
    <w:basedOn w:val="a0"/>
    <w:uiPriority w:val="32"/>
    <w:qFormat/>
    <w:rsid w:val="008D4A91"/>
    <w:rPr>
      <w:b/>
      <w:bCs/>
      <w:smallCaps/>
      <w:color w:val="0F4761" w:themeColor="accent1" w:themeShade="BF"/>
      <w:spacing w:val="5"/>
    </w:rPr>
  </w:style>
  <w:style w:type="paragraph" w:styleId="ae">
    <w:name w:val="Normal (Web)"/>
    <w:basedOn w:val="a"/>
    <w:uiPriority w:val="99"/>
    <w:semiHidden/>
    <w:unhideWhenUsed/>
    <w:rsid w:val="001D205E"/>
    <w:rPr>
      <w:rFonts w:ascii="Times New Roman" w:hAnsi="Times New Roman" w:cs="Times New Roman"/>
    </w:rPr>
  </w:style>
  <w:style w:type="paragraph" w:styleId="af">
    <w:name w:val="header"/>
    <w:basedOn w:val="a"/>
    <w:link w:val="af0"/>
    <w:uiPriority w:val="99"/>
    <w:unhideWhenUsed/>
    <w:rsid w:val="00233E04"/>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233E04"/>
  </w:style>
  <w:style w:type="paragraph" w:styleId="af1">
    <w:name w:val="footer"/>
    <w:basedOn w:val="a"/>
    <w:link w:val="af2"/>
    <w:uiPriority w:val="99"/>
    <w:unhideWhenUsed/>
    <w:rsid w:val="00233E04"/>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233E04"/>
  </w:style>
  <w:style w:type="table" w:styleId="af3">
    <w:name w:val="Table Grid"/>
    <w:basedOn w:val="a1"/>
    <w:uiPriority w:val="39"/>
    <w:rsid w:val="00B00A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basedOn w:val="a0"/>
    <w:uiPriority w:val="99"/>
    <w:unhideWhenUsed/>
    <w:rsid w:val="007B0BBC"/>
    <w:rPr>
      <w:color w:val="467886" w:themeColor="hyperlink"/>
      <w:u w:val="single"/>
    </w:rPr>
  </w:style>
  <w:style w:type="character" w:customStyle="1" w:styleId="11">
    <w:name w:val="Неразрешенное упоминание1"/>
    <w:basedOn w:val="a0"/>
    <w:uiPriority w:val="99"/>
    <w:semiHidden/>
    <w:unhideWhenUsed/>
    <w:rsid w:val="007B0BBC"/>
    <w:rPr>
      <w:color w:val="605E5C"/>
      <w:shd w:val="clear" w:color="auto" w:fill="E1DFDD"/>
    </w:rPr>
  </w:style>
  <w:style w:type="paragraph" w:styleId="af5">
    <w:name w:val="TOC Heading"/>
    <w:basedOn w:val="1"/>
    <w:next w:val="a"/>
    <w:uiPriority w:val="39"/>
    <w:unhideWhenUsed/>
    <w:qFormat/>
    <w:rsid w:val="00045154"/>
    <w:pPr>
      <w:spacing w:before="240" w:after="0" w:line="259" w:lineRule="auto"/>
      <w:outlineLvl w:val="9"/>
    </w:pPr>
    <w:rPr>
      <w:kern w:val="0"/>
      <w:sz w:val="32"/>
      <w:szCs w:val="32"/>
      <w14:ligatures w14:val="none"/>
    </w:rPr>
  </w:style>
  <w:style w:type="paragraph" w:styleId="12">
    <w:name w:val="toc 1"/>
    <w:basedOn w:val="a"/>
    <w:next w:val="a"/>
    <w:autoRedefine/>
    <w:uiPriority w:val="39"/>
    <w:unhideWhenUsed/>
    <w:rsid w:val="00045154"/>
    <w:pPr>
      <w:spacing w:after="100"/>
    </w:pPr>
  </w:style>
  <w:style w:type="paragraph" w:customStyle="1" w:styleId="Default">
    <w:name w:val="Default"/>
    <w:rsid w:val="007A3463"/>
    <w:pPr>
      <w:autoSpaceDE w:val="0"/>
      <w:autoSpaceDN w:val="0"/>
      <w:adjustRightInd w:val="0"/>
      <w:spacing w:after="0" w:line="240" w:lineRule="auto"/>
    </w:pPr>
    <w:rPr>
      <w:rFonts w:ascii="Times New Roman" w:hAnsi="Times New Roman" w:cs="Times New Roman"/>
      <w:color w:val="000000"/>
      <w:kern w:val="0"/>
    </w:rPr>
  </w:style>
  <w:style w:type="paragraph" w:styleId="af6">
    <w:name w:val="Balloon Text"/>
    <w:basedOn w:val="a"/>
    <w:link w:val="af7"/>
    <w:uiPriority w:val="99"/>
    <w:semiHidden/>
    <w:unhideWhenUsed/>
    <w:rsid w:val="007A747A"/>
    <w:pPr>
      <w:spacing w:after="0" w:line="240" w:lineRule="auto"/>
    </w:pPr>
    <w:rPr>
      <w:rFonts w:ascii="Segoe UI" w:hAnsi="Segoe UI" w:cs="Segoe UI"/>
      <w:sz w:val="18"/>
      <w:szCs w:val="18"/>
    </w:rPr>
  </w:style>
  <w:style w:type="character" w:customStyle="1" w:styleId="af7">
    <w:name w:val="Текст у виносці Знак"/>
    <w:basedOn w:val="a0"/>
    <w:link w:val="af6"/>
    <w:uiPriority w:val="99"/>
    <w:semiHidden/>
    <w:rsid w:val="007A747A"/>
    <w:rPr>
      <w:rFonts w:ascii="Segoe UI" w:hAnsi="Segoe UI" w:cs="Segoe UI"/>
      <w:sz w:val="18"/>
      <w:szCs w:val="18"/>
    </w:rPr>
  </w:style>
  <w:style w:type="paragraph" w:styleId="af8">
    <w:name w:val="Date"/>
    <w:basedOn w:val="a"/>
    <w:next w:val="a"/>
    <w:link w:val="af9"/>
    <w:uiPriority w:val="99"/>
    <w:semiHidden/>
    <w:unhideWhenUsed/>
    <w:rsid w:val="00AE1F8B"/>
  </w:style>
  <w:style w:type="character" w:customStyle="1" w:styleId="af9">
    <w:name w:val="Дата Знак"/>
    <w:basedOn w:val="a0"/>
    <w:link w:val="af8"/>
    <w:uiPriority w:val="99"/>
    <w:semiHidden/>
    <w:rsid w:val="00AE1F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7491">
      <w:bodyDiv w:val="1"/>
      <w:marLeft w:val="0"/>
      <w:marRight w:val="0"/>
      <w:marTop w:val="0"/>
      <w:marBottom w:val="0"/>
      <w:divBdr>
        <w:top w:val="none" w:sz="0" w:space="0" w:color="auto"/>
        <w:left w:val="none" w:sz="0" w:space="0" w:color="auto"/>
        <w:bottom w:val="none" w:sz="0" w:space="0" w:color="auto"/>
        <w:right w:val="none" w:sz="0" w:space="0" w:color="auto"/>
      </w:divBdr>
    </w:div>
    <w:div w:id="20133708">
      <w:bodyDiv w:val="1"/>
      <w:marLeft w:val="0"/>
      <w:marRight w:val="0"/>
      <w:marTop w:val="0"/>
      <w:marBottom w:val="0"/>
      <w:divBdr>
        <w:top w:val="none" w:sz="0" w:space="0" w:color="auto"/>
        <w:left w:val="none" w:sz="0" w:space="0" w:color="auto"/>
        <w:bottom w:val="none" w:sz="0" w:space="0" w:color="auto"/>
        <w:right w:val="none" w:sz="0" w:space="0" w:color="auto"/>
      </w:divBdr>
    </w:div>
    <w:div w:id="26759212">
      <w:bodyDiv w:val="1"/>
      <w:marLeft w:val="0"/>
      <w:marRight w:val="0"/>
      <w:marTop w:val="0"/>
      <w:marBottom w:val="0"/>
      <w:divBdr>
        <w:top w:val="none" w:sz="0" w:space="0" w:color="auto"/>
        <w:left w:val="none" w:sz="0" w:space="0" w:color="auto"/>
        <w:bottom w:val="none" w:sz="0" w:space="0" w:color="auto"/>
        <w:right w:val="none" w:sz="0" w:space="0" w:color="auto"/>
      </w:divBdr>
    </w:div>
    <w:div w:id="62140286">
      <w:bodyDiv w:val="1"/>
      <w:marLeft w:val="0"/>
      <w:marRight w:val="0"/>
      <w:marTop w:val="0"/>
      <w:marBottom w:val="0"/>
      <w:divBdr>
        <w:top w:val="none" w:sz="0" w:space="0" w:color="auto"/>
        <w:left w:val="none" w:sz="0" w:space="0" w:color="auto"/>
        <w:bottom w:val="none" w:sz="0" w:space="0" w:color="auto"/>
        <w:right w:val="none" w:sz="0" w:space="0" w:color="auto"/>
      </w:divBdr>
    </w:div>
    <w:div w:id="62337623">
      <w:bodyDiv w:val="1"/>
      <w:marLeft w:val="0"/>
      <w:marRight w:val="0"/>
      <w:marTop w:val="0"/>
      <w:marBottom w:val="0"/>
      <w:divBdr>
        <w:top w:val="none" w:sz="0" w:space="0" w:color="auto"/>
        <w:left w:val="none" w:sz="0" w:space="0" w:color="auto"/>
        <w:bottom w:val="none" w:sz="0" w:space="0" w:color="auto"/>
        <w:right w:val="none" w:sz="0" w:space="0" w:color="auto"/>
      </w:divBdr>
    </w:div>
    <w:div w:id="65954264">
      <w:bodyDiv w:val="1"/>
      <w:marLeft w:val="0"/>
      <w:marRight w:val="0"/>
      <w:marTop w:val="0"/>
      <w:marBottom w:val="0"/>
      <w:divBdr>
        <w:top w:val="none" w:sz="0" w:space="0" w:color="auto"/>
        <w:left w:val="none" w:sz="0" w:space="0" w:color="auto"/>
        <w:bottom w:val="none" w:sz="0" w:space="0" w:color="auto"/>
        <w:right w:val="none" w:sz="0" w:space="0" w:color="auto"/>
      </w:divBdr>
    </w:div>
    <w:div w:id="69081123">
      <w:bodyDiv w:val="1"/>
      <w:marLeft w:val="0"/>
      <w:marRight w:val="0"/>
      <w:marTop w:val="0"/>
      <w:marBottom w:val="0"/>
      <w:divBdr>
        <w:top w:val="none" w:sz="0" w:space="0" w:color="auto"/>
        <w:left w:val="none" w:sz="0" w:space="0" w:color="auto"/>
        <w:bottom w:val="none" w:sz="0" w:space="0" w:color="auto"/>
        <w:right w:val="none" w:sz="0" w:space="0" w:color="auto"/>
      </w:divBdr>
    </w:div>
    <w:div w:id="109396705">
      <w:bodyDiv w:val="1"/>
      <w:marLeft w:val="0"/>
      <w:marRight w:val="0"/>
      <w:marTop w:val="0"/>
      <w:marBottom w:val="0"/>
      <w:divBdr>
        <w:top w:val="none" w:sz="0" w:space="0" w:color="auto"/>
        <w:left w:val="none" w:sz="0" w:space="0" w:color="auto"/>
        <w:bottom w:val="none" w:sz="0" w:space="0" w:color="auto"/>
        <w:right w:val="none" w:sz="0" w:space="0" w:color="auto"/>
      </w:divBdr>
    </w:div>
    <w:div w:id="150756702">
      <w:bodyDiv w:val="1"/>
      <w:marLeft w:val="0"/>
      <w:marRight w:val="0"/>
      <w:marTop w:val="0"/>
      <w:marBottom w:val="0"/>
      <w:divBdr>
        <w:top w:val="none" w:sz="0" w:space="0" w:color="auto"/>
        <w:left w:val="none" w:sz="0" w:space="0" w:color="auto"/>
        <w:bottom w:val="none" w:sz="0" w:space="0" w:color="auto"/>
        <w:right w:val="none" w:sz="0" w:space="0" w:color="auto"/>
      </w:divBdr>
    </w:div>
    <w:div w:id="151139111">
      <w:bodyDiv w:val="1"/>
      <w:marLeft w:val="0"/>
      <w:marRight w:val="0"/>
      <w:marTop w:val="0"/>
      <w:marBottom w:val="0"/>
      <w:divBdr>
        <w:top w:val="none" w:sz="0" w:space="0" w:color="auto"/>
        <w:left w:val="none" w:sz="0" w:space="0" w:color="auto"/>
        <w:bottom w:val="none" w:sz="0" w:space="0" w:color="auto"/>
        <w:right w:val="none" w:sz="0" w:space="0" w:color="auto"/>
      </w:divBdr>
    </w:div>
    <w:div w:id="151920591">
      <w:bodyDiv w:val="1"/>
      <w:marLeft w:val="0"/>
      <w:marRight w:val="0"/>
      <w:marTop w:val="0"/>
      <w:marBottom w:val="0"/>
      <w:divBdr>
        <w:top w:val="none" w:sz="0" w:space="0" w:color="auto"/>
        <w:left w:val="none" w:sz="0" w:space="0" w:color="auto"/>
        <w:bottom w:val="none" w:sz="0" w:space="0" w:color="auto"/>
        <w:right w:val="none" w:sz="0" w:space="0" w:color="auto"/>
      </w:divBdr>
    </w:div>
    <w:div w:id="157039674">
      <w:bodyDiv w:val="1"/>
      <w:marLeft w:val="0"/>
      <w:marRight w:val="0"/>
      <w:marTop w:val="0"/>
      <w:marBottom w:val="0"/>
      <w:divBdr>
        <w:top w:val="none" w:sz="0" w:space="0" w:color="auto"/>
        <w:left w:val="none" w:sz="0" w:space="0" w:color="auto"/>
        <w:bottom w:val="none" w:sz="0" w:space="0" w:color="auto"/>
        <w:right w:val="none" w:sz="0" w:space="0" w:color="auto"/>
      </w:divBdr>
    </w:div>
    <w:div w:id="168300220">
      <w:bodyDiv w:val="1"/>
      <w:marLeft w:val="0"/>
      <w:marRight w:val="0"/>
      <w:marTop w:val="0"/>
      <w:marBottom w:val="0"/>
      <w:divBdr>
        <w:top w:val="none" w:sz="0" w:space="0" w:color="auto"/>
        <w:left w:val="none" w:sz="0" w:space="0" w:color="auto"/>
        <w:bottom w:val="none" w:sz="0" w:space="0" w:color="auto"/>
        <w:right w:val="none" w:sz="0" w:space="0" w:color="auto"/>
      </w:divBdr>
    </w:div>
    <w:div w:id="169369248">
      <w:bodyDiv w:val="1"/>
      <w:marLeft w:val="0"/>
      <w:marRight w:val="0"/>
      <w:marTop w:val="0"/>
      <w:marBottom w:val="0"/>
      <w:divBdr>
        <w:top w:val="none" w:sz="0" w:space="0" w:color="auto"/>
        <w:left w:val="none" w:sz="0" w:space="0" w:color="auto"/>
        <w:bottom w:val="none" w:sz="0" w:space="0" w:color="auto"/>
        <w:right w:val="none" w:sz="0" w:space="0" w:color="auto"/>
      </w:divBdr>
    </w:div>
    <w:div w:id="179125303">
      <w:bodyDiv w:val="1"/>
      <w:marLeft w:val="0"/>
      <w:marRight w:val="0"/>
      <w:marTop w:val="0"/>
      <w:marBottom w:val="0"/>
      <w:divBdr>
        <w:top w:val="none" w:sz="0" w:space="0" w:color="auto"/>
        <w:left w:val="none" w:sz="0" w:space="0" w:color="auto"/>
        <w:bottom w:val="none" w:sz="0" w:space="0" w:color="auto"/>
        <w:right w:val="none" w:sz="0" w:space="0" w:color="auto"/>
      </w:divBdr>
    </w:div>
    <w:div w:id="197161628">
      <w:bodyDiv w:val="1"/>
      <w:marLeft w:val="0"/>
      <w:marRight w:val="0"/>
      <w:marTop w:val="0"/>
      <w:marBottom w:val="0"/>
      <w:divBdr>
        <w:top w:val="none" w:sz="0" w:space="0" w:color="auto"/>
        <w:left w:val="none" w:sz="0" w:space="0" w:color="auto"/>
        <w:bottom w:val="none" w:sz="0" w:space="0" w:color="auto"/>
        <w:right w:val="none" w:sz="0" w:space="0" w:color="auto"/>
      </w:divBdr>
    </w:div>
    <w:div w:id="198207254">
      <w:bodyDiv w:val="1"/>
      <w:marLeft w:val="0"/>
      <w:marRight w:val="0"/>
      <w:marTop w:val="0"/>
      <w:marBottom w:val="0"/>
      <w:divBdr>
        <w:top w:val="none" w:sz="0" w:space="0" w:color="auto"/>
        <w:left w:val="none" w:sz="0" w:space="0" w:color="auto"/>
        <w:bottom w:val="none" w:sz="0" w:space="0" w:color="auto"/>
        <w:right w:val="none" w:sz="0" w:space="0" w:color="auto"/>
      </w:divBdr>
    </w:div>
    <w:div w:id="199325171">
      <w:bodyDiv w:val="1"/>
      <w:marLeft w:val="0"/>
      <w:marRight w:val="0"/>
      <w:marTop w:val="0"/>
      <w:marBottom w:val="0"/>
      <w:divBdr>
        <w:top w:val="none" w:sz="0" w:space="0" w:color="auto"/>
        <w:left w:val="none" w:sz="0" w:space="0" w:color="auto"/>
        <w:bottom w:val="none" w:sz="0" w:space="0" w:color="auto"/>
        <w:right w:val="none" w:sz="0" w:space="0" w:color="auto"/>
      </w:divBdr>
    </w:div>
    <w:div w:id="200829720">
      <w:bodyDiv w:val="1"/>
      <w:marLeft w:val="0"/>
      <w:marRight w:val="0"/>
      <w:marTop w:val="0"/>
      <w:marBottom w:val="0"/>
      <w:divBdr>
        <w:top w:val="none" w:sz="0" w:space="0" w:color="auto"/>
        <w:left w:val="none" w:sz="0" w:space="0" w:color="auto"/>
        <w:bottom w:val="none" w:sz="0" w:space="0" w:color="auto"/>
        <w:right w:val="none" w:sz="0" w:space="0" w:color="auto"/>
      </w:divBdr>
    </w:div>
    <w:div w:id="212427292">
      <w:bodyDiv w:val="1"/>
      <w:marLeft w:val="0"/>
      <w:marRight w:val="0"/>
      <w:marTop w:val="0"/>
      <w:marBottom w:val="0"/>
      <w:divBdr>
        <w:top w:val="none" w:sz="0" w:space="0" w:color="auto"/>
        <w:left w:val="none" w:sz="0" w:space="0" w:color="auto"/>
        <w:bottom w:val="none" w:sz="0" w:space="0" w:color="auto"/>
        <w:right w:val="none" w:sz="0" w:space="0" w:color="auto"/>
      </w:divBdr>
    </w:div>
    <w:div w:id="219753016">
      <w:bodyDiv w:val="1"/>
      <w:marLeft w:val="0"/>
      <w:marRight w:val="0"/>
      <w:marTop w:val="0"/>
      <w:marBottom w:val="0"/>
      <w:divBdr>
        <w:top w:val="none" w:sz="0" w:space="0" w:color="auto"/>
        <w:left w:val="none" w:sz="0" w:space="0" w:color="auto"/>
        <w:bottom w:val="none" w:sz="0" w:space="0" w:color="auto"/>
        <w:right w:val="none" w:sz="0" w:space="0" w:color="auto"/>
      </w:divBdr>
    </w:div>
    <w:div w:id="222102020">
      <w:bodyDiv w:val="1"/>
      <w:marLeft w:val="0"/>
      <w:marRight w:val="0"/>
      <w:marTop w:val="0"/>
      <w:marBottom w:val="0"/>
      <w:divBdr>
        <w:top w:val="none" w:sz="0" w:space="0" w:color="auto"/>
        <w:left w:val="none" w:sz="0" w:space="0" w:color="auto"/>
        <w:bottom w:val="none" w:sz="0" w:space="0" w:color="auto"/>
        <w:right w:val="none" w:sz="0" w:space="0" w:color="auto"/>
      </w:divBdr>
    </w:div>
    <w:div w:id="243806680">
      <w:bodyDiv w:val="1"/>
      <w:marLeft w:val="0"/>
      <w:marRight w:val="0"/>
      <w:marTop w:val="0"/>
      <w:marBottom w:val="0"/>
      <w:divBdr>
        <w:top w:val="none" w:sz="0" w:space="0" w:color="auto"/>
        <w:left w:val="none" w:sz="0" w:space="0" w:color="auto"/>
        <w:bottom w:val="none" w:sz="0" w:space="0" w:color="auto"/>
        <w:right w:val="none" w:sz="0" w:space="0" w:color="auto"/>
      </w:divBdr>
    </w:div>
    <w:div w:id="249968620">
      <w:bodyDiv w:val="1"/>
      <w:marLeft w:val="0"/>
      <w:marRight w:val="0"/>
      <w:marTop w:val="0"/>
      <w:marBottom w:val="0"/>
      <w:divBdr>
        <w:top w:val="none" w:sz="0" w:space="0" w:color="auto"/>
        <w:left w:val="none" w:sz="0" w:space="0" w:color="auto"/>
        <w:bottom w:val="none" w:sz="0" w:space="0" w:color="auto"/>
        <w:right w:val="none" w:sz="0" w:space="0" w:color="auto"/>
      </w:divBdr>
    </w:div>
    <w:div w:id="265966068">
      <w:bodyDiv w:val="1"/>
      <w:marLeft w:val="0"/>
      <w:marRight w:val="0"/>
      <w:marTop w:val="0"/>
      <w:marBottom w:val="0"/>
      <w:divBdr>
        <w:top w:val="none" w:sz="0" w:space="0" w:color="auto"/>
        <w:left w:val="none" w:sz="0" w:space="0" w:color="auto"/>
        <w:bottom w:val="none" w:sz="0" w:space="0" w:color="auto"/>
        <w:right w:val="none" w:sz="0" w:space="0" w:color="auto"/>
      </w:divBdr>
    </w:div>
    <w:div w:id="270168908">
      <w:bodyDiv w:val="1"/>
      <w:marLeft w:val="0"/>
      <w:marRight w:val="0"/>
      <w:marTop w:val="0"/>
      <w:marBottom w:val="0"/>
      <w:divBdr>
        <w:top w:val="none" w:sz="0" w:space="0" w:color="auto"/>
        <w:left w:val="none" w:sz="0" w:space="0" w:color="auto"/>
        <w:bottom w:val="none" w:sz="0" w:space="0" w:color="auto"/>
        <w:right w:val="none" w:sz="0" w:space="0" w:color="auto"/>
      </w:divBdr>
    </w:div>
    <w:div w:id="341783978">
      <w:bodyDiv w:val="1"/>
      <w:marLeft w:val="0"/>
      <w:marRight w:val="0"/>
      <w:marTop w:val="0"/>
      <w:marBottom w:val="0"/>
      <w:divBdr>
        <w:top w:val="none" w:sz="0" w:space="0" w:color="auto"/>
        <w:left w:val="none" w:sz="0" w:space="0" w:color="auto"/>
        <w:bottom w:val="none" w:sz="0" w:space="0" w:color="auto"/>
        <w:right w:val="none" w:sz="0" w:space="0" w:color="auto"/>
      </w:divBdr>
    </w:div>
    <w:div w:id="358356508">
      <w:bodyDiv w:val="1"/>
      <w:marLeft w:val="0"/>
      <w:marRight w:val="0"/>
      <w:marTop w:val="0"/>
      <w:marBottom w:val="0"/>
      <w:divBdr>
        <w:top w:val="none" w:sz="0" w:space="0" w:color="auto"/>
        <w:left w:val="none" w:sz="0" w:space="0" w:color="auto"/>
        <w:bottom w:val="none" w:sz="0" w:space="0" w:color="auto"/>
        <w:right w:val="none" w:sz="0" w:space="0" w:color="auto"/>
      </w:divBdr>
    </w:div>
    <w:div w:id="387533546">
      <w:bodyDiv w:val="1"/>
      <w:marLeft w:val="0"/>
      <w:marRight w:val="0"/>
      <w:marTop w:val="0"/>
      <w:marBottom w:val="0"/>
      <w:divBdr>
        <w:top w:val="none" w:sz="0" w:space="0" w:color="auto"/>
        <w:left w:val="none" w:sz="0" w:space="0" w:color="auto"/>
        <w:bottom w:val="none" w:sz="0" w:space="0" w:color="auto"/>
        <w:right w:val="none" w:sz="0" w:space="0" w:color="auto"/>
      </w:divBdr>
    </w:div>
    <w:div w:id="390881623">
      <w:bodyDiv w:val="1"/>
      <w:marLeft w:val="0"/>
      <w:marRight w:val="0"/>
      <w:marTop w:val="0"/>
      <w:marBottom w:val="0"/>
      <w:divBdr>
        <w:top w:val="none" w:sz="0" w:space="0" w:color="auto"/>
        <w:left w:val="none" w:sz="0" w:space="0" w:color="auto"/>
        <w:bottom w:val="none" w:sz="0" w:space="0" w:color="auto"/>
        <w:right w:val="none" w:sz="0" w:space="0" w:color="auto"/>
      </w:divBdr>
    </w:div>
    <w:div w:id="417410716">
      <w:bodyDiv w:val="1"/>
      <w:marLeft w:val="0"/>
      <w:marRight w:val="0"/>
      <w:marTop w:val="0"/>
      <w:marBottom w:val="0"/>
      <w:divBdr>
        <w:top w:val="none" w:sz="0" w:space="0" w:color="auto"/>
        <w:left w:val="none" w:sz="0" w:space="0" w:color="auto"/>
        <w:bottom w:val="none" w:sz="0" w:space="0" w:color="auto"/>
        <w:right w:val="none" w:sz="0" w:space="0" w:color="auto"/>
      </w:divBdr>
    </w:div>
    <w:div w:id="424614478">
      <w:bodyDiv w:val="1"/>
      <w:marLeft w:val="0"/>
      <w:marRight w:val="0"/>
      <w:marTop w:val="0"/>
      <w:marBottom w:val="0"/>
      <w:divBdr>
        <w:top w:val="none" w:sz="0" w:space="0" w:color="auto"/>
        <w:left w:val="none" w:sz="0" w:space="0" w:color="auto"/>
        <w:bottom w:val="none" w:sz="0" w:space="0" w:color="auto"/>
        <w:right w:val="none" w:sz="0" w:space="0" w:color="auto"/>
      </w:divBdr>
    </w:div>
    <w:div w:id="429206055">
      <w:bodyDiv w:val="1"/>
      <w:marLeft w:val="0"/>
      <w:marRight w:val="0"/>
      <w:marTop w:val="0"/>
      <w:marBottom w:val="0"/>
      <w:divBdr>
        <w:top w:val="none" w:sz="0" w:space="0" w:color="auto"/>
        <w:left w:val="none" w:sz="0" w:space="0" w:color="auto"/>
        <w:bottom w:val="none" w:sz="0" w:space="0" w:color="auto"/>
        <w:right w:val="none" w:sz="0" w:space="0" w:color="auto"/>
      </w:divBdr>
    </w:div>
    <w:div w:id="444619563">
      <w:bodyDiv w:val="1"/>
      <w:marLeft w:val="0"/>
      <w:marRight w:val="0"/>
      <w:marTop w:val="0"/>
      <w:marBottom w:val="0"/>
      <w:divBdr>
        <w:top w:val="none" w:sz="0" w:space="0" w:color="auto"/>
        <w:left w:val="none" w:sz="0" w:space="0" w:color="auto"/>
        <w:bottom w:val="none" w:sz="0" w:space="0" w:color="auto"/>
        <w:right w:val="none" w:sz="0" w:space="0" w:color="auto"/>
      </w:divBdr>
    </w:div>
    <w:div w:id="452673981">
      <w:bodyDiv w:val="1"/>
      <w:marLeft w:val="0"/>
      <w:marRight w:val="0"/>
      <w:marTop w:val="0"/>
      <w:marBottom w:val="0"/>
      <w:divBdr>
        <w:top w:val="none" w:sz="0" w:space="0" w:color="auto"/>
        <w:left w:val="none" w:sz="0" w:space="0" w:color="auto"/>
        <w:bottom w:val="none" w:sz="0" w:space="0" w:color="auto"/>
        <w:right w:val="none" w:sz="0" w:space="0" w:color="auto"/>
      </w:divBdr>
    </w:div>
    <w:div w:id="457335461">
      <w:bodyDiv w:val="1"/>
      <w:marLeft w:val="0"/>
      <w:marRight w:val="0"/>
      <w:marTop w:val="0"/>
      <w:marBottom w:val="0"/>
      <w:divBdr>
        <w:top w:val="none" w:sz="0" w:space="0" w:color="auto"/>
        <w:left w:val="none" w:sz="0" w:space="0" w:color="auto"/>
        <w:bottom w:val="none" w:sz="0" w:space="0" w:color="auto"/>
        <w:right w:val="none" w:sz="0" w:space="0" w:color="auto"/>
      </w:divBdr>
    </w:div>
    <w:div w:id="463042333">
      <w:bodyDiv w:val="1"/>
      <w:marLeft w:val="0"/>
      <w:marRight w:val="0"/>
      <w:marTop w:val="0"/>
      <w:marBottom w:val="0"/>
      <w:divBdr>
        <w:top w:val="none" w:sz="0" w:space="0" w:color="auto"/>
        <w:left w:val="none" w:sz="0" w:space="0" w:color="auto"/>
        <w:bottom w:val="none" w:sz="0" w:space="0" w:color="auto"/>
        <w:right w:val="none" w:sz="0" w:space="0" w:color="auto"/>
      </w:divBdr>
    </w:div>
    <w:div w:id="464204765">
      <w:bodyDiv w:val="1"/>
      <w:marLeft w:val="0"/>
      <w:marRight w:val="0"/>
      <w:marTop w:val="0"/>
      <w:marBottom w:val="0"/>
      <w:divBdr>
        <w:top w:val="none" w:sz="0" w:space="0" w:color="auto"/>
        <w:left w:val="none" w:sz="0" w:space="0" w:color="auto"/>
        <w:bottom w:val="none" w:sz="0" w:space="0" w:color="auto"/>
        <w:right w:val="none" w:sz="0" w:space="0" w:color="auto"/>
      </w:divBdr>
    </w:div>
    <w:div w:id="469787334">
      <w:bodyDiv w:val="1"/>
      <w:marLeft w:val="0"/>
      <w:marRight w:val="0"/>
      <w:marTop w:val="0"/>
      <w:marBottom w:val="0"/>
      <w:divBdr>
        <w:top w:val="none" w:sz="0" w:space="0" w:color="auto"/>
        <w:left w:val="none" w:sz="0" w:space="0" w:color="auto"/>
        <w:bottom w:val="none" w:sz="0" w:space="0" w:color="auto"/>
        <w:right w:val="none" w:sz="0" w:space="0" w:color="auto"/>
      </w:divBdr>
    </w:div>
    <w:div w:id="479469328">
      <w:bodyDiv w:val="1"/>
      <w:marLeft w:val="0"/>
      <w:marRight w:val="0"/>
      <w:marTop w:val="0"/>
      <w:marBottom w:val="0"/>
      <w:divBdr>
        <w:top w:val="none" w:sz="0" w:space="0" w:color="auto"/>
        <w:left w:val="none" w:sz="0" w:space="0" w:color="auto"/>
        <w:bottom w:val="none" w:sz="0" w:space="0" w:color="auto"/>
        <w:right w:val="none" w:sz="0" w:space="0" w:color="auto"/>
      </w:divBdr>
    </w:div>
    <w:div w:id="480192653">
      <w:bodyDiv w:val="1"/>
      <w:marLeft w:val="0"/>
      <w:marRight w:val="0"/>
      <w:marTop w:val="0"/>
      <w:marBottom w:val="0"/>
      <w:divBdr>
        <w:top w:val="none" w:sz="0" w:space="0" w:color="auto"/>
        <w:left w:val="none" w:sz="0" w:space="0" w:color="auto"/>
        <w:bottom w:val="none" w:sz="0" w:space="0" w:color="auto"/>
        <w:right w:val="none" w:sz="0" w:space="0" w:color="auto"/>
      </w:divBdr>
    </w:div>
    <w:div w:id="505828600">
      <w:bodyDiv w:val="1"/>
      <w:marLeft w:val="0"/>
      <w:marRight w:val="0"/>
      <w:marTop w:val="0"/>
      <w:marBottom w:val="0"/>
      <w:divBdr>
        <w:top w:val="none" w:sz="0" w:space="0" w:color="auto"/>
        <w:left w:val="none" w:sz="0" w:space="0" w:color="auto"/>
        <w:bottom w:val="none" w:sz="0" w:space="0" w:color="auto"/>
        <w:right w:val="none" w:sz="0" w:space="0" w:color="auto"/>
      </w:divBdr>
    </w:div>
    <w:div w:id="509371849">
      <w:bodyDiv w:val="1"/>
      <w:marLeft w:val="0"/>
      <w:marRight w:val="0"/>
      <w:marTop w:val="0"/>
      <w:marBottom w:val="0"/>
      <w:divBdr>
        <w:top w:val="none" w:sz="0" w:space="0" w:color="auto"/>
        <w:left w:val="none" w:sz="0" w:space="0" w:color="auto"/>
        <w:bottom w:val="none" w:sz="0" w:space="0" w:color="auto"/>
        <w:right w:val="none" w:sz="0" w:space="0" w:color="auto"/>
      </w:divBdr>
    </w:div>
    <w:div w:id="511652384">
      <w:bodyDiv w:val="1"/>
      <w:marLeft w:val="0"/>
      <w:marRight w:val="0"/>
      <w:marTop w:val="0"/>
      <w:marBottom w:val="0"/>
      <w:divBdr>
        <w:top w:val="none" w:sz="0" w:space="0" w:color="auto"/>
        <w:left w:val="none" w:sz="0" w:space="0" w:color="auto"/>
        <w:bottom w:val="none" w:sz="0" w:space="0" w:color="auto"/>
        <w:right w:val="none" w:sz="0" w:space="0" w:color="auto"/>
      </w:divBdr>
    </w:div>
    <w:div w:id="515655473">
      <w:bodyDiv w:val="1"/>
      <w:marLeft w:val="0"/>
      <w:marRight w:val="0"/>
      <w:marTop w:val="0"/>
      <w:marBottom w:val="0"/>
      <w:divBdr>
        <w:top w:val="none" w:sz="0" w:space="0" w:color="auto"/>
        <w:left w:val="none" w:sz="0" w:space="0" w:color="auto"/>
        <w:bottom w:val="none" w:sz="0" w:space="0" w:color="auto"/>
        <w:right w:val="none" w:sz="0" w:space="0" w:color="auto"/>
      </w:divBdr>
    </w:div>
    <w:div w:id="543296140">
      <w:bodyDiv w:val="1"/>
      <w:marLeft w:val="0"/>
      <w:marRight w:val="0"/>
      <w:marTop w:val="0"/>
      <w:marBottom w:val="0"/>
      <w:divBdr>
        <w:top w:val="none" w:sz="0" w:space="0" w:color="auto"/>
        <w:left w:val="none" w:sz="0" w:space="0" w:color="auto"/>
        <w:bottom w:val="none" w:sz="0" w:space="0" w:color="auto"/>
        <w:right w:val="none" w:sz="0" w:space="0" w:color="auto"/>
      </w:divBdr>
    </w:div>
    <w:div w:id="550843746">
      <w:bodyDiv w:val="1"/>
      <w:marLeft w:val="0"/>
      <w:marRight w:val="0"/>
      <w:marTop w:val="0"/>
      <w:marBottom w:val="0"/>
      <w:divBdr>
        <w:top w:val="none" w:sz="0" w:space="0" w:color="auto"/>
        <w:left w:val="none" w:sz="0" w:space="0" w:color="auto"/>
        <w:bottom w:val="none" w:sz="0" w:space="0" w:color="auto"/>
        <w:right w:val="none" w:sz="0" w:space="0" w:color="auto"/>
      </w:divBdr>
    </w:div>
    <w:div w:id="561447409">
      <w:bodyDiv w:val="1"/>
      <w:marLeft w:val="0"/>
      <w:marRight w:val="0"/>
      <w:marTop w:val="0"/>
      <w:marBottom w:val="0"/>
      <w:divBdr>
        <w:top w:val="none" w:sz="0" w:space="0" w:color="auto"/>
        <w:left w:val="none" w:sz="0" w:space="0" w:color="auto"/>
        <w:bottom w:val="none" w:sz="0" w:space="0" w:color="auto"/>
        <w:right w:val="none" w:sz="0" w:space="0" w:color="auto"/>
      </w:divBdr>
    </w:div>
    <w:div w:id="563758688">
      <w:bodyDiv w:val="1"/>
      <w:marLeft w:val="0"/>
      <w:marRight w:val="0"/>
      <w:marTop w:val="0"/>
      <w:marBottom w:val="0"/>
      <w:divBdr>
        <w:top w:val="none" w:sz="0" w:space="0" w:color="auto"/>
        <w:left w:val="none" w:sz="0" w:space="0" w:color="auto"/>
        <w:bottom w:val="none" w:sz="0" w:space="0" w:color="auto"/>
        <w:right w:val="none" w:sz="0" w:space="0" w:color="auto"/>
      </w:divBdr>
      <w:divsChild>
        <w:div w:id="953168639">
          <w:marLeft w:val="0"/>
          <w:marRight w:val="0"/>
          <w:marTop w:val="0"/>
          <w:marBottom w:val="0"/>
          <w:divBdr>
            <w:top w:val="none" w:sz="0" w:space="0" w:color="auto"/>
            <w:left w:val="none" w:sz="0" w:space="0" w:color="auto"/>
            <w:bottom w:val="none" w:sz="0" w:space="0" w:color="auto"/>
            <w:right w:val="none" w:sz="0" w:space="0" w:color="auto"/>
          </w:divBdr>
          <w:divsChild>
            <w:div w:id="432214649">
              <w:marLeft w:val="0"/>
              <w:marRight w:val="0"/>
              <w:marTop w:val="0"/>
              <w:marBottom w:val="0"/>
              <w:divBdr>
                <w:top w:val="none" w:sz="0" w:space="0" w:color="auto"/>
                <w:left w:val="none" w:sz="0" w:space="0" w:color="auto"/>
                <w:bottom w:val="none" w:sz="0" w:space="0" w:color="auto"/>
                <w:right w:val="none" w:sz="0" w:space="0" w:color="auto"/>
              </w:divBdr>
              <w:divsChild>
                <w:div w:id="535197375">
                  <w:marLeft w:val="0"/>
                  <w:marRight w:val="0"/>
                  <w:marTop w:val="0"/>
                  <w:marBottom w:val="0"/>
                  <w:divBdr>
                    <w:top w:val="none" w:sz="0" w:space="0" w:color="auto"/>
                    <w:left w:val="none" w:sz="0" w:space="0" w:color="auto"/>
                    <w:bottom w:val="none" w:sz="0" w:space="0" w:color="auto"/>
                    <w:right w:val="none" w:sz="0" w:space="0" w:color="auto"/>
                  </w:divBdr>
                  <w:divsChild>
                    <w:div w:id="55516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264">
          <w:marLeft w:val="0"/>
          <w:marRight w:val="0"/>
          <w:marTop w:val="0"/>
          <w:marBottom w:val="0"/>
          <w:divBdr>
            <w:top w:val="none" w:sz="0" w:space="0" w:color="auto"/>
            <w:left w:val="none" w:sz="0" w:space="0" w:color="auto"/>
            <w:bottom w:val="none" w:sz="0" w:space="0" w:color="auto"/>
            <w:right w:val="none" w:sz="0" w:space="0" w:color="auto"/>
          </w:divBdr>
          <w:divsChild>
            <w:div w:id="774520880">
              <w:marLeft w:val="0"/>
              <w:marRight w:val="0"/>
              <w:marTop w:val="0"/>
              <w:marBottom w:val="0"/>
              <w:divBdr>
                <w:top w:val="none" w:sz="0" w:space="0" w:color="auto"/>
                <w:left w:val="none" w:sz="0" w:space="0" w:color="auto"/>
                <w:bottom w:val="none" w:sz="0" w:space="0" w:color="auto"/>
                <w:right w:val="none" w:sz="0" w:space="0" w:color="auto"/>
              </w:divBdr>
              <w:divsChild>
                <w:div w:id="1623807964">
                  <w:marLeft w:val="0"/>
                  <w:marRight w:val="0"/>
                  <w:marTop w:val="0"/>
                  <w:marBottom w:val="0"/>
                  <w:divBdr>
                    <w:top w:val="none" w:sz="0" w:space="0" w:color="auto"/>
                    <w:left w:val="none" w:sz="0" w:space="0" w:color="auto"/>
                    <w:bottom w:val="none" w:sz="0" w:space="0" w:color="auto"/>
                    <w:right w:val="none" w:sz="0" w:space="0" w:color="auto"/>
                  </w:divBdr>
                  <w:divsChild>
                    <w:div w:id="213158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679133">
      <w:bodyDiv w:val="1"/>
      <w:marLeft w:val="0"/>
      <w:marRight w:val="0"/>
      <w:marTop w:val="0"/>
      <w:marBottom w:val="0"/>
      <w:divBdr>
        <w:top w:val="none" w:sz="0" w:space="0" w:color="auto"/>
        <w:left w:val="none" w:sz="0" w:space="0" w:color="auto"/>
        <w:bottom w:val="none" w:sz="0" w:space="0" w:color="auto"/>
        <w:right w:val="none" w:sz="0" w:space="0" w:color="auto"/>
      </w:divBdr>
    </w:div>
    <w:div w:id="587344892">
      <w:bodyDiv w:val="1"/>
      <w:marLeft w:val="0"/>
      <w:marRight w:val="0"/>
      <w:marTop w:val="0"/>
      <w:marBottom w:val="0"/>
      <w:divBdr>
        <w:top w:val="none" w:sz="0" w:space="0" w:color="auto"/>
        <w:left w:val="none" w:sz="0" w:space="0" w:color="auto"/>
        <w:bottom w:val="none" w:sz="0" w:space="0" w:color="auto"/>
        <w:right w:val="none" w:sz="0" w:space="0" w:color="auto"/>
      </w:divBdr>
    </w:div>
    <w:div w:id="588736620">
      <w:bodyDiv w:val="1"/>
      <w:marLeft w:val="0"/>
      <w:marRight w:val="0"/>
      <w:marTop w:val="0"/>
      <w:marBottom w:val="0"/>
      <w:divBdr>
        <w:top w:val="none" w:sz="0" w:space="0" w:color="auto"/>
        <w:left w:val="none" w:sz="0" w:space="0" w:color="auto"/>
        <w:bottom w:val="none" w:sz="0" w:space="0" w:color="auto"/>
        <w:right w:val="none" w:sz="0" w:space="0" w:color="auto"/>
      </w:divBdr>
    </w:div>
    <w:div w:id="602617470">
      <w:bodyDiv w:val="1"/>
      <w:marLeft w:val="0"/>
      <w:marRight w:val="0"/>
      <w:marTop w:val="0"/>
      <w:marBottom w:val="0"/>
      <w:divBdr>
        <w:top w:val="none" w:sz="0" w:space="0" w:color="auto"/>
        <w:left w:val="none" w:sz="0" w:space="0" w:color="auto"/>
        <w:bottom w:val="none" w:sz="0" w:space="0" w:color="auto"/>
        <w:right w:val="none" w:sz="0" w:space="0" w:color="auto"/>
      </w:divBdr>
    </w:div>
    <w:div w:id="603003731">
      <w:bodyDiv w:val="1"/>
      <w:marLeft w:val="0"/>
      <w:marRight w:val="0"/>
      <w:marTop w:val="0"/>
      <w:marBottom w:val="0"/>
      <w:divBdr>
        <w:top w:val="none" w:sz="0" w:space="0" w:color="auto"/>
        <w:left w:val="none" w:sz="0" w:space="0" w:color="auto"/>
        <w:bottom w:val="none" w:sz="0" w:space="0" w:color="auto"/>
        <w:right w:val="none" w:sz="0" w:space="0" w:color="auto"/>
      </w:divBdr>
    </w:div>
    <w:div w:id="612051200">
      <w:bodyDiv w:val="1"/>
      <w:marLeft w:val="0"/>
      <w:marRight w:val="0"/>
      <w:marTop w:val="0"/>
      <w:marBottom w:val="0"/>
      <w:divBdr>
        <w:top w:val="none" w:sz="0" w:space="0" w:color="auto"/>
        <w:left w:val="none" w:sz="0" w:space="0" w:color="auto"/>
        <w:bottom w:val="none" w:sz="0" w:space="0" w:color="auto"/>
        <w:right w:val="none" w:sz="0" w:space="0" w:color="auto"/>
      </w:divBdr>
      <w:divsChild>
        <w:div w:id="1359165758">
          <w:marLeft w:val="0"/>
          <w:marRight w:val="0"/>
          <w:marTop w:val="0"/>
          <w:marBottom w:val="0"/>
          <w:divBdr>
            <w:top w:val="none" w:sz="0" w:space="0" w:color="auto"/>
            <w:left w:val="none" w:sz="0" w:space="0" w:color="auto"/>
            <w:bottom w:val="none" w:sz="0" w:space="0" w:color="auto"/>
            <w:right w:val="none" w:sz="0" w:space="0" w:color="auto"/>
          </w:divBdr>
          <w:divsChild>
            <w:div w:id="1091514200">
              <w:marLeft w:val="0"/>
              <w:marRight w:val="0"/>
              <w:marTop w:val="0"/>
              <w:marBottom w:val="0"/>
              <w:divBdr>
                <w:top w:val="none" w:sz="0" w:space="0" w:color="auto"/>
                <w:left w:val="none" w:sz="0" w:space="0" w:color="auto"/>
                <w:bottom w:val="none" w:sz="0" w:space="0" w:color="auto"/>
                <w:right w:val="none" w:sz="0" w:space="0" w:color="auto"/>
              </w:divBdr>
              <w:divsChild>
                <w:div w:id="1295788600">
                  <w:marLeft w:val="0"/>
                  <w:marRight w:val="0"/>
                  <w:marTop w:val="0"/>
                  <w:marBottom w:val="0"/>
                  <w:divBdr>
                    <w:top w:val="none" w:sz="0" w:space="0" w:color="auto"/>
                    <w:left w:val="none" w:sz="0" w:space="0" w:color="auto"/>
                    <w:bottom w:val="none" w:sz="0" w:space="0" w:color="auto"/>
                    <w:right w:val="none" w:sz="0" w:space="0" w:color="auto"/>
                  </w:divBdr>
                  <w:divsChild>
                    <w:div w:id="11348480">
                      <w:marLeft w:val="0"/>
                      <w:marRight w:val="0"/>
                      <w:marTop w:val="0"/>
                      <w:marBottom w:val="0"/>
                      <w:divBdr>
                        <w:top w:val="none" w:sz="0" w:space="0" w:color="auto"/>
                        <w:left w:val="none" w:sz="0" w:space="0" w:color="auto"/>
                        <w:bottom w:val="none" w:sz="0" w:space="0" w:color="auto"/>
                        <w:right w:val="none" w:sz="0" w:space="0" w:color="auto"/>
                      </w:divBdr>
                      <w:divsChild>
                        <w:div w:id="1578396359">
                          <w:marLeft w:val="0"/>
                          <w:marRight w:val="0"/>
                          <w:marTop w:val="0"/>
                          <w:marBottom w:val="0"/>
                          <w:divBdr>
                            <w:top w:val="none" w:sz="0" w:space="0" w:color="auto"/>
                            <w:left w:val="none" w:sz="0" w:space="0" w:color="auto"/>
                            <w:bottom w:val="none" w:sz="0" w:space="0" w:color="auto"/>
                            <w:right w:val="none" w:sz="0" w:space="0" w:color="auto"/>
                          </w:divBdr>
                          <w:divsChild>
                            <w:div w:id="151198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571634">
      <w:bodyDiv w:val="1"/>
      <w:marLeft w:val="0"/>
      <w:marRight w:val="0"/>
      <w:marTop w:val="0"/>
      <w:marBottom w:val="0"/>
      <w:divBdr>
        <w:top w:val="none" w:sz="0" w:space="0" w:color="auto"/>
        <w:left w:val="none" w:sz="0" w:space="0" w:color="auto"/>
        <w:bottom w:val="none" w:sz="0" w:space="0" w:color="auto"/>
        <w:right w:val="none" w:sz="0" w:space="0" w:color="auto"/>
      </w:divBdr>
    </w:div>
    <w:div w:id="626090175">
      <w:bodyDiv w:val="1"/>
      <w:marLeft w:val="0"/>
      <w:marRight w:val="0"/>
      <w:marTop w:val="0"/>
      <w:marBottom w:val="0"/>
      <w:divBdr>
        <w:top w:val="none" w:sz="0" w:space="0" w:color="auto"/>
        <w:left w:val="none" w:sz="0" w:space="0" w:color="auto"/>
        <w:bottom w:val="none" w:sz="0" w:space="0" w:color="auto"/>
        <w:right w:val="none" w:sz="0" w:space="0" w:color="auto"/>
      </w:divBdr>
    </w:div>
    <w:div w:id="652832264">
      <w:bodyDiv w:val="1"/>
      <w:marLeft w:val="0"/>
      <w:marRight w:val="0"/>
      <w:marTop w:val="0"/>
      <w:marBottom w:val="0"/>
      <w:divBdr>
        <w:top w:val="none" w:sz="0" w:space="0" w:color="auto"/>
        <w:left w:val="none" w:sz="0" w:space="0" w:color="auto"/>
        <w:bottom w:val="none" w:sz="0" w:space="0" w:color="auto"/>
        <w:right w:val="none" w:sz="0" w:space="0" w:color="auto"/>
      </w:divBdr>
      <w:divsChild>
        <w:div w:id="1038120438">
          <w:marLeft w:val="0"/>
          <w:marRight w:val="0"/>
          <w:marTop w:val="0"/>
          <w:marBottom w:val="0"/>
          <w:divBdr>
            <w:top w:val="none" w:sz="0" w:space="0" w:color="auto"/>
            <w:left w:val="none" w:sz="0" w:space="0" w:color="auto"/>
            <w:bottom w:val="none" w:sz="0" w:space="0" w:color="auto"/>
            <w:right w:val="none" w:sz="0" w:space="0" w:color="auto"/>
          </w:divBdr>
          <w:divsChild>
            <w:div w:id="332802846">
              <w:marLeft w:val="0"/>
              <w:marRight w:val="0"/>
              <w:marTop w:val="0"/>
              <w:marBottom w:val="0"/>
              <w:divBdr>
                <w:top w:val="none" w:sz="0" w:space="0" w:color="auto"/>
                <w:left w:val="none" w:sz="0" w:space="0" w:color="auto"/>
                <w:bottom w:val="none" w:sz="0" w:space="0" w:color="auto"/>
                <w:right w:val="none" w:sz="0" w:space="0" w:color="auto"/>
              </w:divBdr>
              <w:divsChild>
                <w:div w:id="1930771744">
                  <w:marLeft w:val="0"/>
                  <w:marRight w:val="0"/>
                  <w:marTop w:val="0"/>
                  <w:marBottom w:val="0"/>
                  <w:divBdr>
                    <w:top w:val="none" w:sz="0" w:space="0" w:color="auto"/>
                    <w:left w:val="none" w:sz="0" w:space="0" w:color="auto"/>
                    <w:bottom w:val="none" w:sz="0" w:space="0" w:color="auto"/>
                    <w:right w:val="none" w:sz="0" w:space="0" w:color="auto"/>
                  </w:divBdr>
                  <w:divsChild>
                    <w:div w:id="1573810280">
                      <w:marLeft w:val="0"/>
                      <w:marRight w:val="0"/>
                      <w:marTop w:val="0"/>
                      <w:marBottom w:val="0"/>
                      <w:divBdr>
                        <w:top w:val="none" w:sz="0" w:space="0" w:color="auto"/>
                        <w:left w:val="none" w:sz="0" w:space="0" w:color="auto"/>
                        <w:bottom w:val="none" w:sz="0" w:space="0" w:color="auto"/>
                        <w:right w:val="none" w:sz="0" w:space="0" w:color="auto"/>
                      </w:divBdr>
                      <w:divsChild>
                        <w:div w:id="19555931">
                          <w:marLeft w:val="0"/>
                          <w:marRight w:val="0"/>
                          <w:marTop w:val="0"/>
                          <w:marBottom w:val="0"/>
                          <w:divBdr>
                            <w:top w:val="none" w:sz="0" w:space="0" w:color="auto"/>
                            <w:left w:val="none" w:sz="0" w:space="0" w:color="auto"/>
                            <w:bottom w:val="none" w:sz="0" w:space="0" w:color="auto"/>
                            <w:right w:val="none" w:sz="0" w:space="0" w:color="auto"/>
                          </w:divBdr>
                          <w:divsChild>
                            <w:div w:id="1622374705">
                              <w:marLeft w:val="0"/>
                              <w:marRight w:val="0"/>
                              <w:marTop w:val="0"/>
                              <w:marBottom w:val="0"/>
                              <w:divBdr>
                                <w:top w:val="none" w:sz="0" w:space="0" w:color="auto"/>
                                <w:left w:val="none" w:sz="0" w:space="0" w:color="auto"/>
                                <w:bottom w:val="none" w:sz="0" w:space="0" w:color="auto"/>
                                <w:right w:val="none" w:sz="0" w:space="0" w:color="auto"/>
                              </w:divBdr>
                              <w:divsChild>
                                <w:div w:id="48193275">
                                  <w:marLeft w:val="0"/>
                                  <w:marRight w:val="0"/>
                                  <w:marTop w:val="0"/>
                                  <w:marBottom w:val="0"/>
                                  <w:divBdr>
                                    <w:top w:val="none" w:sz="0" w:space="0" w:color="auto"/>
                                    <w:left w:val="none" w:sz="0" w:space="0" w:color="auto"/>
                                    <w:bottom w:val="none" w:sz="0" w:space="0" w:color="auto"/>
                                    <w:right w:val="none" w:sz="0" w:space="0" w:color="auto"/>
                                  </w:divBdr>
                                  <w:divsChild>
                                    <w:div w:id="1092360417">
                                      <w:marLeft w:val="0"/>
                                      <w:marRight w:val="0"/>
                                      <w:marTop w:val="0"/>
                                      <w:marBottom w:val="0"/>
                                      <w:divBdr>
                                        <w:top w:val="none" w:sz="0" w:space="0" w:color="auto"/>
                                        <w:left w:val="none" w:sz="0" w:space="0" w:color="auto"/>
                                        <w:bottom w:val="none" w:sz="0" w:space="0" w:color="auto"/>
                                        <w:right w:val="none" w:sz="0" w:space="0" w:color="auto"/>
                                      </w:divBdr>
                                      <w:divsChild>
                                        <w:div w:id="127358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9575771">
          <w:marLeft w:val="0"/>
          <w:marRight w:val="0"/>
          <w:marTop w:val="0"/>
          <w:marBottom w:val="0"/>
          <w:divBdr>
            <w:top w:val="none" w:sz="0" w:space="0" w:color="auto"/>
            <w:left w:val="none" w:sz="0" w:space="0" w:color="auto"/>
            <w:bottom w:val="none" w:sz="0" w:space="0" w:color="auto"/>
            <w:right w:val="none" w:sz="0" w:space="0" w:color="auto"/>
          </w:divBdr>
          <w:divsChild>
            <w:div w:id="1377856063">
              <w:marLeft w:val="0"/>
              <w:marRight w:val="0"/>
              <w:marTop w:val="0"/>
              <w:marBottom w:val="0"/>
              <w:divBdr>
                <w:top w:val="none" w:sz="0" w:space="0" w:color="auto"/>
                <w:left w:val="none" w:sz="0" w:space="0" w:color="auto"/>
                <w:bottom w:val="none" w:sz="0" w:space="0" w:color="auto"/>
                <w:right w:val="none" w:sz="0" w:space="0" w:color="auto"/>
              </w:divBdr>
              <w:divsChild>
                <w:div w:id="1932002573">
                  <w:marLeft w:val="0"/>
                  <w:marRight w:val="0"/>
                  <w:marTop w:val="0"/>
                  <w:marBottom w:val="0"/>
                  <w:divBdr>
                    <w:top w:val="none" w:sz="0" w:space="0" w:color="auto"/>
                    <w:left w:val="none" w:sz="0" w:space="0" w:color="auto"/>
                    <w:bottom w:val="none" w:sz="0" w:space="0" w:color="auto"/>
                    <w:right w:val="none" w:sz="0" w:space="0" w:color="auto"/>
                  </w:divBdr>
                  <w:divsChild>
                    <w:div w:id="1153449387">
                      <w:marLeft w:val="0"/>
                      <w:marRight w:val="0"/>
                      <w:marTop w:val="0"/>
                      <w:marBottom w:val="0"/>
                      <w:divBdr>
                        <w:top w:val="none" w:sz="0" w:space="0" w:color="auto"/>
                        <w:left w:val="none" w:sz="0" w:space="0" w:color="auto"/>
                        <w:bottom w:val="none" w:sz="0" w:space="0" w:color="auto"/>
                        <w:right w:val="none" w:sz="0" w:space="0" w:color="auto"/>
                      </w:divBdr>
                      <w:divsChild>
                        <w:div w:id="196428152">
                          <w:marLeft w:val="0"/>
                          <w:marRight w:val="0"/>
                          <w:marTop w:val="0"/>
                          <w:marBottom w:val="0"/>
                          <w:divBdr>
                            <w:top w:val="none" w:sz="0" w:space="0" w:color="auto"/>
                            <w:left w:val="none" w:sz="0" w:space="0" w:color="auto"/>
                            <w:bottom w:val="none" w:sz="0" w:space="0" w:color="auto"/>
                            <w:right w:val="none" w:sz="0" w:space="0" w:color="auto"/>
                          </w:divBdr>
                          <w:divsChild>
                            <w:div w:id="430660708">
                              <w:marLeft w:val="0"/>
                              <w:marRight w:val="0"/>
                              <w:marTop w:val="0"/>
                              <w:marBottom w:val="0"/>
                              <w:divBdr>
                                <w:top w:val="none" w:sz="0" w:space="0" w:color="auto"/>
                                <w:left w:val="none" w:sz="0" w:space="0" w:color="auto"/>
                                <w:bottom w:val="none" w:sz="0" w:space="0" w:color="auto"/>
                                <w:right w:val="none" w:sz="0" w:space="0" w:color="auto"/>
                              </w:divBdr>
                              <w:divsChild>
                                <w:div w:id="214573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08100">
                  <w:marLeft w:val="0"/>
                  <w:marRight w:val="0"/>
                  <w:marTop w:val="0"/>
                  <w:marBottom w:val="0"/>
                  <w:divBdr>
                    <w:top w:val="none" w:sz="0" w:space="0" w:color="auto"/>
                    <w:left w:val="none" w:sz="0" w:space="0" w:color="auto"/>
                    <w:bottom w:val="none" w:sz="0" w:space="0" w:color="auto"/>
                    <w:right w:val="none" w:sz="0" w:space="0" w:color="auto"/>
                  </w:divBdr>
                  <w:divsChild>
                    <w:div w:id="376012738">
                      <w:marLeft w:val="0"/>
                      <w:marRight w:val="0"/>
                      <w:marTop w:val="0"/>
                      <w:marBottom w:val="0"/>
                      <w:divBdr>
                        <w:top w:val="none" w:sz="0" w:space="0" w:color="auto"/>
                        <w:left w:val="none" w:sz="0" w:space="0" w:color="auto"/>
                        <w:bottom w:val="none" w:sz="0" w:space="0" w:color="auto"/>
                        <w:right w:val="none" w:sz="0" w:space="0" w:color="auto"/>
                      </w:divBdr>
                      <w:divsChild>
                        <w:div w:id="1932203841">
                          <w:marLeft w:val="0"/>
                          <w:marRight w:val="0"/>
                          <w:marTop w:val="0"/>
                          <w:marBottom w:val="0"/>
                          <w:divBdr>
                            <w:top w:val="none" w:sz="0" w:space="0" w:color="auto"/>
                            <w:left w:val="none" w:sz="0" w:space="0" w:color="auto"/>
                            <w:bottom w:val="none" w:sz="0" w:space="0" w:color="auto"/>
                            <w:right w:val="none" w:sz="0" w:space="0" w:color="auto"/>
                          </w:divBdr>
                          <w:divsChild>
                            <w:div w:id="1364596554">
                              <w:marLeft w:val="0"/>
                              <w:marRight w:val="0"/>
                              <w:marTop w:val="0"/>
                              <w:marBottom w:val="0"/>
                              <w:divBdr>
                                <w:top w:val="none" w:sz="0" w:space="0" w:color="auto"/>
                                <w:left w:val="none" w:sz="0" w:space="0" w:color="auto"/>
                                <w:bottom w:val="none" w:sz="0" w:space="0" w:color="auto"/>
                                <w:right w:val="none" w:sz="0" w:space="0" w:color="auto"/>
                              </w:divBdr>
                              <w:divsChild>
                                <w:div w:id="313263276">
                                  <w:marLeft w:val="0"/>
                                  <w:marRight w:val="0"/>
                                  <w:marTop w:val="0"/>
                                  <w:marBottom w:val="0"/>
                                  <w:divBdr>
                                    <w:top w:val="none" w:sz="0" w:space="0" w:color="auto"/>
                                    <w:left w:val="none" w:sz="0" w:space="0" w:color="auto"/>
                                    <w:bottom w:val="none" w:sz="0" w:space="0" w:color="auto"/>
                                    <w:right w:val="none" w:sz="0" w:space="0" w:color="auto"/>
                                  </w:divBdr>
                                  <w:divsChild>
                                    <w:div w:id="76456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3220553">
      <w:bodyDiv w:val="1"/>
      <w:marLeft w:val="0"/>
      <w:marRight w:val="0"/>
      <w:marTop w:val="0"/>
      <w:marBottom w:val="0"/>
      <w:divBdr>
        <w:top w:val="none" w:sz="0" w:space="0" w:color="auto"/>
        <w:left w:val="none" w:sz="0" w:space="0" w:color="auto"/>
        <w:bottom w:val="none" w:sz="0" w:space="0" w:color="auto"/>
        <w:right w:val="none" w:sz="0" w:space="0" w:color="auto"/>
      </w:divBdr>
    </w:div>
    <w:div w:id="666320705">
      <w:bodyDiv w:val="1"/>
      <w:marLeft w:val="0"/>
      <w:marRight w:val="0"/>
      <w:marTop w:val="0"/>
      <w:marBottom w:val="0"/>
      <w:divBdr>
        <w:top w:val="none" w:sz="0" w:space="0" w:color="auto"/>
        <w:left w:val="none" w:sz="0" w:space="0" w:color="auto"/>
        <w:bottom w:val="none" w:sz="0" w:space="0" w:color="auto"/>
        <w:right w:val="none" w:sz="0" w:space="0" w:color="auto"/>
      </w:divBdr>
    </w:div>
    <w:div w:id="673146977">
      <w:bodyDiv w:val="1"/>
      <w:marLeft w:val="0"/>
      <w:marRight w:val="0"/>
      <w:marTop w:val="0"/>
      <w:marBottom w:val="0"/>
      <w:divBdr>
        <w:top w:val="none" w:sz="0" w:space="0" w:color="auto"/>
        <w:left w:val="none" w:sz="0" w:space="0" w:color="auto"/>
        <w:bottom w:val="none" w:sz="0" w:space="0" w:color="auto"/>
        <w:right w:val="none" w:sz="0" w:space="0" w:color="auto"/>
      </w:divBdr>
    </w:div>
    <w:div w:id="678508670">
      <w:bodyDiv w:val="1"/>
      <w:marLeft w:val="0"/>
      <w:marRight w:val="0"/>
      <w:marTop w:val="0"/>
      <w:marBottom w:val="0"/>
      <w:divBdr>
        <w:top w:val="none" w:sz="0" w:space="0" w:color="auto"/>
        <w:left w:val="none" w:sz="0" w:space="0" w:color="auto"/>
        <w:bottom w:val="none" w:sz="0" w:space="0" w:color="auto"/>
        <w:right w:val="none" w:sz="0" w:space="0" w:color="auto"/>
      </w:divBdr>
    </w:div>
    <w:div w:id="682586834">
      <w:bodyDiv w:val="1"/>
      <w:marLeft w:val="0"/>
      <w:marRight w:val="0"/>
      <w:marTop w:val="0"/>
      <w:marBottom w:val="0"/>
      <w:divBdr>
        <w:top w:val="none" w:sz="0" w:space="0" w:color="auto"/>
        <w:left w:val="none" w:sz="0" w:space="0" w:color="auto"/>
        <w:bottom w:val="none" w:sz="0" w:space="0" w:color="auto"/>
        <w:right w:val="none" w:sz="0" w:space="0" w:color="auto"/>
      </w:divBdr>
    </w:div>
    <w:div w:id="691414492">
      <w:bodyDiv w:val="1"/>
      <w:marLeft w:val="0"/>
      <w:marRight w:val="0"/>
      <w:marTop w:val="0"/>
      <w:marBottom w:val="0"/>
      <w:divBdr>
        <w:top w:val="none" w:sz="0" w:space="0" w:color="auto"/>
        <w:left w:val="none" w:sz="0" w:space="0" w:color="auto"/>
        <w:bottom w:val="none" w:sz="0" w:space="0" w:color="auto"/>
        <w:right w:val="none" w:sz="0" w:space="0" w:color="auto"/>
      </w:divBdr>
    </w:div>
    <w:div w:id="695887005">
      <w:bodyDiv w:val="1"/>
      <w:marLeft w:val="0"/>
      <w:marRight w:val="0"/>
      <w:marTop w:val="0"/>
      <w:marBottom w:val="0"/>
      <w:divBdr>
        <w:top w:val="none" w:sz="0" w:space="0" w:color="auto"/>
        <w:left w:val="none" w:sz="0" w:space="0" w:color="auto"/>
        <w:bottom w:val="none" w:sz="0" w:space="0" w:color="auto"/>
        <w:right w:val="none" w:sz="0" w:space="0" w:color="auto"/>
      </w:divBdr>
    </w:div>
    <w:div w:id="701176391">
      <w:bodyDiv w:val="1"/>
      <w:marLeft w:val="0"/>
      <w:marRight w:val="0"/>
      <w:marTop w:val="0"/>
      <w:marBottom w:val="0"/>
      <w:divBdr>
        <w:top w:val="none" w:sz="0" w:space="0" w:color="auto"/>
        <w:left w:val="none" w:sz="0" w:space="0" w:color="auto"/>
        <w:bottom w:val="none" w:sz="0" w:space="0" w:color="auto"/>
        <w:right w:val="none" w:sz="0" w:space="0" w:color="auto"/>
      </w:divBdr>
      <w:divsChild>
        <w:div w:id="1510557792">
          <w:marLeft w:val="0"/>
          <w:marRight w:val="0"/>
          <w:marTop w:val="0"/>
          <w:marBottom w:val="0"/>
          <w:divBdr>
            <w:top w:val="none" w:sz="0" w:space="0" w:color="auto"/>
            <w:left w:val="none" w:sz="0" w:space="0" w:color="auto"/>
            <w:bottom w:val="none" w:sz="0" w:space="0" w:color="auto"/>
            <w:right w:val="none" w:sz="0" w:space="0" w:color="auto"/>
          </w:divBdr>
          <w:divsChild>
            <w:div w:id="353580855">
              <w:marLeft w:val="0"/>
              <w:marRight w:val="0"/>
              <w:marTop w:val="0"/>
              <w:marBottom w:val="0"/>
              <w:divBdr>
                <w:top w:val="none" w:sz="0" w:space="0" w:color="auto"/>
                <w:left w:val="none" w:sz="0" w:space="0" w:color="auto"/>
                <w:bottom w:val="none" w:sz="0" w:space="0" w:color="auto"/>
                <w:right w:val="none" w:sz="0" w:space="0" w:color="auto"/>
              </w:divBdr>
              <w:divsChild>
                <w:div w:id="546725305">
                  <w:marLeft w:val="0"/>
                  <w:marRight w:val="0"/>
                  <w:marTop w:val="0"/>
                  <w:marBottom w:val="0"/>
                  <w:divBdr>
                    <w:top w:val="none" w:sz="0" w:space="0" w:color="auto"/>
                    <w:left w:val="none" w:sz="0" w:space="0" w:color="auto"/>
                    <w:bottom w:val="none" w:sz="0" w:space="0" w:color="auto"/>
                    <w:right w:val="none" w:sz="0" w:space="0" w:color="auto"/>
                  </w:divBdr>
                  <w:divsChild>
                    <w:div w:id="542862288">
                      <w:marLeft w:val="0"/>
                      <w:marRight w:val="0"/>
                      <w:marTop w:val="0"/>
                      <w:marBottom w:val="0"/>
                      <w:divBdr>
                        <w:top w:val="none" w:sz="0" w:space="0" w:color="auto"/>
                        <w:left w:val="none" w:sz="0" w:space="0" w:color="auto"/>
                        <w:bottom w:val="none" w:sz="0" w:space="0" w:color="auto"/>
                        <w:right w:val="none" w:sz="0" w:space="0" w:color="auto"/>
                      </w:divBdr>
                      <w:divsChild>
                        <w:div w:id="1482506148">
                          <w:marLeft w:val="0"/>
                          <w:marRight w:val="0"/>
                          <w:marTop w:val="0"/>
                          <w:marBottom w:val="0"/>
                          <w:divBdr>
                            <w:top w:val="none" w:sz="0" w:space="0" w:color="auto"/>
                            <w:left w:val="none" w:sz="0" w:space="0" w:color="auto"/>
                            <w:bottom w:val="none" w:sz="0" w:space="0" w:color="auto"/>
                            <w:right w:val="none" w:sz="0" w:space="0" w:color="auto"/>
                          </w:divBdr>
                          <w:divsChild>
                            <w:div w:id="14368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9184486">
      <w:bodyDiv w:val="1"/>
      <w:marLeft w:val="0"/>
      <w:marRight w:val="0"/>
      <w:marTop w:val="0"/>
      <w:marBottom w:val="0"/>
      <w:divBdr>
        <w:top w:val="none" w:sz="0" w:space="0" w:color="auto"/>
        <w:left w:val="none" w:sz="0" w:space="0" w:color="auto"/>
        <w:bottom w:val="none" w:sz="0" w:space="0" w:color="auto"/>
        <w:right w:val="none" w:sz="0" w:space="0" w:color="auto"/>
      </w:divBdr>
    </w:div>
    <w:div w:id="714550095">
      <w:bodyDiv w:val="1"/>
      <w:marLeft w:val="0"/>
      <w:marRight w:val="0"/>
      <w:marTop w:val="0"/>
      <w:marBottom w:val="0"/>
      <w:divBdr>
        <w:top w:val="none" w:sz="0" w:space="0" w:color="auto"/>
        <w:left w:val="none" w:sz="0" w:space="0" w:color="auto"/>
        <w:bottom w:val="none" w:sz="0" w:space="0" w:color="auto"/>
        <w:right w:val="none" w:sz="0" w:space="0" w:color="auto"/>
      </w:divBdr>
    </w:div>
    <w:div w:id="717777129">
      <w:bodyDiv w:val="1"/>
      <w:marLeft w:val="0"/>
      <w:marRight w:val="0"/>
      <w:marTop w:val="0"/>
      <w:marBottom w:val="0"/>
      <w:divBdr>
        <w:top w:val="none" w:sz="0" w:space="0" w:color="auto"/>
        <w:left w:val="none" w:sz="0" w:space="0" w:color="auto"/>
        <w:bottom w:val="none" w:sz="0" w:space="0" w:color="auto"/>
        <w:right w:val="none" w:sz="0" w:space="0" w:color="auto"/>
      </w:divBdr>
    </w:div>
    <w:div w:id="732972776">
      <w:bodyDiv w:val="1"/>
      <w:marLeft w:val="0"/>
      <w:marRight w:val="0"/>
      <w:marTop w:val="0"/>
      <w:marBottom w:val="0"/>
      <w:divBdr>
        <w:top w:val="none" w:sz="0" w:space="0" w:color="auto"/>
        <w:left w:val="none" w:sz="0" w:space="0" w:color="auto"/>
        <w:bottom w:val="none" w:sz="0" w:space="0" w:color="auto"/>
        <w:right w:val="none" w:sz="0" w:space="0" w:color="auto"/>
      </w:divBdr>
    </w:div>
    <w:div w:id="735081790">
      <w:bodyDiv w:val="1"/>
      <w:marLeft w:val="0"/>
      <w:marRight w:val="0"/>
      <w:marTop w:val="0"/>
      <w:marBottom w:val="0"/>
      <w:divBdr>
        <w:top w:val="none" w:sz="0" w:space="0" w:color="auto"/>
        <w:left w:val="none" w:sz="0" w:space="0" w:color="auto"/>
        <w:bottom w:val="none" w:sz="0" w:space="0" w:color="auto"/>
        <w:right w:val="none" w:sz="0" w:space="0" w:color="auto"/>
      </w:divBdr>
    </w:div>
    <w:div w:id="735859008">
      <w:bodyDiv w:val="1"/>
      <w:marLeft w:val="0"/>
      <w:marRight w:val="0"/>
      <w:marTop w:val="0"/>
      <w:marBottom w:val="0"/>
      <w:divBdr>
        <w:top w:val="none" w:sz="0" w:space="0" w:color="auto"/>
        <w:left w:val="none" w:sz="0" w:space="0" w:color="auto"/>
        <w:bottom w:val="none" w:sz="0" w:space="0" w:color="auto"/>
        <w:right w:val="none" w:sz="0" w:space="0" w:color="auto"/>
      </w:divBdr>
    </w:div>
    <w:div w:id="741950710">
      <w:bodyDiv w:val="1"/>
      <w:marLeft w:val="0"/>
      <w:marRight w:val="0"/>
      <w:marTop w:val="0"/>
      <w:marBottom w:val="0"/>
      <w:divBdr>
        <w:top w:val="none" w:sz="0" w:space="0" w:color="auto"/>
        <w:left w:val="none" w:sz="0" w:space="0" w:color="auto"/>
        <w:bottom w:val="none" w:sz="0" w:space="0" w:color="auto"/>
        <w:right w:val="none" w:sz="0" w:space="0" w:color="auto"/>
      </w:divBdr>
    </w:div>
    <w:div w:id="742289133">
      <w:bodyDiv w:val="1"/>
      <w:marLeft w:val="0"/>
      <w:marRight w:val="0"/>
      <w:marTop w:val="0"/>
      <w:marBottom w:val="0"/>
      <w:divBdr>
        <w:top w:val="none" w:sz="0" w:space="0" w:color="auto"/>
        <w:left w:val="none" w:sz="0" w:space="0" w:color="auto"/>
        <w:bottom w:val="none" w:sz="0" w:space="0" w:color="auto"/>
        <w:right w:val="none" w:sz="0" w:space="0" w:color="auto"/>
      </w:divBdr>
    </w:div>
    <w:div w:id="743451495">
      <w:bodyDiv w:val="1"/>
      <w:marLeft w:val="0"/>
      <w:marRight w:val="0"/>
      <w:marTop w:val="0"/>
      <w:marBottom w:val="0"/>
      <w:divBdr>
        <w:top w:val="none" w:sz="0" w:space="0" w:color="auto"/>
        <w:left w:val="none" w:sz="0" w:space="0" w:color="auto"/>
        <w:bottom w:val="none" w:sz="0" w:space="0" w:color="auto"/>
        <w:right w:val="none" w:sz="0" w:space="0" w:color="auto"/>
      </w:divBdr>
    </w:div>
    <w:div w:id="774638994">
      <w:bodyDiv w:val="1"/>
      <w:marLeft w:val="0"/>
      <w:marRight w:val="0"/>
      <w:marTop w:val="0"/>
      <w:marBottom w:val="0"/>
      <w:divBdr>
        <w:top w:val="none" w:sz="0" w:space="0" w:color="auto"/>
        <w:left w:val="none" w:sz="0" w:space="0" w:color="auto"/>
        <w:bottom w:val="none" w:sz="0" w:space="0" w:color="auto"/>
        <w:right w:val="none" w:sz="0" w:space="0" w:color="auto"/>
      </w:divBdr>
      <w:divsChild>
        <w:div w:id="297616570">
          <w:marLeft w:val="0"/>
          <w:marRight w:val="0"/>
          <w:marTop w:val="0"/>
          <w:marBottom w:val="0"/>
          <w:divBdr>
            <w:top w:val="none" w:sz="0" w:space="0" w:color="auto"/>
            <w:left w:val="none" w:sz="0" w:space="0" w:color="auto"/>
            <w:bottom w:val="none" w:sz="0" w:space="0" w:color="auto"/>
            <w:right w:val="none" w:sz="0" w:space="0" w:color="auto"/>
          </w:divBdr>
          <w:divsChild>
            <w:div w:id="2101556241">
              <w:marLeft w:val="0"/>
              <w:marRight w:val="0"/>
              <w:marTop w:val="0"/>
              <w:marBottom w:val="0"/>
              <w:divBdr>
                <w:top w:val="none" w:sz="0" w:space="0" w:color="auto"/>
                <w:left w:val="none" w:sz="0" w:space="0" w:color="auto"/>
                <w:bottom w:val="none" w:sz="0" w:space="0" w:color="auto"/>
                <w:right w:val="none" w:sz="0" w:space="0" w:color="auto"/>
              </w:divBdr>
              <w:divsChild>
                <w:div w:id="784158475">
                  <w:marLeft w:val="0"/>
                  <w:marRight w:val="0"/>
                  <w:marTop w:val="0"/>
                  <w:marBottom w:val="0"/>
                  <w:divBdr>
                    <w:top w:val="none" w:sz="0" w:space="0" w:color="auto"/>
                    <w:left w:val="none" w:sz="0" w:space="0" w:color="auto"/>
                    <w:bottom w:val="none" w:sz="0" w:space="0" w:color="auto"/>
                    <w:right w:val="none" w:sz="0" w:space="0" w:color="auto"/>
                  </w:divBdr>
                  <w:divsChild>
                    <w:div w:id="322583297">
                      <w:marLeft w:val="0"/>
                      <w:marRight w:val="0"/>
                      <w:marTop w:val="0"/>
                      <w:marBottom w:val="0"/>
                      <w:divBdr>
                        <w:top w:val="none" w:sz="0" w:space="0" w:color="auto"/>
                        <w:left w:val="none" w:sz="0" w:space="0" w:color="auto"/>
                        <w:bottom w:val="none" w:sz="0" w:space="0" w:color="auto"/>
                        <w:right w:val="none" w:sz="0" w:space="0" w:color="auto"/>
                      </w:divBdr>
                      <w:divsChild>
                        <w:div w:id="886336173">
                          <w:marLeft w:val="0"/>
                          <w:marRight w:val="0"/>
                          <w:marTop w:val="0"/>
                          <w:marBottom w:val="0"/>
                          <w:divBdr>
                            <w:top w:val="none" w:sz="0" w:space="0" w:color="auto"/>
                            <w:left w:val="none" w:sz="0" w:space="0" w:color="auto"/>
                            <w:bottom w:val="none" w:sz="0" w:space="0" w:color="auto"/>
                            <w:right w:val="none" w:sz="0" w:space="0" w:color="auto"/>
                          </w:divBdr>
                          <w:divsChild>
                            <w:div w:id="40673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9667296">
      <w:bodyDiv w:val="1"/>
      <w:marLeft w:val="0"/>
      <w:marRight w:val="0"/>
      <w:marTop w:val="0"/>
      <w:marBottom w:val="0"/>
      <w:divBdr>
        <w:top w:val="none" w:sz="0" w:space="0" w:color="auto"/>
        <w:left w:val="none" w:sz="0" w:space="0" w:color="auto"/>
        <w:bottom w:val="none" w:sz="0" w:space="0" w:color="auto"/>
        <w:right w:val="none" w:sz="0" w:space="0" w:color="auto"/>
      </w:divBdr>
    </w:div>
    <w:div w:id="819418846">
      <w:bodyDiv w:val="1"/>
      <w:marLeft w:val="0"/>
      <w:marRight w:val="0"/>
      <w:marTop w:val="0"/>
      <w:marBottom w:val="0"/>
      <w:divBdr>
        <w:top w:val="none" w:sz="0" w:space="0" w:color="auto"/>
        <w:left w:val="none" w:sz="0" w:space="0" w:color="auto"/>
        <w:bottom w:val="none" w:sz="0" w:space="0" w:color="auto"/>
        <w:right w:val="none" w:sz="0" w:space="0" w:color="auto"/>
      </w:divBdr>
    </w:div>
    <w:div w:id="833032311">
      <w:bodyDiv w:val="1"/>
      <w:marLeft w:val="0"/>
      <w:marRight w:val="0"/>
      <w:marTop w:val="0"/>
      <w:marBottom w:val="0"/>
      <w:divBdr>
        <w:top w:val="none" w:sz="0" w:space="0" w:color="auto"/>
        <w:left w:val="none" w:sz="0" w:space="0" w:color="auto"/>
        <w:bottom w:val="none" w:sz="0" w:space="0" w:color="auto"/>
        <w:right w:val="none" w:sz="0" w:space="0" w:color="auto"/>
      </w:divBdr>
    </w:div>
    <w:div w:id="834077191">
      <w:bodyDiv w:val="1"/>
      <w:marLeft w:val="0"/>
      <w:marRight w:val="0"/>
      <w:marTop w:val="0"/>
      <w:marBottom w:val="0"/>
      <w:divBdr>
        <w:top w:val="none" w:sz="0" w:space="0" w:color="auto"/>
        <w:left w:val="none" w:sz="0" w:space="0" w:color="auto"/>
        <w:bottom w:val="none" w:sz="0" w:space="0" w:color="auto"/>
        <w:right w:val="none" w:sz="0" w:space="0" w:color="auto"/>
      </w:divBdr>
    </w:div>
    <w:div w:id="835682185">
      <w:bodyDiv w:val="1"/>
      <w:marLeft w:val="0"/>
      <w:marRight w:val="0"/>
      <w:marTop w:val="0"/>
      <w:marBottom w:val="0"/>
      <w:divBdr>
        <w:top w:val="none" w:sz="0" w:space="0" w:color="auto"/>
        <w:left w:val="none" w:sz="0" w:space="0" w:color="auto"/>
        <w:bottom w:val="none" w:sz="0" w:space="0" w:color="auto"/>
        <w:right w:val="none" w:sz="0" w:space="0" w:color="auto"/>
      </w:divBdr>
    </w:div>
    <w:div w:id="847863047">
      <w:bodyDiv w:val="1"/>
      <w:marLeft w:val="0"/>
      <w:marRight w:val="0"/>
      <w:marTop w:val="0"/>
      <w:marBottom w:val="0"/>
      <w:divBdr>
        <w:top w:val="none" w:sz="0" w:space="0" w:color="auto"/>
        <w:left w:val="none" w:sz="0" w:space="0" w:color="auto"/>
        <w:bottom w:val="none" w:sz="0" w:space="0" w:color="auto"/>
        <w:right w:val="none" w:sz="0" w:space="0" w:color="auto"/>
      </w:divBdr>
      <w:divsChild>
        <w:div w:id="375160392">
          <w:marLeft w:val="0"/>
          <w:marRight w:val="0"/>
          <w:marTop w:val="0"/>
          <w:marBottom w:val="0"/>
          <w:divBdr>
            <w:top w:val="none" w:sz="0" w:space="0" w:color="auto"/>
            <w:left w:val="none" w:sz="0" w:space="0" w:color="auto"/>
            <w:bottom w:val="none" w:sz="0" w:space="0" w:color="auto"/>
            <w:right w:val="none" w:sz="0" w:space="0" w:color="auto"/>
          </w:divBdr>
          <w:divsChild>
            <w:div w:id="1735814913">
              <w:marLeft w:val="0"/>
              <w:marRight w:val="0"/>
              <w:marTop w:val="0"/>
              <w:marBottom w:val="0"/>
              <w:divBdr>
                <w:top w:val="none" w:sz="0" w:space="0" w:color="auto"/>
                <w:left w:val="none" w:sz="0" w:space="0" w:color="auto"/>
                <w:bottom w:val="none" w:sz="0" w:space="0" w:color="auto"/>
                <w:right w:val="none" w:sz="0" w:space="0" w:color="auto"/>
              </w:divBdr>
              <w:divsChild>
                <w:div w:id="765351097">
                  <w:marLeft w:val="0"/>
                  <w:marRight w:val="0"/>
                  <w:marTop w:val="0"/>
                  <w:marBottom w:val="0"/>
                  <w:divBdr>
                    <w:top w:val="none" w:sz="0" w:space="0" w:color="auto"/>
                    <w:left w:val="none" w:sz="0" w:space="0" w:color="auto"/>
                    <w:bottom w:val="none" w:sz="0" w:space="0" w:color="auto"/>
                    <w:right w:val="none" w:sz="0" w:space="0" w:color="auto"/>
                  </w:divBdr>
                  <w:divsChild>
                    <w:div w:id="950355857">
                      <w:marLeft w:val="0"/>
                      <w:marRight w:val="0"/>
                      <w:marTop w:val="0"/>
                      <w:marBottom w:val="0"/>
                      <w:divBdr>
                        <w:top w:val="none" w:sz="0" w:space="0" w:color="auto"/>
                        <w:left w:val="none" w:sz="0" w:space="0" w:color="auto"/>
                        <w:bottom w:val="none" w:sz="0" w:space="0" w:color="auto"/>
                        <w:right w:val="none" w:sz="0" w:space="0" w:color="auto"/>
                      </w:divBdr>
                      <w:divsChild>
                        <w:div w:id="1326127594">
                          <w:marLeft w:val="0"/>
                          <w:marRight w:val="0"/>
                          <w:marTop w:val="0"/>
                          <w:marBottom w:val="0"/>
                          <w:divBdr>
                            <w:top w:val="none" w:sz="0" w:space="0" w:color="auto"/>
                            <w:left w:val="none" w:sz="0" w:space="0" w:color="auto"/>
                            <w:bottom w:val="none" w:sz="0" w:space="0" w:color="auto"/>
                            <w:right w:val="none" w:sz="0" w:space="0" w:color="auto"/>
                          </w:divBdr>
                          <w:divsChild>
                            <w:div w:id="162007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733135">
      <w:bodyDiv w:val="1"/>
      <w:marLeft w:val="0"/>
      <w:marRight w:val="0"/>
      <w:marTop w:val="0"/>
      <w:marBottom w:val="0"/>
      <w:divBdr>
        <w:top w:val="none" w:sz="0" w:space="0" w:color="auto"/>
        <w:left w:val="none" w:sz="0" w:space="0" w:color="auto"/>
        <w:bottom w:val="none" w:sz="0" w:space="0" w:color="auto"/>
        <w:right w:val="none" w:sz="0" w:space="0" w:color="auto"/>
      </w:divBdr>
    </w:div>
    <w:div w:id="872502599">
      <w:bodyDiv w:val="1"/>
      <w:marLeft w:val="0"/>
      <w:marRight w:val="0"/>
      <w:marTop w:val="0"/>
      <w:marBottom w:val="0"/>
      <w:divBdr>
        <w:top w:val="none" w:sz="0" w:space="0" w:color="auto"/>
        <w:left w:val="none" w:sz="0" w:space="0" w:color="auto"/>
        <w:bottom w:val="none" w:sz="0" w:space="0" w:color="auto"/>
        <w:right w:val="none" w:sz="0" w:space="0" w:color="auto"/>
      </w:divBdr>
    </w:div>
    <w:div w:id="875703273">
      <w:bodyDiv w:val="1"/>
      <w:marLeft w:val="0"/>
      <w:marRight w:val="0"/>
      <w:marTop w:val="0"/>
      <w:marBottom w:val="0"/>
      <w:divBdr>
        <w:top w:val="none" w:sz="0" w:space="0" w:color="auto"/>
        <w:left w:val="none" w:sz="0" w:space="0" w:color="auto"/>
        <w:bottom w:val="none" w:sz="0" w:space="0" w:color="auto"/>
        <w:right w:val="none" w:sz="0" w:space="0" w:color="auto"/>
      </w:divBdr>
    </w:div>
    <w:div w:id="883712647">
      <w:bodyDiv w:val="1"/>
      <w:marLeft w:val="0"/>
      <w:marRight w:val="0"/>
      <w:marTop w:val="0"/>
      <w:marBottom w:val="0"/>
      <w:divBdr>
        <w:top w:val="none" w:sz="0" w:space="0" w:color="auto"/>
        <w:left w:val="none" w:sz="0" w:space="0" w:color="auto"/>
        <w:bottom w:val="none" w:sz="0" w:space="0" w:color="auto"/>
        <w:right w:val="none" w:sz="0" w:space="0" w:color="auto"/>
      </w:divBdr>
    </w:div>
    <w:div w:id="895815976">
      <w:bodyDiv w:val="1"/>
      <w:marLeft w:val="0"/>
      <w:marRight w:val="0"/>
      <w:marTop w:val="0"/>
      <w:marBottom w:val="0"/>
      <w:divBdr>
        <w:top w:val="none" w:sz="0" w:space="0" w:color="auto"/>
        <w:left w:val="none" w:sz="0" w:space="0" w:color="auto"/>
        <w:bottom w:val="none" w:sz="0" w:space="0" w:color="auto"/>
        <w:right w:val="none" w:sz="0" w:space="0" w:color="auto"/>
      </w:divBdr>
    </w:div>
    <w:div w:id="900094159">
      <w:bodyDiv w:val="1"/>
      <w:marLeft w:val="0"/>
      <w:marRight w:val="0"/>
      <w:marTop w:val="0"/>
      <w:marBottom w:val="0"/>
      <w:divBdr>
        <w:top w:val="none" w:sz="0" w:space="0" w:color="auto"/>
        <w:left w:val="none" w:sz="0" w:space="0" w:color="auto"/>
        <w:bottom w:val="none" w:sz="0" w:space="0" w:color="auto"/>
        <w:right w:val="none" w:sz="0" w:space="0" w:color="auto"/>
      </w:divBdr>
    </w:div>
    <w:div w:id="906644106">
      <w:bodyDiv w:val="1"/>
      <w:marLeft w:val="0"/>
      <w:marRight w:val="0"/>
      <w:marTop w:val="0"/>
      <w:marBottom w:val="0"/>
      <w:divBdr>
        <w:top w:val="none" w:sz="0" w:space="0" w:color="auto"/>
        <w:left w:val="none" w:sz="0" w:space="0" w:color="auto"/>
        <w:bottom w:val="none" w:sz="0" w:space="0" w:color="auto"/>
        <w:right w:val="none" w:sz="0" w:space="0" w:color="auto"/>
      </w:divBdr>
    </w:div>
    <w:div w:id="908925760">
      <w:bodyDiv w:val="1"/>
      <w:marLeft w:val="0"/>
      <w:marRight w:val="0"/>
      <w:marTop w:val="0"/>
      <w:marBottom w:val="0"/>
      <w:divBdr>
        <w:top w:val="none" w:sz="0" w:space="0" w:color="auto"/>
        <w:left w:val="none" w:sz="0" w:space="0" w:color="auto"/>
        <w:bottom w:val="none" w:sz="0" w:space="0" w:color="auto"/>
        <w:right w:val="none" w:sz="0" w:space="0" w:color="auto"/>
      </w:divBdr>
    </w:div>
    <w:div w:id="910044245">
      <w:bodyDiv w:val="1"/>
      <w:marLeft w:val="0"/>
      <w:marRight w:val="0"/>
      <w:marTop w:val="0"/>
      <w:marBottom w:val="0"/>
      <w:divBdr>
        <w:top w:val="none" w:sz="0" w:space="0" w:color="auto"/>
        <w:left w:val="none" w:sz="0" w:space="0" w:color="auto"/>
        <w:bottom w:val="none" w:sz="0" w:space="0" w:color="auto"/>
        <w:right w:val="none" w:sz="0" w:space="0" w:color="auto"/>
      </w:divBdr>
    </w:div>
    <w:div w:id="921986716">
      <w:bodyDiv w:val="1"/>
      <w:marLeft w:val="0"/>
      <w:marRight w:val="0"/>
      <w:marTop w:val="0"/>
      <w:marBottom w:val="0"/>
      <w:divBdr>
        <w:top w:val="none" w:sz="0" w:space="0" w:color="auto"/>
        <w:left w:val="none" w:sz="0" w:space="0" w:color="auto"/>
        <w:bottom w:val="none" w:sz="0" w:space="0" w:color="auto"/>
        <w:right w:val="none" w:sz="0" w:space="0" w:color="auto"/>
      </w:divBdr>
    </w:div>
    <w:div w:id="926813145">
      <w:bodyDiv w:val="1"/>
      <w:marLeft w:val="0"/>
      <w:marRight w:val="0"/>
      <w:marTop w:val="0"/>
      <w:marBottom w:val="0"/>
      <w:divBdr>
        <w:top w:val="none" w:sz="0" w:space="0" w:color="auto"/>
        <w:left w:val="none" w:sz="0" w:space="0" w:color="auto"/>
        <w:bottom w:val="none" w:sz="0" w:space="0" w:color="auto"/>
        <w:right w:val="none" w:sz="0" w:space="0" w:color="auto"/>
      </w:divBdr>
      <w:divsChild>
        <w:div w:id="598832124">
          <w:marLeft w:val="0"/>
          <w:marRight w:val="0"/>
          <w:marTop w:val="0"/>
          <w:marBottom w:val="0"/>
          <w:divBdr>
            <w:top w:val="none" w:sz="0" w:space="0" w:color="auto"/>
            <w:left w:val="none" w:sz="0" w:space="0" w:color="auto"/>
            <w:bottom w:val="none" w:sz="0" w:space="0" w:color="auto"/>
            <w:right w:val="none" w:sz="0" w:space="0" w:color="auto"/>
          </w:divBdr>
          <w:divsChild>
            <w:div w:id="1229803556">
              <w:marLeft w:val="0"/>
              <w:marRight w:val="0"/>
              <w:marTop w:val="0"/>
              <w:marBottom w:val="0"/>
              <w:divBdr>
                <w:top w:val="none" w:sz="0" w:space="0" w:color="auto"/>
                <w:left w:val="none" w:sz="0" w:space="0" w:color="auto"/>
                <w:bottom w:val="none" w:sz="0" w:space="0" w:color="auto"/>
                <w:right w:val="none" w:sz="0" w:space="0" w:color="auto"/>
              </w:divBdr>
              <w:divsChild>
                <w:div w:id="596064979">
                  <w:marLeft w:val="0"/>
                  <w:marRight w:val="0"/>
                  <w:marTop w:val="0"/>
                  <w:marBottom w:val="0"/>
                  <w:divBdr>
                    <w:top w:val="none" w:sz="0" w:space="0" w:color="auto"/>
                    <w:left w:val="none" w:sz="0" w:space="0" w:color="auto"/>
                    <w:bottom w:val="none" w:sz="0" w:space="0" w:color="auto"/>
                    <w:right w:val="none" w:sz="0" w:space="0" w:color="auto"/>
                  </w:divBdr>
                  <w:divsChild>
                    <w:div w:id="608395685">
                      <w:marLeft w:val="0"/>
                      <w:marRight w:val="0"/>
                      <w:marTop w:val="0"/>
                      <w:marBottom w:val="0"/>
                      <w:divBdr>
                        <w:top w:val="none" w:sz="0" w:space="0" w:color="auto"/>
                        <w:left w:val="none" w:sz="0" w:space="0" w:color="auto"/>
                        <w:bottom w:val="none" w:sz="0" w:space="0" w:color="auto"/>
                        <w:right w:val="none" w:sz="0" w:space="0" w:color="auto"/>
                      </w:divBdr>
                      <w:divsChild>
                        <w:div w:id="818570301">
                          <w:marLeft w:val="0"/>
                          <w:marRight w:val="0"/>
                          <w:marTop w:val="0"/>
                          <w:marBottom w:val="0"/>
                          <w:divBdr>
                            <w:top w:val="none" w:sz="0" w:space="0" w:color="auto"/>
                            <w:left w:val="none" w:sz="0" w:space="0" w:color="auto"/>
                            <w:bottom w:val="none" w:sz="0" w:space="0" w:color="auto"/>
                            <w:right w:val="none" w:sz="0" w:space="0" w:color="auto"/>
                          </w:divBdr>
                          <w:divsChild>
                            <w:div w:id="162511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9795928">
      <w:bodyDiv w:val="1"/>
      <w:marLeft w:val="0"/>
      <w:marRight w:val="0"/>
      <w:marTop w:val="0"/>
      <w:marBottom w:val="0"/>
      <w:divBdr>
        <w:top w:val="none" w:sz="0" w:space="0" w:color="auto"/>
        <w:left w:val="none" w:sz="0" w:space="0" w:color="auto"/>
        <w:bottom w:val="none" w:sz="0" w:space="0" w:color="auto"/>
        <w:right w:val="none" w:sz="0" w:space="0" w:color="auto"/>
      </w:divBdr>
    </w:div>
    <w:div w:id="939799030">
      <w:bodyDiv w:val="1"/>
      <w:marLeft w:val="0"/>
      <w:marRight w:val="0"/>
      <w:marTop w:val="0"/>
      <w:marBottom w:val="0"/>
      <w:divBdr>
        <w:top w:val="none" w:sz="0" w:space="0" w:color="auto"/>
        <w:left w:val="none" w:sz="0" w:space="0" w:color="auto"/>
        <w:bottom w:val="none" w:sz="0" w:space="0" w:color="auto"/>
        <w:right w:val="none" w:sz="0" w:space="0" w:color="auto"/>
      </w:divBdr>
    </w:div>
    <w:div w:id="946158438">
      <w:bodyDiv w:val="1"/>
      <w:marLeft w:val="0"/>
      <w:marRight w:val="0"/>
      <w:marTop w:val="0"/>
      <w:marBottom w:val="0"/>
      <w:divBdr>
        <w:top w:val="none" w:sz="0" w:space="0" w:color="auto"/>
        <w:left w:val="none" w:sz="0" w:space="0" w:color="auto"/>
        <w:bottom w:val="none" w:sz="0" w:space="0" w:color="auto"/>
        <w:right w:val="none" w:sz="0" w:space="0" w:color="auto"/>
      </w:divBdr>
      <w:divsChild>
        <w:div w:id="326786803">
          <w:marLeft w:val="0"/>
          <w:marRight w:val="0"/>
          <w:marTop w:val="0"/>
          <w:marBottom w:val="0"/>
          <w:divBdr>
            <w:top w:val="none" w:sz="0" w:space="0" w:color="auto"/>
            <w:left w:val="none" w:sz="0" w:space="0" w:color="auto"/>
            <w:bottom w:val="none" w:sz="0" w:space="0" w:color="auto"/>
            <w:right w:val="none" w:sz="0" w:space="0" w:color="auto"/>
          </w:divBdr>
          <w:divsChild>
            <w:div w:id="456949225">
              <w:marLeft w:val="0"/>
              <w:marRight w:val="0"/>
              <w:marTop w:val="0"/>
              <w:marBottom w:val="0"/>
              <w:divBdr>
                <w:top w:val="none" w:sz="0" w:space="0" w:color="auto"/>
                <w:left w:val="none" w:sz="0" w:space="0" w:color="auto"/>
                <w:bottom w:val="none" w:sz="0" w:space="0" w:color="auto"/>
                <w:right w:val="none" w:sz="0" w:space="0" w:color="auto"/>
              </w:divBdr>
              <w:divsChild>
                <w:div w:id="1706716101">
                  <w:marLeft w:val="0"/>
                  <w:marRight w:val="0"/>
                  <w:marTop w:val="0"/>
                  <w:marBottom w:val="0"/>
                  <w:divBdr>
                    <w:top w:val="none" w:sz="0" w:space="0" w:color="auto"/>
                    <w:left w:val="none" w:sz="0" w:space="0" w:color="auto"/>
                    <w:bottom w:val="none" w:sz="0" w:space="0" w:color="auto"/>
                    <w:right w:val="none" w:sz="0" w:space="0" w:color="auto"/>
                  </w:divBdr>
                  <w:divsChild>
                    <w:div w:id="326060336">
                      <w:marLeft w:val="0"/>
                      <w:marRight w:val="0"/>
                      <w:marTop w:val="0"/>
                      <w:marBottom w:val="0"/>
                      <w:divBdr>
                        <w:top w:val="none" w:sz="0" w:space="0" w:color="auto"/>
                        <w:left w:val="none" w:sz="0" w:space="0" w:color="auto"/>
                        <w:bottom w:val="none" w:sz="0" w:space="0" w:color="auto"/>
                        <w:right w:val="none" w:sz="0" w:space="0" w:color="auto"/>
                      </w:divBdr>
                      <w:divsChild>
                        <w:div w:id="133378202">
                          <w:marLeft w:val="0"/>
                          <w:marRight w:val="0"/>
                          <w:marTop w:val="0"/>
                          <w:marBottom w:val="0"/>
                          <w:divBdr>
                            <w:top w:val="none" w:sz="0" w:space="0" w:color="auto"/>
                            <w:left w:val="none" w:sz="0" w:space="0" w:color="auto"/>
                            <w:bottom w:val="none" w:sz="0" w:space="0" w:color="auto"/>
                            <w:right w:val="none" w:sz="0" w:space="0" w:color="auto"/>
                          </w:divBdr>
                          <w:divsChild>
                            <w:div w:id="119473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8898241">
      <w:bodyDiv w:val="1"/>
      <w:marLeft w:val="0"/>
      <w:marRight w:val="0"/>
      <w:marTop w:val="0"/>
      <w:marBottom w:val="0"/>
      <w:divBdr>
        <w:top w:val="none" w:sz="0" w:space="0" w:color="auto"/>
        <w:left w:val="none" w:sz="0" w:space="0" w:color="auto"/>
        <w:bottom w:val="none" w:sz="0" w:space="0" w:color="auto"/>
        <w:right w:val="none" w:sz="0" w:space="0" w:color="auto"/>
      </w:divBdr>
    </w:div>
    <w:div w:id="958947562">
      <w:bodyDiv w:val="1"/>
      <w:marLeft w:val="0"/>
      <w:marRight w:val="0"/>
      <w:marTop w:val="0"/>
      <w:marBottom w:val="0"/>
      <w:divBdr>
        <w:top w:val="none" w:sz="0" w:space="0" w:color="auto"/>
        <w:left w:val="none" w:sz="0" w:space="0" w:color="auto"/>
        <w:bottom w:val="none" w:sz="0" w:space="0" w:color="auto"/>
        <w:right w:val="none" w:sz="0" w:space="0" w:color="auto"/>
      </w:divBdr>
      <w:divsChild>
        <w:div w:id="322240767">
          <w:marLeft w:val="0"/>
          <w:marRight w:val="0"/>
          <w:marTop w:val="0"/>
          <w:marBottom w:val="0"/>
          <w:divBdr>
            <w:top w:val="none" w:sz="0" w:space="0" w:color="auto"/>
            <w:left w:val="none" w:sz="0" w:space="0" w:color="auto"/>
            <w:bottom w:val="none" w:sz="0" w:space="0" w:color="auto"/>
            <w:right w:val="none" w:sz="0" w:space="0" w:color="auto"/>
          </w:divBdr>
          <w:divsChild>
            <w:div w:id="468670314">
              <w:marLeft w:val="0"/>
              <w:marRight w:val="0"/>
              <w:marTop w:val="0"/>
              <w:marBottom w:val="0"/>
              <w:divBdr>
                <w:top w:val="none" w:sz="0" w:space="0" w:color="auto"/>
                <w:left w:val="none" w:sz="0" w:space="0" w:color="auto"/>
                <w:bottom w:val="none" w:sz="0" w:space="0" w:color="auto"/>
                <w:right w:val="none" w:sz="0" w:space="0" w:color="auto"/>
              </w:divBdr>
              <w:divsChild>
                <w:div w:id="2144542983">
                  <w:marLeft w:val="0"/>
                  <w:marRight w:val="0"/>
                  <w:marTop w:val="0"/>
                  <w:marBottom w:val="0"/>
                  <w:divBdr>
                    <w:top w:val="none" w:sz="0" w:space="0" w:color="auto"/>
                    <w:left w:val="none" w:sz="0" w:space="0" w:color="auto"/>
                    <w:bottom w:val="none" w:sz="0" w:space="0" w:color="auto"/>
                    <w:right w:val="none" w:sz="0" w:space="0" w:color="auto"/>
                  </w:divBdr>
                  <w:divsChild>
                    <w:div w:id="791747873">
                      <w:marLeft w:val="0"/>
                      <w:marRight w:val="0"/>
                      <w:marTop w:val="0"/>
                      <w:marBottom w:val="0"/>
                      <w:divBdr>
                        <w:top w:val="none" w:sz="0" w:space="0" w:color="auto"/>
                        <w:left w:val="none" w:sz="0" w:space="0" w:color="auto"/>
                        <w:bottom w:val="none" w:sz="0" w:space="0" w:color="auto"/>
                        <w:right w:val="none" w:sz="0" w:space="0" w:color="auto"/>
                      </w:divBdr>
                      <w:divsChild>
                        <w:div w:id="885221698">
                          <w:marLeft w:val="0"/>
                          <w:marRight w:val="0"/>
                          <w:marTop w:val="0"/>
                          <w:marBottom w:val="0"/>
                          <w:divBdr>
                            <w:top w:val="none" w:sz="0" w:space="0" w:color="auto"/>
                            <w:left w:val="none" w:sz="0" w:space="0" w:color="auto"/>
                            <w:bottom w:val="none" w:sz="0" w:space="0" w:color="auto"/>
                            <w:right w:val="none" w:sz="0" w:space="0" w:color="auto"/>
                          </w:divBdr>
                          <w:divsChild>
                            <w:div w:id="96719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3578439">
      <w:bodyDiv w:val="1"/>
      <w:marLeft w:val="0"/>
      <w:marRight w:val="0"/>
      <w:marTop w:val="0"/>
      <w:marBottom w:val="0"/>
      <w:divBdr>
        <w:top w:val="none" w:sz="0" w:space="0" w:color="auto"/>
        <w:left w:val="none" w:sz="0" w:space="0" w:color="auto"/>
        <w:bottom w:val="none" w:sz="0" w:space="0" w:color="auto"/>
        <w:right w:val="none" w:sz="0" w:space="0" w:color="auto"/>
      </w:divBdr>
    </w:div>
    <w:div w:id="995646637">
      <w:bodyDiv w:val="1"/>
      <w:marLeft w:val="0"/>
      <w:marRight w:val="0"/>
      <w:marTop w:val="0"/>
      <w:marBottom w:val="0"/>
      <w:divBdr>
        <w:top w:val="none" w:sz="0" w:space="0" w:color="auto"/>
        <w:left w:val="none" w:sz="0" w:space="0" w:color="auto"/>
        <w:bottom w:val="none" w:sz="0" w:space="0" w:color="auto"/>
        <w:right w:val="none" w:sz="0" w:space="0" w:color="auto"/>
      </w:divBdr>
    </w:div>
    <w:div w:id="1019888795">
      <w:bodyDiv w:val="1"/>
      <w:marLeft w:val="0"/>
      <w:marRight w:val="0"/>
      <w:marTop w:val="0"/>
      <w:marBottom w:val="0"/>
      <w:divBdr>
        <w:top w:val="none" w:sz="0" w:space="0" w:color="auto"/>
        <w:left w:val="none" w:sz="0" w:space="0" w:color="auto"/>
        <w:bottom w:val="none" w:sz="0" w:space="0" w:color="auto"/>
        <w:right w:val="none" w:sz="0" w:space="0" w:color="auto"/>
      </w:divBdr>
      <w:divsChild>
        <w:div w:id="722144094">
          <w:marLeft w:val="0"/>
          <w:marRight w:val="0"/>
          <w:marTop w:val="0"/>
          <w:marBottom w:val="0"/>
          <w:divBdr>
            <w:top w:val="none" w:sz="0" w:space="0" w:color="auto"/>
            <w:left w:val="none" w:sz="0" w:space="0" w:color="auto"/>
            <w:bottom w:val="none" w:sz="0" w:space="0" w:color="auto"/>
            <w:right w:val="none" w:sz="0" w:space="0" w:color="auto"/>
          </w:divBdr>
          <w:divsChild>
            <w:div w:id="814955895">
              <w:marLeft w:val="0"/>
              <w:marRight w:val="0"/>
              <w:marTop w:val="0"/>
              <w:marBottom w:val="0"/>
              <w:divBdr>
                <w:top w:val="none" w:sz="0" w:space="0" w:color="auto"/>
                <w:left w:val="none" w:sz="0" w:space="0" w:color="auto"/>
                <w:bottom w:val="none" w:sz="0" w:space="0" w:color="auto"/>
                <w:right w:val="none" w:sz="0" w:space="0" w:color="auto"/>
              </w:divBdr>
              <w:divsChild>
                <w:div w:id="219100155">
                  <w:marLeft w:val="0"/>
                  <w:marRight w:val="0"/>
                  <w:marTop w:val="0"/>
                  <w:marBottom w:val="0"/>
                  <w:divBdr>
                    <w:top w:val="none" w:sz="0" w:space="0" w:color="auto"/>
                    <w:left w:val="none" w:sz="0" w:space="0" w:color="auto"/>
                    <w:bottom w:val="none" w:sz="0" w:space="0" w:color="auto"/>
                    <w:right w:val="none" w:sz="0" w:space="0" w:color="auto"/>
                  </w:divBdr>
                  <w:divsChild>
                    <w:div w:id="146364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483412">
          <w:marLeft w:val="0"/>
          <w:marRight w:val="0"/>
          <w:marTop w:val="0"/>
          <w:marBottom w:val="0"/>
          <w:divBdr>
            <w:top w:val="none" w:sz="0" w:space="0" w:color="auto"/>
            <w:left w:val="none" w:sz="0" w:space="0" w:color="auto"/>
            <w:bottom w:val="none" w:sz="0" w:space="0" w:color="auto"/>
            <w:right w:val="none" w:sz="0" w:space="0" w:color="auto"/>
          </w:divBdr>
          <w:divsChild>
            <w:div w:id="244148157">
              <w:marLeft w:val="0"/>
              <w:marRight w:val="0"/>
              <w:marTop w:val="0"/>
              <w:marBottom w:val="0"/>
              <w:divBdr>
                <w:top w:val="none" w:sz="0" w:space="0" w:color="auto"/>
                <w:left w:val="none" w:sz="0" w:space="0" w:color="auto"/>
                <w:bottom w:val="none" w:sz="0" w:space="0" w:color="auto"/>
                <w:right w:val="none" w:sz="0" w:space="0" w:color="auto"/>
              </w:divBdr>
              <w:divsChild>
                <w:div w:id="354306941">
                  <w:marLeft w:val="0"/>
                  <w:marRight w:val="0"/>
                  <w:marTop w:val="0"/>
                  <w:marBottom w:val="0"/>
                  <w:divBdr>
                    <w:top w:val="none" w:sz="0" w:space="0" w:color="auto"/>
                    <w:left w:val="none" w:sz="0" w:space="0" w:color="auto"/>
                    <w:bottom w:val="none" w:sz="0" w:space="0" w:color="auto"/>
                    <w:right w:val="none" w:sz="0" w:space="0" w:color="auto"/>
                  </w:divBdr>
                  <w:divsChild>
                    <w:div w:id="44711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0165352">
      <w:bodyDiv w:val="1"/>
      <w:marLeft w:val="0"/>
      <w:marRight w:val="0"/>
      <w:marTop w:val="0"/>
      <w:marBottom w:val="0"/>
      <w:divBdr>
        <w:top w:val="none" w:sz="0" w:space="0" w:color="auto"/>
        <w:left w:val="none" w:sz="0" w:space="0" w:color="auto"/>
        <w:bottom w:val="none" w:sz="0" w:space="0" w:color="auto"/>
        <w:right w:val="none" w:sz="0" w:space="0" w:color="auto"/>
      </w:divBdr>
    </w:div>
    <w:div w:id="1043022130">
      <w:bodyDiv w:val="1"/>
      <w:marLeft w:val="0"/>
      <w:marRight w:val="0"/>
      <w:marTop w:val="0"/>
      <w:marBottom w:val="0"/>
      <w:divBdr>
        <w:top w:val="none" w:sz="0" w:space="0" w:color="auto"/>
        <w:left w:val="none" w:sz="0" w:space="0" w:color="auto"/>
        <w:bottom w:val="none" w:sz="0" w:space="0" w:color="auto"/>
        <w:right w:val="none" w:sz="0" w:space="0" w:color="auto"/>
      </w:divBdr>
    </w:div>
    <w:div w:id="1049960119">
      <w:bodyDiv w:val="1"/>
      <w:marLeft w:val="0"/>
      <w:marRight w:val="0"/>
      <w:marTop w:val="0"/>
      <w:marBottom w:val="0"/>
      <w:divBdr>
        <w:top w:val="none" w:sz="0" w:space="0" w:color="auto"/>
        <w:left w:val="none" w:sz="0" w:space="0" w:color="auto"/>
        <w:bottom w:val="none" w:sz="0" w:space="0" w:color="auto"/>
        <w:right w:val="none" w:sz="0" w:space="0" w:color="auto"/>
      </w:divBdr>
    </w:div>
    <w:div w:id="1060403755">
      <w:bodyDiv w:val="1"/>
      <w:marLeft w:val="0"/>
      <w:marRight w:val="0"/>
      <w:marTop w:val="0"/>
      <w:marBottom w:val="0"/>
      <w:divBdr>
        <w:top w:val="none" w:sz="0" w:space="0" w:color="auto"/>
        <w:left w:val="none" w:sz="0" w:space="0" w:color="auto"/>
        <w:bottom w:val="none" w:sz="0" w:space="0" w:color="auto"/>
        <w:right w:val="none" w:sz="0" w:space="0" w:color="auto"/>
      </w:divBdr>
    </w:div>
    <w:div w:id="1068696713">
      <w:bodyDiv w:val="1"/>
      <w:marLeft w:val="0"/>
      <w:marRight w:val="0"/>
      <w:marTop w:val="0"/>
      <w:marBottom w:val="0"/>
      <w:divBdr>
        <w:top w:val="none" w:sz="0" w:space="0" w:color="auto"/>
        <w:left w:val="none" w:sz="0" w:space="0" w:color="auto"/>
        <w:bottom w:val="none" w:sz="0" w:space="0" w:color="auto"/>
        <w:right w:val="none" w:sz="0" w:space="0" w:color="auto"/>
      </w:divBdr>
    </w:div>
    <w:div w:id="1070688792">
      <w:bodyDiv w:val="1"/>
      <w:marLeft w:val="0"/>
      <w:marRight w:val="0"/>
      <w:marTop w:val="0"/>
      <w:marBottom w:val="0"/>
      <w:divBdr>
        <w:top w:val="none" w:sz="0" w:space="0" w:color="auto"/>
        <w:left w:val="none" w:sz="0" w:space="0" w:color="auto"/>
        <w:bottom w:val="none" w:sz="0" w:space="0" w:color="auto"/>
        <w:right w:val="none" w:sz="0" w:space="0" w:color="auto"/>
      </w:divBdr>
    </w:div>
    <w:div w:id="1070930820">
      <w:bodyDiv w:val="1"/>
      <w:marLeft w:val="0"/>
      <w:marRight w:val="0"/>
      <w:marTop w:val="0"/>
      <w:marBottom w:val="0"/>
      <w:divBdr>
        <w:top w:val="none" w:sz="0" w:space="0" w:color="auto"/>
        <w:left w:val="none" w:sz="0" w:space="0" w:color="auto"/>
        <w:bottom w:val="none" w:sz="0" w:space="0" w:color="auto"/>
        <w:right w:val="none" w:sz="0" w:space="0" w:color="auto"/>
      </w:divBdr>
    </w:div>
    <w:div w:id="1075083486">
      <w:bodyDiv w:val="1"/>
      <w:marLeft w:val="0"/>
      <w:marRight w:val="0"/>
      <w:marTop w:val="0"/>
      <w:marBottom w:val="0"/>
      <w:divBdr>
        <w:top w:val="none" w:sz="0" w:space="0" w:color="auto"/>
        <w:left w:val="none" w:sz="0" w:space="0" w:color="auto"/>
        <w:bottom w:val="none" w:sz="0" w:space="0" w:color="auto"/>
        <w:right w:val="none" w:sz="0" w:space="0" w:color="auto"/>
      </w:divBdr>
    </w:div>
    <w:div w:id="1082289739">
      <w:bodyDiv w:val="1"/>
      <w:marLeft w:val="0"/>
      <w:marRight w:val="0"/>
      <w:marTop w:val="0"/>
      <w:marBottom w:val="0"/>
      <w:divBdr>
        <w:top w:val="none" w:sz="0" w:space="0" w:color="auto"/>
        <w:left w:val="none" w:sz="0" w:space="0" w:color="auto"/>
        <w:bottom w:val="none" w:sz="0" w:space="0" w:color="auto"/>
        <w:right w:val="none" w:sz="0" w:space="0" w:color="auto"/>
      </w:divBdr>
    </w:div>
    <w:div w:id="1082486101">
      <w:bodyDiv w:val="1"/>
      <w:marLeft w:val="0"/>
      <w:marRight w:val="0"/>
      <w:marTop w:val="0"/>
      <w:marBottom w:val="0"/>
      <w:divBdr>
        <w:top w:val="none" w:sz="0" w:space="0" w:color="auto"/>
        <w:left w:val="none" w:sz="0" w:space="0" w:color="auto"/>
        <w:bottom w:val="none" w:sz="0" w:space="0" w:color="auto"/>
        <w:right w:val="none" w:sz="0" w:space="0" w:color="auto"/>
      </w:divBdr>
    </w:div>
    <w:div w:id="1095900985">
      <w:bodyDiv w:val="1"/>
      <w:marLeft w:val="0"/>
      <w:marRight w:val="0"/>
      <w:marTop w:val="0"/>
      <w:marBottom w:val="0"/>
      <w:divBdr>
        <w:top w:val="none" w:sz="0" w:space="0" w:color="auto"/>
        <w:left w:val="none" w:sz="0" w:space="0" w:color="auto"/>
        <w:bottom w:val="none" w:sz="0" w:space="0" w:color="auto"/>
        <w:right w:val="none" w:sz="0" w:space="0" w:color="auto"/>
      </w:divBdr>
    </w:div>
    <w:div w:id="1103764052">
      <w:bodyDiv w:val="1"/>
      <w:marLeft w:val="0"/>
      <w:marRight w:val="0"/>
      <w:marTop w:val="0"/>
      <w:marBottom w:val="0"/>
      <w:divBdr>
        <w:top w:val="none" w:sz="0" w:space="0" w:color="auto"/>
        <w:left w:val="none" w:sz="0" w:space="0" w:color="auto"/>
        <w:bottom w:val="none" w:sz="0" w:space="0" w:color="auto"/>
        <w:right w:val="none" w:sz="0" w:space="0" w:color="auto"/>
      </w:divBdr>
    </w:div>
    <w:div w:id="1117409673">
      <w:bodyDiv w:val="1"/>
      <w:marLeft w:val="0"/>
      <w:marRight w:val="0"/>
      <w:marTop w:val="0"/>
      <w:marBottom w:val="0"/>
      <w:divBdr>
        <w:top w:val="none" w:sz="0" w:space="0" w:color="auto"/>
        <w:left w:val="none" w:sz="0" w:space="0" w:color="auto"/>
        <w:bottom w:val="none" w:sz="0" w:space="0" w:color="auto"/>
        <w:right w:val="none" w:sz="0" w:space="0" w:color="auto"/>
      </w:divBdr>
    </w:div>
    <w:div w:id="1122186828">
      <w:bodyDiv w:val="1"/>
      <w:marLeft w:val="0"/>
      <w:marRight w:val="0"/>
      <w:marTop w:val="0"/>
      <w:marBottom w:val="0"/>
      <w:divBdr>
        <w:top w:val="none" w:sz="0" w:space="0" w:color="auto"/>
        <w:left w:val="none" w:sz="0" w:space="0" w:color="auto"/>
        <w:bottom w:val="none" w:sz="0" w:space="0" w:color="auto"/>
        <w:right w:val="none" w:sz="0" w:space="0" w:color="auto"/>
      </w:divBdr>
    </w:div>
    <w:div w:id="1132091801">
      <w:bodyDiv w:val="1"/>
      <w:marLeft w:val="0"/>
      <w:marRight w:val="0"/>
      <w:marTop w:val="0"/>
      <w:marBottom w:val="0"/>
      <w:divBdr>
        <w:top w:val="none" w:sz="0" w:space="0" w:color="auto"/>
        <w:left w:val="none" w:sz="0" w:space="0" w:color="auto"/>
        <w:bottom w:val="none" w:sz="0" w:space="0" w:color="auto"/>
        <w:right w:val="none" w:sz="0" w:space="0" w:color="auto"/>
      </w:divBdr>
    </w:div>
    <w:div w:id="1140265021">
      <w:bodyDiv w:val="1"/>
      <w:marLeft w:val="0"/>
      <w:marRight w:val="0"/>
      <w:marTop w:val="0"/>
      <w:marBottom w:val="0"/>
      <w:divBdr>
        <w:top w:val="none" w:sz="0" w:space="0" w:color="auto"/>
        <w:left w:val="none" w:sz="0" w:space="0" w:color="auto"/>
        <w:bottom w:val="none" w:sz="0" w:space="0" w:color="auto"/>
        <w:right w:val="none" w:sz="0" w:space="0" w:color="auto"/>
      </w:divBdr>
    </w:div>
    <w:div w:id="1141842826">
      <w:bodyDiv w:val="1"/>
      <w:marLeft w:val="0"/>
      <w:marRight w:val="0"/>
      <w:marTop w:val="0"/>
      <w:marBottom w:val="0"/>
      <w:divBdr>
        <w:top w:val="none" w:sz="0" w:space="0" w:color="auto"/>
        <w:left w:val="none" w:sz="0" w:space="0" w:color="auto"/>
        <w:bottom w:val="none" w:sz="0" w:space="0" w:color="auto"/>
        <w:right w:val="none" w:sz="0" w:space="0" w:color="auto"/>
      </w:divBdr>
    </w:div>
    <w:div w:id="1160848014">
      <w:bodyDiv w:val="1"/>
      <w:marLeft w:val="0"/>
      <w:marRight w:val="0"/>
      <w:marTop w:val="0"/>
      <w:marBottom w:val="0"/>
      <w:divBdr>
        <w:top w:val="none" w:sz="0" w:space="0" w:color="auto"/>
        <w:left w:val="none" w:sz="0" w:space="0" w:color="auto"/>
        <w:bottom w:val="none" w:sz="0" w:space="0" w:color="auto"/>
        <w:right w:val="none" w:sz="0" w:space="0" w:color="auto"/>
      </w:divBdr>
    </w:div>
    <w:div w:id="1172574197">
      <w:bodyDiv w:val="1"/>
      <w:marLeft w:val="0"/>
      <w:marRight w:val="0"/>
      <w:marTop w:val="0"/>
      <w:marBottom w:val="0"/>
      <w:divBdr>
        <w:top w:val="none" w:sz="0" w:space="0" w:color="auto"/>
        <w:left w:val="none" w:sz="0" w:space="0" w:color="auto"/>
        <w:bottom w:val="none" w:sz="0" w:space="0" w:color="auto"/>
        <w:right w:val="none" w:sz="0" w:space="0" w:color="auto"/>
      </w:divBdr>
    </w:div>
    <w:div w:id="1178738640">
      <w:bodyDiv w:val="1"/>
      <w:marLeft w:val="0"/>
      <w:marRight w:val="0"/>
      <w:marTop w:val="0"/>
      <w:marBottom w:val="0"/>
      <w:divBdr>
        <w:top w:val="none" w:sz="0" w:space="0" w:color="auto"/>
        <w:left w:val="none" w:sz="0" w:space="0" w:color="auto"/>
        <w:bottom w:val="none" w:sz="0" w:space="0" w:color="auto"/>
        <w:right w:val="none" w:sz="0" w:space="0" w:color="auto"/>
      </w:divBdr>
    </w:div>
    <w:div w:id="1182427551">
      <w:bodyDiv w:val="1"/>
      <w:marLeft w:val="0"/>
      <w:marRight w:val="0"/>
      <w:marTop w:val="0"/>
      <w:marBottom w:val="0"/>
      <w:divBdr>
        <w:top w:val="none" w:sz="0" w:space="0" w:color="auto"/>
        <w:left w:val="none" w:sz="0" w:space="0" w:color="auto"/>
        <w:bottom w:val="none" w:sz="0" w:space="0" w:color="auto"/>
        <w:right w:val="none" w:sz="0" w:space="0" w:color="auto"/>
      </w:divBdr>
    </w:div>
    <w:div w:id="1198816062">
      <w:bodyDiv w:val="1"/>
      <w:marLeft w:val="0"/>
      <w:marRight w:val="0"/>
      <w:marTop w:val="0"/>
      <w:marBottom w:val="0"/>
      <w:divBdr>
        <w:top w:val="none" w:sz="0" w:space="0" w:color="auto"/>
        <w:left w:val="none" w:sz="0" w:space="0" w:color="auto"/>
        <w:bottom w:val="none" w:sz="0" w:space="0" w:color="auto"/>
        <w:right w:val="none" w:sz="0" w:space="0" w:color="auto"/>
      </w:divBdr>
    </w:div>
    <w:div w:id="1199392570">
      <w:bodyDiv w:val="1"/>
      <w:marLeft w:val="0"/>
      <w:marRight w:val="0"/>
      <w:marTop w:val="0"/>
      <w:marBottom w:val="0"/>
      <w:divBdr>
        <w:top w:val="none" w:sz="0" w:space="0" w:color="auto"/>
        <w:left w:val="none" w:sz="0" w:space="0" w:color="auto"/>
        <w:bottom w:val="none" w:sz="0" w:space="0" w:color="auto"/>
        <w:right w:val="none" w:sz="0" w:space="0" w:color="auto"/>
      </w:divBdr>
    </w:div>
    <w:div w:id="1213426914">
      <w:bodyDiv w:val="1"/>
      <w:marLeft w:val="0"/>
      <w:marRight w:val="0"/>
      <w:marTop w:val="0"/>
      <w:marBottom w:val="0"/>
      <w:divBdr>
        <w:top w:val="none" w:sz="0" w:space="0" w:color="auto"/>
        <w:left w:val="none" w:sz="0" w:space="0" w:color="auto"/>
        <w:bottom w:val="none" w:sz="0" w:space="0" w:color="auto"/>
        <w:right w:val="none" w:sz="0" w:space="0" w:color="auto"/>
      </w:divBdr>
    </w:div>
    <w:div w:id="1232470278">
      <w:bodyDiv w:val="1"/>
      <w:marLeft w:val="0"/>
      <w:marRight w:val="0"/>
      <w:marTop w:val="0"/>
      <w:marBottom w:val="0"/>
      <w:divBdr>
        <w:top w:val="none" w:sz="0" w:space="0" w:color="auto"/>
        <w:left w:val="none" w:sz="0" w:space="0" w:color="auto"/>
        <w:bottom w:val="none" w:sz="0" w:space="0" w:color="auto"/>
        <w:right w:val="none" w:sz="0" w:space="0" w:color="auto"/>
      </w:divBdr>
      <w:divsChild>
        <w:div w:id="652492840">
          <w:marLeft w:val="0"/>
          <w:marRight w:val="0"/>
          <w:marTop w:val="0"/>
          <w:marBottom w:val="0"/>
          <w:divBdr>
            <w:top w:val="none" w:sz="0" w:space="0" w:color="auto"/>
            <w:left w:val="none" w:sz="0" w:space="0" w:color="auto"/>
            <w:bottom w:val="none" w:sz="0" w:space="0" w:color="auto"/>
            <w:right w:val="none" w:sz="0" w:space="0" w:color="auto"/>
          </w:divBdr>
          <w:divsChild>
            <w:div w:id="1991444558">
              <w:marLeft w:val="0"/>
              <w:marRight w:val="0"/>
              <w:marTop w:val="0"/>
              <w:marBottom w:val="0"/>
              <w:divBdr>
                <w:top w:val="none" w:sz="0" w:space="0" w:color="auto"/>
                <w:left w:val="none" w:sz="0" w:space="0" w:color="auto"/>
                <w:bottom w:val="none" w:sz="0" w:space="0" w:color="auto"/>
                <w:right w:val="none" w:sz="0" w:space="0" w:color="auto"/>
              </w:divBdr>
              <w:divsChild>
                <w:div w:id="253903029">
                  <w:marLeft w:val="0"/>
                  <w:marRight w:val="0"/>
                  <w:marTop w:val="0"/>
                  <w:marBottom w:val="0"/>
                  <w:divBdr>
                    <w:top w:val="none" w:sz="0" w:space="0" w:color="auto"/>
                    <w:left w:val="none" w:sz="0" w:space="0" w:color="auto"/>
                    <w:bottom w:val="none" w:sz="0" w:space="0" w:color="auto"/>
                    <w:right w:val="none" w:sz="0" w:space="0" w:color="auto"/>
                  </w:divBdr>
                  <w:divsChild>
                    <w:div w:id="2071802056">
                      <w:marLeft w:val="0"/>
                      <w:marRight w:val="0"/>
                      <w:marTop w:val="0"/>
                      <w:marBottom w:val="0"/>
                      <w:divBdr>
                        <w:top w:val="none" w:sz="0" w:space="0" w:color="auto"/>
                        <w:left w:val="none" w:sz="0" w:space="0" w:color="auto"/>
                        <w:bottom w:val="none" w:sz="0" w:space="0" w:color="auto"/>
                        <w:right w:val="none" w:sz="0" w:space="0" w:color="auto"/>
                      </w:divBdr>
                      <w:divsChild>
                        <w:div w:id="2037190847">
                          <w:marLeft w:val="0"/>
                          <w:marRight w:val="0"/>
                          <w:marTop w:val="0"/>
                          <w:marBottom w:val="0"/>
                          <w:divBdr>
                            <w:top w:val="none" w:sz="0" w:space="0" w:color="auto"/>
                            <w:left w:val="none" w:sz="0" w:space="0" w:color="auto"/>
                            <w:bottom w:val="none" w:sz="0" w:space="0" w:color="auto"/>
                            <w:right w:val="none" w:sz="0" w:space="0" w:color="auto"/>
                          </w:divBdr>
                          <w:divsChild>
                            <w:div w:id="102127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630308">
      <w:bodyDiv w:val="1"/>
      <w:marLeft w:val="0"/>
      <w:marRight w:val="0"/>
      <w:marTop w:val="0"/>
      <w:marBottom w:val="0"/>
      <w:divBdr>
        <w:top w:val="none" w:sz="0" w:space="0" w:color="auto"/>
        <w:left w:val="none" w:sz="0" w:space="0" w:color="auto"/>
        <w:bottom w:val="none" w:sz="0" w:space="0" w:color="auto"/>
        <w:right w:val="none" w:sz="0" w:space="0" w:color="auto"/>
      </w:divBdr>
    </w:div>
    <w:div w:id="1236285462">
      <w:bodyDiv w:val="1"/>
      <w:marLeft w:val="0"/>
      <w:marRight w:val="0"/>
      <w:marTop w:val="0"/>
      <w:marBottom w:val="0"/>
      <w:divBdr>
        <w:top w:val="none" w:sz="0" w:space="0" w:color="auto"/>
        <w:left w:val="none" w:sz="0" w:space="0" w:color="auto"/>
        <w:bottom w:val="none" w:sz="0" w:space="0" w:color="auto"/>
        <w:right w:val="none" w:sz="0" w:space="0" w:color="auto"/>
      </w:divBdr>
      <w:divsChild>
        <w:div w:id="2061631790">
          <w:marLeft w:val="0"/>
          <w:marRight w:val="0"/>
          <w:marTop w:val="0"/>
          <w:marBottom w:val="0"/>
          <w:divBdr>
            <w:top w:val="none" w:sz="0" w:space="0" w:color="auto"/>
            <w:left w:val="none" w:sz="0" w:space="0" w:color="auto"/>
            <w:bottom w:val="none" w:sz="0" w:space="0" w:color="auto"/>
            <w:right w:val="none" w:sz="0" w:space="0" w:color="auto"/>
          </w:divBdr>
          <w:divsChild>
            <w:div w:id="586809634">
              <w:marLeft w:val="0"/>
              <w:marRight w:val="0"/>
              <w:marTop w:val="0"/>
              <w:marBottom w:val="0"/>
              <w:divBdr>
                <w:top w:val="none" w:sz="0" w:space="0" w:color="auto"/>
                <w:left w:val="none" w:sz="0" w:space="0" w:color="auto"/>
                <w:bottom w:val="none" w:sz="0" w:space="0" w:color="auto"/>
                <w:right w:val="none" w:sz="0" w:space="0" w:color="auto"/>
              </w:divBdr>
              <w:divsChild>
                <w:div w:id="158466169">
                  <w:marLeft w:val="0"/>
                  <w:marRight w:val="0"/>
                  <w:marTop w:val="0"/>
                  <w:marBottom w:val="0"/>
                  <w:divBdr>
                    <w:top w:val="none" w:sz="0" w:space="0" w:color="auto"/>
                    <w:left w:val="none" w:sz="0" w:space="0" w:color="auto"/>
                    <w:bottom w:val="none" w:sz="0" w:space="0" w:color="auto"/>
                    <w:right w:val="none" w:sz="0" w:space="0" w:color="auto"/>
                  </w:divBdr>
                  <w:divsChild>
                    <w:div w:id="274026572">
                      <w:marLeft w:val="0"/>
                      <w:marRight w:val="0"/>
                      <w:marTop w:val="0"/>
                      <w:marBottom w:val="0"/>
                      <w:divBdr>
                        <w:top w:val="none" w:sz="0" w:space="0" w:color="auto"/>
                        <w:left w:val="none" w:sz="0" w:space="0" w:color="auto"/>
                        <w:bottom w:val="none" w:sz="0" w:space="0" w:color="auto"/>
                        <w:right w:val="none" w:sz="0" w:space="0" w:color="auto"/>
                      </w:divBdr>
                      <w:divsChild>
                        <w:div w:id="868758846">
                          <w:marLeft w:val="0"/>
                          <w:marRight w:val="0"/>
                          <w:marTop w:val="0"/>
                          <w:marBottom w:val="0"/>
                          <w:divBdr>
                            <w:top w:val="none" w:sz="0" w:space="0" w:color="auto"/>
                            <w:left w:val="none" w:sz="0" w:space="0" w:color="auto"/>
                            <w:bottom w:val="none" w:sz="0" w:space="0" w:color="auto"/>
                            <w:right w:val="none" w:sz="0" w:space="0" w:color="auto"/>
                          </w:divBdr>
                          <w:divsChild>
                            <w:div w:id="189716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0288185">
      <w:bodyDiv w:val="1"/>
      <w:marLeft w:val="0"/>
      <w:marRight w:val="0"/>
      <w:marTop w:val="0"/>
      <w:marBottom w:val="0"/>
      <w:divBdr>
        <w:top w:val="none" w:sz="0" w:space="0" w:color="auto"/>
        <w:left w:val="none" w:sz="0" w:space="0" w:color="auto"/>
        <w:bottom w:val="none" w:sz="0" w:space="0" w:color="auto"/>
        <w:right w:val="none" w:sz="0" w:space="0" w:color="auto"/>
      </w:divBdr>
    </w:div>
    <w:div w:id="1285961977">
      <w:bodyDiv w:val="1"/>
      <w:marLeft w:val="0"/>
      <w:marRight w:val="0"/>
      <w:marTop w:val="0"/>
      <w:marBottom w:val="0"/>
      <w:divBdr>
        <w:top w:val="none" w:sz="0" w:space="0" w:color="auto"/>
        <w:left w:val="none" w:sz="0" w:space="0" w:color="auto"/>
        <w:bottom w:val="none" w:sz="0" w:space="0" w:color="auto"/>
        <w:right w:val="none" w:sz="0" w:space="0" w:color="auto"/>
      </w:divBdr>
      <w:divsChild>
        <w:div w:id="1568761551">
          <w:marLeft w:val="0"/>
          <w:marRight w:val="0"/>
          <w:marTop w:val="0"/>
          <w:marBottom w:val="0"/>
          <w:divBdr>
            <w:top w:val="none" w:sz="0" w:space="0" w:color="auto"/>
            <w:left w:val="none" w:sz="0" w:space="0" w:color="auto"/>
            <w:bottom w:val="none" w:sz="0" w:space="0" w:color="auto"/>
            <w:right w:val="none" w:sz="0" w:space="0" w:color="auto"/>
          </w:divBdr>
          <w:divsChild>
            <w:div w:id="257520954">
              <w:marLeft w:val="0"/>
              <w:marRight w:val="0"/>
              <w:marTop w:val="0"/>
              <w:marBottom w:val="0"/>
              <w:divBdr>
                <w:top w:val="none" w:sz="0" w:space="0" w:color="auto"/>
                <w:left w:val="none" w:sz="0" w:space="0" w:color="auto"/>
                <w:bottom w:val="none" w:sz="0" w:space="0" w:color="auto"/>
                <w:right w:val="none" w:sz="0" w:space="0" w:color="auto"/>
              </w:divBdr>
              <w:divsChild>
                <w:div w:id="23865704">
                  <w:marLeft w:val="0"/>
                  <w:marRight w:val="0"/>
                  <w:marTop w:val="0"/>
                  <w:marBottom w:val="0"/>
                  <w:divBdr>
                    <w:top w:val="none" w:sz="0" w:space="0" w:color="auto"/>
                    <w:left w:val="none" w:sz="0" w:space="0" w:color="auto"/>
                    <w:bottom w:val="none" w:sz="0" w:space="0" w:color="auto"/>
                    <w:right w:val="none" w:sz="0" w:space="0" w:color="auto"/>
                  </w:divBdr>
                  <w:divsChild>
                    <w:div w:id="241329739">
                      <w:marLeft w:val="0"/>
                      <w:marRight w:val="0"/>
                      <w:marTop w:val="0"/>
                      <w:marBottom w:val="0"/>
                      <w:divBdr>
                        <w:top w:val="none" w:sz="0" w:space="0" w:color="auto"/>
                        <w:left w:val="none" w:sz="0" w:space="0" w:color="auto"/>
                        <w:bottom w:val="none" w:sz="0" w:space="0" w:color="auto"/>
                        <w:right w:val="none" w:sz="0" w:space="0" w:color="auto"/>
                      </w:divBdr>
                      <w:divsChild>
                        <w:div w:id="1101952849">
                          <w:marLeft w:val="0"/>
                          <w:marRight w:val="0"/>
                          <w:marTop w:val="0"/>
                          <w:marBottom w:val="0"/>
                          <w:divBdr>
                            <w:top w:val="none" w:sz="0" w:space="0" w:color="auto"/>
                            <w:left w:val="none" w:sz="0" w:space="0" w:color="auto"/>
                            <w:bottom w:val="none" w:sz="0" w:space="0" w:color="auto"/>
                            <w:right w:val="none" w:sz="0" w:space="0" w:color="auto"/>
                          </w:divBdr>
                          <w:divsChild>
                            <w:div w:id="771972361">
                              <w:marLeft w:val="0"/>
                              <w:marRight w:val="0"/>
                              <w:marTop w:val="0"/>
                              <w:marBottom w:val="0"/>
                              <w:divBdr>
                                <w:top w:val="none" w:sz="0" w:space="0" w:color="auto"/>
                                <w:left w:val="none" w:sz="0" w:space="0" w:color="auto"/>
                                <w:bottom w:val="none" w:sz="0" w:space="0" w:color="auto"/>
                                <w:right w:val="none" w:sz="0" w:space="0" w:color="auto"/>
                              </w:divBdr>
                              <w:divsChild>
                                <w:div w:id="646398888">
                                  <w:marLeft w:val="0"/>
                                  <w:marRight w:val="0"/>
                                  <w:marTop w:val="0"/>
                                  <w:marBottom w:val="0"/>
                                  <w:divBdr>
                                    <w:top w:val="none" w:sz="0" w:space="0" w:color="auto"/>
                                    <w:left w:val="none" w:sz="0" w:space="0" w:color="auto"/>
                                    <w:bottom w:val="none" w:sz="0" w:space="0" w:color="auto"/>
                                    <w:right w:val="none" w:sz="0" w:space="0" w:color="auto"/>
                                  </w:divBdr>
                                  <w:divsChild>
                                    <w:div w:id="477573208">
                                      <w:marLeft w:val="0"/>
                                      <w:marRight w:val="0"/>
                                      <w:marTop w:val="0"/>
                                      <w:marBottom w:val="0"/>
                                      <w:divBdr>
                                        <w:top w:val="none" w:sz="0" w:space="0" w:color="auto"/>
                                        <w:left w:val="none" w:sz="0" w:space="0" w:color="auto"/>
                                        <w:bottom w:val="none" w:sz="0" w:space="0" w:color="auto"/>
                                        <w:right w:val="none" w:sz="0" w:space="0" w:color="auto"/>
                                      </w:divBdr>
                                      <w:divsChild>
                                        <w:div w:id="15238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9958059">
          <w:marLeft w:val="0"/>
          <w:marRight w:val="0"/>
          <w:marTop w:val="0"/>
          <w:marBottom w:val="0"/>
          <w:divBdr>
            <w:top w:val="none" w:sz="0" w:space="0" w:color="auto"/>
            <w:left w:val="none" w:sz="0" w:space="0" w:color="auto"/>
            <w:bottom w:val="none" w:sz="0" w:space="0" w:color="auto"/>
            <w:right w:val="none" w:sz="0" w:space="0" w:color="auto"/>
          </w:divBdr>
          <w:divsChild>
            <w:div w:id="578293638">
              <w:marLeft w:val="0"/>
              <w:marRight w:val="0"/>
              <w:marTop w:val="0"/>
              <w:marBottom w:val="0"/>
              <w:divBdr>
                <w:top w:val="none" w:sz="0" w:space="0" w:color="auto"/>
                <w:left w:val="none" w:sz="0" w:space="0" w:color="auto"/>
                <w:bottom w:val="none" w:sz="0" w:space="0" w:color="auto"/>
                <w:right w:val="none" w:sz="0" w:space="0" w:color="auto"/>
              </w:divBdr>
              <w:divsChild>
                <w:div w:id="1672415399">
                  <w:marLeft w:val="0"/>
                  <w:marRight w:val="0"/>
                  <w:marTop w:val="0"/>
                  <w:marBottom w:val="0"/>
                  <w:divBdr>
                    <w:top w:val="none" w:sz="0" w:space="0" w:color="auto"/>
                    <w:left w:val="none" w:sz="0" w:space="0" w:color="auto"/>
                    <w:bottom w:val="none" w:sz="0" w:space="0" w:color="auto"/>
                    <w:right w:val="none" w:sz="0" w:space="0" w:color="auto"/>
                  </w:divBdr>
                  <w:divsChild>
                    <w:div w:id="1630238637">
                      <w:marLeft w:val="0"/>
                      <w:marRight w:val="0"/>
                      <w:marTop w:val="0"/>
                      <w:marBottom w:val="0"/>
                      <w:divBdr>
                        <w:top w:val="none" w:sz="0" w:space="0" w:color="auto"/>
                        <w:left w:val="none" w:sz="0" w:space="0" w:color="auto"/>
                        <w:bottom w:val="none" w:sz="0" w:space="0" w:color="auto"/>
                        <w:right w:val="none" w:sz="0" w:space="0" w:color="auto"/>
                      </w:divBdr>
                      <w:divsChild>
                        <w:div w:id="1177578389">
                          <w:marLeft w:val="0"/>
                          <w:marRight w:val="0"/>
                          <w:marTop w:val="0"/>
                          <w:marBottom w:val="0"/>
                          <w:divBdr>
                            <w:top w:val="none" w:sz="0" w:space="0" w:color="auto"/>
                            <w:left w:val="none" w:sz="0" w:space="0" w:color="auto"/>
                            <w:bottom w:val="none" w:sz="0" w:space="0" w:color="auto"/>
                            <w:right w:val="none" w:sz="0" w:space="0" w:color="auto"/>
                          </w:divBdr>
                          <w:divsChild>
                            <w:div w:id="478956981">
                              <w:marLeft w:val="0"/>
                              <w:marRight w:val="0"/>
                              <w:marTop w:val="0"/>
                              <w:marBottom w:val="0"/>
                              <w:divBdr>
                                <w:top w:val="none" w:sz="0" w:space="0" w:color="auto"/>
                                <w:left w:val="none" w:sz="0" w:space="0" w:color="auto"/>
                                <w:bottom w:val="none" w:sz="0" w:space="0" w:color="auto"/>
                                <w:right w:val="none" w:sz="0" w:space="0" w:color="auto"/>
                              </w:divBdr>
                              <w:divsChild>
                                <w:div w:id="71889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063818">
                  <w:marLeft w:val="0"/>
                  <w:marRight w:val="0"/>
                  <w:marTop w:val="0"/>
                  <w:marBottom w:val="0"/>
                  <w:divBdr>
                    <w:top w:val="none" w:sz="0" w:space="0" w:color="auto"/>
                    <w:left w:val="none" w:sz="0" w:space="0" w:color="auto"/>
                    <w:bottom w:val="none" w:sz="0" w:space="0" w:color="auto"/>
                    <w:right w:val="none" w:sz="0" w:space="0" w:color="auto"/>
                  </w:divBdr>
                  <w:divsChild>
                    <w:div w:id="963542650">
                      <w:marLeft w:val="0"/>
                      <w:marRight w:val="0"/>
                      <w:marTop w:val="0"/>
                      <w:marBottom w:val="0"/>
                      <w:divBdr>
                        <w:top w:val="none" w:sz="0" w:space="0" w:color="auto"/>
                        <w:left w:val="none" w:sz="0" w:space="0" w:color="auto"/>
                        <w:bottom w:val="none" w:sz="0" w:space="0" w:color="auto"/>
                        <w:right w:val="none" w:sz="0" w:space="0" w:color="auto"/>
                      </w:divBdr>
                      <w:divsChild>
                        <w:div w:id="489103550">
                          <w:marLeft w:val="0"/>
                          <w:marRight w:val="0"/>
                          <w:marTop w:val="0"/>
                          <w:marBottom w:val="0"/>
                          <w:divBdr>
                            <w:top w:val="none" w:sz="0" w:space="0" w:color="auto"/>
                            <w:left w:val="none" w:sz="0" w:space="0" w:color="auto"/>
                            <w:bottom w:val="none" w:sz="0" w:space="0" w:color="auto"/>
                            <w:right w:val="none" w:sz="0" w:space="0" w:color="auto"/>
                          </w:divBdr>
                          <w:divsChild>
                            <w:div w:id="1026756860">
                              <w:marLeft w:val="0"/>
                              <w:marRight w:val="0"/>
                              <w:marTop w:val="0"/>
                              <w:marBottom w:val="0"/>
                              <w:divBdr>
                                <w:top w:val="none" w:sz="0" w:space="0" w:color="auto"/>
                                <w:left w:val="none" w:sz="0" w:space="0" w:color="auto"/>
                                <w:bottom w:val="none" w:sz="0" w:space="0" w:color="auto"/>
                                <w:right w:val="none" w:sz="0" w:space="0" w:color="auto"/>
                              </w:divBdr>
                              <w:divsChild>
                                <w:div w:id="1201288651">
                                  <w:marLeft w:val="0"/>
                                  <w:marRight w:val="0"/>
                                  <w:marTop w:val="0"/>
                                  <w:marBottom w:val="0"/>
                                  <w:divBdr>
                                    <w:top w:val="none" w:sz="0" w:space="0" w:color="auto"/>
                                    <w:left w:val="none" w:sz="0" w:space="0" w:color="auto"/>
                                    <w:bottom w:val="none" w:sz="0" w:space="0" w:color="auto"/>
                                    <w:right w:val="none" w:sz="0" w:space="0" w:color="auto"/>
                                  </w:divBdr>
                                  <w:divsChild>
                                    <w:div w:id="113818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128284">
      <w:bodyDiv w:val="1"/>
      <w:marLeft w:val="0"/>
      <w:marRight w:val="0"/>
      <w:marTop w:val="0"/>
      <w:marBottom w:val="0"/>
      <w:divBdr>
        <w:top w:val="none" w:sz="0" w:space="0" w:color="auto"/>
        <w:left w:val="none" w:sz="0" w:space="0" w:color="auto"/>
        <w:bottom w:val="none" w:sz="0" w:space="0" w:color="auto"/>
        <w:right w:val="none" w:sz="0" w:space="0" w:color="auto"/>
      </w:divBdr>
    </w:div>
    <w:div w:id="1313481230">
      <w:bodyDiv w:val="1"/>
      <w:marLeft w:val="0"/>
      <w:marRight w:val="0"/>
      <w:marTop w:val="0"/>
      <w:marBottom w:val="0"/>
      <w:divBdr>
        <w:top w:val="none" w:sz="0" w:space="0" w:color="auto"/>
        <w:left w:val="none" w:sz="0" w:space="0" w:color="auto"/>
        <w:bottom w:val="none" w:sz="0" w:space="0" w:color="auto"/>
        <w:right w:val="none" w:sz="0" w:space="0" w:color="auto"/>
      </w:divBdr>
      <w:divsChild>
        <w:div w:id="1993408737">
          <w:marLeft w:val="0"/>
          <w:marRight w:val="0"/>
          <w:marTop w:val="0"/>
          <w:marBottom w:val="0"/>
          <w:divBdr>
            <w:top w:val="none" w:sz="0" w:space="0" w:color="auto"/>
            <w:left w:val="none" w:sz="0" w:space="0" w:color="auto"/>
            <w:bottom w:val="none" w:sz="0" w:space="0" w:color="auto"/>
            <w:right w:val="none" w:sz="0" w:space="0" w:color="auto"/>
          </w:divBdr>
          <w:divsChild>
            <w:div w:id="550574068">
              <w:marLeft w:val="0"/>
              <w:marRight w:val="0"/>
              <w:marTop w:val="0"/>
              <w:marBottom w:val="0"/>
              <w:divBdr>
                <w:top w:val="none" w:sz="0" w:space="0" w:color="auto"/>
                <w:left w:val="none" w:sz="0" w:space="0" w:color="auto"/>
                <w:bottom w:val="none" w:sz="0" w:space="0" w:color="auto"/>
                <w:right w:val="none" w:sz="0" w:space="0" w:color="auto"/>
              </w:divBdr>
              <w:divsChild>
                <w:div w:id="1794904947">
                  <w:marLeft w:val="0"/>
                  <w:marRight w:val="0"/>
                  <w:marTop w:val="0"/>
                  <w:marBottom w:val="0"/>
                  <w:divBdr>
                    <w:top w:val="none" w:sz="0" w:space="0" w:color="auto"/>
                    <w:left w:val="none" w:sz="0" w:space="0" w:color="auto"/>
                    <w:bottom w:val="none" w:sz="0" w:space="0" w:color="auto"/>
                    <w:right w:val="none" w:sz="0" w:space="0" w:color="auto"/>
                  </w:divBdr>
                  <w:divsChild>
                    <w:div w:id="1988318533">
                      <w:marLeft w:val="0"/>
                      <w:marRight w:val="0"/>
                      <w:marTop w:val="0"/>
                      <w:marBottom w:val="0"/>
                      <w:divBdr>
                        <w:top w:val="none" w:sz="0" w:space="0" w:color="auto"/>
                        <w:left w:val="none" w:sz="0" w:space="0" w:color="auto"/>
                        <w:bottom w:val="none" w:sz="0" w:space="0" w:color="auto"/>
                        <w:right w:val="none" w:sz="0" w:space="0" w:color="auto"/>
                      </w:divBdr>
                      <w:divsChild>
                        <w:div w:id="1187599969">
                          <w:marLeft w:val="0"/>
                          <w:marRight w:val="0"/>
                          <w:marTop w:val="0"/>
                          <w:marBottom w:val="0"/>
                          <w:divBdr>
                            <w:top w:val="none" w:sz="0" w:space="0" w:color="auto"/>
                            <w:left w:val="none" w:sz="0" w:space="0" w:color="auto"/>
                            <w:bottom w:val="none" w:sz="0" w:space="0" w:color="auto"/>
                            <w:right w:val="none" w:sz="0" w:space="0" w:color="auto"/>
                          </w:divBdr>
                          <w:divsChild>
                            <w:div w:id="1797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4893811">
      <w:bodyDiv w:val="1"/>
      <w:marLeft w:val="0"/>
      <w:marRight w:val="0"/>
      <w:marTop w:val="0"/>
      <w:marBottom w:val="0"/>
      <w:divBdr>
        <w:top w:val="none" w:sz="0" w:space="0" w:color="auto"/>
        <w:left w:val="none" w:sz="0" w:space="0" w:color="auto"/>
        <w:bottom w:val="none" w:sz="0" w:space="0" w:color="auto"/>
        <w:right w:val="none" w:sz="0" w:space="0" w:color="auto"/>
      </w:divBdr>
      <w:divsChild>
        <w:div w:id="389153954">
          <w:marLeft w:val="0"/>
          <w:marRight w:val="0"/>
          <w:marTop w:val="0"/>
          <w:marBottom w:val="0"/>
          <w:divBdr>
            <w:top w:val="none" w:sz="0" w:space="0" w:color="auto"/>
            <w:left w:val="none" w:sz="0" w:space="0" w:color="auto"/>
            <w:bottom w:val="none" w:sz="0" w:space="0" w:color="auto"/>
            <w:right w:val="none" w:sz="0" w:space="0" w:color="auto"/>
          </w:divBdr>
          <w:divsChild>
            <w:div w:id="535702455">
              <w:marLeft w:val="0"/>
              <w:marRight w:val="0"/>
              <w:marTop w:val="0"/>
              <w:marBottom w:val="0"/>
              <w:divBdr>
                <w:top w:val="none" w:sz="0" w:space="0" w:color="auto"/>
                <w:left w:val="none" w:sz="0" w:space="0" w:color="auto"/>
                <w:bottom w:val="none" w:sz="0" w:space="0" w:color="auto"/>
                <w:right w:val="none" w:sz="0" w:space="0" w:color="auto"/>
              </w:divBdr>
              <w:divsChild>
                <w:div w:id="751435980">
                  <w:marLeft w:val="0"/>
                  <w:marRight w:val="0"/>
                  <w:marTop w:val="0"/>
                  <w:marBottom w:val="0"/>
                  <w:divBdr>
                    <w:top w:val="none" w:sz="0" w:space="0" w:color="auto"/>
                    <w:left w:val="none" w:sz="0" w:space="0" w:color="auto"/>
                    <w:bottom w:val="none" w:sz="0" w:space="0" w:color="auto"/>
                    <w:right w:val="none" w:sz="0" w:space="0" w:color="auto"/>
                  </w:divBdr>
                  <w:divsChild>
                    <w:div w:id="2023583446">
                      <w:marLeft w:val="0"/>
                      <w:marRight w:val="0"/>
                      <w:marTop w:val="0"/>
                      <w:marBottom w:val="0"/>
                      <w:divBdr>
                        <w:top w:val="none" w:sz="0" w:space="0" w:color="auto"/>
                        <w:left w:val="none" w:sz="0" w:space="0" w:color="auto"/>
                        <w:bottom w:val="none" w:sz="0" w:space="0" w:color="auto"/>
                        <w:right w:val="none" w:sz="0" w:space="0" w:color="auto"/>
                      </w:divBdr>
                      <w:divsChild>
                        <w:div w:id="604458830">
                          <w:marLeft w:val="0"/>
                          <w:marRight w:val="0"/>
                          <w:marTop w:val="0"/>
                          <w:marBottom w:val="0"/>
                          <w:divBdr>
                            <w:top w:val="none" w:sz="0" w:space="0" w:color="auto"/>
                            <w:left w:val="none" w:sz="0" w:space="0" w:color="auto"/>
                            <w:bottom w:val="none" w:sz="0" w:space="0" w:color="auto"/>
                            <w:right w:val="none" w:sz="0" w:space="0" w:color="auto"/>
                          </w:divBdr>
                          <w:divsChild>
                            <w:div w:id="1969049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302814">
      <w:bodyDiv w:val="1"/>
      <w:marLeft w:val="0"/>
      <w:marRight w:val="0"/>
      <w:marTop w:val="0"/>
      <w:marBottom w:val="0"/>
      <w:divBdr>
        <w:top w:val="none" w:sz="0" w:space="0" w:color="auto"/>
        <w:left w:val="none" w:sz="0" w:space="0" w:color="auto"/>
        <w:bottom w:val="none" w:sz="0" w:space="0" w:color="auto"/>
        <w:right w:val="none" w:sz="0" w:space="0" w:color="auto"/>
      </w:divBdr>
      <w:divsChild>
        <w:div w:id="610207806">
          <w:marLeft w:val="0"/>
          <w:marRight w:val="0"/>
          <w:marTop w:val="0"/>
          <w:marBottom w:val="0"/>
          <w:divBdr>
            <w:top w:val="none" w:sz="0" w:space="0" w:color="auto"/>
            <w:left w:val="none" w:sz="0" w:space="0" w:color="auto"/>
            <w:bottom w:val="none" w:sz="0" w:space="0" w:color="auto"/>
            <w:right w:val="none" w:sz="0" w:space="0" w:color="auto"/>
          </w:divBdr>
          <w:divsChild>
            <w:div w:id="1767069893">
              <w:marLeft w:val="0"/>
              <w:marRight w:val="0"/>
              <w:marTop w:val="0"/>
              <w:marBottom w:val="0"/>
              <w:divBdr>
                <w:top w:val="none" w:sz="0" w:space="0" w:color="auto"/>
                <w:left w:val="none" w:sz="0" w:space="0" w:color="auto"/>
                <w:bottom w:val="none" w:sz="0" w:space="0" w:color="auto"/>
                <w:right w:val="none" w:sz="0" w:space="0" w:color="auto"/>
              </w:divBdr>
              <w:divsChild>
                <w:div w:id="1909263160">
                  <w:marLeft w:val="0"/>
                  <w:marRight w:val="0"/>
                  <w:marTop w:val="0"/>
                  <w:marBottom w:val="0"/>
                  <w:divBdr>
                    <w:top w:val="none" w:sz="0" w:space="0" w:color="auto"/>
                    <w:left w:val="none" w:sz="0" w:space="0" w:color="auto"/>
                    <w:bottom w:val="none" w:sz="0" w:space="0" w:color="auto"/>
                    <w:right w:val="none" w:sz="0" w:space="0" w:color="auto"/>
                  </w:divBdr>
                  <w:divsChild>
                    <w:div w:id="753164057">
                      <w:marLeft w:val="0"/>
                      <w:marRight w:val="0"/>
                      <w:marTop w:val="0"/>
                      <w:marBottom w:val="0"/>
                      <w:divBdr>
                        <w:top w:val="none" w:sz="0" w:space="0" w:color="auto"/>
                        <w:left w:val="none" w:sz="0" w:space="0" w:color="auto"/>
                        <w:bottom w:val="none" w:sz="0" w:space="0" w:color="auto"/>
                        <w:right w:val="none" w:sz="0" w:space="0" w:color="auto"/>
                      </w:divBdr>
                      <w:divsChild>
                        <w:div w:id="1245798087">
                          <w:marLeft w:val="0"/>
                          <w:marRight w:val="0"/>
                          <w:marTop w:val="0"/>
                          <w:marBottom w:val="0"/>
                          <w:divBdr>
                            <w:top w:val="none" w:sz="0" w:space="0" w:color="auto"/>
                            <w:left w:val="none" w:sz="0" w:space="0" w:color="auto"/>
                            <w:bottom w:val="none" w:sz="0" w:space="0" w:color="auto"/>
                            <w:right w:val="none" w:sz="0" w:space="0" w:color="auto"/>
                          </w:divBdr>
                          <w:divsChild>
                            <w:div w:id="188502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524971">
      <w:bodyDiv w:val="1"/>
      <w:marLeft w:val="0"/>
      <w:marRight w:val="0"/>
      <w:marTop w:val="0"/>
      <w:marBottom w:val="0"/>
      <w:divBdr>
        <w:top w:val="none" w:sz="0" w:space="0" w:color="auto"/>
        <w:left w:val="none" w:sz="0" w:space="0" w:color="auto"/>
        <w:bottom w:val="none" w:sz="0" w:space="0" w:color="auto"/>
        <w:right w:val="none" w:sz="0" w:space="0" w:color="auto"/>
      </w:divBdr>
    </w:div>
    <w:div w:id="1351566748">
      <w:bodyDiv w:val="1"/>
      <w:marLeft w:val="0"/>
      <w:marRight w:val="0"/>
      <w:marTop w:val="0"/>
      <w:marBottom w:val="0"/>
      <w:divBdr>
        <w:top w:val="none" w:sz="0" w:space="0" w:color="auto"/>
        <w:left w:val="none" w:sz="0" w:space="0" w:color="auto"/>
        <w:bottom w:val="none" w:sz="0" w:space="0" w:color="auto"/>
        <w:right w:val="none" w:sz="0" w:space="0" w:color="auto"/>
      </w:divBdr>
    </w:div>
    <w:div w:id="1356542320">
      <w:bodyDiv w:val="1"/>
      <w:marLeft w:val="0"/>
      <w:marRight w:val="0"/>
      <w:marTop w:val="0"/>
      <w:marBottom w:val="0"/>
      <w:divBdr>
        <w:top w:val="none" w:sz="0" w:space="0" w:color="auto"/>
        <w:left w:val="none" w:sz="0" w:space="0" w:color="auto"/>
        <w:bottom w:val="none" w:sz="0" w:space="0" w:color="auto"/>
        <w:right w:val="none" w:sz="0" w:space="0" w:color="auto"/>
      </w:divBdr>
    </w:div>
    <w:div w:id="1384676435">
      <w:bodyDiv w:val="1"/>
      <w:marLeft w:val="0"/>
      <w:marRight w:val="0"/>
      <w:marTop w:val="0"/>
      <w:marBottom w:val="0"/>
      <w:divBdr>
        <w:top w:val="none" w:sz="0" w:space="0" w:color="auto"/>
        <w:left w:val="none" w:sz="0" w:space="0" w:color="auto"/>
        <w:bottom w:val="none" w:sz="0" w:space="0" w:color="auto"/>
        <w:right w:val="none" w:sz="0" w:space="0" w:color="auto"/>
      </w:divBdr>
    </w:div>
    <w:div w:id="1384985812">
      <w:bodyDiv w:val="1"/>
      <w:marLeft w:val="0"/>
      <w:marRight w:val="0"/>
      <w:marTop w:val="0"/>
      <w:marBottom w:val="0"/>
      <w:divBdr>
        <w:top w:val="none" w:sz="0" w:space="0" w:color="auto"/>
        <w:left w:val="none" w:sz="0" w:space="0" w:color="auto"/>
        <w:bottom w:val="none" w:sz="0" w:space="0" w:color="auto"/>
        <w:right w:val="none" w:sz="0" w:space="0" w:color="auto"/>
      </w:divBdr>
    </w:div>
    <w:div w:id="1396735010">
      <w:bodyDiv w:val="1"/>
      <w:marLeft w:val="0"/>
      <w:marRight w:val="0"/>
      <w:marTop w:val="0"/>
      <w:marBottom w:val="0"/>
      <w:divBdr>
        <w:top w:val="none" w:sz="0" w:space="0" w:color="auto"/>
        <w:left w:val="none" w:sz="0" w:space="0" w:color="auto"/>
        <w:bottom w:val="none" w:sz="0" w:space="0" w:color="auto"/>
        <w:right w:val="none" w:sz="0" w:space="0" w:color="auto"/>
      </w:divBdr>
    </w:div>
    <w:div w:id="1396780975">
      <w:bodyDiv w:val="1"/>
      <w:marLeft w:val="0"/>
      <w:marRight w:val="0"/>
      <w:marTop w:val="0"/>
      <w:marBottom w:val="0"/>
      <w:divBdr>
        <w:top w:val="none" w:sz="0" w:space="0" w:color="auto"/>
        <w:left w:val="none" w:sz="0" w:space="0" w:color="auto"/>
        <w:bottom w:val="none" w:sz="0" w:space="0" w:color="auto"/>
        <w:right w:val="none" w:sz="0" w:space="0" w:color="auto"/>
      </w:divBdr>
    </w:div>
    <w:div w:id="1401056217">
      <w:bodyDiv w:val="1"/>
      <w:marLeft w:val="0"/>
      <w:marRight w:val="0"/>
      <w:marTop w:val="0"/>
      <w:marBottom w:val="0"/>
      <w:divBdr>
        <w:top w:val="none" w:sz="0" w:space="0" w:color="auto"/>
        <w:left w:val="none" w:sz="0" w:space="0" w:color="auto"/>
        <w:bottom w:val="none" w:sz="0" w:space="0" w:color="auto"/>
        <w:right w:val="none" w:sz="0" w:space="0" w:color="auto"/>
      </w:divBdr>
    </w:div>
    <w:div w:id="1412041705">
      <w:bodyDiv w:val="1"/>
      <w:marLeft w:val="0"/>
      <w:marRight w:val="0"/>
      <w:marTop w:val="0"/>
      <w:marBottom w:val="0"/>
      <w:divBdr>
        <w:top w:val="none" w:sz="0" w:space="0" w:color="auto"/>
        <w:left w:val="none" w:sz="0" w:space="0" w:color="auto"/>
        <w:bottom w:val="none" w:sz="0" w:space="0" w:color="auto"/>
        <w:right w:val="none" w:sz="0" w:space="0" w:color="auto"/>
      </w:divBdr>
      <w:divsChild>
        <w:div w:id="1104886877">
          <w:marLeft w:val="0"/>
          <w:marRight w:val="0"/>
          <w:marTop w:val="0"/>
          <w:marBottom w:val="0"/>
          <w:divBdr>
            <w:top w:val="none" w:sz="0" w:space="0" w:color="auto"/>
            <w:left w:val="none" w:sz="0" w:space="0" w:color="auto"/>
            <w:bottom w:val="none" w:sz="0" w:space="0" w:color="auto"/>
            <w:right w:val="none" w:sz="0" w:space="0" w:color="auto"/>
          </w:divBdr>
          <w:divsChild>
            <w:div w:id="1433353032">
              <w:marLeft w:val="0"/>
              <w:marRight w:val="0"/>
              <w:marTop w:val="0"/>
              <w:marBottom w:val="0"/>
              <w:divBdr>
                <w:top w:val="none" w:sz="0" w:space="0" w:color="auto"/>
                <w:left w:val="none" w:sz="0" w:space="0" w:color="auto"/>
                <w:bottom w:val="none" w:sz="0" w:space="0" w:color="auto"/>
                <w:right w:val="none" w:sz="0" w:space="0" w:color="auto"/>
              </w:divBdr>
              <w:divsChild>
                <w:div w:id="1435327603">
                  <w:marLeft w:val="0"/>
                  <w:marRight w:val="0"/>
                  <w:marTop w:val="0"/>
                  <w:marBottom w:val="0"/>
                  <w:divBdr>
                    <w:top w:val="none" w:sz="0" w:space="0" w:color="auto"/>
                    <w:left w:val="none" w:sz="0" w:space="0" w:color="auto"/>
                    <w:bottom w:val="none" w:sz="0" w:space="0" w:color="auto"/>
                    <w:right w:val="none" w:sz="0" w:space="0" w:color="auto"/>
                  </w:divBdr>
                  <w:divsChild>
                    <w:div w:id="1388604569">
                      <w:marLeft w:val="0"/>
                      <w:marRight w:val="0"/>
                      <w:marTop w:val="0"/>
                      <w:marBottom w:val="0"/>
                      <w:divBdr>
                        <w:top w:val="none" w:sz="0" w:space="0" w:color="auto"/>
                        <w:left w:val="none" w:sz="0" w:space="0" w:color="auto"/>
                        <w:bottom w:val="none" w:sz="0" w:space="0" w:color="auto"/>
                        <w:right w:val="none" w:sz="0" w:space="0" w:color="auto"/>
                      </w:divBdr>
                      <w:divsChild>
                        <w:div w:id="2057969915">
                          <w:marLeft w:val="0"/>
                          <w:marRight w:val="0"/>
                          <w:marTop w:val="0"/>
                          <w:marBottom w:val="0"/>
                          <w:divBdr>
                            <w:top w:val="none" w:sz="0" w:space="0" w:color="auto"/>
                            <w:left w:val="none" w:sz="0" w:space="0" w:color="auto"/>
                            <w:bottom w:val="none" w:sz="0" w:space="0" w:color="auto"/>
                            <w:right w:val="none" w:sz="0" w:space="0" w:color="auto"/>
                          </w:divBdr>
                          <w:divsChild>
                            <w:div w:id="188186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7702867">
      <w:bodyDiv w:val="1"/>
      <w:marLeft w:val="0"/>
      <w:marRight w:val="0"/>
      <w:marTop w:val="0"/>
      <w:marBottom w:val="0"/>
      <w:divBdr>
        <w:top w:val="none" w:sz="0" w:space="0" w:color="auto"/>
        <w:left w:val="none" w:sz="0" w:space="0" w:color="auto"/>
        <w:bottom w:val="none" w:sz="0" w:space="0" w:color="auto"/>
        <w:right w:val="none" w:sz="0" w:space="0" w:color="auto"/>
      </w:divBdr>
    </w:div>
    <w:div w:id="1439643425">
      <w:bodyDiv w:val="1"/>
      <w:marLeft w:val="0"/>
      <w:marRight w:val="0"/>
      <w:marTop w:val="0"/>
      <w:marBottom w:val="0"/>
      <w:divBdr>
        <w:top w:val="none" w:sz="0" w:space="0" w:color="auto"/>
        <w:left w:val="none" w:sz="0" w:space="0" w:color="auto"/>
        <w:bottom w:val="none" w:sz="0" w:space="0" w:color="auto"/>
        <w:right w:val="none" w:sz="0" w:space="0" w:color="auto"/>
      </w:divBdr>
    </w:div>
    <w:div w:id="1446466088">
      <w:bodyDiv w:val="1"/>
      <w:marLeft w:val="0"/>
      <w:marRight w:val="0"/>
      <w:marTop w:val="0"/>
      <w:marBottom w:val="0"/>
      <w:divBdr>
        <w:top w:val="none" w:sz="0" w:space="0" w:color="auto"/>
        <w:left w:val="none" w:sz="0" w:space="0" w:color="auto"/>
        <w:bottom w:val="none" w:sz="0" w:space="0" w:color="auto"/>
        <w:right w:val="none" w:sz="0" w:space="0" w:color="auto"/>
      </w:divBdr>
    </w:div>
    <w:div w:id="1447118212">
      <w:bodyDiv w:val="1"/>
      <w:marLeft w:val="0"/>
      <w:marRight w:val="0"/>
      <w:marTop w:val="0"/>
      <w:marBottom w:val="0"/>
      <w:divBdr>
        <w:top w:val="none" w:sz="0" w:space="0" w:color="auto"/>
        <w:left w:val="none" w:sz="0" w:space="0" w:color="auto"/>
        <w:bottom w:val="none" w:sz="0" w:space="0" w:color="auto"/>
        <w:right w:val="none" w:sz="0" w:space="0" w:color="auto"/>
      </w:divBdr>
    </w:div>
    <w:div w:id="1463108169">
      <w:bodyDiv w:val="1"/>
      <w:marLeft w:val="0"/>
      <w:marRight w:val="0"/>
      <w:marTop w:val="0"/>
      <w:marBottom w:val="0"/>
      <w:divBdr>
        <w:top w:val="none" w:sz="0" w:space="0" w:color="auto"/>
        <w:left w:val="none" w:sz="0" w:space="0" w:color="auto"/>
        <w:bottom w:val="none" w:sz="0" w:space="0" w:color="auto"/>
        <w:right w:val="none" w:sz="0" w:space="0" w:color="auto"/>
      </w:divBdr>
    </w:div>
    <w:div w:id="1473131874">
      <w:bodyDiv w:val="1"/>
      <w:marLeft w:val="0"/>
      <w:marRight w:val="0"/>
      <w:marTop w:val="0"/>
      <w:marBottom w:val="0"/>
      <w:divBdr>
        <w:top w:val="none" w:sz="0" w:space="0" w:color="auto"/>
        <w:left w:val="none" w:sz="0" w:space="0" w:color="auto"/>
        <w:bottom w:val="none" w:sz="0" w:space="0" w:color="auto"/>
        <w:right w:val="none" w:sz="0" w:space="0" w:color="auto"/>
      </w:divBdr>
    </w:div>
    <w:div w:id="1477718946">
      <w:bodyDiv w:val="1"/>
      <w:marLeft w:val="0"/>
      <w:marRight w:val="0"/>
      <w:marTop w:val="0"/>
      <w:marBottom w:val="0"/>
      <w:divBdr>
        <w:top w:val="none" w:sz="0" w:space="0" w:color="auto"/>
        <w:left w:val="none" w:sz="0" w:space="0" w:color="auto"/>
        <w:bottom w:val="none" w:sz="0" w:space="0" w:color="auto"/>
        <w:right w:val="none" w:sz="0" w:space="0" w:color="auto"/>
      </w:divBdr>
    </w:div>
    <w:div w:id="1480614873">
      <w:bodyDiv w:val="1"/>
      <w:marLeft w:val="0"/>
      <w:marRight w:val="0"/>
      <w:marTop w:val="0"/>
      <w:marBottom w:val="0"/>
      <w:divBdr>
        <w:top w:val="none" w:sz="0" w:space="0" w:color="auto"/>
        <w:left w:val="none" w:sz="0" w:space="0" w:color="auto"/>
        <w:bottom w:val="none" w:sz="0" w:space="0" w:color="auto"/>
        <w:right w:val="none" w:sz="0" w:space="0" w:color="auto"/>
      </w:divBdr>
      <w:divsChild>
        <w:div w:id="711462752">
          <w:marLeft w:val="0"/>
          <w:marRight w:val="0"/>
          <w:marTop w:val="0"/>
          <w:marBottom w:val="0"/>
          <w:divBdr>
            <w:top w:val="none" w:sz="0" w:space="0" w:color="auto"/>
            <w:left w:val="none" w:sz="0" w:space="0" w:color="auto"/>
            <w:bottom w:val="none" w:sz="0" w:space="0" w:color="auto"/>
            <w:right w:val="none" w:sz="0" w:space="0" w:color="auto"/>
          </w:divBdr>
          <w:divsChild>
            <w:div w:id="1989043632">
              <w:marLeft w:val="0"/>
              <w:marRight w:val="0"/>
              <w:marTop w:val="0"/>
              <w:marBottom w:val="0"/>
              <w:divBdr>
                <w:top w:val="none" w:sz="0" w:space="0" w:color="auto"/>
                <w:left w:val="none" w:sz="0" w:space="0" w:color="auto"/>
                <w:bottom w:val="none" w:sz="0" w:space="0" w:color="auto"/>
                <w:right w:val="none" w:sz="0" w:space="0" w:color="auto"/>
              </w:divBdr>
              <w:divsChild>
                <w:div w:id="1837769120">
                  <w:marLeft w:val="0"/>
                  <w:marRight w:val="0"/>
                  <w:marTop w:val="0"/>
                  <w:marBottom w:val="0"/>
                  <w:divBdr>
                    <w:top w:val="none" w:sz="0" w:space="0" w:color="auto"/>
                    <w:left w:val="none" w:sz="0" w:space="0" w:color="auto"/>
                    <w:bottom w:val="none" w:sz="0" w:space="0" w:color="auto"/>
                    <w:right w:val="none" w:sz="0" w:space="0" w:color="auto"/>
                  </w:divBdr>
                  <w:divsChild>
                    <w:div w:id="137647733">
                      <w:marLeft w:val="0"/>
                      <w:marRight w:val="0"/>
                      <w:marTop w:val="0"/>
                      <w:marBottom w:val="0"/>
                      <w:divBdr>
                        <w:top w:val="none" w:sz="0" w:space="0" w:color="auto"/>
                        <w:left w:val="none" w:sz="0" w:space="0" w:color="auto"/>
                        <w:bottom w:val="none" w:sz="0" w:space="0" w:color="auto"/>
                        <w:right w:val="none" w:sz="0" w:space="0" w:color="auto"/>
                      </w:divBdr>
                      <w:divsChild>
                        <w:div w:id="1200514269">
                          <w:marLeft w:val="0"/>
                          <w:marRight w:val="0"/>
                          <w:marTop w:val="0"/>
                          <w:marBottom w:val="0"/>
                          <w:divBdr>
                            <w:top w:val="none" w:sz="0" w:space="0" w:color="auto"/>
                            <w:left w:val="none" w:sz="0" w:space="0" w:color="auto"/>
                            <w:bottom w:val="none" w:sz="0" w:space="0" w:color="auto"/>
                            <w:right w:val="none" w:sz="0" w:space="0" w:color="auto"/>
                          </w:divBdr>
                          <w:divsChild>
                            <w:div w:id="161968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2847457">
      <w:bodyDiv w:val="1"/>
      <w:marLeft w:val="0"/>
      <w:marRight w:val="0"/>
      <w:marTop w:val="0"/>
      <w:marBottom w:val="0"/>
      <w:divBdr>
        <w:top w:val="none" w:sz="0" w:space="0" w:color="auto"/>
        <w:left w:val="none" w:sz="0" w:space="0" w:color="auto"/>
        <w:bottom w:val="none" w:sz="0" w:space="0" w:color="auto"/>
        <w:right w:val="none" w:sz="0" w:space="0" w:color="auto"/>
      </w:divBdr>
    </w:div>
    <w:div w:id="1484663059">
      <w:bodyDiv w:val="1"/>
      <w:marLeft w:val="0"/>
      <w:marRight w:val="0"/>
      <w:marTop w:val="0"/>
      <w:marBottom w:val="0"/>
      <w:divBdr>
        <w:top w:val="none" w:sz="0" w:space="0" w:color="auto"/>
        <w:left w:val="none" w:sz="0" w:space="0" w:color="auto"/>
        <w:bottom w:val="none" w:sz="0" w:space="0" w:color="auto"/>
        <w:right w:val="none" w:sz="0" w:space="0" w:color="auto"/>
      </w:divBdr>
    </w:div>
    <w:div w:id="1497265728">
      <w:bodyDiv w:val="1"/>
      <w:marLeft w:val="0"/>
      <w:marRight w:val="0"/>
      <w:marTop w:val="0"/>
      <w:marBottom w:val="0"/>
      <w:divBdr>
        <w:top w:val="none" w:sz="0" w:space="0" w:color="auto"/>
        <w:left w:val="none" w:sz="0" w:space="0" w:color="auto"/>
        <w:bottom w:val="none" w:sz="0" w:space="0" w:color="auto"/>
        <w:right w:val="none" w:sz="0" w:space="0" w:color="auto"/>
      </w:divBdr>
    </w:div>
    <w:div w:id="1503742797">
      <w:bodyDiv w:val="1"/>
      <w:marLeft w:val="0"/>
      <w:marRight w:val="0"/>
      <w:marTop w:val="0"/>
      <w:marBottom w:val="0"/>
      <w:divBdr>
        <w:top w:val="none" w:sz="0" w:space="0" w:color="auto"/>
        <w:left w:val="none" w:sz="0" w:space="0" w:color="auto"/>
        <w:bottom w:val="none" w:sz="0" w:space="0" w:color="auto"/>
        <w:right w:val="none" w:sz="0" w:space="0" w:color="auto"/>
      </w:divBdr>
    </w:div>
    <w:div w:id="1519584013">
      <w:bodyDiv w:val="1"/>
      <w:marLeft w:val="0"/>
      <w:marRight w:val="0"/>
      <w:marTop w:val="0"/>
      <w:marBottom w:val="0"/>
      <w:divBdr>
        <w:top w:val="none" w:sz="0" w:space="0" w:color="auto"/>
        <w:left w:val="none" w:sz="0" w:space="0" w:color="auto"/>
        <w:bottom w:val="none" w:sz="0" w:space="0" w:color="auto"/>
        <w:right w:val="none" w:sz="0" w:space="0" w:color="auto"/>
      </w:divBdr>
    </w:div>
    <w:div w:id="1574855233">
      <w:bodyDiv w:val="1"/>
      <w:marLeft w:val="0"/>
      <w:marRight w:val="0"/>
      <w:marTop w:val="0"/>
      <w:marBottom w:val="0"/>
      <w:divBdr>
        <w:top w:val="none" w:sz="0" w:space="0" w:color="auto"/>
        <w:left w:val="none" w:sz="0" w:space="0" w:color="auto"/>
        <w:bottom w:val="none" w:sz="0" w:space="0" w:color="auto"/>
        <w:right w:val="none" w:sz="0" w:space="0" w:color="auto"/>
      </w:divBdr>
    </w:div>
    <w:div w:id="1576743971">
      <w:bodyDiv w:val="1"/>
      <w:marLeft w:val="0"/>
      <w:marRight w:val="0"/>
      <w:marTop w:val="0"/>
      <w:marBottom w:val="0"/>
      <w:divBdr>
        <w:top w:val="none" w:sz="0" w:space="0" w:color="auto"/>
        <w:left w:val="none" w:sz="0" w:space="0" w:color="auto"/>
        <w:bottom w:val="none" w:sz="0" w:space="0" w:color="auto"/>
        <w:right w:val="none" w:sz="0" w:space="0" w:color="auto"/>
      </w:divBdr>
    </w:div>
    <w:div w:id="1578250498">
      <w:bodyDiv w:val="1"/>
      <w:marLeft w:val="0"/>
      <w:marRight w:val="0"/>
      <w:marTop w:val="0"/>
      <w:marBottom w:val="0"/>
      <w:divBdr>
        <w:top w:val="none" w:sz="0" w:space="0" w:color="auto"/>
        <w:left w:val="none" w:sz="0" w:space="0" w:color="auto"/>
        <w:bottom w:val="none" w:sz="0" w:space="0" w:color="auto"/>
        <w:right w:val="none" w:sz="0" w:space="0" w:color="auto"/>
      </w:divBdr>
    </w:div>
    <w:div w:id="1605651387">
      <w:bodyDiv w:val="1"/>
      <w:marLeft w:val="0"/>
      <w:marRight w:val="0"/>
      <w:marTop w:val="0"/>
      <w:marBottom w:val="0"/>
      <w:divBdr>
        <w:top w:val="none" w:sz="0" w:space="0" w:color="auto"/>
        <w:left w:val="none" w:sz="0" w:space="0" w:color="auto"/>
        <w:bottom w:val="none" w:sz="0" w:space="0" w:color="auto"/>
        <w:right w:val="none" w:sz="0" w:space="0" w:color="auto"/>
      </w:divBdr>
    </w:div>
    <w:div w:id="1606695319">
      <w:bodyDiv w:val="1"/>
      <w:marLeft w:val="0"/>
      <w:marRight w:val="0"/>
      <w:marTop w:val="0"/>
      <w:marBottom w:val="0"/>
      <w:divBdr>
        <w:top w:val="none" w:sz="0" w:space="0" w:color="auto"/>
        <w:left w:val="none" w:sz="0" w:space="0" w:color="auto"/>
        <w:bottom w:val="none" w:sz="0" w:space="0" w:color="auto"/>
        <w:right w:val="none" w:sz="0" w:space="0" w:color="auto"/>
      </w:divBdr>
    </w:div>
    <w:div w:id="1621447512">
      <w:bodyDiv w:val="1"/>
      <w:marLeft w:val="0"/>
      <w:marRight w:val="0"/>
      <w:marTop w:val="0"/>
      <w:marBottom w:val="0"/>
      <w:divBdr>
        <w:top w:val="none" w:sz="0" w:space="0" w:color="auto"/>
        <w:left w:val="none" w:sz="0" w:space="0" w:color="auto"/>
        <w:bottom w:val="none" w:sz="0" w:space="0" w:color="auto"/>
        <w:right w:val="none" w:sz="0" w:space="0" w:color="auto"/>
      </w:divBdr>
    </w:div>
    <w:div w:id="1625766954">
      <w:bodyDiv w:val="1"/>
      <w:marLeft w:val="0"/>
      <w:marRight w:val="0"/>
      <w:marTop w:val="0"/>
      <w:marBottom w:val="0"/>
      <w:divBdr>
        <w:top w:val="none" w:sz="0" w:space="0" w:color="auto"/>
        <w:left w:val="none" w:sz="0" w:space="0" w:color="auto"/>
        <w:bottom w:val="none" w:sz="0" w:space="0" w:color="auto"/>
        <w:right w:val="none" w:sz="0" w:space="0" w:color="auto"/>
      </w:divBdr>
      <w:divsChild>
        <w:div w:id="956251233">
          <w:marLeft w:val="0"/>
          <w:marRight w:val="0"/>
          <w:marTop w:val="0"/>
          <w:marBottom w:val="0"/>
          <w:divBdr>
            <w:top w:val="none" w:sz="0" w:space="0" w:color="auto"/>
            <w:left w:val="none" w:sz="0" w:space="0" w:color="auto"/>
            <w:bottom w:val="none" w:sz="0" w:space="0" w:color="auto"/>
            <w:right w:val="none" w:sz="0" w:space="0" w:color="auto"/>
          </w:divBdr>
          <w:divsChild>
            <w:div w:id="103421661">
              <w:marLeft w:val="0"/>
              <w:marRight w:val="0"/>
              <w:marTop w:val="0"/>
              <w:marBottom w:val="0"/>
              <w:divBdr>
                <w:top w:val="none" w:sz="0" w:space="0" w:color="auto"/>
                <w:left w:val="none" w:sz="0" w:space="0" w:color="auto"/>
                <w:bottom w:val="none" w:sz="0" w:space="0" w:color="auto"/>
                <w:right w:val="none" w:sz="0" w:space="0" w:color="auto"/>
              </w:divBdr>
              <w:divsChild>
                <w:div w:id="622616903">
                  <w:marLeft w:val="0"/>
                  <w:marRight w:val="0"/>
                  <w:marTop w:val="0"/>
                  <w:marBottom w:val="0"/>
                  <w:divBdr>
                    <w:top w:val="none" w:sz="0" w:space="0" w:color="auto"/>
                    <w:left w:val="none" w:sz="0" w:space="0" w:color="auto"/>
                    <w:bottom w:val="none" w:sz="0" w:space="0" w:color="auto"/>
                    <w:right w:val="none" w:sz="0" w:space="0" w:color="auto"/>
                  </w:divBdr>
                  <w:divsChild>
                    <w:div w:id="1063680630">
                      <w:marLeft w:val="0"/>
                      <w:marRight w:val="0"/>
                      <w:marTop w:val="0"/>
                      <w:marBottom w:val="0"/>
                      <w:divBdr>
                        <w:top w:val="none" w:sz="0" w:space="0" w:color="auto"/>
                        <w:left w:val="none" w:sz="0" w:space="0" w:color="auto"/>
                        <w:bottom w:val="none" w:sz="0" w:space="0" w:color="auto"/>
                        <w:right w:val="none" w:sz="0" w:space="0" w:color="auto"/>
                      </w:divBdr>
                      <w:divsChild>
                        <w:div w:id="1699425788">
                          <w:marLeft w:val="0"/>
                          <w:marRight w:val="0"/>
                          <w:marTop w:val="0"/>
                          <w:marBottom w:val="0"/>
                          <w:divBdr>
                            <w:top w:val="none" w:sz="0" w:space="0" w:color="auto"/>
                            <w:left w:val="none" w:sz="0" w:space="0" w:color="auto"/>
                            <w:bottom w:val="none" w:sz="0" w:space="0" w:color="auto"/>
                            <w:right w:val="none" w:sz="0" w:space="0" w:color="auto"/>
                          </w:divBdr>
                          <w:divsChild>
                            <w:div w:id="49854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1125961">
      <w:bodyDiv w:val="1"/>
      <w:marLeft w:val="0"/>
      <w:marRight w:val="0"/>
      <w:marTop w:val="0"/>
      <w:marBottom w:val="0"/>
      <w:divBdr>
        <w:top w:val="none" w:sz="0" w:space="0" w:color="auto"/>
        <w:left w:val="none" w:sz="0" w:space="0" w:color="auto"/>
        <w:bottom w:val="none" w:sz="0" w:space="0" w:color="auto"/>
        <w:right w:val="none" w:sz="0" w:space="0" w:color="auto"/>
      </w:divBdr>
    </w:div>
    <w:div w:id="1638145694">
      <w:bodyDiv w:val="1"/>
      <w:marLeft w:val="0"/>
      <w:marRight w:val="0"/>
      <w:marTop w:val="0"/>
      <w:marBottom w:val="0"/>
      <w:divBdr>
        <w:top w:val="none" w:sz="0" w:space="0" w:color="auto"/>
        <w:left w:val="none" w:sz="0" w:space="0" w:color="auto"/>
        <w:bottom w:val="none" w:sz="0" w:space="0" w:color="auto"/>
        <w:right w:val="none" w:sz="0" w:space="0" w:color="auto"/>
      </w:divBdr>
    </w:div>
    <w:div w:id="1671132387">
      <w:bodyDiv w:val="1"/>
      <w:marLeft w:val="0"/>
      <w:marRight w:val="0"/>
      <w:marTop w:val="0"/>
      <w:marBottom w:val="0"/>
      <w:divBdr>
        <w:top w:val="none" w:sz="0" w:space="0" w:color="auto"/>
        <w:left w:val="none" w:sz="0" w:space="0" w:color="auto"/>
        <w:bottom w:val="none" w:sz="0" w:space="0" w:color="auto"/>
        <w:right w:val="none" w:sz="0" w:space="0" w:color="auto"/>
      </w:divBdr>
    </w:div>
    <w:div w:id="1678264873">
      <w:bodyDiv w:val="1"/>
      <w:marLeft w:val="0"/>
      <w:marRight w:val="0"/>
      <w:marTop w:val="0"/>
      <w:marBottom w:val="0"/>
      <w:divBdr>
        <w:top w:val="none" w:sz="0" w:space="0" w:color="auto"/>
        <w:left w:val="none" w:sz="0" w:space="0" w:color="auto"/>
        <w:bottom w:val="none" w:sz="0" w:space="0" w:color="auto"/>
        <w:right w:val="none" w:sz="0" w:space="0" w:color="auto"/>
      </w:divBdr>
    </w:div>
    <w:div w:id="1690569280">
      <w:bodyDiv w:val="1"/>
      <w:marLeft w:val="0"/>
      <w:marRight w:val="0"/>
      <w:marTop w:val="0"/>
      <w:marBottom w:val="0"/>
      <w:divBdr>
        <w:top w:val="none" w:sz="0" w:space="0" w:color="auto"/>
        <w:left w:val="none" w:sz="0" w:space="0" w:color="auto"/>
        <w:bottom w:val="none" w:sz="0" w:space="0" w:color="auto"/>
        <w:right w:val="none" w:sz="0" w:space="0" w:color="auto"/>
      </w:divBdr>
    </w:div>
    <w:div w:id="1693996411">
      <w:bodyDiv w:val="1"/>
      <w:marLeft w:val="0"/>
      <w:marRight w:val="0"/>
      <w:marTop w:val="0"/>
      <w:marBottom w:val="0"/>
      <w:divBdr>
        <w:top w:val="none" w:sz="0" w:space="0" w:color="auto"/>
        <w:left w:val="none" w:sz="0" w:space="0" w:color="auto"/>
        <w:bottom w:val="none" w:sz="0" w:space="0" w:color="auto"/>
        <w:right w:val="none" w:sz="0" w:space="0" w:color="auto"/>
      </w:divBdr>
    </w:div>
    <w:div w:id="1693997300">
      <w:bodyDiv w:val="1"/>
      <w:marLeft w:val="0"/>
      <w:marRight w:val="0"/>
      <w:marTop w:val="0"/>
      <w:marBottom w:val="0"/>
      <w:divBdr>
        <w:top w:val="none" w:sz="0" w:space="0" w:color="auto"/>
        <w:left w:val="none" w:sz="0" w:space="0" w:color="auto"/>
        <w:bottom w:val="none" w:sz="0" w:space="0" w:color="auto"/>
        <w:right w:val="none" w:sz="0" w:space="0" w:color="auto"/>
      </w:divBdr>
    </w:div>
    <w:div w:id="1711609450">
      <w:bodyDiv w:val="1"/>
      <w:marLeft w:val="0"/>
      <w:marRight w:val="0"/>
      <w:marTop w:val="0"/>
      <w:marBottom w:val="0"/>
      <w:divBdr>
        <w:top w:val="none" w:sz="0" w:space="0" w:color="auto"/>
        <w:left w:val="none" w:sz="0" w:space="0" w:color="auto"/>
        <w:bottom w:val="none" w:sz="0" w:space="0" w:color="auto"/>
        <w:right w:val="none" w:sz="0" w:space="0" w:color="auto"/>
      </w:divBdr>
    </w:div>
    <w:div w:id="1721975422">
      <w:bodyDiv w:val="1"/>
      <w:marLeft w:val="0"/>
      <w:marRight w:val="0"/>
      <w:marTop w:val="0"/>
      <w:marBottom w:val="0"/>
      <w:divBdr>
        <w:top w:val="none" w:sz="0" w:space="0" w:color="auto"/>
        <w:left w:val="none" w:sz="0" w:space="0" w:color="auto"/>
        <w:bottom w:val="none" w:sz="0" w:space="0" w:color="auto"/>
        <w:right w:val="none" w:sz="0" w:space="0" w:color="auto"/>
      </w:divBdr>
    </w:div>
    <w:div w:id="1727141156">
      <w:bodyDiv w:val="1"/>
      <w:marLeft w:val="0"/>
      <w:marRight w:val="0"/>
      <w:marTop w:val="0"/>
      <w:marBottom w:val="0"/>
      <w:divBdr>
        <w:top w:val="none" w:sz="0" w:space="0" w:color="auto"/>
        <w:left w:val="none" w:sz="0" w:space="0" w:color="auto"/>
        <w:bottom w:val="none" w:sz="0" w:space="0" w:color="auto"/>
        <w:right w:val="none" w:sz="0" w:space="0" w:color="auto"/>
      </w:divBdr>
      <w:divsChild>
        <w:div w:id="1019892421">
          <w:marLeft w:val="0"/>
          <w:marRight w:val="0"/>
          <w:marTop w:val="0"/>
          <w:marBottom w:val="0"/>
          <w:divBdr>
            <w:top w:val="none" w:sz="0" w:space="0" w:color="auto"/>
            <w:left w:val="none" w:sz="0" w:space="0" w:color="auto"/>
            <w:bottom w:val="none" w:sz="0" w:space="0" w:color="auto"/>
            <w:right w:val="none" w:sz="0" w:space="0" w:color="auto"/>
          </w:divBdr>
          <w:divsChild>
            <w:div w:id="17246553">
              <w:marLeft w:val="0"/>
              <w:marRight w:val="0"/>
              <w:marTop w:val="0"/>
              <w:marBottom w:val="0"/>
              <w:divBdr>
                <w:top w:val="none" w:sz="0" w:space="0" w:color="auto"/>
                <w:left w:val="none" w:sz="0" w:space="0" w:color="auto"/>
                <w:bottom w:val="none" w:sz="0" w:space="0" w:color="auto"/>
                <w:right w:val="none" w:sz="0" w:space="0" w:color="auto"/>
              </w:divBdr>
              <w:divsChild>
                <w:div w:id="2091391244">
                  <w:marLeft w:val="0"/>
                  <w:marRight w:val="0"/>
                  <w:marTop w:val="0"/>
                  <w:marBottom w:val="0"/>
                  <w:divBdr>
                    <w:top w:val="none" w:sz="0" w:space="0" w:color="auto"/>
                    <w:left w:val="none" w:sz="0" w:space="0" w:color="auto"/>
                    <w:bottom w:val="none" w:sz="0" w:space="0" w:color="auto"/>
                    <w:right w:val="none" w:sz="0" w:space="0" w:color="auto"/>
                  </w:divBdr>
                  <w:divsChild>
                    <w:div w:id="409473485">
                      <w:marLeft w:val="0"/>
                      <w:marRight w:val="0"/>
                      <w:marTop w:val="0"/>
                      <w:marBottom w:val="0"/>
                      <w:divBdr>
                        <w:top w:val="none" w:sz="0" w:space="0" w:color="auto"/>
                        <w:left w:val="none" w:sz="0" w:space="0" w:color="auto"/>
                        <w:bottom w:val="none" w:sz="0" w:space="0" w:color="auto"/>
                        <w:right w:val="none" w:sz="0" w:space="0" w:color="auto"/>
                      </w:divBdr>
                      <w:divsChild>
                        <w:div w:id="1502310295">
                          <w:marLeft w:val="0"/>
                          <w:marRight w:val="0"/>
                          <w:marTop w:val="0"/>
                          <w:marBottom w:val="0"/>
                          <w:divBdr>
                            <w:top w:val="none" w:sz="0" w:space="0" w:color="auto"/>
                            <w:left w:val="none" w:sz="0" w:space="0" w:color="auto"/>
                            <w:bottom w:val="none" w:sz="0" w:space="0" w:color="auto"/>
                            <w:right w:val="none" w:sz="0" w:space="0" w:color="auto"/>
                          </w:divBdr>
                          <w:divsChild>
                            <w:div w:id="12427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9572481">
      <w:bodyDiv w:val="1"/>
      <w:marLeft w:val="0"/>
      <w:marRight w:val="0"/>
      <w:marTop w:val="0"/>
      <w:marBottom w:val="0"/>
      <w:divBdr>
        <w:top w:val="none" w:sz="0" w:space="0" w:color="auto"/>
        <w:left w:val="none" w:sz="0" w:space="0" w:color="auto"/>
        <w:bottom w:val="none" w:sz="0" w:space="0" w:color="auto"/>
        <w:right w:val="none" w:sz="0" w:space="0" w:color="auto"/>
      </w:divBdr>
    </w:div>
    <w:div w:id="1733966236">
      <w:bodyDiv w:val="1"/>
      <w:marLeft w:val="0"/>
      <w:marRight w:val="0"/>
      <w:marTop w:val="0"/>
      <w:marBottom w:val="0"/>
      <w:divBdr>
        <w:top w:val="none" w:sz="0" w:space="0" w:color="auto"/>
        <w:left w:val="none" w:sz="0" w:space="0" w:color="auto"/>
        <w:bottom w:val="none" w:sz="0" w:space="0" w:color="auto"/>
        <w:right w:val="none" w:sz="0" w:space="0" w:color="auto"/>
      </w:divBdr>
    </w:div>
    <w:div w:id="1756054374">
      <w:bodyDiv w:val="1"/>
      <w:marLeft w:val="0"/>
      <w:marRight w:val="0"/>
      <w:marTop w:val="0"/>
      <w:marBottom w:val="0"/>
      <w:divBdr>
        <w:top w:val="none" w:sz="0" w:space="0" w:color="auto"/>
        <w:left w:val="none" w:sz="0" w:space="0" w:color="auto"/>
        <w:bottom w:val="none" w:sz="0" w:space="0" w:color="auto"/>
        <w:right w:val="none" w:sz="0" w:space="0" w:color="auto"/>
      </w:divBdr>
      <w:divsChild>
        <w:div w:id="1710839263">
          <w:marLeft w:val="0"/>
          <w:marRight w:val="0"/>
          <w:marTop w:val="0"/>
          <w:marBottom w:val="0"/>
          <w:divBdr>
            <w:top w:val="none" w:sz="0" w:space="0" w:color="auto"/>
            <w:left w:val="none" w:sz="0" w:space="0" w:color="auto"/>
            <w:bottom w:val="none" w:sz="0" w:space="0" w:color="auto"/>
            <w:right w:val="none" w:sz="0" w:space="0" w:color="auto"/>
          </w:divBdr>
          <w:divsChild>
            <w:div w:id="332491095">
              <w:marLeft w:val="0"/>
              <w:marRight w:val="0"/>
              <w:marTop w:val="0"/>
              <w:marBottom w:val="0"/>
              <w:divBdr>
                <w:top w:val="none" w:sz="0" w:space="0" w:color="auto"/>
                <w:left w:val="none" w:sz="0" w:space="0" w:color="auto"/>
                <w:bottom w:val="none" w:sz="0" w:space="0" w:color="auto"/>
                <w:right w:val="none" w:sz="0" w:space="0" w:color="auto"/>
              </w:divBdr>
              <w:divsChild>
                <w:div w:id="1369836518">
                  <w:marLeft w:val="0"/>
                  <w:marRight w:val="0"/>
                  <w:marTop w:val="0"/>
                  <w:marBottom w:val="0"/>
                  <w:divBdr>
                    <w:top w:val="none" w:sz="0" w:space="0" w:color="auto"/>
                    <w:left w:val="none" w:sz="0" w:space="0" w:color="auto"/>
                    <w:bottom w:val="none" w:sz="0" w:space="0" w:color="auto"/>
                    <w:right w:val="none" w:sz="0" w:space="0" w:color="auto"/>
                  </w:divBdr>
                  <w:divsChild>
                    <w:div w:id="1543712056">
                      <w:marLeft w:val="0"/>
                      <w:marRight w:val="0"/>
                      <w:marTop w:val="0"/>
                      <w:marBottom w:val="0"/>
                      <w:divBdr>
                        <w:top w:val="none" w:sz="0" w:space="0" w:color="auto"/>
                        <w:left w:val="none" w:sz="0" w:space="0" w:color="auto"/>
                        <w:bottom w:val="none" w:sz="0" w:space="0" w:color="auto"/>
                        <w:right w:val="none" w:sz="0" w:space="0" w:color="auto"/>
                      </w:divBdr>
                      <w:divsChild>
                        <w:div w:id="1810126953">
                          <w:marLeft w:val="0"/>
                          <w:marRight w:val="0"/>
                          <w:marTop w:val="0"/>
                          <w:marBottom w:val="0"/>
                          <w:divBdr>
                            <w:top w:val="none" w:sz="0" w:space="0" w:color="auto"/>
                            <w:left w:val="none" w:sz="0" w:space="0" w:color="auto"/>
                            <w:bottom w:val="none" w:sz="0" w:space="0" w:color="auto"/>
                            <w:right w:val="none" w:sz="0" w:space="0" w:color="auto"/>
                          </w:divBdr>
                          <w:divsChild>
                            <w:div w:id="7914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026433">
      <w:bodyDiv w:val="1"/>
      <w:marLeft w:val="0"/>
      <w:marRight w:val="0"/>
      <w:marTop w:val="0"/>
      <w:marBottom w:val="0"/>
      <w:divBdr>
        <w:top w:val="none" w:sz="0" w:space="0" w:color="auto"/>
        <w:left w:val="none" w:sz="0" w:space="0" w:color="auto"/>
        <w:bottom w:val="none" w:sz="0" w:space="0" w:color="auto"/>
        <w:right w:val="none" w:sz="0" w:space="0" w:color="auto"/>
      </w:divBdr>
    </w:div>
    <w:div w:id="1781146522">
      <w:bodyDiv w:val="1"/>
      <w:marLeft w:val="0"/>
      <w:marRight w:val="0"/>
      <w:marTop w:val="0"/>
      <w:marBottom w:val="0"/>
      <w:divBdr>
        <w:top w:val="none" w:sz="0" w:space="0" w:color="auto"/>
        <w:left w:val="none" w:sz="0" w:space="0" w:color="auto"/>
        <w:bottom w:val="none" w:sz="0" w:space="0" w:color="auto"/>
        <w:right w:val="none" w:sz="0" w:space="0" w:color="auto"/>
      </w:divBdr>
    </w:div>
    <w:div w:id="1817605424">
      <w:bodyDiv w:val="1"/>
      <w:marLeft w:val="0"/>
      <w:marRight w:val="0"/>
      <w:marTop w:val="0"/>
      <w:marBottom w:val="0"/>
      <w:divBdr>
        <w:top w:val="none" w:sz="0" w:space="0" w:color="auto"/>
        <w:left w:val="none" w:sz="0" w:space="0" w:color="auto"/>
        <w:bottom w:val="none" w:sz="0" w:space="0" w:color="auto"/>
        <w:right w:val="none" w:sz="0" w:space="0" w:color="auto"/>
      </w:divBdr>
      <w:divsChild>
        <w:div w:id="1468739580">
          <w:marLeft w:val="0"/>
          <w:marRight w:val="0"/>
          <w:marTop w:val="0"/>
          <w:marBottom w:val="0"/>
          <w:divBdr>
            <w:top w:val="none" w:sz="0" w:space="0" w:color="auto"/>
            <w:left w:val="none" w:sz="0" w:space="0" w:color="auto"/>
            <w:bottom w:val="none" w:sz="0" w:space="0" w:color="auto"/>
            <w:right w:val="none" w:sz="0" w:space="0" w:color="auto"/>
          </w:divBdr>
          <w:divsChild>
            <w:div w:id="1895502441">
              <w:marLeft w:val="0"/>
              <w:marRight w:val="0"/>
              <w:marTop w:val="0"/>
              <w:marBottom w:val="0"/>
              <w:divBdr>
                <w:top w:val="none" w:sz="0" w:space="0" w:color="auto"/>
                <w:left w:val="none" w:sz="0" w:space="0" w:color="auto"/>
                <w:bottom w:val="none" w:sz="0" w:space="0" w:color="auto"/>
                <w:right w:val="none" w:sz="0" w:space="0" w:color="auto"/>
              </w:divBdr>
              <w:divsChild>
                <w:div w:id="2009625531">
                  <w:marLeft w:val="0"/>
                  <w:marRight w:val="0"/>
                  <w:marTop w:val="0"/>
                  <w:marBottom w:val="0"/>
                  <w:divBdr>
                    <w:top w:val="none" w:sz="0" w:space="0" w:color="auto"/>
                    <w:left w:val="none" w:sz="0" w:space="0" w:color="auto"/>
                    <w:bottom w:val="none" w:sz="0" w:space="0" w:color="auto"/>
                    <w:right w:val="none" w:sz="0" w:space="0" w:color="auto"/>
                  </w:divBdr>
                  <w:divsChild>
                    <w:div w:id="1728918077">
                      <w:marLeft w:val="0"/>
                      <w:marRight w:val="0"/>
                      <w:marTop w:val="0"/>
                      <w:marBottom w:val="0"/>
                      <w:divBdr>
                        <w:top w:val="none" w:sz="0" w:space="0" w:color="auto"/>
                        <w:left w:val="none" w:sz="0" w:space="0" w:color="auto"/>
                        <w:bottom w:val="none" w:sz="0" w:space="0" w:color="auto"/>
                        <w:right w:val="none" w:sz="0" w:space="0" w:color="auto"/>
                      </w:divBdr>
                      <w:divsChild>
                        <w:div w:id="1741099552">
                          <w:marLeft w:val="0"/>
                          <w:marRight w:val="0"/>
                          <w:marTop w:val="0"/>
                          <w:marBottom w:val="0"/>
                          <w:divBdr>
                            <w:top w:val="none" w:sz="0" w:space="0" w:color="auto"/>
                            <w:left w:val="none" w:sz="0" w:space="0" w:color="auto"/>
                            <w:bottom w:val="none" w:sz="0" w:space="0" w:color="auto"/>
                            <w:right w:val="none" w:sz="0" w:space="0" w:color="auto"/>
                          </w:divBdr>
                          <w:divsChild>
                            <w:div w:id="62928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2773309">
      <w:bodyDiv w:val="1"/>
      <w:marLeft w:val="0"/>
      <w:marRight w:val="0"/>
      <w:marTop w:val="0"/>
      <w:marBottom w:val="0"/>
      <w:divBdr>
        <w:top w:val="none" w:sz="0" w:space="0" w:color="auto"/>
        <w:left w:val="none" w:sz="0" w:space="0" w:color="auto"/>
        <w:bottom w:val="none" w:sz="0" w:space="0" w:color="auto"/>
        <w:right w:val="none" w:sz="0" w:space="0" w:color="auto"/>
      </w:divBdr>
    </w:div>
    <w:div w:id="1870140678">
      <w:bodyDiv w:val="1"/>
      <w:marLeft w:val="0"/>
      <w:marRight w:val="0"/>
      <w:marTop w:val="0"/>
      <w:marBottom w:val="0"/>
      <w:divBdr>
        <w:top w:val="none" w:sz="0" w:space="0" w:color="auto"/>
        <w:left w:val="none" w:sz="0" w:space="0" w:color="auto"/>
        <w:bottom w:val="none" w:sz="0" w:space="0" w:color="auto"/>
        <w:right w:val="none" w:sz="0" w:space="0" w:color="auto"/>
      </w:divBdr>
    </w:div>
    <w:div w:id="1881359822">
      <w:bodyDiv w:val="1"/>
      <w:marLeft w:val="0"/>
      <w:marRight w:val="0"/>
      <w:marTop w:val="0"/>
      <w:marBottom w:val="0"/>
      <w:divBdr>
        <w:top w:val="none" w:sz="0" w:space="0" w:color="auto"/>
        <w:left w:val="none" w:sz="0" w:space="0" w:color="auto"/>
        <w:bottom w:val="none" w:sz="0" w:space="0" w:color="auto"/>
        <w:right w:val="none" w:sz="0" w:space="0" w:color="auto"/>
      </w:divBdr>
    </w:div>
    <w:div w:id="1885563097">
      <w:bodyDiv w:val="1"/>
      <w:marLeft w:val="0"/>
      <w:marRight w:val="0"/>
      <w:marTop w:val="0"/>
      <w:marBottom w:val="0"/>
      <w:divBdr>
        <w:top w:val="none" w:sz="0" w:space="0" w:color="auto"/>
        <w:left w:val="none" w:sz="0" w:space="0" w:color="auto"/>
        <w:bottom w:val="none" w:sz="0" w:space="0" w:color="auto"/>
        <w:right w:val="none" w:sz="0" w:space="0" w:color="auto"/>
      </w:divBdr>
    </w:div>
    <w:div w:id="1887638039">
      <w:bodyDiv w:val="1"/>
      <w:marLeft w:val="0"/>
      <w:marRight w:val="0"/>
      <w:marTop w:val="0"/>
      <w:marBottom w:val="0"/>
      <w:divBdr>
        <w:top w:val="none" w:sz="0" w:space="0" w:color="auto"/>
        <w:left w:val="none" w:sz="0" w:space="0" w:color="auto"/>
        <w:bottom w:val="none" w:sz="0" w:space="0" w:color="auto"/>
        <w:right w:val="none" w:sz="0" w:space="0" w:color="auto"/>
      </w:divBdr>
    </w:div>
    <w:div w:id="1890991141">
      <w:bodyDiv w:val="1"/>
      <w:marLeft w:val="0"/>
      <w:marRight w:val="0"/>
      <w:marTop w:val="0"/>
      <w:marBottom w:val="0"/>
      <w:divBdr>
        <w:top w:val="none" w:sz="0" w:space="0" w:color="auto"/>
        <w:left w:val="none" w:sz="0" w:space="0" w:color="auto"/>
        <w:bottom w:val="none" w:sz="0" w:space="0" w:color="auto"/>
        <w:right w:val="none" w:sz="0" w:space="0" w:color="auto"/>
      </w:divBdr>
    </w:div>
    <w:div w:id="1891770363">
      <w:bodyDiv w:val="1"/>
      <w:marLeft w:val="0"/>
      <w:marRight w:val="0"/>
      <w:marTop w:val="0"/>
      <w:marBottom w:val="0"/>
      <w:divBdr>
        <w:top w:val="none" w:sz="0" w:space="0" w:color="auto"/>
        <w:left w:val="none" w:sz="0" w:space="0" w:color="auto"/>
        <w:bottom w:val="none" w:sz="0" w:space="0" w:color="auto"/>
        <w:right w:val="none" w:sz="0" w:space="0" w:color="auto"/>
      </w:divBdr>
    </w:div>
    <w:div w:id="1899782053">
      <w:bodyDiv w:val="1"/>
      <w:marLeft w:val="0"/>
      <w:marRight w:val="0"/>
      <w:marTop w:val="0"/>
      <w:marBottom w:val="0"/>
      <w:divBdr>
        <w:top w:val="none" w:sz="0" w:space="0" w:color="auto"/>
        <w:left w:val="none" w:sz="0" w:space="0" w:color="auto"/>
        <w:bottom w:val="none" w:sz="0" w:space="0" w:color="auto"/>
        <w:right w:val="none" w:sz="0" w:space="0" w:color="auto"/>
      </w:divBdr>
    </w:div>
    <w:div w:id="1900940056">
      <w:bodyDiv w:val="1"/>
      <w:marLeft w:val="0"/>
      <w:marRight w:val="0"/>
      <w:marTop w:val="0"/>
      <w:marBottom w:val="0"/>
      <w:divBdr>
        <w:top w:val="none" w:sz="0" w:space="0" w:color="auto"/>
        <w:left w:val="none" w:sz="0" w:space="0" w:color="auto"/>
        <w:bottom w:val="none" w:sz="0" w:space="0" w:color="auto"/>
        <w:right w:val="none" w:sz="0" w:space="0" w:color="auto"/>
      </w:divBdr>
    </w:div>
    <w:div w:id="1904681350">
      <w:bodyDiv w:val="1"/>
      <w:marLeft w:val="0"/>
      <w:marRight w:val="0"/>
      <w:marTop w:val="0"/>
      <w:marBottom w:val="0"/>
      <w:divBdr>
        <w:top w:val="none" w:sz="0" w:space="0" w:color="auto"/>
        <w:left w:val="none" w:sz="0" w:space="0" w:color="auto"/>
        <w:bottom w:val="none" w:sz="0" w:space="0" w:color="auto"/>
        <w:right w:val="none" w:sz="0" w:space="0" w:color="auto"/>
      </w:divBdr>
    </w:div>
    <w:div w:id="1939946483">
      <w:bodyDiv w:val="1"/>
      <w:marLeft w:val="0"/>
      <w:marRight w:val="0"/>
      <w:marTop w:val="0"/>
      <w:marBottom w:val="0"/>
      <w:divBdr>
        <w:top w:val="none" w:sz="0" w:space="0" w:color="auto"/>
        <w:left w:val="none" w:sz="0" w:space="0" w:color="auto"/>
        <w:bottom w:val="none" w:sz="0" w:space="0" w:color="auto"/>
        <w:right w:val="none" w:sz="0" w:space="0" w:color="auto"/>
      </w:divBdr>
    </w:div>
    <w:div w:id="1957519581">
      <w:bodyDiv w:val="1"/>
      <w:marLeft w:val="0"/>
      <w:marRight w:val="0"/>
      <w:marTop w:val="0"/>
      <w:marBottom w:val="0"/>
      <w:divBdr>
        <w:top w:val="none" w:sz="0" w:space="0" w:color="auto"/>
        <w:left w:val="none" w:sz="0" w:space="0" w:color="auto"/>
        <w:bottom w:val="none" w:sz="0" w:space="0" w:color="auto"/>
        <w:right w:val="none" w:sz="0" w:space="0" w:color="auto"/>
      </w:divBdr>
    </w:div>
    <w:div w:id="1979263352">
      <w:bodyDiv w:val="1"/>
      <w:marLeft w:val="0"/>
      <w:marRight w:val="0"/>
      <w:marTop w:val="0"/>
      <w:marBottom w:val="0"/>
      <w:divBdr>
        <w:top w:val="none" w:sz="0" w:space="0" w:color="auto"/>
        <w:left w:val="none" w:sz="0" w:space="0" w:color="auto"/>
        <w:bottom w:val="none" w:sz="0" w:space="0" w:color="auto"/>
        <w:right w:val="none" w:sz="0" w:space="0" w:color="auto"/>
      </w:divBdr>
    </w:div>
    <w:div w:id="1982421100">
      <w:bodyDiv w:val="1"/>
      <w:marLeft w:val="0"/>
      <w:marRight w:val="0"/>
      <w:marTop w:val="0"/>
      <w:marBottom w:val="0"/>
      <w:divBdr>
        <w:top w:val="none" w:sz="0" w:space="0" w:color="auto"/>
        <w:left w:val="none" w:sz="0" w:space="0" w:color="auto"/>
        <w:bottom w:val="none" w:sz="0" w:space="0" w:color="auto"/>
        <w:right w:val="none" w:sz="0" w:space="0" w:color="auto"/>
      </w:divBdr>
      <w:divsChild>
        <w:div w:id="1566335376">
          <w:marLeft w:val="0"/>
          <w:marRight w:val="0"/>
          <w:marTop w:val="0"/>
          <w:marBottom w:val="0"/>
          <w:divBdr>
            <w:top w:val="none" w:sz="0" w:space="0" w:color="auto"/>
            <w:left w:val="none" w:sz="0" w:space="0" w:color="auto"/>
            <w:bottom w:val="none" w:sz="0" w:space="0" w:color="auto"/>
            <w:right w:val="none" w:sz="0" w:space="0" w:color="auto"/>
          </w:divBdr>
          <w:divsChild>
            <w:div w:id="1268582243">
              <w:marLeft w:val="0"/>
              <w:marRight w:val="0"/>
              <w:marTop w:val="0"/>
              <w:marBottom w:val="0"/>
              <w:divBdr>
                <w:top w:val="none" w:sz="0" w:space="0" w:color="auto"/>
                <w:left w:val="none" w:sz="0" w:space="0" w:color="auto"/>
                <w:bottom w:val="none" w:sz="0" w:space="0" w:color="auto"/>
                <w:right w:val="none" w:sz="0" w:space="0" w:color="auto"/>
              </w:divBdr>
              <w:divsChild>
                <w:div w:id="1043483895">
                  <w:marLeft w:val="0"/>
                  <w:marRight w:val="0"/>
                  <w:marTop w:val="0"/>
                  <w:marBottom w:val="0"/>
                  <w:divBdr>
                    <w:top w:val="none" w:sz="0" w:space="0" w:color="auto"/>
                    <w:left w:val="none" w:sz="0" w:space="0" w:color="auto"/>
                    <w:bottom w:val="none" w:sz="0" w:space="0" w:color="auto"/>
                    <w:right w:val="none" w:sz="0" w:space="0" w:color="auto"/>
                  </w:divBdr>
                  <w:divsChild>
                    <w:div w:id="275599794">
                      <w:marLeft w:val="0"/>
                      <w:marRight w:val="0"/>
                      <w:marTop w:val="0"/>
                      <w:marBottom w:val="0"/>
                      <w:divBdr>
                        <w:top w:val="none" w:sz="0" w:space="0" w:color="auto"/>
                        <w:left w:val="none" w:sz="0" w:space="0" w:color="auto"/>
                        <w:bottom w:val="none" w:sz="0" w:space="0" w:color="auto"/>
                        <w:right w:val="none" w:sz="0" w:space="0" w:color="auto"/>
                      </w:divBdr>
                      <w:divsChild>
                        <w:div w:id="1370764035">
                          <w:marLeft w:val="0"/>
                          <w:marRight w:val="0"/>
                          <w:marTop w:val="0"/>
                          <w:marBottom w:val="0"/>
                          <w:divBdr>
                            <w:top w:val="none" w:sz="0" w:space="0" w:color="auto"/>
                            <w:left w:val="none" w:sz="0" w:space="0" w:color="auto"/>
                            <w:bottom w:val="none" w:sz="0" w:space="0" w:color="auto"/>
                            <w:right w:val="none" w:sz="0" w:space="0" w:color="auto"/>
                          </w:divBdr>
                          <w:divsChild>
                            <w:div w:id="65079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582897">
      <w:bodyDiv w:val="1"/>
      <w:marLeft w:val="0"/>
      <w:marRight w:val="0"/>
      <w:marTop w:val="0"/>
      <w:marBottom w:val="0"/>
      <w:divBdr>
        <w:top w:val="none" w:sz="0" w:space="0" w:color="auto"/>
        <w:left w:val="none" w:sz="0" w:space="0" w:color="auto"/>
        <w:bottom w:val="none" w:sz="0" w:space="0" w:color="auto"/>
        <w:right w:val="none" w:sz="0" w:space="0" w:color="auto"/>
      </w:divBdr>
    </w:div>
    <w:div w:id="1984776537">
      <w:bodyDiv w:val="1"/>
      <w:marLeft w:val="0"/>
      <w:marRight w:val="0"/>
      <w:marTop w:val="0"/>
      <w:marBottom w:val="0"/>
      <w:divBdr>
        <w:top w:val="none" w:sz="0" w:space="0" w:color="auto"/>
        <w:left w:val="none" w:sz="0" w:space="0" w:color="auto"/>
        <w:bottom w:val="none" w:sz="0" w:space="0" w:color="auto"/>
        <w:right w:val="none" w:sz="0" w:space="0" w:color="auto"/>
      </w:divBdr>
    </w:div>
    <w:div w:id="2003120998">
      <w:bodyDiv w:val="1"/>
      <w:marLeft w:val="0"/>
      <w:marRight w:val="0"/>
      <w:marTop w:val="0"/>
      <w:marBottom w:val="0"/>
      <w:divBdr>
        <w:top w:val="none" w:sz="0" w:space="0" w:color="auto"/>
        <w:left w:val="none" w:sz="0" w:space="0" w:color="auto"/>
        <w:bottom w:val="none" w:sz="0" w:space="0" w:color="auto"/>
        <w:right w:val="none" w:sz="0" w:space="0" w:color="auto"/>
      </w:divBdr>
    </w:div>
    <w:div w:id="2005471686">
      <w:bodyDiv w:val="1"/>
      <w:marLeft w:val="0"/>
      <w:marRight w:val="0"/>
      <w:marTop w:val="0"/>
      <w:marBottom w:val="0"/>
      <w:divBdr>
        <w:top w:val="none" w:sz="0" w:space="0" w:color="auto"/>
        <w:left w:val="none" w:sz="0" w:space="0" w:color="auto"/>
        <w:bottom w:val="none" w:sz="0" w:space="0" w:color="auto"/>
        <w:right w:val="none" w:sz="0" w:space="0" w:color="auto"/>
      </w:divBdr>
    </w:div>
    <w:div w:id="2009476059">
      <w:bodyDiv w:val="1"/>
      <w:marLeft w:val="0"/>
      <w:marRight w:val="0"/>
      <w:marTop w:val="0"/>
      <w:marBottom w:val="0"/>
      <w:divBdr>
        <w:top w:val="none" w:sz="0" w:space="0" w:color="auto"/>
        <w:left w:val="none" w:sz="0" w:space="0" w:color="auto"/>
        <w:bottom w:val="none" w:sz="0" w:space="0" w:color="auto"/>
        <w:right w:val="none" w:sz="0" w:space="0" w:color="auto"/>
      </w:divBdr>
    </w:div>
    <w:div w:id="2038310890">
      <w:bodyDiv w:val="1"/>
      <w:marLeft w:val="0"/>
      <w:marRight w:val="0"/>
      <w:marTop w:val="0"/>
      <w:marBottom w:val="0"/>
      <w:divBdr>
        <w:top w:val="none" w:sz="0" w:space="0" w:color="auto"/>
        <w:left w:val="none" w:sz="0" w:space="0" w:color="auto"/>
        <w:bottom w:val="none" w:sz="0" w:space="0" w:color="auto"/>
        <w:right w:val="none" w:sz="0" w:space="0" w:color="auto"/>
      </w:divBdr>
    </w:div>
    <w:div w:id="2038505971">
      <w:bodyDiv w:val="1"/>
      <w:marLeft w:val="0"/>
      <w:marRight w:val="0"/>
      <w:marTop w:val="0"/>
      <w:marBottom w:val="0"/>
      <w:divBdr>
        <w:top w:val="none" w:sz="0" w:space="0" w:color="auto"/>
        <w:left w:val="none" w:sz="0" w:space="0" w:color="auto"/>
        <w:bottom w:val="none" w:sz="0" w:space="0" w:color="auto"/>
        <w:right w:val="none" w:sz="0" w:space="0" w:color="auto"/>
      </w:divBdr>
    </w:div>
    <w:div w:id="2039306023">
      <w:bodyDiv w:val="1"/>
      <w:marLeft w:val="0"/>
      <w:marRight w:val="0"/>
      <w:marTop w:val="0"/>
      <w:marBottom w:val="0"/>
      <w:divBdr>
        <w:top w:val="none" w:sz="0" w:space="0" w:color="auto"/>
        <w:left w:val="none" w:sz="0" w:space="0" w:color="auto"/>
        <w:bottom w:val="none" w:sz="0" w:space="0" w:color="auto"/>
        <w:right w:val="none" w:sz="0" w:space="0" w:color="auto"/>
      </w:divBdr>
      <w:divsChild>
        <w:div w:id="2002462656">
          <w:marLeft w:val="0"/>
          <w:marRight w:val="0"/>
          <w:marTop w:val="0"/>
          <w:marBottom w:val="0"/>
          <w:divBdr>
            <w:top w:val="none" w:sz="0" w:space="0" w:color="auto"/>
            <w:left w:val="none" w:sz="0" w:space="0" w:color="auto"/>
            <w:bottom w:val="none" w:sz="0" w:space="0" w:color="auto"/>
            <w:right w:val="none" w:sz="0" w:space="0" w:color="auto"/>
          </w:divBdr>
          <w:divsChild>
            <w:div w:id="162471854">
              <w:marLeft w:val="0"/>
              <w:marRight w:val="0"/>
              <w:marTop w:val="0"/>
              <w:marBottom w:val="0"/>
              <w:divBdr>
                <w:top w:val="none" w:sz="0" w:space="0" w:color="auto"/>
                <w:left w:val="none" w:sz="0" w:space="0" w:color="auto"/>
                <w:bottom w:val="none" w:sz="0" w:space="0" w:color="auto"/>
                <w:right w:val="none" w:sz="0" w:space="0" w:color="auto"/>
              </w:divBdr>
              <w:divsChild>
                <w:div w:id="1915551941">
                  <w:marLeft w:val="0"/>
                  <w:marRight w:val="0"/>
                  <w:marTop w:val="0"/>
                  <w:marBottom w:val="0"/>
                  <w:divBdr>
                    <w:top w:val="none" w:sz="0" w:space="0" w:color="auto"/>
                    <w:left w:val="none" w:sz="0" w:space="0" w:color="auto"/>
                    <w:bottom w:val="none" w:sz="0" w:space="0" w:color="auto"/>
                    <w:right w:val="none" w:sz="0" w:space="0" w:color="auto"/>
                  </w:divBdr>
                  <w:divsChild>
                    <w:div w:id="892428037">
                      <w:marLeft w:val="0"/>
                      <w:marRight w:val="0"/>
                      <w:marTop w:val="0"/>
                      <w:marBottom w:val="0"/>
                      <w:divBdr>
                        <w:top w:val="none" w:sz="0" w:space="0" w:color="auto"/>
                        <w:left w:val="none" w:sz="0" w:space="0" w:color="auto"/>
                        <w:bottom w:val="none" w:sz="0" w:space="0" w:color="auto"/>
                        <w:right w:val="none" w:sz="0" w:space="0" w:color="auto"/>
                      </w:divBdr>
                      <w:divsChild>
                        <w:div w:id="1569337702">
                          <w:marLeft w:val="0"/>
                          <w:marRight w:val="0"/>
                          <w:marTop w:val="0"/>
                          <w:marBottom w:val="0"/>
                          <w:divBdr>
                            <w:top w:val="none" w:sz="0" w:space="0" w:color="auto"/>
                            <w:left w:val="none" w:sz="0" w:space="0" w:color="auto"/>
                            <w:bottom w:val="none" w:sz="0" w:space="0" w:color="auto"/>
                            <w:right w:val="none" w:sz="0" w:space="0" w:color="auto"/>
                          </w:divBdr>
                          <w:divsChild>
                            <w:div w:id="191693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934707">
      <w:bodyDiv w:val="1"/>
      <w:marLeft w:val="0"/>
      <w:marRight w:val="0"/>
      <w:marTop w:val="0"/>
      <w:marBottom w:val="0"/>
      <w:divBdr>
        <w:top w:val="none" w:sz="0" w:space="0" w:color="auto"/>
        <w:left w:val="none" w:sz="0" w:space="0" w:color="auto"/>
        <w:bottom w:val="none" w:sz="0" w:space="0" w:color="auto"/>
        <w:right w:val="none" w:sz="0" w:space="0" w:color="auto"/>
      </w:divBdr>
    </w:div>
    <w:div w:id="2080210080">
      <w:bodyDiv w:val="1"/>
      <w:marLeft w:val="0"/>
      <w:marRight w:val="0"/>
      <w:marTop w:val="0"/>
      <w:marBottom w:val="0"/>
      <w:divBdr>
        <w:top w:val="none" w:sz="0" w:space="0" w:color="auto"/>
        <w:left w:val="none" w:sz="0" w:space="0" w:color="auto"/>
        <w:bottom w:val="none" w:sz="0" w:space="0" w:color="auto"/>
        <w:right w:val="none" w:sz="0" w:space="0" w:color="auto"/>
      </w:divBdr>
    </w:div>
    <w:div w:id="2097939384">
      <w:bodyDiv w:val="1"/>
      <w:marLeft w:val="0"/>
      <w:marRight w:val="0"/>
      <w:marTop w:val="0"/>
      <w:marBottom w:val="0"/>
      <w:divBdr>
        <w:top w:val="none" w:sz="0" w:space="0" w:color="auto"/>
        <w:left w:val="none" w:sz="0" w:space="0" w:color="auto"/>
        <w:bottom w:val="none" w:sz="0" w:space="0" w:color="auto"/>
        <w:right w:val="none" w:sz="0" w:space="0" w:color="auto"/>
      </w:divBdr>
    </w:div>
    <w:div w:id="2102489071">
      <w:bodyDiv w:val="1"/>
      <w:marLeft w:val="0"/>
      <w:marRight w:val="0"/>
      <w:marTop w:val="0"/>
      <w:marBottom w:val="0"/>
      <w:divBdr>
        <w:top w:val="none" w:sz="0" w:space="0" w:color="auto"/>
        <w:left w:val="none" w:sz="0" w:space="0" w:color="auto"/>
        <w:bottom w:val="none" w:sz="0" w:space="0" w:color="auto"/>
        <w:right w:val="none" w:sz="0" w:space="0" w:color="auto"/>
      </w:divBdr>
    </w:div>
    <w:div w:id="2122450235">
      <w:bodyDiv w:val="1"/>
      <w:marLeft w:val="0"/>
      <w:marRight w:val="0"/>
      <w:marTop w:val="0"/>
      <w:marBottom w:val="0"/>
      <w:divBdr>
        <w:top w:val="none" w:sz="0" w:space="0" w:color="auto"/>
        <w:left w:val="none" w:sz="0" w:space="0" w:color="auto"/>
        <w:bottom w:val="none" w:sz="0" w:space="0" w:color="auto"/>
        <w:right w:val="none" w:sz="0" w:space="0" w:color="auto"/>
      </w:divBdr>
    </w:div>
    <w:div w:id="2127192751">
      <w:bodyDiv w:val="1"/>
      <w:marLeft w:val="0"/>
      <w:marRight w:val="0"/>
      <w:marTop w:val="0"/>
      <w:marBottom w:val="0"/>
      <w:divBdr>
        <w:top w:val="none" w:sz="0" w:space="0" w:color="auto"/>
        <w:left w:val="none" w:sz="0" w:space="0" w:color="auto"/>
        <w:bottom w:val="none" w:sz="0" w:space="0" w:color="auto"/>
        <w:right w:val="none" w:sz="0" w:space="0" w:color="auto"/>
      </w:divBdr>
    </w:div>
    <w:div w:id="213143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1CE3BD-0169-4488-9911-8F7FF465A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75780</Words>
  <Characters>43195</Characters>
  <Application>Microsoft Office Word</Application>
  <DocSecurity>0</DocSecurity>
  <Lines>359</Lines>
  <Paragraphs>237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118738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Olha Yushkevych</dc:creator>
  <cp:lastModifiedBy>Tkachenko</cp:lastModifiedBy>
  <cp:revision>2</cp:revision>
  <cp:lastPrinted>2024-11-28T11:22:00Z</cp:lastPrinted>
  <dcterms:created xsi:type="dcterms:W3CDTF">2024-12-24T07:53:00Z</dcterms:created>
  <dcterms:modified xsi:type="dcterms:W3CDTF">2024-12-24T07:53:00Z</dcterms:modified>
</cp:coreProperties>
</file>