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F1090" w14:textId="77777777" w:rsidR="00124A99" w:rsidRPr="00A4652E" w:rsidRDefault="00124A99" w:rsidP="00124A99">
      <w:pPr>
        <w:spacing w:line="240" w:lineRule="auto"/>
        <w:jc w:val="center"/>
        <w:rPr>
          <w:rFonts w:ascii="Times New Roman" w:hAnsi="Times New Roman" w:cs="Times New Roman"/>
          <w:color w:val="000000" w:themeColor="text1"/>
          <w:sz w:val="28"/>
          <w:szCs w:val="28"/>
        </w:rPr>
      </w:pPr>
      <w:r w:rsidRPr="00A4652E">
        <w:rPr>
          <w:rFonts w:ascii="Times New Roman" w:hAnsi="Times New Roman" w:cs="Times New Roman"/>
          <w:color w:val="000000" w:themeColor="text1"/>
          <w:sz w:val="28"/>
          <w:szCs w:val="28"/>
        </w:rPr>
        <w:t>НАЦІОНАЛЬНИЙ УНІВЕРСИТЕТ ФІЗИЧНОГО ВИХОВАННЯ І СПОРТУ УКРАЇНИ</w:t>
      </w:r>
    </w:p>
    <w:p w14:paraId="30BB620C" w14:textId="77777777" w:rsidR="00124A99" w:rsidRPr="00124A99" w:rsidRDefault="00124A99" w:rsidP="00124A99">
      <w:pPr>
        <w:spacing w:line="240" w:lineRule="auto"/>
        <w:jc w:val="center"/>
        <w:rPr>
          <w:rFonts w:ascii="Times New Roman" w:hAnsi="Times New Roman" w:cs="Times New Roman"/>
          <w:b/>
          <w:bCs/>
          <w:color w:val="000000" w:themeColor="text1"/>
          <w:sz w:val="28"/>
          <w:szCs w:val="28"/>
        </w:rPr>
      </w:pPr>
    </w:p>
    <w:p w14:paraId="1FAD28E6" w14:textId="7EB1D4BE" w:rsidR="00124A99" w:rsidRDefault="00124A99" w:rsidP="00124A99">
      <w:pPr>
        <w:spacing w:line="240" w:lineRule="auto"/>
        <w:jc w:val="center"/>
        <w:rPr>
          <w:rFonts w:ascii="Times New Roman" w:hAnsi="Times New Roman" w:cs="Times New Roman"/>
          <w:color w:val="000000" w:themeColor="text1"/>
          <w:sz w:val="28"/>
          <w:szCs w:val="28"/>
        </w:rPr>
      </w:pPr>
      <w:r w:rsidRPr="00124A99">
        <w:rPr>
          <w:rFonts w:ascii="Times New Roman" w:hAnsi="Times New Roman" w:cs="Times New Roman"/>
          <w:color w:val="000000" w:themeColor="text1"/>
          <w:sz w:val="28"/>
          <w:szCs w:val="28"/>
        </w:rPr>
        <w:t>НАВЧАЛЬНО-НАУКОВИЙ ІНСТИТУТ ЗДОРОВ'Я, РЕАБІЛІТАЦІЇ ТА ФІЗИЧНОГО ВИХОВАННЯ</w:t>
      </w:r>
    </w:p>
    <w:p w14:paraId="073B6FBE" w14:textId="77777777" w:rsidR="00A4652E" w:rsidRPr="00124A99" w:rsidRDefault="00A4652E" w:rsidP="00124A99">
      <w:pPr>
        <w:spacing w:line="240" w:lineRule="auto"/>
        <w:jc w:val="center"/>
        <w:rPr>
          <w:rFonts w:ascii="Times New Roman" w:hAnsi="Times New Roman" w:cs="Times New Roman"/>
          <w:color w:val="000000" w:themeColor="text1"/>
          <w:sz w:val="28"/>
          <w:szCs w:val="28"/>
        </w:rPr>
      </w:pPr>
    </w:p>
    <w:p w14:paraId="5106BE6B" w14:textId="77777777" w:rsidR="00124A99" w:rsidRPr="00124A99" w:rsidRDefault="00124A99" w:rsidP="00124A99">
      <w:pPr>
        <w:spacing w:line="240" w:lineRule="auto"/>
        <w:jc w:val="center"/>
        <w:rPr>
          <w:rFonts w:ascii="Times New Roman" w:hAnsi="Times New Roman" w:cs="Times New Roman"/>
          <w:color w:val="000000" w:themeColor="text1"/>
          <w:sz w:val="28"/>
          <w:szCs w:val="28"/>
        </w:rPr>
      </w:pPr>
      <w:r w:rsidRPr="00124A99">
        <w:rPr>
          <w:rFonts w:ascii="Times New Roman" w:hAnsi="Times New Roman" w:cs="Times New Roman"/>
          <w:color w:val="000000" w:themeColor="text1"/>
          <w:sz w:val="28"/>
          <w:szCs w:val="28"/>
        </w:rPr>
        <w:t>КАФЕДРА ТЕОРІЇ І МЕТОДИКИ ФІЗИЧНОГО ВИХОВАННЯ</w:t>
      </w:r>
    </w:p>
    <w:p w14:paraId="0AC3F7ED" w14:textId="77777777" w:rsidR="00124A99" w:rsidRPr="00124A99" w:rsidRDefault="00124A99" w:rsidP="00124A99">
      <w:pPr>
        <w:spacing w:line="360" w:lineRule="auto"/>
        <w:jc w:val="center"/>
        <w:rPr>
          <w:rFonts w:ascii="Times New Roman" w:hAnsi="Times New Roman" w:cs="Times New Roman"/>
          <w:color w:val="000000" w:themeColor="text1"/>
          <w:sz w:val="28"/>
          <w:szCs w:val="28"/>
        </w:rPr>
      </w:pPr>
    </w:p>
    <w:p w14:paraId="1B0AE58A" w14:textId="77777777" w:rsidR="00124A99" w:rsidRPr="00124A99" w:rsidRDefault="00124A99" w:rsidP="00124A99">
      <w:pPr>
        <w:spacing w:line="360" w:lineRule="auto"/>
        <w:jc w:val="center"/>
        <w:rPr>
          <w:rFonts w:ascii="Times New Roman" w:hAnsi="Times New Roman" w:cs="Times New Roman"/>
          <w:b/>
          <w:bCs/>
          <w:color w:val="000000" w:themeColor="text1"/>
          <w:sz w:val="28"/>
          <w:szCs w:val="28"/>
        </w:rPr>
      </w:pPr>
    </w:p>
    <w:p w14:paraId="0C149995" w14:textId="77777777" w:rsidR="00124A99" w:rsidRPr="00A4652E" w:rsidRDefault="00124A99" w:rsidP="00621380">
      <w:pPr>
        <w:spacing w:after="0" w:line="240" w:lineRule="auto"/>
        <w:jc w:val="center"/>
        <w:rPr>
          <w:rFonts w:ascii="Times New Roman" w:hAnsi="Times New Roman" w:cs="Times New Roman"/>
          <w:color w:val="000000" w:themeColor="text1"/>
          <w:sz w:val="28"/>
          <w:szCs w:val="28"/>
        </w:rPr>
      </w:pPr>
      <w:r w:rsidRPr="00A4652E">
        <w:rPr>
          <w:rFonts w:ascii="Times New Roman" w:hAnsi="Times New Roman" w:cs="Times New Roman"/>
          <w:color w:val="000000" w:themeColor="text1"/>
          <w:sz w:val="28"/>
          <w:szCs w:val="28"/>
        </w:rPr>
        <w:t>КВАЛІФІКАЦІЙНА РОБОТА</w:t>
      </w:r>
    </w:p>
    <w:p w14:paraId="00314D32" w14:textId="77777777" w:rsidR="00124A99" w:rsidRPr="00124A99" w:rsidRDefault="00124A99" w:rsidP="00621380">
      <w:pPr>
        <w:spacing w:after="0" w:line="240" w:lineRule="auto"/>
        <w:jc w:val="center"/>
        <w:rPr>
          <w:rFonts w:ascii="Times New Roman" w:hAnsi="Times New Roman" w:cs="Times New Roman"/>
          <w:color w:val="000000" w:themeColor="text1"/>
          <w:sz w:val="28"/>
          <w:szCs w:val="28"/>
        </w:rPr>
      </w:pPr>
      <w:r w:rsidRPr="00124A99">
        <w:rPr>
          <w:rFonts w:ascii="Times New Roman" w:hAnsi="Times New Roman" w:cs="Times New Roman"/>
          <w:color w:val="000000" w:themeColor="text1"/>
          <w:sz w:val="28"/>
          <w:szCs w:val="28"/>
        </w:rPr>
        <w:t>на здобуття вищої освіти ступеня магістра</w:t>
      </w:r>
    </w:p>
    <w:p w14:paraId="7E6B1B80" w14:textId="77777777" w:rsidR="00124A99" w:rsidRPr="00124A99" w:rsidRDefault="00124A99" w:rsidP="00621380">
      <w:pPr>
        <w:spacing w:after="0" w:line="240" w:lineRule="auto"/>
        <w:jc w:val="center"/>
        <w:rPr>
          <w:rFonts w:ascii="Times New Roman" w:hAnsi="Times New Roman" w:cs="Times New Roman"/>
          <w:color w:val="000000" w:themeColor="text1"/>
          <w:sz w:val="28"/>
          <w:szCs w:val="28"/>
        </w:rPr>
      </w:pPr>
      <w:r w:rsidRPr="00124A99">
        <w:rPr>
          <w:rFonts w:ascii="Times New Roman" w:hAnsi="Times New Roman" w:cs="Times New Roman"/>
          <w:color w:val="000000" w:themeColor="text1"/>
          <w:sz w:val="28"/>
          <w:szCs w:val="28"/>
        </w:rPr>
        <w:t>за спеціальністю 017 Фізична культура і спорт</w:t>
      </w:r>
    </w:p>
    <w:p w14:paraId="6E0B015F" w14:textId="5115036A" w:rsidR="00124A99" w:rsidRPr="00124A99" w:rsidRDefault="002D19DA" w:rsidP="00621380">
      <w:pPr>
        <w:spacing w:after="0" w:line="240" w:lineRule="auto"/>
        <w:jc w:val="center"/>
        <w:rPr>
          <w:rFonts w:ascii="Times New Roman" w:hAnsi="Times New Roman" w:cs="Times New Roman"/>
          <w:color w:val="000000" w:themeColor="text1"/>
          <w:sz w:val="28"/>
          <w:szCs w:val="28"/>
        </w:rPr>
      </w:pPr>
      <w:r w:rsidRPr="002D19DA">
        <w:rPr>
          <w:rFonts w:ascii="Times New Roman" w:hAnsi="Times New Roman" w:cs="Times New Roman"/>
          <w:color w:val="000000" w:themeColor="text1"/>
          <w:sz w:val="28"/>
          <w:szCs w:val="28"/>
        </w:rPr>
        <w:t>освітньою програмою</w:t>
      </w:r>
      <w:r w:rsidR="00124A99" w:rsidRPr="00124A99">
        <w:rPr>
          <w:rFonts w:ascii="Times New Roman" w:hAnsi="Times New Roman" w:cs="Times New Roman"/>
          <w:color w:val="000000" w:themeColor="text1"/>
          <w:sz w:val="28"/>
          <w:szCs w:val="28"/>
        </w:rPr>
        <w:t xml:space="preserve"> «Фізичне виховання»</w:t>
      </w:r>
    </w:p>
    <w:p w14:paraId="05BCC2E9" w14:textId="77777777" w:rsidR="00A4652E" w:rsidRDefault="00A4652E" w:rsidP="00124A99">
      <w:pPr>
        <w:spacing w:line="240" w:lineRule="auto"/>
        <w:jc w:val="center"/>
        <w:rPr>
          <w:rFonts w:ascii="Times New Roman" w:hAnsi="Times New Roman" w:cs="Times New Roman"/>
          <w:color w:val="000000" w:themeColor="text1"/>
          <w:sz w:val="28"/>
          <w:szCs w:val="28"/>
        </w:rPr>
      </w:pPr>
    </w:p>
    <w:p w14:paraId="259EBC33" w14:textId="77777777" w:rsidR="00621380" w:rsidRDefault="00621380" w:rsidP="00621380">
      <w:pPr>
        <w:spacing w:after="0" w:line="240" w:lineRule="auto"/>
        <w:jc w:val="center"/>
        <w:rPr>
          <w:rFonts w:ascii="Times New Roman" w:hAnsi="Times New Roman" w:cs="Times New Roman"/>
          <w:color w:val="000000" w:themeColor="text1"/>
          <w:sz w:val="28"/>
          <w:szCs w:val="28"/>
        </w:rPr>
      </w:pPr>
      <w:r w:rsidRPr="00124A99">
        <w:rPr>
          <w:rFonts w:ascii="Times New Roman" w:hAnsi="Times New Roman" w:cs="Times New Roman"/>
          <w:color w:val="000000" w:themeColor="text1"/>
          <w:sz w:val="28"/>
          <w:szCs w:val="28"/>
        </w:rPr>
        <w:t xml:space="preserve">на тему: </w:t>
      </w:r>
    </w:p>
    <w:p w14:paraId="746274ED" w14:textId="70DB53E5" w:rsidR="00124A99" w:rsidRPr="00124A99" w:rsidRDefault="003A282C" w:rsidP="00124A99">
      <w:pPr>
        <w:spacing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ЗАНЯТТЯ ГІРСЬКОЛИЖНОЮ ПІДГОТОВКОЮ В ФІЗИЧНОМУ ВИХОВАНІ УЧНІВ СЕРЕДНЬОГО ШКІЛЬНОГО ВІКУ</w:t>
      </w:r>
    </w:p>
    <w:p w14:paraId="002CA48F" w14:textId="77777777" w:rsidR="00124A99" w:rsidRPr="00124A99" w:rsidRDefault="00124A99" w:rsidP="00124A99">
      <w:pPr>
        <w:spacing w:line="240" w:lineRule="auto"/>
        <w:jc w:val="center"/>
        <w:rPr>
          <w:rFonts w:ascii="Times New Roman" w:hAnsi="Times New Roman" w:cs="Times New Roman"/>
          <w:color w:val="000000" w:themeColor="text1"/>
          <w:sz w:val="28"/>
          <w:szCs w:val="28"/>
        </w:rPr>
      </w:pPr>
    </w:p>
    <w:p w14:paraId="4BB1AA2F" w14:textId="77777777" w:rsidR="00124A99" w:rsidRPr="00124A99" w:rsidRDefault="00124A99" w:rsidP="00490181">
      <w:pPr>
        <w:spacing w:after="0" w:line="240" w:lineRule="auto"/>
        <w:ind w:left="4536"/>
        <w:rPr>
          <w:rFonts w:ascii="Times New Roman" w:hAnsi="Times New Roman" w:cs="Times New Roman"/>
          <w:color w:val="000000" w:themeColor="text1"/>
          <w:sz w:val="28"/>
          <w:szCs w:val="28"/>
        </w:rPr>
      </w:pPr>
      <w:r w:rsidRPr="00124A99">
        <w:rPr>
          <w:rFonts w:ascii="Times New Roman" w:hAnsi="Times New Roman" w:cs="Times New Roman"/>
          <w:color w:val="000000" w:themeColor="text1"/>
          <w:sz w:val="28"/>
          <w:szCs w:val="28"/>
        </w:rPr>
        <w:t xml:space="preserve">здобувача вищої освіти </w:t>
      </w:r>
    </w:p>
    <w:p w14:paraId="79DABBAB" w14:textId="77777777" w:rsidR="00124A99" w:rsidRPr="00124A99" w:rsidRDefault="00124A99" w:rsidP="00490181">
      <w:pPr>
        <w:spacing w:after="0" w:line="240" w:lineRule="auto"/>
        <w:ind w:left="4536"/>
        <w:rPr>
          <w:rFonts w:ascii="Times New Roman" w:hAnsi="Times New Roman" w:cs="Times New Roman"/>
          <w:color w:val="000000" w:themeColor="text1"/>
          <w:sz w:val="28"/>
          <w:szCs w:val="28"/>
        </w:rPr>
      </w:pPr>
      <w:r w:rsidRPr="00124A99">
        <w:rPr>
          <w:rFonts w:ascii="Times New Roman" w:hAnsi="Times New Roman" w:cs="Times New Roman"/>
          <w:color w:val="000000" w:themeColor="text1"/>
          <w:sz w:val="28"/>
          <w:szCs w:val="28"/>
        </w:rPr>
        <w:t>другого (магістерського) рівня</w:t>
      </w:r>
    </w:p>
    <w:p w14:paraId="575E7B3E" w14:textId="5A1DD301" w:rsidR="00124A99" w:rsidRPr="00124A99" w:rsidRDefault="003A282C" w:rsidP="00490181">
      <w:pPr>
        <w:spacing w:after="0" w:line="240" w:lineRule="auto"/>
        <w:ind w:left="4536"/>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Подолюха Ярослава Романовича</w:t>
      </w:r>
    </w:p>
    <w:p w14:paraId="66593B91" w14:textId="77777777" w:rsidR="002D19DA" w:rsidRPr="00124A99" w:rsidRDefault="00DA40F2" w:rsidP="002D19DA">
      <w:pPr>
        <w:spacing w:after="0" w:line="240" w:lineRule="auto"/>
        <w:ind w:left="4536"/>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Науковий керівник: </w:t>
      </w:r>
      <w:r w:rsidR="002D19DA">
        <w:rPr>
          <w:rFonts w:ascii="Times New Roman" w:hAnsi="Times New Roman" w:cs="Times New Roman"/>
          <w:color w:val="000000" w:themeColor="text1"/>
          <w:sz w:val="28"/>
          <w:szCs w:val="28"/>
        </w:rPr>
        <w:t>к.фіз.вих.</w:t>
      </w:r>
      <w:r w:rsidR="002D19DA" w:rsidRPr="00124A99">
        <w:rPr>
          <w:rFonts w:ascii="Times New Roman" w:hAnsi="Times New Roman" w:cs="Times New Roman"/>
          <w:color w:val="000000" w:themeColor="text1"/>
          <w:sz w:val="28"/>
          <w:szCs w:val="28"/>
        </w:rPr>
        <w:t>, доцент</w:t>
      </w:r>
    </w:p>
    <w:p w14:paraId="5EAAD78F" w14:textId="084F1859" w:rsidR="00124A99" w:rsidRPr="00124A99" w:rsidRDefault="00DA40F2" w:rsidP="00490181">
      <w:pPr>
        <w:spacing w:after="0" w:line="240" w:lineRule="auto"/>
        <w:ind w:left="4536"/>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Долженко Л.П.</w:t>
      </w:r>
      <w:r w:rsidR="00124A99" w:rsidRPr="00124A99">
        <w:rPr>
          <w:rFonts w:ascii="Times New Roman" w:hAnsi="Times New Roman" w:cs="Times New Roman"/>
          <w:color w:val="000000" w:themeColor="text1"/>
          <w:sz w:val="28"/>
          <w:szCs w:val="28"/>
        </w:rPr>
        <w:t xml:space="preserve"> </w:t>
      </w:r>
    </w:p>
    <w:p w14:paraId="32308FCA" w14:textId="77777777" w:rsidR="002D19DA" w:rsidRPr="00124A99" w:rsidRDefault="00124A99" w:rsidP="002D19DA">
      <w:pPr>
        <w:spacing w:after="0" w:line="240" w:lineRule="auto"/>
        <w:ind w:left="4536"/>
        <w:rPr>
          <w:rFonts w:ascii="Times New Roman" w:hAnsi="Times New Roman" w:cs="Times New Roman"/>
          <w:color w:val="000000" w:themeColor="text1"/>
          <w:sz w:val="28"/>
          <w:szCs w:val="28"/>
        </w:rPr>
      </w:pPr>
      <w:r w:rsidRPr="00124A99">
        <w:rPr>
          <w:rFonts w:ascii="Times New Roman" w:hAnsi="Times New Roman" w:cs="Times New Roman"/>
          <w:color w:val="000000" w:themeColor="text1"/>
          <w:sz w:val="28"/>
          <w:szCs w:val="28"/>
        </w:rPr>
        <w:t xml:space="preserve">Рецензент: </w:t>
      </w:r>
      <w:r w:rsidR="002D19DA">
        <w:rPr>
          <w:rFonts w:ascii="Times New Roman" w:hAnsi="Times New Roman" w:cs="Times New Roman"/>
          <w:color w:val="000000" w:themeColor="text1"/>
          <w:sz w:val="28"/>
          <w:szCs w:val="28"/>
        </w:rPr>
        <w:t>к.фіз.вих.</w:t>
      </w:r>
      <w:r w:rsidR="002D19DA" w:rsidRPr="00124A99">
        <w:rPr>
          <w:rFonts w:ascii="Times New Roman" w:hAnsi="Times New Roman" w:cs="Times New Roman"/>
          <w:color w:val="000000" w:themeColor="text1"/>
          <w:sz w:val="28"/>
          <w:szCs w:val="28"/>
        </w:rPr>
        <w:t>, доцент</w:t>
      </w:r>
    </w:p>
    <w:p w14:paraId="6ACA53C5" w14:textId="0C090710" w:rsidR="00124A99" w:rsidRDefault="00490181" w:rsidP="00490181">
      <w:pPr>
        <w:spacing w:after="0" w:line="240" w:lineRule="auto"/>
        <w:ind w:left="4536"/>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Бондар О.М.</w:t>
      </w:r>
    </w:p>
    <w:p w14:paraId="6EFC8FC5" w14:textId="77777777" w:rsidR="00124A99" w:rsidRPr="00124A99" w:rsidRDefault="00124A99" w:rsidP="00490181">
      <w:pPr>
        <w:spacing w:after="0" w:line="240" w:lineRule="auto"/>
        <w:ind w:left="4536"/>
        <w:rPr>
          <w:rFonts w:ascii="Times New Roman" w:hAnsi="Times New Roman" w:cs="Times New Roman"/>
          <w:color w:val="000000" w:themeColor="text1"/>
          <w:sz w:val="28"/>
          <w:szCs w:val="28"/>
        </w:rPr>
      </w:pPr>
      <w:r w:rsidRPr="00124A99">
        <w:rPr>
          <w:rFonts w:ascii="Times New Roman" w:hAnsi="Times New Roman" w:cs="Times New Roman"/>
          <w:color w:val="000000" w:themeColor="text1"/>
          <w:sz w:val="28"/>
          <w:szCs w:val="28"/>
        </w:rPr>
        <w:t xml:space="preserve">Рекомендовано до захисту на засіданні </w:t>
      </w:r>
    </w:p>
    <w:p w14:paraId="6A246549" w14:textId="6E406F13" w:rsidR="00124A99" w:rsidRPr="00124A99" w:rsidRDefault="00124A99" w:rsidP="00490181">
      <w:pPr>
        <w:spacing w:after="0" w:line="240" w:lineRule="auto"/>
        <w:ind w:left="4536"/>
        <w:rPr>
          <w:rFonts w:ascii="Times New Roman" w:hAnsi="Times New Roman" w:cs="Times New Roman"/>
          <w:color w:val="000000" w:themeColor="text1"/>
          <w:sz w:val="28"/>
          <w:szCs w:val="28"/>
        </w:rPr>
      </w:pPr>
      <w:r w:rsidRPr="00124A99">
        <w:rPr>
          <w:rFonts w:ascii="Times New Roman" w:hAnsi="Times New Roman" w:cs="Times New Roman"/>
          <w:color w:val="000000" w:themeColor="text1"/>
          <w:sz w:val="28"/>
          <w:szCs w:val="28"/>
        </w:rPr>
        <w:t xml:space="preserve">кафедри (протокол № від </w:t>
      </w:r>
      <w:r w:rsidR="00490181" w:rsidRPr="00490181">
        <w:rPr>
          <w:rFonts w:ascii="Times New Roman" w:hAnsi="Times New Roman" w:cs="Times New Roman"/>
          <w:color w:val="000000" w:themeColor="text1"/>
          <w:sz w:val="28"/>
          <w:szCs w:val="28"/>
        </w:rPr>
        <w:t>4 від 29.11.2024</w:t>
      </w:r>
      <w:r w:rsidRPr="00124A99">
        <w:rPr>
          <w:rFonts w:ascii="Times New Roman" w:hAnsi="Times New Roman" w:cs="Times New Roman"/>
          <w:color w:val="000000" w:themeColor="text1"/>
          <w:sz w:val="28"/>
          <w:szCs w:val="28"/>
        </w:rPr>
        <w:t xml:space="preserve"> р.)</w:t>
      </w:r>
    </w:p>
    <w:p w14:paraId="114E90F1" w14:textId="77777777" w:rsidR="00124A99" w:rsidRPr="00124A99" w:rsidRDefault="00124A99" w:rsidP="00490181">
      <w:pPr>
        <w:spacing w:after="0" w:line="240" w:lineRule="auto"/>
        <w:ind w:left="4536"/>
        <w:rPr>
          <w:rFonts w:ascii="Times New Roman" w:hAnsi="Times New Roman" w:cs="Times New Roman"/>
          <w:color w:val="000000" w:themeColor="text1"/>
          <w:sz w:val="28"/>
          <w:szCs w:val="28"/>
        </w:rPr>
      </w:pPr>
      <w:r w:rsidRPr="00124A99">
        <w:rPr>
          <w:rFonts w:ascii="Times New Roman" w:hAnsi="Times New Roman" w:cs="Times New Roman"/>
          <w:color w:val="000000" w:themeColor="text1"/>
          <w:sz w:val="28"/>
          <w:szCs w:val="28"/>
        </w:rPr>
        <w:t xml:space="preserve">Завідувач кафедри: Трачук С.В. </w:t>
      </w:r>
    </w:p>
    <w:p w14:paraId="0E1B24DA" w14:textId="77777777" w:rsidR="00124A99" w:rsidRPr="00124A99" w:rsidRDefault="00124A99" w:rsidP="00490181">
      <w:pPr>
        <w:spacing w:after="0" w:line="240" w:lineRule="auto"/>
        <w:ind w:left="4536"/>
        <w:rPr>
          <w:rFonts w:ascii="Times New Roman" w:hAnsi="Times New Roman" w:cs="Times New Roman"/>
          <w:color w:val="000000" w:themeColor="text1"/>
          <w:sz w:val="28"/>
          <w:szCs w:val="28"/>
        </w:rPr>
      </w:pPr>
      <w:r w:rsidRPr="00124A99">
        <w:rPr>
          <w:rFonts w:ascii="Times New Roman" w:hAnsi="Times New Roman" w:cs="Times New Roman"/>
          <w:color w:val="000000" w:themeColor="text1"/>
          <w:sz w:val="28"/>
          <w:szCs w:val="28"/>
        </w:rPr>
        <w:t xml:space="preserve">к.фіз.вих., доцент </w:t>
      </w:r>
    </w:p>
    <w:p w14:paraId="4261749F" w14:textId="77777777" w:rsidR="00124A99" w:rsidRPr="00124A99" w:rsidRDefault="00124A99" w:rsidP="00490181">
      <w:pPr>
        <w:spacing w:after="0" w:line="240" w:lineRule="auto"/>
        <w:ind w:left="4536"/>
        <w:rPr>
          <w:rFonts w:ascii="Times New Roman" w:hAnsi="Times New Roman" w:cs="Times New Roman"/>
          <w:color w:val="000000" w:themeColor="text1"/>
          <w:sz w:val="28"/>
          <w:szCs w:val="28"/>
        </w:rPr>
      </w:pPr>
      <w:r w:rsidRPr="00124A99">
        <w:rPr>
          <w:rFonts w:ascii="Times New Roman" w:hAnsi="Times New Roman" w:cs="Times New Roman"/>
          <w:color w:val="000000" w:themeColor="text1"/>
          <w:sz w:val="28"/>
          <w:szCs w:val="28"/>
        </w:rPr>
        <w:t>_________________________</w:t>
      </w:r>
    </w:p>
    <w:p w14:paraId="2FC3BECC" w14:textId="77777777" w:rsidR="00124A99" w:rsidRPr="00124A99" w:rsidRDefault="00124A99" w:rsidP="00490181">
      <w:pPr>
        <w:spacing w:after="0" w:line="240" w:lineRule="auto"/>
        <w:ind w:left="4536"/>
        <w:jc w:val="center"/>
        <w:rPr>
          <w:rFonts w:ascii="Times New Roman" w:hAnsi="Times New Roman" w:cs="Times New Roman"/>
          <w:color w:val="000000" w:themeColor="text1"/>
          <w:sz w:val="28"/>
          <w:szCs w:val="28"/>
        </w:rPr>
      </w:pPr>
      <w:r w:rsidRPr="00124A99">
        <w:rPr>
          <w:rFonts w:ascii="Times New Roman" w:hAnsi="Times New Roman" w:cs="Times New Roman"/>
          <w:color w:val="000000" w:themeColor="text1"/>
          <w:sz w:val="28"/>
          <w:szCs w:val="28"/>
        </w:rPr>
        <w:t>(підпис)</w:t>
      </w:r>
    </w:p>
    <w:p w14:paraId="299BD3C7" w14:textId="77777777" w:rsidR="00A4652E" w:rsidRDefault="00A4652E" w:rsidP="00A4652E">
      <w:pPr>
        <w:spacing w:line="240" w:lineRule="auto"/>
        <w:jc w:val="center"/>
        <w:rPr>
          <w:rFonts w:ascii="Times New Roman" w:hAnsi="Times New Roman" w:cs="Times New Roman"/>
          <w:color w:val="000000" w:themeColor="text1"/>
          <w:sz w:val="28"/>
          <w:szCs w:val="28"/>
        </w:rPr>
      </w:pPr>
    </w:p>
    <w:p w14:paraId="773002BA" w14:textId="4791ABED" w:rsidR="00DA40F2" w:rsidRPr="00490181" w:rsidRDefault="00124A99" w:rsidP="00DB60D4">
      <w:pPr>
        <w:spacing w:line="240" w:lineRule="auto"/>
        <w:jc w:val="center"/>
        <w:rPr>
          <w:rFonts w:ascii="Times New Roman" w:hAnsi="Times New Roman" w:cs="Times New Roman"/>
          <w:b/>
          <w:bCs/>
          <w:color w:val="000000" w:themeColor="text1"/>
          <w:sz w:val="28"/>
          <w:szCs w:val="28"/>
        </w:rPr>
      </w:pPr>
      <w:r w:rsidRPr="00490181">
        <w:rPr>
          <w:rFonts w:ascii="Times New Roman" w:hAnsi="Times New Roman" w:cs="Times New Roman"/>
          <w:b/>
          <w:bCs/>
          <w:color w:val="000000" w:themeColor="text1"/>
          <w:sz w:val="28"/>
          <w:szCs w:val="28"/>
        </w:rPr>
        <w:t xml:space="preserve">Київ – 2024 </w:t>
      </w:r>
    </w:p>
    <w:p w14:paraId="2D51E3D3" w14:textId="77777777" w:rsidR="00490181" w:rsidRDefault="00490181">
      <w:pPr>
        <w:rPr>
          <w:rFonts w:ascii="Times New Roman" w:hAnsi="Times New Roman" w:cs="Times New Roman"/>
          <w:sz w:val="28"/>
          <w:szCs w:val="28"/>
        </w:rPr>
      </w:pPr>
      <w:r>
        <w:rPr>
          <w:rFonts w:ascii="Times New Roman" w:hAnsi="Times New Roman" w:cs="Times New Roman"/>
          <w:sz w:val="28"/>
          <w:szCs w:val="28"/>
        </w:rPr>
        <w:br w:type="page"/>
      </w:r>
    </w:p>
    <w:p w14:paraId="7A2380E2" w14:textId="0A9265A3" w:rsidR="00DB60D4" w:rsidRPr="00490181" w:rsidRDefault="00DB60D4" w:rsidP="00DB60D4">
      <w:pPr>
        <w:spacing w:after="0" w:line="360" w:lineRule="auto"/>
        <w:jc w:val="center"/>
        <w:rPr>
          <w:rFonts w:ascii="Times New Roman" w:hAnsi="Times New Roman" w:cs="Times New Roman"/>
          <w:b/>
          <w:bCs/>
          <w:sz w:val="28"/>
          <w:szCs w:val="28"/>
        </w:rPr>
      </w:pPr>
      <w:r w:rsidRPr="00490181">
        <w:rPr>
          <w:rFonts w:ascii="Times New Roman" w:hAnsi="Times New Roman" w:cs="Times New Roman"/>
          <w:b/>
          <w:bCs/>
          <w:sz w:val="28"/>
          <w:szCs w:val="28"/>
        </w:rPr>
        <w:lastRenderedPageBreak/>
        <w:t>ЗМІСТ</w:t>
      </w:r>
    </w:p>
    <w:tbl>
      <w:tblPr>
        <w:tblStyle w:val="a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254"/>
        <w:gridCol w:w="2268"/>
        <w:gridCol w:w="993"/>
        <w:gridCol w:w="3781"/>
        <w:gridCol w:w="642"/>
      </w:tblGrid>
      <w:tr w:rsidR="00DB60D4" w:rsidRPr="00BB43A4" w14:paraId="394290E5" w14:textId="77777777" w:rsidTr="00621380">
        <w:tc>
          <w:tcPr>
            <w:tcW w:w="1555" w:type="dxa"/>
          </w:tcPr>
          <w:p w14:paraId="3F145D7B" w14:textId="77777777" w:rsidR="00DB60D4" w:rsidRPr="00672636" w:rsidRDefault="00DB60D4" w:rsidP="00E64C33">
            <w:pPr>
              <w:spacing w:line="360" w:lineRule="auto"/>
              <w:jc w:val="both"/>
              <w:rPr>
                <w:rFonts w:ascii="Times New Roman" w:hAnsi="Times New Roman" w:cs="Times New Roman"/>
                <w:sz w:val="28"/>
                <w:szCs w:val="28"/>
              </w:rPr>
            </w:pPr>
            <w:r w:rsidRPr="00672636">
              <w:rPr>
                <w:rFonts w:ascii="Times New Roman" w:hAnsi="Times New Roman" w:cs="Times New Roman"/>
                <w:sz w:val="28"/>
                <w:szCs w:val="28"/>
              </w:rPr>
              <w:t>ВСТУП</w:t>
            </w:r>
          </w:p>
        </w:tc>
        <w:tc>
          <w:tcPr>
            <w:tcW w:w="7296" w:type="dxa"/>
            <w:gridSpan w:val="4"/>
          </w:tcPr>
          <w:p w14:paraId="0B53096F" w14:textId="5B1B3080" w:rsidR="00DB60D4" w:rsidRPr="00672636" w:rsidRDefault="00DB60D4" w:rsidP="00E64C33">
            <w:pPr>
              <w:spacing w:line="360" w:lineRule="auto"/>
              <w:jc w:val="both"/>
              <w:rPr>
                <w:rFonts w:ascii="Times New Roman" w:hAnsi="Times New Roman" w:cs="Times New Roman"/>
                <w:sz w:val="28"/>
                <w:szCs w:val="28"/>
              </w:rPr>
            </w:pPr>
            <w:r w:rsidRPr="00672636">
              <w:rPr>
                <w:rFonts w:ascii="Times New Roman" w:hAnsi="Times New Roman" w:cs="Times New Roman"/>
                <w:sz w:val="28"/>
                <w:szCs w:val="28"/>
              </w:rPr>
              <w:t>.....................................................................</w:t>
            </w:r>
            <w:r w:rsidR="00F53831" w:rsidRPr="00672636">
              <w:rPr>
                <w:rFonts w:ascii="Times New Roman" w:hAnsi="Times New Roman" w:cs="Times New Roman"/>
                <w:sz w:val="28"/>
                <w:szCs w:val="28"/>
              </w:rPr>
              <w:t>...............................</w:t>
            </w:r>
          </w:p>
        </w:tc>
        <w:tc>
          <w:tcPr>
            <w:tcW w:w="642" w:type="dxa"/>
            <w:vAlign w:val="bottom"/>
          </w:tcPr>
          <w:p w14:paraId="0B9DA152" w14:textId="4C8A9B82" w:rsidR="00DB60D4" w:rsidRPr="00672636" w:rsidRDefault="00D7267B" w:rsidP="00E64C33">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DB60D4" w:rsidRPr="00BB43A4" w14:paraId="3B098DA7" w14:textId="77777777" w:rsidTr="00621380">
        <w:tc>
          <w:tcPr>
            <w:tcW w:w="1555" w:type="dxa"/>
          </w:tcPr>
          <w:p w14:paraId="49BD6D51" w14:textId="77777777" w:rsidR="00DB60D4" w:rsidRPr="00672636" w:rsidRDefault="00DB60D4" w:rsidP="00E64C33">
            <w:pPr>
              <w:spacing w:line="360" w:lineRule="auto"/>
              <w:jc w:val="both"/>
              <w:rPr>
                <w:rFonts w:ascii="Times New Roman" w:hAnsi="Times New Roman" w:cs="Times New Roman"/>
                <w:sz w:val="28"/>
                <w:szCs w:val="28"/>
              </w:rPr>
            </w:pPr>
            <w:r w:rsidRPr="00672636">
              <w:rPr>
                <w:rFonts w:ascii="Times New Roman" w:hAnsi="Times New Roman" w:cs="Times New Roman"/>
                <w:sz w:val="28"/>
                <w:szCs w:val="28"/>
              </w:rPr>
              <w:t>РОЗДІЛ 1</w:t>
            </w:r>
          </w:p>
        </w:tc>
        <w:tc>
          <w:tcPr>
            <w:tcW w:w="7296" w:type="dxa"/>
            <w:gridSpan w:val="4"/>
          </w:tcPr>
          <w:p w14:paraId="0317AB40" w14:textId="08A36E6C" w:rsidR="00DB60D4" w:rsidRPr="00672636" w:rsidRDefault="00DB60D4" w:rsidP="00E64C33">
            <w:pPr>
              <w:spacing w:line="360" w:lineRule="auto"/>
              <w:jc w:val="both"/>
              <w:rPr>
                <w:rFonts w:ascii="Times New Roman" w:hAnsi="Times New Roman" w:cs="Times New Roman"/>
                <w:sz w:val="28"/>
                <w:szCs w:val="28"/>
              </w:rPr>
            </w:pPr>
            <w:r w:rsidRPr="00672636">
              <w:rPr>
                <w:rFonts w:ascii="Times New Roman" w:hAnsi="Times New Roman" w:cs="Times New Roman"/>
                <w:sz w:val="28"/>
                <w:szCs w:val="28"/>
              </w:rPr>
              <w:t>ОСОБЛИВОСТІ ЗАНЯТЬ ГІРСЬКОЛИЖНОЮ ПІДГОТОВКОЮ В ФІЗИЧНОМУ ВИХОВАНІ УЧНІВ СЕРЕДНЬОГО ШКІЛЬНОГО ВІКУ 10-12 РОКІВ З УРАХУВАННЯМ ПСИХОЛОГІЧНИХ АСПЕКТІВ</w:t>
            </w:r>
            <w:r w:rsidR="004629C5" w:rsidRPr="00672636">
              <w:rPr>
                <w:rFonts w:ascii="Times New Roman" w:hAnsi="Times New Roman" w:cs="Times New Roman"/>
                <w:color w:val="000000" w:themeColor="text1"/>
                <w:sz w:val="28"/>
                <w:szCs w:val="28"/>
              </w:rPr>
              <w:t>,</w:t>
            </w:r>
            <w:r w:rsidRPr="00672636">
              <w:rPr>
                <w:rFonts w:ascii="Times New Roman" w:hAnsi="Times New Roman" w:cs="Times New Roman"/>
                <w:sz w:val="28"/>
                <w:szCs w:val="28"/>
              </w:rPr>
              <w:t xml:space="preserve"> ЦІЛЕЙ ТА МОТИВАЦІЇ……………………………………..</w:t>
            </w:r>
          </w:p>
        </w:tc>
        <w:tc>
          <w:tcPr>
            <w:tcW w:w="642" w:type="dxa"/>
            <w:vAlign w:val="bottom"/>
          </w:tcPr>
          <w:p w14:paraId="3E115C2A" w14:textId="7C7C990C" w:rsidR="00DB60D4" w:rsidRPr="00672636" w:rsidRDefault="00D7267B" w:rsidP="00E64C33">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DB60D4" w:rsidRPr="00BB43A4" w14:paraId="77C80E1F" w14:textId="77777777" w:rsidTr="00621380">
        <w:tc>
          <w:tcPr>
            <w:tcW w:w="1555" w:type="dxa"/>
          </w:tcPr>
          <w:p w14:paraId="788C1AB4" w14:textId="77777777" w:rsidR="00DB60D4" w:rsidRPr="00672636" w:rsidRDefault="00DB60D4" w:rsidP="00E64C33">
            <w:pPr>
              <w:spacing w:line="360" w:lineRule="auto"/>
              <w:jc w:val="right"/>
              <w:rPr>
                <w:rFonts w:ascii="Times New Roman" w:hAnsi="Times New Roman" w:cs="Times New Roman"/>
                <w:sz w:val="28"/>
                <w:szCs w:val="28"/>
              </w:rPr>
            </w:pPr>
            <w:r w:rsidRPr="00672636">
              <w:rPr>
                <w:rFonts w:ascii="Times New Roman" w:hAnsi="Times New Roman" w:cs="Times New Roman"/>
                <w:sz w:val="28"/>
                <w:szCs w:val="28"/>
              </w:rPr>
              <w:t>1.1.</w:t>
            </w:r>
          </w:p>
        </w:tc>
        <w:tc>
          <w:tcPr>
            <w:tcW w:w="7296" w:type="dxa"/>
            <w:gridSpan w:val="4"/>
          </w:tcPr>
          <w:p w14:paraId="31E95FD5" w14:textId="631282E7" w:rsidR="00DB60D4" w:rsidRPr="00672636" w:rsidRDefault="004629C5" w:rsidP="00E64C33">
            <w:pPr>
              <w:spacing w:line="360" w:lineRule="auto"/>
              <w:jc w:val="both"/>
              <w:rPr>
                <w:rFonts w:ascii="Times New Roman" w:hAnsi="Times New Roman" w:cs="Times New Roman"/>
                <w:sz w:val="28"/>
                <w:szCs w:val="28"/>
              </w:rPr>
            </w:pPr>
            <w:r w:rsidRPr="00672636">
              <w:rPr>
                <w:rFonts w:ascii="Times New Roman" w:hAnsi="Times New Roman" w:cs="Times New Roman"/>
                <w:sz w:val="28"/>
                <w:szCs w:val="28"/>
              </w:rPr>
              <w:t>Історія використання гірських лиж у фізичному виховані учнів…………………………………………………………...</w:t>
            </w:r>
          </w:p>
        </w:tc>
        <w:tc>
          <w:tcPr>
            <w:tcW w:w="642" w:type="dxa"/>
            <w:vAlign w:val="bottom"/>
          </w:tcPr>
          <w:p w14:paraId="610E2C58" w14:textId="530864DC" w:rsidR="00DB60D4" w:rsidRPr="00D7267B" w:rsidRDefault="00D7267B" w:rsidP="00E64C33">
            <w:pPr>
              <w:spacing w:line="360" w:lineRule="auto"/>
              <w:jc w:val="center"/>
              <w:rPr>
                <w:rFonts w:ascii="Times New Roman" w:hAnsi="Times New Roman" w:cs="Times New Roman"/>
                <w:sz w:val="28"/>
                <w:szCs w:val="28"/>
              </w:rPr>
            </w:pPr>
            <w:r w:rsidRPr="00D7267B">
              <w:rPr>
                <w:rFonts w:ascii="Times New Roman" w:hAnsi="Times New Roman" w:cs="Times New Roman"/>
                <w:sz w:val="28"/>
                <w:szCs w:val="28"/>
              </w:rPr>
              <w:t>8</w:t>
            </w:r>
          </w:p>
        </w:tc>
      </w:tr>
      <w:tr w:rsidR="00DB60D4" w:rsidRPr="00BB43A4" w14:paraId="3C5B218B" w14:textId="77777777" w:rsidTr="00621380">
        <w:tc>
          <w:tcPr>
            <w:tcW w:w="1555" w:type="dxa"/>
          </w:tcPr>
          <w:p w14:paraId="50D2B984" w14:textId="77777777" w:rsidR="00DB60D4" w:rsidRPr="00672636" w:rsidRDefault="00DB60D4" w:rsidP="00E64C33">
            <w:pPr>
              <w:spacing w:line="360" w:lineRule="auto"/>
              <w:jc w:val="right"/>
              <w:rPr>
                <w:rFonts w:ascii="Times New Roman" w:hAnsi="Times New Roman" w:cs="Times New Roman"/>
                <w:sz w:val="28"/>
                <w:szCs w:val="28"/>
              </w:rPr>
            </w:pPr>
            <w:r w:rsidRPr="00672636">
              <w:rPr>
                <w:rFonts w:ascii="Times New Roman" w:hAnsi="Times New Roman" w:cs="Times New Roman"/>
                <w:sz w:val="28"/>
                <w:szCs w:val="28"/>
              </w:rPr>
              <w:t>1.2.</w:t>
            </w:r>
          </w:p>
        </w:tc>
        <w:tc>
          <w:tcPr>
            <w:tcW w:w="7296" w:type="dxa"/>
            <w:gridSpan w:val="4"/>
          </w:tcPr>
          <w:p w14:paraId="3F23D957" w14:textId="1D98C539" w:rsidR="00DB60D4" w:rsidRPr="00672636" w:rsidRDefault="00493056" w:rsidP="00E64C33">
            <w:pPr>
              <w:spacing w:line="360" w:lineRule="auto"/>
              <w:jc w:val="both"/>
              <w:rPr>
                <w:rFonts w:ascii="Times New Roman" w:hAnsi="Times New Roman" w:cs="Times New Roman"/>
                <w:sz w:val="28"/>
                <w:szCs w:val="28"/>
              </w:rPr>
            </w:pPr>
            <w:r w:rsidRPr="00672636">
              <w:rPr>
                <w:rFonts w:ascii="Times New Roman" w:hAnsi="Times New Roman" w:cs="Times New Roman"/>
                <w:sz w:val="28"/>
                <w:szCs w:val="28"/>
              </w:rPr>
              <w:t>Загальна характеристика позакласних занять гірськолижною підготовкою в фізичному виховані учнів середнього шкільного віку…………………………………...</w:t>
            </w:r>
          </w:p>
        </w:tc>
        <w:tc>
          <w:tcPr>
            <w:tcW w:w="642" w:type="dxa"/>
            <w:vAlign w:val="bottom"/>
          </w:tcPr>
          <w:p w14:paraId="5D55B705" w14:textId="311C771A" w:rsidR="00DB60D4" w:rsidRPr="00672636" w:rsidRDefault="00D22320" w:rsidP="00E64C33">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DD3897">
              <w:rPr>
                <w:rFonts w:ascii="Times New Roman" w:hAnsi="Times New Roman" w:cs="Times New Roman"/>
                <w:sz w:val="28"/>
                <w:szCs w:val="28"/>
              </w:rPr>
              <w:t>10</w:t>
            </w:r>
            <w:r>
              <w:rPr>
                <w:rFonts w:ascii="Times New Roman" w:hAnsi="Times New Roman" w:cs="Times New Roman"/>
                <w:sz w:val="28"/>
                <w:szCs w:val="28"/>
              </w:rPr>
              <w:t xml:space="preserve"> </w:t>
            </w:r>
          </w:p>
        </w:tc>
      </w:tr>
      <w:tr w:rsidR="00DB60D4" w:rsidRPr="00BB43A4" w14:paraId="29107753" w14:textId="77777777" w:rsidTr="00621380">
        <w:tc>
          <w:tcPr>
            <w:tcW w:w="1555" w:type="dxa"/>
          </w:tcPr>
          <w:p w14:paraId="0F22AC76" w14:textId="77777777" w:rsidR="00DB60D4" w:rsidRPr="00672636" w:rsidRDefault="00DB60D4" w:rsidP="00E64C33">
            <w:pPr>
              <w:spacing w:line="360" w:lineRule="auto"/>
              <w:jc w:val="right"/>
              <w:rPr>
                <w:rFonts w:ascii="Times New Roman" w:hAnsi="Times New Roman" w:cs="Times New Roman"/>
                <w:sz w:val="28"/>
                <w:szCs w:val="28"/>
              </w:rPr>
            </w:pPr>
            <w:r w:rsidRPr="00672636">
              <w:rPr>
                <w:rFonts w:ascii="Times New Roman" w:hAnsi="Times New Roman" w:cs="Times New Roman"/>
                <w:sz w:val="28"/>
                <w:szCs w:val="28"/>
              </w:rPr>
              <w:t>1.3.</w:t>
            </w:r>
          </w:p>
        </w:tc>
        <w:tc>
          <w:tcPr>
            <w:tcW w:w="7296" w:type="dxa"/>
            <w:gridSpan w:val="4"/>
          </w:tcPr>
          <w:p w14:paraId="403EF1F9" w14:textId="0DF6326F" w:rsidR="00DB60D4" w:rsidRPr="00672636" w:rsidRDefault="005C15B6" w:rsidP="00E64C33">
            <w:pPr>
              <w:spacing w:line="360" w:lineRule="auto"/>
              <w:jc w:val="both"/>
              <w:rPr>
                <w:rFonts w:ascii="Times New Roman" w:hAnsi="Times New Roman" w:cs="Times New Roman"/>
                <w:sz w:val="28"/>
                <w:szCs w:val="28"/>
              </w:rPr>
            </w:pPr>
            <w:r w:rsidRPr="005C15B6">
              <w:rPr>
                <w:rFonts w:ascii="Times New Roman" w:hAnsi="Times New Roman" w:cs="Times New Roman"/>
                <w:sz w:val="28"/>
                <w:szCs w:val="28"/>
              </w:rPr>
              <w:t>Основи техніки катання на гірських лижах та проблема відсутності єдиного методу навчання</w:t>
            </w:r>
            <w:r>
              <w:rPr>
                <w:rFonts w:ascii="Times New Roman" w:hAnsi="Times New Roman" w:cs="Times New Roman"/>
                <w:sz w:val="28"/>
                <w:szCs w:val="28"/>
              </w:rPr>
              <w:t>……………………….</w:t>
            </w:r>
          </w:p>
        </w:tc>
        <w:tc>
          <w:tcPr>
            <w:tcW w:w="642" w:type="dxa"/>
            <w:vAlign w:val="bottom"/>
          </w:tcPr>
          <w:p w14:paraId="49D5C5C2" w14:textId="5C2C6886" w:rsidR="00DB60D4" w:rsidRPr="00672636" w:rsidRDefault="00A46D2E" w:rsidP="00E64C33">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42414D">
              <w:rPr>
                <w:rFonts w:ascii="Times New Roman" w:hAnsi="Times New Roman" w:cs="Times New Roman"/>
                <w:sz w:val="28"/>
                <w:szCs w:val="28"/>
              </w:rPr>
              <w:t>15</w:t>
            </w:r>
          </w:p>
        </w:tc>
      </w:tr>
      <w:tr w:rsidR="00DB60D4" w:rsidRPr="00BB43A4" w14:paraId="2195C72E" w14:textId="77777777" w:rsidTr="00621380">
        <w:tc>
          <w:tcPr>
            <w:tcW w:w="1555" w:type="dxa"/>
          </w:tcPr>
          <w:p w14:paraId="77BE6871" w14:textId="77777777" w:rsidR="00DB60D4" w:rsidRPr="00672636" w:rsidRDefault="00DB60D4" w:rsidP="00E64C33">
            <w:pPr>
              <w:spacing w:line="360" w:lineRule="auto"/>
              <w:jc w:val="right"/>
              <w:rPr>
                <w:rFonts w:ascii="Times New Roman" w:hAnsi="Times New Roman" w:cs="Times New Roman"/>
                <w:sz w:val="28"/>
                <w:szCs w:val="28"/>
              </w:rPr>
            </w:pPr>
            <w:r w:rsidRPr="00672636">
              <w:rPr>
                <w:rFonts w:ascii="Times New Roman" w:hAnsi="Times New Roman" w:cs="Times New Roman"/>
                <w:sz w:val="28"/>
                <w:szCs w:val="28"/>
              </w:rPr>
              <w:t xml:space="preserve">1.4. </w:t>
            </w:r>
          </w:p>
        </w:tc>
        <w:tc>
          <w:tcPr>
            <w:tcW w:w="7296" w:type="dxa"/>
            <w:gridSpan w:val="4"/>
          </w:tcPr>
          <w:p w14:paraId="5EB9A738" w14:textId="38F3FAC6" w:rsidR="00DB60D4" w:rsidRPr="00672636" w:rsidRDefault="008D4A14" w:rsidP="00E64C33">
            <w:pPr>
              <w:spacing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Особливості навчання техніки пересування </w:t>
            </w:r>
            <w:r w:rsidRPr="009260F7">
              <w:rPr>
                <w:rFonts w:ascii="Times New Roman" w:hAnsi="Times New Roman" w:cs="Times New Roman"/>
                <w:sz w:val="28"/>
                <w:szCs w:val="28"/>
              </w:rPr>
              <w:t xml:space="preserve">учнів 10–12 років </w:t>
            </w:r>
            <w:r>
              <w:rPr>
                <w:rFonts w:ascii="Times New Roman" w:hAnsi="Times New Roman" w:cs="Times New Roman"/>
                <w:sz w:val="28"/>
                <w:szCs w:val="28"/>
              </w:rPr>
              <w:t xml:space="preserve">на </w:t>
            </w:r>
            <w:r w:rsidRPr="009260F7">
              <w:rPr>
                <w:rFonts w:ascii="Times New Roman" w:hAnsi="Times New Roman" w:cs="Times New Roman"/>
                <w:sz w:val="28"/>
                <w:szCs w:val="28"/>
              </w:rPr>
              <w:t>карвінгових ли</w:t>
            </w:r>
            <w:r>
              <w:rPr>
                <w:rFonts w:ascii="Times New Roman" w:hAnsi="Times New Roman" w:cs="Times New Roman"/>
                <w:sz w:val="28"/>
                <w:szCs w:val="28"/>
              </w:rPr>
              <w:t>жах</w:t>
            </w:r>
            <w:r w:rsidR="00A46D2E">
              <w:rPr>
                <w:rFonts w:ascii="Times New Roman" w:hAnsi="Times New Roman" w:cs="Times New Roman"/>
                <w:sz w:val="28"/>
                <w:szCs w:val="28"/>
              </w:rPr>
              <w:t xml:space="preserve"> в рамках гірськолижної підготовки……………………………………………………..</w:t>
            </w:r>
          </w:p>
        </w:tc>
        <w:tc>
          <w:tcPr>
            <w:tcW w:w="642" w:type="dxa"/>
            <w:vAlign w:val="bottom"/>
          </w:tcPr>
          <w:p w14:paraId="1350E60A" w14:textId="68C3BE52" w:rsidR="00DB60D4" w:rsidRPr="00672636" w:rsidRDefault="00DB60D4" w:rsidP="00E64C33">
            <w:pPr>
              <w:spacing w:line="360" w:lineRule="auto"/>
              <w:rPr>
                <w:rFonts w:ascii="Times New Roman" w:hAnsi="Times New Roman" w:cs="Times New Roman"/>
                <w:color w:val="FF0000"/>
                <w:sz w:val="28"/>
                <w:szCs w:val="28"/>
              </w:rPr>
            </w:pPr>
            <w:r w:rsidRPr="00672636">
              <w:rPr>
                <w:rFonts w:ascii="Times New Roman" w:hAnsi="Times New Roman" w:cs="Times New Roman"/>
                <w:color w:val="FF0000"/>
                <w:sz w:val="28"/>
                <w:szCs w:val="28"/>
              </w:rPr>
              <w:t xml:space="preserve"> </w:t>
            </w:r>
            <w:r w:rsidR="006E5093" w:rsidRPr="006E5093">
              <w:rPr>
                <w:rFonts w:ascii="Times New Roman" w:hAnsi="Times New Roman" w:cs="Times New Roman"/>
                <w:sz w:val="28"/>
                <w:szCs w:val="28"/>
              </w:rPr>
              <w:t>20</w:t>
            </w:r>
          </w:p>
        </w:tc>
      </w:tr>
      <w:tr w:rsidR="00DB60D4" w:rsidRPr="00BB43A4" w14:paraId="36AD5F72" w14:textId="77777777" w:rsidTr="00621380">
        <w:tc>
          <w:tcPr>
            <w:tcW w:w="1555" w:type="dxa"/>
          </w:tcPr>
          <w:p w14:paraId="0A06F65F" w14:textId="77777777" w:rsidR="00DB60D4" w:rsidRPr="00672636" w:rsidRDefault="00DB60D4" w:rsidP="00E64C33">
            <w:pPr>
              <w:spacing w:line="360" w:lineRule="auto"/>
              <w:jc w:val="right"/>
              <w:rPr>
                <w:rFonts w:ascii="Times New Roman" w:hAnsi="Times New Roman" w:cs="Times New Roman"/>
                <w:sz w:val="28"/>
                <w:szCs w:val="28"/>
              </w:rPr>
            </w:pPr>
            <w:r w:rsidRPr="00672636">
              <w:rPr>
                <w:rFonts w:ascii="Times New Roman" w:hAnsi="Times New Roman" w:cs="Times New Roman"/>
                <w:sz w:val="28"/>
                <w:szCs w:val="28"/>
              </w:rPr>
              <w:t xml:space="preserve">1.5. </w:t>
            </w:r>
          </w:p>
        </w:tc>
        <w:tc>
          <w:tcPr>
            <w:tcW w:w="7296" w:type="dxa"/>
            <w:gridSpan w:val="4"/>
          </w:tcPr>
          <w:p w14:paraId="48265900" w14:textId="4D97C781" w:rsidR="00DB60D4" w:rsidRPr="00113A79" w:rsidRDefault="00113A79" w:rsidP="00E64C33">
            <w:pPr>
              <w:spacing w:line="360" w:lineRule="auto"/>
              <w:jc w:val="both"/>
              <w:rPr>
                <w:rFonts w:ascii="Times New Roman" w:hAnsi="Times New Roman" w:cs="Times New Roman"/>
                <w:sz w:val="28"/>
                <w:szCs w:val="28"/>
              </w:rPr>
            </w:pPr>
            <w:r w:rsidRPr="00113A79">
              <w:rPr>
                <w:rFonts w:ascii="Times New Roman" w:hAnsi="Times New Roman" w:cs="Times New Roman"/>
                <w:sz w:val="28"/>
                <w:szCs w:val="28"/>
              </w:rPr>
              <w:t>Екіпірування та спорядження для занять гірськолижною підготовкою</w:t>
            </w:r>
            <w:r>
              <w:rPr>
                <w:rFonts w:ascii="Times New Roman" w:hAnsi="Times New Roman" w:cs="Times New Roman"/>
                <w:sz w:val="28"/>
                <w:szCs w:val="28"/>
              </w:rPr>
              <w:t>…………………………………………………...</w:t>
            </w:r>
          </w:p>
        </w:tc>
        <w:tc>
          <w:tcPr>
            <w:tcW w:w="642" w:type="dxa"/>
            <w:vAlign w:val="bottom"/>
          </w:tcPr>
          <w:p w14:paraId="02314193" w14:textId="7B3515A9" w:rsidR="00DB60D4" w:rsidRPr="00672636" w:rsidRDefault="00D22320" w:rsidP="00E64C33">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6E5093">
              <w:rPr>
                <w:rFonts w:ascii="Times New Roman" w:hAnsi="Times New Roman" w:cs="Times New Roman"/>
                <w:sz w:val="28"/>
                <w:szCs w:val="28"/>
              </w:rPr>
              <w:t>22</w:t>
            </w:r>
          </w:p>
        </w:tc>
      </w:tr>
      <w:tr w:rsidR="00D22320" w:rsidRPr="00BB43A4" w14:paraId="2FB000D7" w14:textId="77777777" w:rsidTr="00621380">
        <w:tc>
          <w:tcPr>
            <w:tcW w:w="1555" w:type="dxa"/>
          </w:tcPr>
          <w:p w14:paraId="49BBF9F4" w14:textId="495483C1" w:rsidR="00D22320" w:rsidRPr="00672636" w:rsidRDefault="00430296" w:rsidP="00E64C33">
            <w:pPr>
              <w:spacing w:line="360" w:lineRule="auto"/>
              <w:jc w:val="right"/>
              <w:rPr>
                <w:rFonts w:ascii="Times New Roman" w:hAnsi="Times New Roman" w:cs="Times New Roman"/>
                <w:sz w:val="28"/>
                <w:szCs w:val="28"/>
              </w:rPr>
            </w:pPr>
            <w:r>
              <w:rPr>
                <w:rFonts w:ascii="Times New Roman" w:hAnsi="Times New Roman" w:cs="Times New Roman"/>
                <w:sz w:val="28"/>
                <w:szCs w:val="28"/>
              </w:rPr>
              <w:t>1.6.</w:t>
            </w:r>
          </w:p>
        </w:tc>
        <w:tc>
          <w:tcPr>
            <w:tcW w:w="7296" w:type="dxa"/>
            <w:gridSpan w:val="4"/>
          </w:tcPr>
          <w:p w14:paraId="4B70DD28" w14:textId="49512711" w:rsidR="00D22320" w:rsidRPr="001B4396" w:rsidRDefault="00430296" w:rsidP="00E64C33">
            <w:pPr>
              <w:spacing w:line="360" w:lineRule="auto"/>
              <w:jc w:val="both"/>
              <w:rPr>
                <w:rFonts w:ascii="Times New Roman" w:hAnsi="Times New Roman" w:cs="Times New Roman"/>
                <w:sz w:val="28"/>
                <w:szCs w:val="28"/>
              </w:rPr>
            </w:pPr>
            <w:r>
              <w:rPr>
                <w:rFonts w:ascii="Times New Roman" w:hAnsi="Times New Roman" w:cs="Times New Roman"/>
                <w:sz w:val="28"/>
                <w:szCs w:val="28"/>
              </w:rPr>
              <w:t>Мотивація дітей до занять гірськолижною підготовкою…..</w:t>
            </w:r>
          </w:p>
        </w:tc>
        <w:tc>
          <w:tcPr>
            <w:tcW w:w="642" w:type="dxa"/>
            <w:vAlign w:val="bottom"/>
          </w:tcPr>
          <w:p w14:paraId="43E1275D" w14:textId="3E8CEE9A" w:rsidR="00D22320" w:rsidRPr="00672636" w:rsidRDefault="006E5093" w:rsidP="00E64C33">
            <w:pPr>
              <w:spacing w:line="36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DB60D4" w:rsidRPr="00BB43A4" w14:paraId="1F38D7C6" w14:textId="77777777" w:rsidTr="00621380">
        <w:tc>
          <w:tcPr>
            <w:tcW w:w="8851" w:type="dxa"/>
            <w:gridSpan w:val="5"/>
          </w:tcPr>
          <w:p w14:paraId="3433775A" w14:textId="77777777" w:rsidR="00DB60D4" w:rsidRPr="00672636" w:rsidRDefault="00DB60D4" w:rsidP="00E64C33">
            <w:pPr>
              <w:spacing w:line="360" w:lineRule="auto"/>
              <w:jc w:val="both"/>
              <w:rPr>
                <w:rFonts w:ascii="Times New Roman" w:hAnsi="Times New Roman" w:cs="Times New Roman"/>
                <w:sz w:val="28"/>
                <w:szCs w:val="28"/>
              </w:rPr>
            </w:pPr>
            <w:r w:rsidRPr="00672636">
              <w:rPr>
                <w:rFonts w:ascii="Times New Roman" w:hAnsi="Times New Roman" w:cs="Times New Roman"/>
                <w:sz w:val="28"/>
                <w:szCs w:val="28"/>
              </w:rPr>
              <w:t>Висновки до розділу 1 ...................................................................................</w:t>
            </w:r>
          </w:p>
        </w:tc>
        <w:tc>
          <w:tcPr>
            <w:tcW w:w="642" w:type="dxa"/>
            <w:vAlign w:val="bottom"/>
          </w:tcPr>
          <w:p w14:paraId="3576877F" w14:textId="03ACAE5F" w:rsidR="00DB60D4" w:rsidRPr="00672636" w:rsidRDefault="00D30BFC" w:rsidP="00E64C33">
            <w:pPr>
              <w:spacing w:line="360" w:lineRule="auto"/>
              <w:jc w:val="center"/>
              <w:rPr>
                <w:rFonts w:ascii="Times New Roman" w:hAnsi="Times New Roman" w:cs="Times New Roman"/>
                <w:sz w:val="28"/>
                <w:szCs w:val="28"/>
              </w:rPr>
            </w:pPr>
            <w:r>
              <w:rPr>
                <w:rFonts w:ascii="Times New Roman" w:hAnsi="Times New Roman" w:cs="Times New Roman"/>
                <w:sz w:val="28"/>
                <w:szCs w:val="28"/>
              </w:rPr>
              <w:t>34</w:t>
            </w:r>
          </w:p>
        </w:tc>
      </w:tr>
      <w:tr w:rsidR="00DB60D4" w:rsidRPr="00BB43A4" w14:paraId="3D984760" w14:textId="77777777" w:rsidTr="00621380">
        <w:tc>
          <w:tcPr>
            <w:tcW w:w="1555" w:type="dxa"/>
          </w:tcPr>
          <w:p w14:paraId="62BA8917" w14:textId="77777777" w:rsidR="00DB60D4" w:rsidRPr="00672636" w:rsidRDefault="00DB60D4" w:rsidP="00E64C33">
            <w:pPr>
              <w:spacing w:line="360" w:lineRule="auto"/>
              <w:jc w:val="both"/>
              <w:rPr>
                <w:rFonts w:ascii="Times New Roman" w:hAnsi="Times New Roman" w:cs="Times New Roman"/>
                <w:sz w:val="28"/>
                <w:szCs w:val="28"/>
              </w:rPr>
            </w:pPr>
            <w:r w:rsidRPr="00672636">
              <w:rPr>
                <w:rFonts w:ascii="Times New Roman" w:hAnsi="Times New Roman" w:cs="Times New Roman"/>
                <w:sz w:val="28"/>
                <w:szCs w:val="28"/>
              </w:rPr>
              <w:t>РОЗДІЛ 2</w:t>
            </w:r>
          </w:p>
        </w:tc>
        <w:tc>
          <w:tcPr>
            <w:tcW w:w="7296" w:type="dxa"/>
            <w:gridSpan w:val="4"/>
          </w:tcPr>
          <w:p w14:paraId="292A201B" w14:textId="77777777" w:rsidR="00DB60D4" w:rsidRPr="00672636" w:rsidRDefault="00DB60D4" w:rsidP="00E64C33">
            <w:pPr>
              <w:spacing w:line="360" w:lineRule="auto"/>
              <w:jc w:val="both"/>
              <w:rPr>
                <w:rFonts w:ascii="Times New Roman" w:hAnsi="Times New Roman" w:cs="Times New Roman"/>
                <w:sz w:val="28"/>
                <w:szCs w:val="28"/>
              </w:rPr>
            </w:pPr>
            <w:r w:rsidRPr="00672636">
              <w:rPr>
                <w:rFonts w:ascii="Times New Roman" w:hAnsi="Times New Roman" w:cs="Times New Roman"/>
                <w:sz w:val="28"/>
                <w:szCs w:val="28"/>
              </w:rPr>
              <w:t>МЕТОДИ ТА ОРГАНІЗАЦІЯ ДОСЛІДЖЕННЯ …………...</w:t>
            </w:r>
          </w:p>
        </w:tc>
        <w:tc>
          <w:tcPr>
            <w:tcW w:w="642" w:type="dxa"/>
            <w:vAlign w:val="bottom"/>
          </w:tcPr>
          <w:p w14:paraId="501E8319" w14:textId="69CB0D5B" w:rsidR="00DB60D4" w:rsidRPr="00672636" w:rsidRDefault="009B3932" w:rsidP="00E64C33">
            <w:pPr>
              <w:spacing w:line="36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DB60D4" w:rsidRPr="00BB43A4" w14:paraId="5302B4DD" w14:textId="77777777" w:rsidTr="00621380">
        <w:tc>
          <w:tcPr>
            <w:tcW w:w="1555" w:type="dxa"/>
          </w:tcPr>
          <w:p w14:paraId="15F6F9EE" w14:textId="77777777" w:rsidR="00DB60D4" w:rsidRPr="00672636" w:rsidRDefault="00DB60D4" w:rsidP="00E64C33">
            <w:pPr>
              <w:spacing w:line="360" w:lineRule="auto"/>
              <w:jc w:val="right"/>
              <w:rPr>
                <w:rFonts w:ascii="Times New Roman" w:hAnsi="Times New Roman" w:cs="Times New Roman"/>
                <w:sz w:val="28"/>
                <w:szCs w:val="28"/>
              </w:rPr>
            </w:pPr>
            <w:r w:rsidRPr="00672636">
              <w:rPr>
                <w:rFonts w:ascii="Times New Roman" w:hAnsi="Times New Roman" w:cs="Times New Roman"/>
                <w:sz w:val="28"/>
                <w:szCs w:val="28"/>
              </w:rPr>
              <w:t>2.1.</w:t>
            </w:r>
          </w:p>
        </w:tc>
        <w:tc>
          <w:tcPr>
            <w:tcW w:w="7296" w:type="dxa"/>
            <w:gridSpan w:val="4"/>
          </w:tcPr>
          <w:p w14:paraId="3EDEE0F3" w14:textId="77777777" w:rsidR="00DB60D4" w:rsidRPr="00672636" w:rsidRDefault="00DB60D4" w:rsidP="00E64C33">
            <w:pPr>
              <w:spacing w:line="360" w:lineRule="auto"/>
              <w:jc w:val="both"/>
              <w:rPr>
                <w:rFonts w:ascii="Times New Roman" w:hAnsi="Times New Roman" w:cs="Times New Roman"/>
                <w:sz w:val="28"/>
                <w:szCs w:val="28"/>
              </w:rPr>
            </w:pPr>
            <w:r w:rsidRPr="00672636">
              <w:rPr>
                <w:rFonts w:ascii="Times New Roman" w:hAnsi="Times New Roman" w:cs="Times New Roman"/>
                <w:sz w:val="28"/>
                <w:szCs w:val="28"/>
              </w:rPr>
              <w:t>Методи дослідження …………………………………………</w:t>
            </w:r>
          </w:p>
        </w:tc>
        <w:tc>
          <w:tcPr>
            <w:tcW w:w="642" w:type="dxa"/>
            <w:vAlign w:val="bottom"/>
          </w:tcPr>
          <w:p w14:paraId="07689AAE" w14:textId="4609F8F6" w:rsidR="00DB60D4" w:rsidRPr="00672636" w:rsidRDefault="00820552" w:rsidP="00E64C33">
            <w:pPr>
              <w:spacing w:line="36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D91B20" w:rsidRPr="00D91B20" w14:paraId="2F0E7B90" w14:textId="77777777" w:rsidTr="00621380">
        <w:tc>
          <w:tcPr>
            <w:tcW w:w="1555" w:type="dxa"/>
          </w:tcPr>
          <w:p w14:paraId="0B1C52CF" w14:textId="0609935E" w:rsidR="00D91B20" w:rsidRPr="00D91B20" w:rsidRDefault="00D91B20" w:rsidP="00E64C33">
            <w:pPr>
              <w:spacing w:line="360" w:lineRule="auto"/>
              <w:jc w:val="right"/>
              <w:rPr>
                <w:rFonts w:ascii="Times New Roman" w:hAnsi="Times New Roman" w:cs="Times New Roman"/>
                <w:sz w:val="28"/>
                <w:szCs w:val="28"/>
                <w:highlight w:val="yellow"/>
              </w:rPr>
            </w:pPr>
            <w:r w:rsidRPr="000027D4">
              <w:rPr>
                <w:rFonts w:ascii="Times New Roman" w:hAnsi="Times New Roman" w:cs="Times New Roman"/>
                <w:sz w:val="28"/>
                <w:szCs w:val="28"/>
              </w:rPr>
              <w:t>2.1.1</w:t>
            </w:r>
            <w:r w:rsidR="000027D4">
              <w:rPr>
                <w:rFonts w:ascii="Times New Roman" w:hAnsi="Times New Roman" w:cs="Times New Roman"/>
                <w:sz w:val="28"/>
                <w:szCs w:val="28"/>
              </w:rPr>
              <w:t>.</w:t>
            </w:r>
          </w:p>
        </w:tc>
        <w:tc>
          <w:tcPr>
            <w:tcW w:w="7296" w:type="dxa"/>
            <w:gridSpan w:val="4"/>
          </w:tcPr>
          <w:p w14:paraId="58A198B4" w14:textId="45C4887A" w:rsidR="00D91B20" w:rsidRPr="000027D4" w:rsidRDefault="000027D4" w:rsidP="00E64C33">
            <w:pPr>
              <w:spacing w:line="360" w:lineRule="auto"/>
              <w:jc w:val="both"/>
              <w:rPr>
                <w:rFonts w:ascii="Times New Roman" w:hAnsi="Times New Roman" w:cs="Times New Roman"/>
                <w:sz w:val="28"/>
                <w:szCs w:val="28"/>
                <w:highlight w:val="yellow"/>
              </w:rPr>
            </w:pPr>
            <w:r w:rsidRPr="000027D4">
              <w:rPr>
                <w:rFonts w:ascii="Times New Roman" w:hAnsi="Times New Roman" w:cs="Times New Roman"/>
                <w:sz w:val="28"/>
                <w:szCs w:val="28"/>
              </w:rPr>
              <w:t>Теоретичний аналіз і узагальнення наукової літератури</w:t>
            </w:r>
            <w:r>
              <w:rPr>
                <w:rFonts w:ascii="Times New Roman" w:hAnsi="Times New Roman" w:cs="Times New Roman"/>
                <w:sz w:val="28"/>
                <w:szCs w:val="28"/>
              </w:rPr>
              <w:t>…..</w:t>
            </w:r>
          </w:p>
        </w:tc>
        <w:tc>
          <w:tcPr>
            <w:tcW w:w="642" w:type="dxa"/>
            <w:vAlign w:val="bottom"/>
          </w:tcPr>
          <w:p w14:paraId="4A6C127F" w14:textId="3FD3723A" w:rsidR="00D91B20" w:rsidRPr="00D91B20" w:rsidRDefault="000027D4" w:rsidP="00E64C33">
            <w:pPr>
              <w:spacing w:line="360" w:lineRule="auto"/>
              <w:jc w:val="center"/>
              <w:rPr>
                <w:rFonts w:ascii="Times New Roman" w:hAnsi="Times New Roman" w:cs="Times New Roman"/>
                <w:sz w:val="28"/>
                <w:szCs w:val="28"/>
                <w:highlight w:val="yellow"/>
              </w:rPr>
            </w:pPr>
            <w:r w:rsidRPr="000027D4">
              <w:rPr>
                <w:rFonts w:ascii="Times New Roman" w:hAnsi="Times New Roman" w:cs="Times New Roman"/>
                <w:sz w:val="28"/>
                <w:szCs w:val="28"/>
              </w:rPr>
              <w:t>37</w:t>
            </w:r>
          </w:p>
        </w:tc>
      </w:tr>
      <w:tr w:rsidR="00D91B20" w:rsidRPr="00BB43A4" w14:paraId="1B7418D0" w14:textId="77777777" w:rsidTr="00621380">
        <w:tc>
          <w:tcPr>
            <w:tcW w:w="1555" w:type="dxa"/>
          </w:tcPr>
          <w:p w14:paraId="277B088D" w14:textId="0F428589" w:rsidR="00D91B20" w:rsidRPr="00672636" w:rsidRDefault="000027D4" w:rsidP="00E64C33">
            <w:pPr>
              <w:spacing w:line="360" w:lineRule="auto"/>
              <w:jc w:val="right"/>
              <w:rPr>
                <w:rFonts w:ascii="Times New Roman" w:hAnsi="Times New Roman" w:cs="Times New Roman"/>
                <w:sz w:val="28"/>
                <w:szCs w:val="28"/>
              </w:rPr>
            </w:pPr>
            <w:r>
              <w:rPr>
                <w:rFonts w:ascii="Times New Roman" w:hAnsi="Times New Roman" w:cs="Times New Roman"/>
                <w:sz w:val="28"/>
                <w:szCs w:val="28"/>
              </w:rPr>
              <w:t>2.1.2.</w:t>
            </w:r>
          </w:p>
        </w:tc>
        <w:tc>
          <w:tcPr>
            <w:tcW w:w="7296" w:type="dxa"/>
            <w:gridSpan w:val="4"/>
          </w:tcPr>
          <w:p w14:paraId="3603E011" w14:textId="6DBD86AF" w:rsidR="00D91B20" w:rsidRPr="000027D4" w:rsidRDefault="000027D4" w:rsidP="00E64C33">
            <w:pPr>
              <w:spacing w:line="360" w:lineRule="auto"/>
              <w:jc w:val="both"/>
              <w:rPr>
                <w:rFonts w:ascii="Times New Roman" w:hAnsi="Times New Roman" w:cs="Times New Roman"/>
                <w:sz w:val="28"/>
                <w:szCs w:val="28"/>
              </w:rPr>
            </w:pPr>
            <w:r w:rsidRPr="000027D4">
              <w:rPr>
                <w:rFonts w:ascii="Times New Roman" w:hAnsi="Times New Roman" w:cs="Times New Roman"/>
                <w:sz w:val="28"/>
                <w:szCs w:val="28"/>
              </w:rPr>
              <w:t>Метод порівняння і зіставлення</w:t>
            </w:r>
            <w:r>
              <w:rPr>
                <w:rFonts w:ascii="Times New Roman" w:hAnsi="Times New Roman" w:cs="Times New Roman"/>
                <w:sz w:val="28"/>
                <w:szCs w:val="28"/>
              </w:rPr>
              <w:t>……………………………..</w:t>
            </w:r>
          </w:p>
        </w:tc>
        <w:tc>
          <w:tcPr>
            <w:tcW w:w="642" w:type="dxa"/>
            <w:vAlign w:val="bottom"/>
          </w:tcPr>
          <w:p w14:paraId="4DB7B3A8" w14:textId="1AE4DFFD" w:rsidR="00D91B20" w:rsidRDefault="000027D4" w:rsidP="00E64C33">
            <w:pPr>
              <w:spacing w:line="360" w:lineRule="auto"/>
              <w:jc w:val="center"/>
              <w:rPr>
                <w:rFonts w:ascii="Times New Roman" w:hAnsi="Times New Roman" w:cs="Times New Roman"/>
                <w:sz w:val="28"/>
                <w:szCs w:val="28"/>
              </w:rPr>
            </w:pPr>
            <w:r>
              <w:rPr>
                <w:rFonts w:ascii="Times New Roman" w:hAnsi="Times New Roman" w:cs="Times New Roman"/>
                <w:sz w:val="28"/>
                <w:szCs w:val="28"/>
              </w:rPr>
              <w:t>37</w:t>
            </w:r>
          </w:p>
        </w:tc>
      </w:tr>
      <w:tr w:rsidR="000027D4" w:rsidRPr="00BB43A4" w14:paraId="449C7343" w14:textId="77777777" w:rsidTr="00621380">
        <w:tc>
          <w:tcPr>
            <w:tcW w:w="1555" w:type="dxa"/>
          </w:tcPr>
          <w:p w14:paraId="5FC3D85F" w14:textId="00156AF3" w:rsidR="000027D4" w:rsidRPr="00D91B20" w:rsidRDefault="000954D6" w:rsidP="00E64C33">
            <w:pPr>
              <w:spacing w:line="360" w:lineRule="auto"/>
              <w:jc w:val="right"/>
              <w:rPr>
                <w:rFonts w:ascii="Times New Roman" w:hAnsi="Times New Roman" w:cs="Times New Roman"/>
                <w:sz w:val="28"/>
                <w:szCs w:val="28"/>
                <w:highlight w:val="yellow"/>
              </w:rPr>
            </w:pPr>
            <w:r w:rsidRPr="000954D6">
              <w:rPr>
                <w:rFonts w:ascii="Times New Roman" w:hAnsi="Times New Roman" w:cs="Times New Roman"/>
                <w:sz w:val="28"/>
                <w:szCs w:val="28"/>
              </w:rPr>
              <w:t>2.1.3.</w:t>
            </w:r>
          </w:p>
        </w:tc>
        <w:tc>
          <w:tcPr>
            <w:tcW w:w="7296" w:type="dxa"/>
            <w:gridSpan w:val="4"/>
          </w:tcPr>
          <w:p w14:paraId="7750A068" w14:textId="55999268" w:rsidR="000027D4" w:rsidRPr="000954D6" w:rsidRDefault="000954D6" w:rsidP="00E64C33">
            <w:pPr>
              <w:spacing w:line="360" w:lineRule="auto"/>
              <w:jc w:val="both"/>
              <w:rPr>
                <w:rFonts w:ascii="Times New Roman" w:hAnsi="Times New Roman" w:cs="Times New Roman"/>
                <w:sz w:val="28"/>
                <w:szCs w:val="28"/>
              </w:rPr>
            </w:pPr>
            <w:r w:rsidRPr="000954D6">
              <w:rPr>
                <w:rFonts w:ascii="Times New Roman" w:hAnsi="Times New Roman" w:cs="Times New Roman"/>
                <w:sz w:val="28"/>
                <w:szCs w:val="28"/>
              </w:rPr>
              <w:t>Педагогічні методи дослідження</w:t>
            </w:r>
            <w:r>
              <w:rPr>
                <w:rFonts w:ascii="Times New Roman" w:hAnsi="Times New Roman" w:cs="Times New Roman"/>
                <w:sz w:val="28"/>
                <w:szCs w:val="28"/>
              </w:rPr>
              <w:t>…………………………….</w:t>
            </w:r>
          </w:p>
        </w:tc>
        <w:tc>
          <w:tcPr>
            <w:tcW w:w="642" w:type="dxa"/>
            <w:vAlign w:val="bottom"/>
          </w:tcPr>
          <w:p w14:paraId="6B26A533" w14:textId="7F927C04" w:rsidR="000027D4" w:rsidRDefault="000954D6" w:rsidP="00E64C33">
            <w:pPr>
              <w:spacing w:line="360" w:lineRule="auto"/>
              <w:jc w:val="center"/>
              <w:rPr>
                <w:rFonts w:ascii="Times New Roman" w:hAnsi="Times New Roman" w:cs="Times New Roman"/>
                <w:sz w:val="28"/>
                <w:szCs w:val="28"/>
              </w:rPr>
            </w:pPr>
            <w:r>
              <w:rPr>
                <w:rFonts w:ascii="Times New Roman" w:hAnsi="Times New Roman" w:cs="Times New Roman"/>
                <w:sz w:val="28"/>
                <w:szCs w:val="28"/>
              </w:rPr>
              <w:t>37</w:t>
            </w:r>
          </w:p>
        </w:tc>
      </w:tr>
      <w:tr w:rsidR="000954D6" w:rsidRPr="00BB43A4" w14:paraId="140254B2" w14:textId="77777777" w:rsidTr="00621380">
        <w:tc>
          <w:tcPr>
            <w:tcW w:w="1555" w:type="dxa"/>
          </w:tcPr>
          <w:p w14:paraId="4D23492F" w14:textId="5C237239" w:rsidR="000954D6" w:rsidRPr="00D91B20" w:rsidRDefault="00321376" w:rsidP="00E64C33">
            <w:pPr>
              <w:spacing w:line="360" w:lineRule="auto"/>
              <w:jc w:val="right"/>
              <w:rPr>
                <w:rFonts w:ascii="Times New Roman" w:hAnsi="Times New Roman" w:cs="Times New Roman"/>
                <w:sz w:val="28"/>
                <w:szCs w:val="28"/>
                <w:highlight w:val="yellow"/>
              </w:rPr>
            </w:pPr>
            <w:r w:rsidRPr="00321376">
              <w:rPr>
                <w:rFonts w:ascii="Times New Roman" w:hAnsi="Times New Roman" w:cs="Times New Roman"/>
                <w:sz w:val="28"/>
                <w:szCs w:val="28"/>
              </w:rPr>
              <w:t>2.1.4.</w:t>
            </w:r>
          </w:p>
        </w:tc>
        <w:tc>
          <w:tcPr>
            <w:tcW w:w="7296" w:type="dxa"/>
            <w:gridSpan w:val="4"/>
          </w:tcPr>
          <w:p w14:paraId="5DBB692A" w14:textId="3453CF40" w:rsidR="000954D6" w:rsidRPr="000F7C39" w:rsidRDefault="000954D6" w:rsidP="00E64C33">
            <w:pPr>
              <w:spacing w:line="360" w:lineRule="auto"/>
              <w:jc w:val="both"/>
              <w:rPr>
                <w:rFonts w:ascii="Times New Roman" w:hAnsi="Times New Roman" w:cs="Times New Roman"/>
                <w:sz w:val="28"/>
                <w:szCs w:val="28"/>
              </w:rPr>
            </w:pPr>
            <w:r w:rsidRPr="000F7C39">
              <w:rPr>
                <w:rFonts w:ascii="Times New Roman" w:hAnsi="Times New Roman" w:cs="Times New Roman"/>
                <w:sz w:val="28"/>
                <w:szCs w:val="28"/>
              </w:rPr>
              <w:t>Подолання стандартних гірськолижних трас</w:t>
            </w:r>
            <w:r w:rsidR="000F7C39">
              <w:rPr>
                <w:rFonts w:ascii="Times New Roman" w:hAnsi="Times New Roman" w:cs="Times New Roman"/>
                <w:sz w:val="28"/>
                <w:szCs w:val="28"/>
              </w:rPr>
              <w:t>……………….</w:t>
            </w:r>
          </w:p>
        </w:tc>
        <w:tc>
          <w:tcPr>
            <w:tcW w:w="642" w:type="dxa"/>
            <w:vAlign w:val="bottom"/>
          </w:tcPr>
          <w:p w14:paraId="79BE48F8" w14:textId="49BD6564" w:rsidR="000954D6" w:rsidRDefault="003722A3" w:rsidP="00E64C33">
            <w:pPr>
              <w:spacing w:line="360" w:lineRule="auto"/>
              <w:jc w:val="center"/>
              <w:rPr>
                <w:rFonts w:ascii="Times New Roman" w:hAnsi="Times New Roman" w:cs="Times New Roman"/>
                <w:sz w:val="28"/>
                <w:szCs w:val="28"/>
              </w:rPr>
            </w:pPr>
            <w:r>
              <w:rPr>
                <w:rFonts w:ascii="Times New Roman" w:hAnsi="Times New Roman" w:cs="Times New Roman"/>
                <w:sz w:val="28"/>
                <w:szCs w:val="28"/>
              </w:rPr>
              <w:t>38</w:t>
            </w:r>
          </w:p>
        </w:tc>
      </w:tr>
      <w:tr w:rsidR="000954D6" w:rsidRPr="00BB43A4" w14:paraId="67DD0F89" w14:textId="77777777" w:rsidTr="00621380">
        <w:tc>
          <w:tcPr>
            <w:tcW w:w="1555" w:type="dxa"/>
          </w:tcPr>
          <w:p w14:paraId="4C3D4ED4" w14:textId="06A00742" w:rsidR="000954D6" w:rsidRPr="00836E09" w:rsidRDefault="00836E09" w:rsidP="00E64C33">
            <w:pPr>
              <w:spacing w:line="360" w:lineRule="auto"/>
              <w:jc w:val="right"/>
              <w:rPr>
                <w:rFonts w:ascii="Times New Roman" w:hAnsi="Times New Roman" w:cs="Times New Roman"/>
                <w:sz w:val="28"/>
                <w:szCs w:val="28"/>
                <w:highlight w:val="yellow"/>
              </w:rPr>
            </w:pPr>
            <w:r w:rsidRPr="00836E09">
              <w:rPr>
                <w:rFonts w:ascii="Times New Roman" w:hAnsi="Times New Roman" w:cs="Times New Roman"/>
                <w:sz w:val="28"/>
                <w:szCs w:val="28"/>
              </w:rPr>
              <w:t>2.1.5.</w:t>
            </w:r>
          </w:p>
        </w:tc>
        <w:tc>
          <w:tcPr>
            <w:tcW w:w="7296" w:type="dxa"/>
            <w:gridSpan w:val="4"/>
          </w:tcPr>
          <w:p w14:paraId="6706099C" w14:textId="6FA43E2B" w:rsidR="000954D6" w:rsidRPr="00672636" w:rsidRDefault="00836E09" w:rsidP="00E64C33">
            <w:pPr>
              <w:spacing w:line="360" w:lineRule="auto"/>
              <w:jc w:val="both"/>
              <w:rPr>
                <w:rFonts w:ascii="Times New Roman" w:hAnsi="Times New Roman" w:cs="Times New Roman"/>
                <w:sz w:val="28"/>
                <w:szCs w:val="28"/>
              </w:rPr>
            </w:pPr>
            <w:r w:rsidRPr="00836E09">
              <w:rPr>
                <w:rFonts w:ascii="Times New Roman" w:hAnsi="Times New Roman" w:cs="Times New Roman"/>
                <w:sz w:val="28"/>
                <w:szCs w:val="28"/>
              </w:rPr>
              <w:t xml:space="preserve">Соціологічні методи </w:t>
            </w:r>
            <w:r w:rsidR="00386D3F">
              <w:rPr>
                <w:rFonts w:ascii="Times New Roman" w:hAnsi="Times New Roman" w:cs="Times New Roman"/>
                <w:sz w:val="28"/>
                <w:szCs w:val="28"/>
              </w:rPr>
              <w:t>дослідження………………………</w:t>
            </w:r>
            <w:r>
              <w:rPr>
                <w:rFonts w:ascii="Times New Roman" w:hAnsi="Times New Roman" w:cs="Times New Roman"/>
                <w:sz w:val="28"/>
                <w:szCs w:val="28"/>
              </w:rPr>
              <w:t>…...</w:t>
            </w:r>
          </w:p>
        </w:tc>
        <w:tc>
          <w:tcPr>
            <w:tcW w:w="642" w:type="dxa"/>
            <w:vAlign w:val="bottom"/>
          </w:tcPr>
          <w:p w14:paraId="6DAB8368" w14:textId="5B601D51" w:rsidR="000954D6" w:rsidRDefault="00836E09" w:rsidP="00E64C33">
            <w:pPr>
              <w:spacing w:line="360" w:lineRule="auto"/>
              <w:jc w:val="center"/>
              <w:rPr>
                <w:rFonts w:ascii="Times New Roman" w:hAnsi="Times New Roman" w:cs="Times New Roman"/>
                <w:sz w:val="28"/>
                <w:szCs w:val="28"/>
              </w:rPr>
            </w:pPr>
            <w:r>
              <w:rPr>
                <w:rFonts w:ascii="Times New Roman" w:hAnsi="Times New Roman" w:cs="Times New Roman"/>
                <w:sz w:val="28"/>
                <w:szCs w:val="28"/>
              </w:rPr>
              <w:t>38</w:t>
            </w:r>
          </w:p>
        </w:tc>
      </w:tr>
      <w:tr w:rsidR="00956FEC" w:rsidRPr="00BB43A4" w14:paraId="741AF8AD" w14:textId="77777777" w:rsidTr="00621380">
        <w:tc>
          <w:tcPr>
            <w:tcW w:w="1555" w:type="dxa"/>
          </w:tcPr>
          <w:p w14:paraId="1FBA9F35" w14:textId="069403EF" w:rsidR="00956FEC" w:rsidRPr="00836E09" w:rsidRDefault="00956FEC" w:rsidP="00E64C33">
            <w:pPr>
              <w:spacing w:line="360" w:lineRule="auto"/>
              <w:jc w:val="right"/>
              <w:rPr>
                <w:rFonts w:ascii="Times New Roman" w:hAnsi="Times New Roman" w:cs="Times New Roman"/>
                <w:sz w:val="28"/>
                <w:szCs w:val="28"/>
              </w:rPr>
            </w:pPr>
            <w:r w:rsidRPr="00956FEC">
              <w:rPr>
                <w:rFonts w:ascii="Times New Roman" w:hAnsi="Times New Roman" w:cs="Times New Roman"/>
                <w:sz w:val="28"/>
                <w:szCs w:val="28"/>
              </w:rPr>
              <w:t>2.1.6.</w:t>
            </w:r>
          </w:p>
        </w:tc>
        <w:tc>
          <w:tcPr>
            <w:tcW w:w="7296" w:type="dxa"/>
            <w:gridSpan w:val="4"/>
          </w:tcPr>
          <w:p w14:paraId="557A7E5B" w14:textId="3117C5A7" w:rsidR="00956FEC" w:rsidRPr="00956FEC" w:rsidRDefault="00956FEC" w:rsidP="00E64C33">
            <w:pPr>
              <w:spacing w:line="360" w:lineRule="auto"/>
              <w:jc w:val="both"/>
              <w:rPr>
                <w:rFonts w:ascii="Times New Roman" w:hAnsi="Times New Roman" w:cs="Times New Roman"/>
                <w:sz w:val="28"/>
                <w:szCs w:val="28"/>
              </w:rPr>
            </w:pPr>
            <w:r w:rsidRPr="00956FEC">
              <w:rPr>
                <w:rFonts w:ascii="Times New Roman" w:hAnsi="Times New Roman" w:cs="Times New Roman"/>
                <w:sz w:val="28"/>
                <w:szCs w:val="28"/>
              </w:rPr>
              <w:t>Хронометрія</w:t>
            </w:r>
            <w:r>
              <w:rPr>
                <w:rFonts w:ascii="Times New Roman" w:hAnsi="Times New Roman" w:cs="Times New Roman"/>
                <w:sz w:val="28"/>
                <w:szCs w:val="28"/>
              </w:rPr>
              <w:t>…………………………………………………...</w:t>
            </w:r>
          </w:p>
        </w:tc>
        <w:tc>
          <w:tcPr>
            <w:tcW w:w="642" w:type="dxa"/>
            <w:vAlign w:val="bottom"/>
          </w:tcPr>
          <w:p w14:paraId="574E5B8C" w14:textId="78065302" w:rsidR="00956FEC" w:rsidRDefault="00956FEC" w:rsidP="00E64C33">
            <w:pPr>
              <w:spacing w:line="360" w:lineRule="auto"/>
              <w:jc w:val="center"/>
              <w:rPr>
                <w:rFonts w:ascii="Times New Roman" w:hAnsi="Times New Roman" w:cs="Times New Roman"/>
                <w:sz w:val="28"/>
                <w:szCs w:val="28"/>
              </w:rPr>
            </w:pPr>
            <w:r>
              <w:rPr>
                <w:rFonts w:ascii="Times New Roman" w:hAnsi="Times New Roman" w:cs="Times New Roman"/>
                <w:sz w:val="28"/>
                <w:szCs w:val="28"/>
              </w:rPr>
              <w:t>40</w:t>
            </w:r>
          </w:p>
        </w:tc>
      </w:tr>
      <w:tr w:rsidR="0011194F" w:rsidRPr="00BB43A4" w14:paraId="21D2C867" w14:textId="77777777" w:rsidTr="00621380">
        <w:tc>
          <w:tcPr>
            <w:tcW w:w="1555" w:type="dxa"/>
          </w:tcPr>
          <w:p w14:paraId="63439776" w14:textId="2357CBAB" w:rsidR="0011194F" w:rsidRPr="00BE167B" w:rsidRDefault="00BE167B" w:rsidP="00E64C33">
            <w:pPr>
              <w:spacing w:line="360" w:lineRule="auto"/>
              <w:jc w:val="right"/>
              <w:rPr>
                <w:rFonts w:ascii="Times New Roman" w:hAnsi="Times New Roman" w:cs="Times New Roman"/>
                <w:sz w:val="28"/>
                <w:szCs w:val="28"/>
              </w:rPr>
            </w:pPr>
            <w:r w:rsidRPr="00BE167B">
              <w:rPr>
                <w:rFonts w:ascii="Times New Roman" w:hAnsi="Times New Roman" w:cs="Times New Roman"/>
                <w:sz w:val="28"/>
                <w:szCs w:val="28"/>
              </w:rPr>
              <w:lastRenderedPageBreak/>
              <w:t>2.1.7.</w:t>
            </w:r>
          </w:p>
        </w:tc>
        <w:tc>
          <w:tcPr>
            <w:tcW w:w="7296" w:type="dxa"/>
            <w:gridSpan w:val="4"/>
          </w:tcPr>
          <w:p w14:paraId="33167072" w14:textId="5B1630A4" w:rsidR="0011194F" w:rsidRPr="00BE167B" w:rsidRDefault="00BE167B" w:rsidP="00E64C33">
            <w:pPr>
              <w:spacing w:line="360" w:lineRule="auto"/>
              <w:jc w:val="both"/>
              <w:rPr>
                <w:rFonts w:ascii="Times New Roman" w:hAnsi="Times New Roman" w:cs="Times New Roman"/>
                <w:sz w:val="28"/>
                <w:szCs w:val="28"/>
              </w:rPr>
            </w:pPr>
            <w:r w:rsidRPr="00BE167B">
              <w:rPr>
                <w:rFonts w:ascii="Times New Roman" w:hAnsi="Times New Roman" w:cs="Times New Roman"/>
                <w:sz w:val="28"/>
                <w:szCs w:val="28"/>
              </w:rPr>
              <w:t>Методи математичної статистики</w:t>
            </w:r>
            <w:r>
              <w:rPr>
                <w:rFonts w:ascii="Times New Roman" w:hAnsi="Times New Roman" w:cs="Times New Roman"/>
                <w:sz w:val="28"/>
                <w:szCs w:val="28"/>
              </w:rPr>
              <w:t>…………………………...</w:t>
            </w:r>
          </w:p>
        </w:tc>
        <w:tc>
          <w:tcPr>
            <w:tcW w:w="642" w:type="dxa"/>
            <w:vAlign w:val="bottom"/>
          </w:tcPr>
          <w:p w14:paraId="7EE49270" w14:textId="722B731B" w:rsidR="0011194F" w:rsidRDefault="00BE167B" w:rsidP="00E64C33">
            <w:pPr>
              <w:spacing w:line="360" w:lineRule="auto"/>
              <w:jc w:val="center"/>
              <w:rPr>
                <w:rFonts w:ascii="Times New Roman" w:hAnsi="Times New Roman" w:cs="Times New Roman"/>
                <w:sz w:val="28"/>
                <w:szCs w:val="28"/>
              </w:rPr>
            </w:pPr>
            <w:r>
              <w:rPr>
                <w:rFonts w:ascii="Times New Roman" w:hAnsi="Times New Roman" w:cs="Times New Roman"/>
                <w:sz w:val="28"/>
                <w:szCs w:val="28"/>
              </w:rPr>
              <w:t>41</w:t>
            </w:r>
          </w:p>
        </w:tc>
      </w:tr>
      <w:tr w:rsidR="00DB60D4" w:rsidRPr="00BB43A4" w14:paraId="19D0FE92" w14:textId="77777777" w:rsidTr="00621380">
        <w:tc>
          <w:tcPr>
            <w:tcW w:w="1555" w:type="dxa"/>
          </w:tcPr>
          <w:p w14:paraId="29E17035" w14:textId="77777777" w:rsidR="00DB60D4" w:rsidRPr="00672636" w:rsidRDefault="00DB60D4" w:rsidP="00E64C33">
            <w:pPr>
              <w:spacing w:line="360" w:lineRule="auto"/>
              <w:jc w:val="right"/>
              <w:rPr>
                <w:rFonts w:ascii="Times New Roman" w:hAnsi="Times New Roman" w:cs="Times New Roman"/>
                <w:sz w:val="28"/>
                <w:szCs w:val="28"/>
              </w:rPr>
            </w:pPr>
            <w:r w:rsidRPr="00672636">
              <w:rPr>
                <w:rFonts w:ascii="Times New Roman" w:hAnsi="Times New Roman" w:cs="Times New Roman"/>
                <w:sz w:val="28"/>
                <w:szCs w:val="28"/>
              </w:rPr>
              <w:t>2.2.</w:t>
            </w:r>
          </w:p>
        </w:tc>
        <w:tc>
          <w:tcPr>
            <w:tcW w:w="7296" w:type="dxa"/>
            <w:gridSpan w:val="4"/>
          </w:tcPr>
          <w:p w14:paraId="489A66A3" w14:textId="77777777" w:rsidR="00DB60D4" w:rsidRPr="00672636" w:rsidRDefault="00DB60D4" w:rsidP="00E64C33">
            <w:pPr>
              <w:spacing w:line="360" w:lineRule="auto"/>
              <w:jc w:val="both"/>
              <w:rPr>
                <w:rFonts w:ascii="Times New Roman" w:hAnsi="Times New Roman" w:cs="Times New Roman"/>
                <w:sz w:val="28"/>
                <w:szCs w:val="28"/>
              </w:rPr>
            </w:pPr>
            <w:r w:rsidRPr="00672636">
              <w:rPr>
                <w:rFonts w:ascii="Times New Roman" w:hAnsi="Times New Roman" w:cs="Times New Roman"/>
                <w:sz w:val="28"/>
                <w:szCs w:val="28"/>
              </w:rPr>
              <w:t>Організація дослідження .........................................................</w:t>
            </w:r>
          </w:p>
        </w:tc>
        <w:tc>
          <w:tcPr>
            <w:tcW w:w="642" w:type="dxa"/>
            <w:vAlign w:val="bottom"/>
          </w:tcPr>
          <w:p w14:paraId="66605CB2" w14:textId="57E41BF5" w:rsidR="00DB60D4" w:rsidRPr="00672636" w:rsidRDefault="00C4618A" w:rsidP="00E64C33">
            <w:pPr>
              <w:spacing w:line="360" w:lineRule="auto"/>
              <w:jc w:val="center"/>
              <w:rPr>
                <w:rFonts w:ascii="Times New Roman" w:hAnsi="Times New Roman" w:cs="Times New Roman"/>
                <w:sz w:val="28"/>
                <w:szCs w:val="28"/>
              </w:rPr>
            </w:pPr>
            <w:r>
              <w:rPr>
                <w:rFonts w:ascii="Times New Roman" w:hAnsi="Times New Roman" w:cs="Times New Roman"/>
                <w:sz w:val="28"/>
                <w:szCs w:val="28"/>
              </w:rPr>
              <w:t>42</w:t>
            </w:r>
          </w:p>
        </w:tc>
      </w:tr>
      <w:tr w:rsidR="00DB60D4" w:rsidRPr="00BB43A4" w14:paraId="1943BA6E" w14:textId="77777777" w:rsidTr="00621380">
        <w:tc>
          <w:tcPr>
            <w:tcW w:w="1555" w:type="dxa"/>
          </w:tcPr>
          <w:p w14:paraId="01C2DBB8" w14:textId="77777777" w:rsidR="00DB60D4" w:rsidRPr="00672636" w:rsidRDefault="00DB60D4" w:rsidP="00E64C33">
            <w:pPr>
              <w:spacing w:line="360" w:lineRule="auto"/>
              <w:jc w:val="both"/>
              <w:rPr>
                <w:rFonts w:ascii="Times New Roman" w:hAnsi="Times New Roman" w:cs="Times New Roman"/>
                <w:sz w:val="28"/>
                <w:szCs w:val="28"/>
              </w:rPr>
            </w:pPr>
            <w:r w:rsidRPr="00672636">
              <w:rPr>
                <w:rFonts w:ascii="Times New Roman" w:hAnsi="Times New Roman" w:cs="Times New Roman"/>
                <w:sz w:val="28"/>
                <w:szCs w:val="28"/>
              </w:rPr>
              <w:t>РОЗДІЛ 3</w:t>
            </w:r>
          </w:p>
        </w:tc>
        <w:tc>
          <w:tcPr>
            <w:tcW w:w="7296" w:type="dxa"/>
            <w:gridSpan w:val="4"/>
          </w:tcPr>
          <w:p w14:paraId="2B73C98F" w14:textId="03E91686" w:rsidR="00DB60D4" w:rsidRPr="00672636" w:rsidRDefault="00E420DE" w:rsidP="00E64C33">
            <w:pPr>
              <w:spacing w:line="360" w:lineRule="auto"/>
              <w:jc w:val="both"/>
              <w:rPr>
                <w:rFonts w:ascii="Times New Roman" w:hAnsi="Times New Roman" w:cs="Times New Roman"/>
                <w:sz w:val="28"/>
                <w:szCs w:val="28"/>
              </w:rPr>
            </w:pPr>
            <w:r w:rsidRPr="00E420DE">
              <w:rPr>
                <w:rFonts w:ascii="Times New Roman" w:hAnsi="Times New Roman" w:cs="Times New Roman"/>
                <w:bCs/>
                <w:sz w:val="28"/>
                <w:szCs w:val="28"/>
              </w:rPr>
              <w:t>ОСОБЛИВОСТІ ЗАНЯТЬ ГІРСЬКОЛИЖНОЮ ПІДГОТОВКОЮ ІЗ</w:t>
            </w:r>
            <w:r w:rsidRPr="00E420DE">
              <w:rPr>
                <w:rFonts w:ascii="Times New Roman" w:hAnsi="Times New Roman" w:cs="Times New Roman"/>
                <w:sz w:val="28"/>
                <w:szCs w:val="28"/>
              </w:rPr>
              <w:t xml:space="preserve"> ВИКОРИСТАННЯМ ІГРОВОГО МЕТОДУ УЧНІВ 10-12 РОКІВ В ПОЗАУРОЧНИХ ФОРМАХ ЗАНЯТЬ ФІЗИЧНИМ ВИХОВАННЯ</w:t>
            </w:r>
            <w:r>
              <w:rPr>
                <w:rFonts w:ascii="Times New Roman" w:hAnsi="Times New Roman" w:cs="Times New Roman"/>
                <w:sz w:val="28"/>
                <w:szCs w:val="28"/>
              </w:rPr>
              <w:t>М……</w:t>
            </w:r>
            <w:r w:rsidR="00A57945">
              <w:rPr>
                <w:rFonts w:ascii="Times New Roman" w:hAnsi="Times New Roman" w:cs="Times New Roman"/>
                <w:sz w:val="28"/>
                <w:szCs w:val="28"/>
              </w:rPr>
              <w:t>.......</w:t>
            </w:r>
          </w:p>
        </w:tc>
        <w:tc>
          <w:tcPr>
            <w:tcW w:w="642" w:type="dxa"/>
            <w:vAlign w:val="bottom"/>
          </w:tcPr>
          <w:p w14:paraId="140830C5" w14:textId="0473EC27" w:rsidR="00DB60D4" w:rsidRPr="00672636" w:rsidRDefault="00566FBB" w:rsidP="00E64C33">
            <w:pPr>
              <w:spacing w:line="360" w:lineRule="auto"/>
              <w:jc w:val="center"/>
              <w:rPr>
                <w:rFonts w:ascii="Times New Roman" w:hAnsi="Times New Roman" w:cs="Times New Roman"/>
                <w:sz w:val="28"/>
                <w:szCs w:val="28"/>
              </w:rPr>
            </w:pPr>
            <w:r>
              <w:rPr>
                <w:rFonts w:ascii="Times New Roman" w:hAnsi="Times New Roman" w:cs="Times New Roman"/>
                <w:sz w:val="28"/>
                <w:szCs w:val="28"/>
              </w:rPr>
              <w:t>44</w:t>
            </w:r>
          </w:p>
        </w:tc>
      </w:tr>
      <w:tr w:rsidR="00DB60D4" w:rsidRPr="00BB43A4" w14:paraId="2A37EB49" w14:textId="77777777" w:rsidTr="00621380">
        <w:tc>
          <w:tcPr>
            <w:tcW w:w="1555" w:type="dxa"/>
          </w:tcPr>
          <w:p w14:paraId="5653BEAA" w14:textId="77777777" w:rsidR="00DB60D4" w:rsidRPr="00672636" w:rsidRDefault="00DB60D4" w:rsidP="00E64C33">
            <w:pPr>
              <w:spacing w:line="360" w:lineRule="auto"/>
              <w:jc w:val="right"/>
              <w:rPr>
                <w:rFonts w:ascii="Times New Roman" w:hAnsi="Times New Roman" w:cs="Times New Roman"/>
                <w:sz w:val="28"/>
                <w:szCs w:val="28"/>
              </w:rPr>
            </w:pPr>
            <w:r w:rsidRPr="00672636">
              <w:rPr>
                <w:rFonts w:ascii="Times New Roman" w:hAnsi="Times New Roman" w:cs="Times New Roman"/>
                <w:sz w:val="28"/>
                <w:szCs w:val="28"/>
              </w:rPr>
              <w:t>3.1.</w:t>
            </w:r>
          </w:p>
        </w:tc>
        <w:tc>
          <w:tcPr>
            <w:tcW w:w="7296" w:type="dxa"/>
            <w:gridSpan w:val="4"/>
          </w:tcPr>
          <w:p w14:paraId="65C65C24" w14:textId="5842C740" w:rsidR="00DB60D4" w:rsidRPr="00672636" w:rsidRDefault="00EB6431" w:rsidP="00E64C33">
            <w:pPr>
              <w:spacing w:line="360" w:lineRule="auto"/>
              <w:jc w:val="both"/>
              <w:rPr>
                <w:rFonts w:ascii="Times New Roman" w:hAnsi="Times New Roman" w:cs="Times New Roman"/>
                <w:sz w:val="28"/>
                <w:szCs w:val="28"/>
              </w:rPr>
            </w:pPr>
            <w:r w:rsidRPr="00EB6431">
              <w:rPr>
                <w:rFonts w:ascii="Times New Roman" w:hAnsi="Times New Roman" w:cs="Times New Roman"/>
                <w:sz w:val="28"/>
                <w:szCs w:val="28"/>
              </w:rPr>
              <w:t>Застосування експериментального комплексу вправ у гірськолижній підготовці: техніка пересування, розвиток концентрації та підтримання психоемоційного стану учнів за допомогою ігрового методу</w:t>
            </w:r>
            <w:r w:rsidR="00424E19">
              <w:rPr>
                <w:rFonts w:ascii="Times New Roman" w:hAnsi="Times New Roman" w:cs="Times New Roman"/>
                <w:sz w:val="28"/>
                <w:szCs w:val="28"/>
              </w:rPr>
              <w:t>……………………………….</w:t>
            </w:r>
          </w:p>
        </w:tc>
        <w:tc>
          <w:tcPr>
            <w:tcW w:w="642" w:type="dxa"/>
            <w:vAlign w:val="bottom"/>
          </w:tcPr>
          <w:p w14:paraId="05C9CFDC" w14:textId="01D3E913" w:rsidR="00DB60D4" w:rsidRPr="00672636" w:rsidRDefault="00566FBB" w:rsidP="00E64C33">
            <w:pPr>
              <w:spacing w:line="360" w:lineRule="auto"/>
              <w:jc w:val="center"/>
              <w:rPr>
                <w:rFonts w:ascii="Times New Roman" w:hAnsi="Times New Roman" w:cs="Times New Roman"/>
                <w:sz w:val="28"/>
                <w:szCs w:val="28"/>
              </w:rPr>
            </w:pPr>
            <w:r>
              <w:rPr>
                <w:rFonts w:ascii="Times New Roman" w:hAnsi="Times New Roman" w:cs="Times New Roman"/>
                <w:sz w:val="28"/>
                <w:szCs w:val="28"/>
              </w:rPr>
              <w:t>44</w:t>
            </w:r>
          </w:p>
        </w:tc>
      </w:tr>
      <w:tr w:rsidR="00DB60D4" w:rsidRPr="00BB43A4" w14:paraId="163C9D71" w14:textId="77777777" w:rsidTr="00621380">
        <w:tc>
          <w:tcPr>
            <w:tcW w:w="1555" w:type="dxa"/>
          </w:tcPr>
          <w:p w14:paraId="3E4A2A7C" w14:textId="77777777" w:rsidR="00DB60D4" w:rsidRPr="00672636" w:rsidRDefault="00DB60D4" w:rsidP="00E64C33">
            <w:pPr>
              <w:spacing w:line="360" w:lineRule="auto"/>
              <w:jc w:val="right"/>
              <w:rPr>
                <w:rFonts w:ascii="Times New Roman" w:hAnsi="Times New Roman" w:cs="Times New Roman"/>
                <w:sz w:val="28"/>
                <w:szCs w:val="28"/>
              </w:rPr>
            </w:pPr>
            <w:r w:rsidRPr="00672636">
              <w:rPr>
                <w:rFonts w:ascii="Times New Roman" w:hAnsi="Times New Roman" w:cs="Times New Roman"/>
                <w:sz w:val="28"/>
                <w:szCs w:val="28"/>
              </w:rPr>
              <w:t>3.2.</w:t>
            </w:r>
          </w:p>
        </w:tc>
        <w:tc>
          <w:tcPr>
            <w:tcW w:w="7296" w:type="dxa"/>
            <w:gridSpan w:val="4"/>
          </w:tcPr>
          <w:p w14:paraId="3E4C9E27" w14:textId="128D1943" w:rsidR="00DB60D4" w:rsidRPr="00672636" w:rsidRDefault="00A57945" w:rsidP="00E64C33">
            <w:pPr>
              <w:spacing w:line="360" w:lineRule="auto"/>
              <w:jc w:val="both"/>
              <w:rPr>
                <w:rFonts w:ascii="Times New Roman" w:hAnsi="Times New Roman" w:cs="Times New Roman"/>
                <w:sz w:val="28"/>
                <w:szCs w:val="28"/>
              </w:rPr>
            </w:pPr>
            <w:r w:rsidRPr="00A57945">
              <w:rPr>
                <w:rFonts w:ascii="Times New Roman" w:hAnsi="Times New Roman" w:cs="Times New Roman"/>
                <w:sz w:val="28"/>
                <w:szCs w:val="28"/>
              </w:rPr>
              <w:t xml:space="preserve">Результати </w:t>
            </w:r>
            <w:r w:rsidRPr="00A57945">
              <w:rPr>
                <w:rFonts w:ascii="Times New Roman" w:hAnsi="Times New Roman" w:cs="Times New Roman"/>
                <w:sz w:val="28"/>
                <w:szCs w:val="28"/>
              </w:rPr>
              <w:tab/>
              <w:t>педагогічного експерименту з формування технічних основ в гірськолижній підготовці учнів середнього шкільного віку</w:t>
            </w:r>
            <w:r>
              <w:rPr>
                <w:rFonts w:ascii="Times New Roman" w:hAnsi="Times New Roman" w:cs="Times New Roman"/>
                <w:sz w:val="28"/>
                <w:szCs w:val="28"/>
              </w:rPr>
              <w:t>...…………………………………</w:t>
            </w:r>
          </w:p>
        </w:tc>
        <w:tc>
          <w:tcPr>
            <w:tcW w:w="642" w:type="dxa"/>
            <w:vAlign w:val="bottom"/>
          </w:tcPr>
          <w:p w14:paraId="1C5C2678" w14:textId="0D9448D0" w:rsidR="00DB60D4" w:rsidRPr="00672636" w:rsidRDefault="00DD7AA9" w:rsidP="00E64C33">
            <w:pPr>
              <w:spacing w:line="360" w:lineRule="auto"/>
              <w:jc w:val="center"/>
              <w:rPr>
                <w:rFonts w:ascii="Times New Roman" w:hAnsi="Times New Roman" w:cs="Times New Roman"/>
                <w:sz w:val="28"/>
                <w:szCs w:val="28"/>
              </w:rPr>
            </w:pPr>
            <w:r>
              <w:rPr>
                <w:rFonts w:ascii="Times New Roman" w:hAnsi="Times New Roman" w:cs="Times New Roman"/>
                <w:sz w:val="28"/>
                <w:szCs w:val="28"/>
              </w:rPr>
              <w:t>60</w:t>
            </w:r>
          </w:p>
        </w:tc>
      </w:tr>
      <w:tr w:rsidR="00DB60D4" w:rsidRPr="00BB43A4" w14:paraId="05AF148D" w14:textId="77777777" w:rsidTr="00621380">
        <w:tc>
          <w:tcPr>
            <w:tcW w:w="8851" w:type="dxa"/>
            <w:gridSpan w:val="5"/>
          </w:tcPr>
          <w:p w14:paraId="2E70B558" w14:textId="77777777" w:rsidR="00DB60D4" w:rsidRPr="00672636" w:rsidRDefault="00DB60D4" w:rsidP="00E64C33">
            <w:pPr>
              <w:spacing w:line="360" w:lineRule="auto"/>
              <w:jc w:val="both"/>
              <w:rPr>
                <w:rFonts w:ascii="Times New Roman" w:hAnsi="Times New Roman" w:cs="Times New Roman"/>
                <w:sz w:val="28"/>
                <w:szCs w:val="28"/>
              </w:rPr>
            </w:pPr>
            <w:r w:rsidRPr="00672636">
              <w:rPr>
                <w:rFonts w:ascii="Times New Roman" w:hAnsi="Times New Roman" w:cs="Times New Roman"/>
                <w:sz w:val="28"/>
                <w:szCs w:val="28"/>
              </w:rPr>
              <w:t xml:space="preserve">  Висновки до 3 розділу …………………………………………………….</w:t>
            </w:r>
          </w:p>
        </w:tc>
        <w:tc>
          <w:tcPr>
            <w:tcW w:w="642" w:type="dxa"/>
            <w:vAlign w:val="bottom"/>
          </w:tcPr>
          <w:p w14:paraId="34E9BAC6" w14:textId="24C465CF" w:rsidR="00DB60D4" w:rsidRPr="00672636" w:rsidRDefault="007E522B" w:rsidP="00E64C33">
            <w:pPr>
              <w:spacing w:line="360" w:lineRule="auto"/>
              <w:jc w:val="center"/>
              <w:rPr>
                <w:rFonts w:ascii="Times New Roman" w:hAnsi="Times New Roman" w:cs="Times New Roman"/>
                <w:sz w:val="28"/>
                <w:szCs w:val="28"/>
              </w:rPr>
            </w:pPr>
            <w:r>
              <w:rPr>
                <w:rFonts w:ascii="Times New Roman" w:hAnsi="Times New Roman" w:cs="Times New Roman"/>
                <w:sz w:val="28"/>
                <w:szCs w:val="28"/>
              </w:rPr>
              <w:t>66</w:t>
            </w:r>
          </w:p>
        </w:tc>
      </w:tr>
      <w:tr w:rsidR="00DB60D4" w:rsidRPr="00BB43A4" w14:paraId="028A5273" w14:textId="77777777" w:rsidTr="00621380">
        <w:tc>
          <w:tcPr>
            <w:tcW w:w="1809" w:type="dxa"/>
            <w:gridSpan w:val="2"/>
          </w:tcPr>
          <w:p w14:paraId="39A26569" w14:textId="77777777" w:rsidR="00DB60D4" w:rsidRPr="00672636" w:rsidRDefault="00DB60D4" w:rsidP="00E64C33">
            <w:pPr>
              <w:spacing w:line="360" w:lineRule="auto"/>
              <w:jc w:val="both"/>
              <w:rPr>
                <w:rFonts w:ascii="Times New Roman" w:hAnsi="Times New Roman" w:cs="Times New Roman"/>
                <w:sz w:val="28"/>
                <w:szCs w:val="28"/>
              </w:rPr>
            </w:pPr>
            <w:r w:rsidRPr="00672636">
              <w:rPr>
                <w:rFonts w:ascii="Times New Roman" w:hAnsi="Times New Roman" w:cs="Times New Roman"/>
                <w:sz w:val="28"/>
                <w:szCs w:val="28"/>
              </w:rPr>
              <w:t>ВИСНОВКИ</w:t>
            </w:r>
          </w:p>
        </w:tc>
        <w:tc>
          <w:tcPr>
            <w:tcW w:w="7042" w:type="dxa"/>
            <w:gridSpan w:val="3"/>
          </w:tcPr>
          <w:p w14:paraId="26193AD9" w14:textId="77777777" w:rsidR="00DB60D4" w:rsidRPr="00672636" w:rsidRDefault="00DB60D4" w:rsidP="00E64C33">
            <w:pPr>
              <w:spacing w:line="360" w:lineRule="auto"/>
              <w:jc w:val="both"/>
              <w:rPr>
                <w:rFonts w:ascii="Times New Roman" w:hAnsi="Times New Roman" w:cs="Times New Roman"/>
                <w:sz w:val="28"/>
                <w:szCs w:val="28"/>
              </w:rPr>
            </w:pPr>
            <w:r w:rsidRPr="00672636">
              <w:rPr>
                <w:rFonts w:ascii="Times New Roman" w:hAnsi="Times New Roman" w:cs="Times New Roman"/>
                <w:sz w:val="28"/>
                <w:szCs w:val="28"/>
              </w:rPr>
              <w:t>……………………………………………………...………..</w:t>
            </w:r>
          </w:p>
        </w:tc>
        <w:tc>
          <w:tcPr>
            <w:tcW w:w="642" w:type="dxa"/>
            <w:vAlign w:val="bottom"/>
          </w:tcPr>
          <w:p w14:paraId="30F3582C" w14:textId="5BC04642" w:rsidR="00DB60D4" w:rsidRPr="00672636" w:rsidRDefault="00DE6B2E" w:rsidP="00E64C33">
            <w:pPr>
              <w:spacing w:line="360" w:lineRule="auto"/>
              <w:jc w:val="center"/>
              <w:rPr>
                <w:rFonts w:ascii="Times New Roman" w:hAnsi="Times New Roman" w:cs="Times New Roman"/>
                <w:sz w:val="28"/>
                <w:szCs w:val="28"/>
              </w:rPr>
            </w:pPr>
            <w:r>
              <w:rPr>
                <w:rFonts w:ascii="Times New Roman" w:hAnsi="Times New Roman" w:cs="Times New Roman"/>
                <w:sz w:val="28"/>
                <w:szCs w:val="28"/>
              </w:rPr>
              <w:t>67</w:t>
            </w:r>
          </w:p>
        </w:tc>
      </w:tr>
      <w:tr w:rsidR="00DB60D4" w:rsidRPr="00BB43A4" w14:paraId="3F349621" w14:textId="77777777" w:rsidTr="00621380">
        <w:tc>
          <w:tcPr>
            <w:tcW w:w="4077" w:type="dxa"/>
            <w:gridSpan w:val="3"/>
          </w:tcPr>
          <w:p w14:paraId="0F89BDAD" w14:textId="77777777" w:rsidR="00DB60D4" w:rsidRPr="00672636" w:rsidRDefault="00DB60D4" w:rsidP="00E64C33">
            <w:pPr>
              <w:spacing w:line="360" w:lineRule="auto"/>
              <w:jc w:val="both"/>
              <w:rPr>
                <w:rFonts w:ascii="Times New Roman" w:hAnsi="Times New Roman" w:cs="Times New Roman"/>
                <w:sz w:val="28"/>
                <w:szCs w:val="28"/>
              </w:rPr>
            </w:pPr>
            <w:r w:rsidRPr="00672636">
              <w:rPr>
                <w:rFonts w:ascii="Times New Roman" w:hAnsi="Times New Roman" w:cs="Times New Roman"/>
                <w:sz w:val="28"/>
                <w:szCs w:val="28"/>
              </w:rPr>
              <w:t>ПРАКТИЧНІ РЕКОМЕНДАЦІЇ</w:t>
            </w:r>
          </w:p>
        </w:tc>
        <w:tc>
          <w:tcPr>
            <w:tcW w:w="4774" w:type="dxa"/>
            <w:gridSpan w:val="2"/>
          </w:tcPr>
          <w:p w14:paraId="323E5CA9" w14:textId="77777777" w:rsidR="00DB60D4" w:rsidRPr="00672636" w:rsidRDefault="00DB60D4" w:rsidP="00E64C33">
            <w:pPr>
              <w:spacing w:line="360" w:lineRule="auto"/>
              <w:jc w:val="both"/>
              <w:rPr>
                <w:rFonts w:ascii="Times New Roman" w:hAnsi="Times New Roman" w:cs="Times New Roman"/>
                <w:sz w:val="28"/>
                <w:szCs w:val="28"/>
              </w:rPr>
            </w:pPr>
            <w:r w:rsidRPr="00672636">
              <w:rPr>
                <w:rFonts w:ascii="Times New Roman" w:hAnsi="Times New Roman" w:cs="Times New Roman"/>
                <w:sz w:val="28"/>
                <w:szCs w:val="28"/>
              </w:rPr>
              <w:t>………………………………………….</w:t>
            </w:r>
          </w:p>
        </w:tc>
        <w:tc>
          <w:tcPr>
            <w:tcW w:w="642" w:type="dxa"/>
            <w:vAlign w:val="bottom"/>
          </w:tcPr>
          <w:p w14:paraId="1D757C77" w14:textId="57D476C6" w:rsidR="00DB60D4" w:rsidRPr="00672636" w:rsidRDefault="00C6162B" w:rsidP="00E64C33">
            <w:pPr>
              <w:spacing w:line="360" w:lineRule="auto"/>
              <w:jc w:val="center"/>
              <w:rPr>
                <w:rFonts w:ascii="Times New Roman" w:hAnsi="Times New Roman" w:cs="Times New Roman"/>
                <w:sz w:val="28"/>
                <w:szCs w:val="28"/>
              </w:rPr>
            </w:pPr>
            <w:r>
              <w:rPr>
                <w:rFonts w:ascii="Times New Roman" w:hAnsi="Times New Roman" w:cs="Times New Roman"/>
                <w:sz w:val="28"/>
                <w:szCs w:val="28"/>
              </w:rPr>
              <w:t>69</w:t>
            </w:r>
          </w:p>
        </w:tc>
      </w:tr>
      <w:tr w:rsidR="00DB60D4" w:rsidRPr="00BB43A4" w14:paraId="4926858E" w14:textId="77777777" w:rsidTr="00621380">
        <w:tc>
          <w:tcPr>
            <w:tcW w:w="5070" w:type="dxa"/>
            <w:gridSpan w:val="4"/>
          </w:tcPr>
          <w:p w14:paraId="5F7052F8" w14:textId="77777777" w:rsidR="00DB60D4" w:rsidRPr="00672636" w:rsidRDefault="00DB60D4" w:rsidP="00E64C33">
            <w:pPr>
              <w:spacing w:line="360" w:lineRule="auto"/>
              <w:jc w:val="both"/>
              <w:rPr>
                <w:rFonts w:ascii="Times New Roman" w:hAnsi="Times New Roman" w:cs="Times New Roman"/>
                <w:sz w:val="28"/>
                <w:szCs w:val="28"/>
              </w:rPr>
            </w:pPr>
            <w:r w:rsidRPr="00672636">
              <w:rPr>
                <w:rFonts w:ascii="Times New Roman" w:hAnsi="Times New Roman" w:cs="Times New Roman"/>
                <w:sz w:val="28"/>
                <w:szCs w:val="28"/>
              </w:rPr>
              <w:t>СПИСОК ВИКОРИСТАНИХ ДЖЕРЕЛ</w:t>
            </w:r>
          </w:p>
        </w:tc>
        <w:tc>
          <w:tcPr>
            <w:tcW w:w="3781" w:type="dxa"/>
          </w:tcPr>
          <w:p w14:paraId="732BCBE8" w14:textId="77777777" w:rsidR="00DB60D4" w:rsidRPr="00672636" w:rsidRDefault="00DB60D4" w:rsidP="00E64C33">
            <w:pPr>
              <w:spacing w:line="360" w:lineRule="auto"/>
              <w:jc w:val="both"/>
              <w:rPr>
                <w:rFonts w:ascii="Times New Roman" w:hAnsi="Times New Roman" w:cs="Times New Roman"/>
                <w:sz w:val="28"/>
                <w:szCs w:val="28"/>
              </w:rPr>
            </w:pPr>
            <w:r w:rsidRPr="00672636">
              <w:rPr>
                <w:rFonts w:ascii="Times New Roman" w:hAnsi="Times New Roman" w:cs="Times New Roman"/>
                <w:sz w:val="28"/>
                <w:szCs w:val="28"/>
              </w:rPr>
              <w:t>………………………………..</w:t>
            </w:r>
          </w:p>
        </w:tc>
        <w:tc>
          <w:tcPr>
            <w:tcW w:w="642" w:type="dxa"/>
          </w:tcPr>
          <w:p w14:paraId="723A7EFC" w14:textId="10626105" w:rsidR="00DB60D4" w:rsidRPr="006660B2" w:rsidRDefault="006660B2" w:rsidP="00E64C33">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71</w:t>
            </w:r>
          </w:p>
        </w:tc>
      </w:tr>
    </w:tbl>
    <w:p w14:paraId="3A7D75F8" w14:textId="77777777" w:rsidR="00DB60D4" w:rsidRDefault="00DB60D4" w:rsidP="00E64C33">
      <w:pPr>
        <w:spacing w:line="360" w:lineRule="auto"/>
        <w:rPr>
          <w:rFonts w:ascii="Times New Roman" w:hAnsi="Times New Roman" w:cs="Times New Roman"/>
          <w:b/>
          <w:color w:val="000000" w:themeColor="text1"/>
          <w:sz w:val="28"/>
          <w:szCs w:val="28"/>
        </w:rPr>
      </w:pPr>
    </w:p>
    <w:p w14:paraId="65DE63BD" w14:textId="77777777" w:rsidR="00DB60D4" w:rsidRDefault="00DB60D4" w:rsidP="00DB60D4">
      <w:pPr>
        <w:spacing w:line="240" w:lineRule="auto"/>
        <w:rPr>
          <w:rFonts w:ascii="Times New Roman" w:hAnsi="Times New Roman" w:cs="Times New Roman"/>
          <w:b/>
          <w:color w:val="000000" w:themeColor="text1"/>
          <w:sz w:val="28"/>
          <w:szCs w:val="28"/>
        </w:rPr>
      </w:pPr>
    </w:p>
    <w:p w14:paraId="1FA52A9F" w14:textId="77777777" w:rsidR="00DB60D4" w:rsidRDefault="00DB60D4" w:rsidP="00DB60D4">
      <w:pPr>
        <w:spacing w:line="240" w:lineRule="auto"/>
        <w:rPr>
          <w:rFonts w:ascii="Times New Roman" w:hAnsi="Times New Roman" w:cs="Times New Roman"/>
          <w:b/>
          <w:color w:val="000000" w:themeColor="text1"/>
          <w:sz w:val="28"/>
          <w:szCs w:val="28"/>
        </w:rPr>
      </w:pPr>
    </w:p>
    <w:p w14:paraId="1E60CAE3" w14:textId="77777777" w:rsidR="00DB60D4" w:rsidRDefault="00DB60D4" w:rsidP="00DB60D4">
      <w:pPr>
        <w:spacing w:line="240" w:lineRule="auto"/>
        <w:rPr>
          <w:rFonts w:ascii="Times New Roman" w:hAnsi="Times New Roman" w:cs="Times New Roman"/>
          <w:b/>
          <w:color w:val="000000" w:themeColor="text1"/>
          <w:sz w:val="28"/>
          <w:szCs w:val="28"/>
        </w:rPr>
      </w:pPr>
    </w:p>
    <w:p w14:paraId="025437FE" w14:textId="77777777" w:rsidR="00DB60D4" w:rsidRDefault="00DB60D4" w:rsidP="00DB60D4">
      <w:pPr>
        <w:spacing w:line="240" w:lineRule="auto"/>
        <w:rPr>
          <w:rFonts w:ascii="Times New Roman" w:hAnsi="Times New Roman" w:cs="Times New Roman"/>
          <w:b/>
          <w:color w:val="000000" w:themeColor="text1"/>
          <w:sz w:val="28"/>
          <w:szCs w:val="28"/>
        </w:rPr>
      </w:pPr>
    </w:p>
    <w:p w14:paraId="73F4B05C" w14:textId="77777777" w:rsidR="00DB60D4" w:rsidRDefault="00DB60D4" w:rsidP="00DB60D4">
      <w:pPr>
        <w:spacing w:line="240" w:lineRule="auto"/>
        <w:rPr>
          <w:rFonts w:ascii="Times New Roman" w:hAnsi="Times New Roman" w:cs="Times New Roman"/>
          <w:b/>
          <w:color w:val="000000" w:themeColor="text1"/>
          <w:sz w:val="28"/>
          <w:szCs w:val="28"/>
        </w:rPr>
      </w:pPr>
    </w:p>
    <w:p w14:paraId="0D1EB642" w14:textId="77777777" w:rsidR="00DB60D4" w:rsidRDefault="00DB60D4" w:rsidP="00DB60D4">
      <w:pPr>
        <w:spacing w:line="240" w:lineRule="auto"/>
        <w:rPr>
          <w:rFonts w:ascii="Times New Roman" w:hAnsi="Times New Roman" w:cs="Times New Roman"/>
          <w:b/>
          <w:color w:val="000000" w:themeColor="text1"/>
          <w:sz w:val="28"/>
          <w:szCs w:val="28"/>
        </w:rPr>
      </w:pPr>
    </w:p>
    <w:p w14:paraId="6E42BDB1" w14:textId="77777777" w:rsidR="00DB60D4" w:rsidRDefault="00DB60D4" w:rsidP="00DB60D4">
      <w:pPr>
        <w:spacing w:line="240" w:lineRule="auto"/>
        <w:rPr>
          <w:rFonts w:ascii="Times New Roman" w:hAnsi="Times New Roman" w:cs="Times New Roman"/>
          <w:b/>
          <w:color w:val="000000" w:themeColor="text1"/>
          <w:sz w:val="28"/>
          <w:szCs w:val="28"/>
        </w:rPr>
      </w:pPr>
    </w:p>
    <w:p w14:paraId="11742697" w14:textId="77777777" w:rsidR="00DB60D4" w:rsidRDefault="00DB60D4" w:rsidP="00DB60D4">
      <w:pPr>
        <w:spacing w:line="240" w:lineRule="auto"/>
        <w:rPr>
          <w:rFonts w:ascii="Times New Roman" w:hAnsi="Times New Roman" w:cs="Times New Roman"/>
          <w:b/>
          <w:color w:val="000000" w:themeColor="text1"/>
          <w:sz w:val="28"/>
          <w:szCs w:val="28"/>
        </w:rPr>
      </w:pPr>
    </w:p>
    <w:p w14:paraId="2FF928ED" w14:textId="77777777" w:rsidR="00DB60D4" w:rsidRDefault="00DB60D4" w:rsidP="00DB60D4">
      <w:pPr>
        <w:spacing w:line="240" w:lineRule="auto"/>
        <w:rPr>
          <w:rFonts w:ascii="Times New Roman" w:hAnsi="Times New Roman" w:cs="Times New Roman"/>
          <w:b/>
          <w:color w:val="000000" w:themeColor="text1"/>
          <w:sz w:val="28"/>
          <w:szCs w:val="28"/>
        </w:rPr>
      </w:pPr>
    </w:p>
    <w:p w14:paraId="131FD788" w14:textId="77777777" w:rsidR="005D784E" w:rsidRDefault="005D784E" w:rsidP="00252FC6">
      <w:pPr>
        <w:spacing w:after="0" w:line="360" w:lineRule="auto"/>
        <w:rPr>
          <w:rFonts w:ascii="Times New Roman" w:hAnsi="Times New Roman" w:cs="Times New Roman"/>
          <w:b/>
          <w:color w:val="000000" w:themeColor="text1"/>
          <w:sz w:val="28"/>
          <w:szCs w:val="28"/>
        </w:rPr>
      </w:pPr>
    </w:p>
    <w:p w14:paraId="2424EC89" w14:textId="77777777" w:rsidR="004959A0" w:rsidRPr="00252FC6" w:rsidRDefault="004959A0" w:rsidP="00252FC6">
      <w:pPr>
        <w:spacing w:after="0" w:line="360" w:lineRule="auto"/>
        <w:rPr>
          <w:rFonts w:ascii="Times New Roman" w:hAnsi="Times New Roman" w:cs="Times New Roman"/>
          <w:b/>
          <w:sz w:val="28"/>
          <w:szCs w:val="28"/>
        </w:rPr>
      </w:pPr>
    </w:p>
    <w:p w14:paraId="12411564" w14:textId="77777777" w:rsidR="00D106D7" w:rsidRPr="00BB43A4" w:rsidRDefault="00D106D7" w:rsidP="00D106D7">
      <w:pPr>
        <w:spacing w:after="0" w:line="360" w:lineRule="auto"/>
        <w:jc w:val="center"/>
        <w:rPr>
          <w:rFonts w:ascii="Times New Roman" w:hAnsi="Times New Roman" w:cs="Times New Roman"/>
          <w:b/>
          <w:sz w:val="28"/>
          <w:szCs w:val="28"/>
        </w:rPr>
      </w:pPr>
      <w:r w:rsidRPr="00BB43A4">
        <w:rPr>
          <w:rFonts w:ascii="Times New Roman" w:hAnsi="Times New Roman" w:cs="Times New Roman"/>
          <w:b/>
          <w:sz w:val="28"/>
          <w:szCs w:val="28"/>
        </w:rPr>
        <w:lastRenderedPageBreak/>
        <w:t>ВСТУП</w:t>
      </w:r>
    </w:p>
    <w:p w14:paraId="65DE6089" w14:textId="77777777" w:rsidR="00D106D7" w:rsidRPr="00BB43A4" w:rsidRDefault="00D106D7" w:rsidP="00D106D7">
      <w:pPr>
        <w:spacing w:after="0" w:line="360" w:lineRule="auto"/>
        <w:ind w:firstLine="709"/>
        <w:jc w:val="both"/>
        <w:rPr>
          <w:rFonts w:ascii="Times New Roman" w:hAnsi="Times New Roman" w:cs="Times New Roman"/>
          <w:sz w:val="28"/>
          <w:szCs w:val="28"/>
        </w:rPr>
      </w:pPr>
      <w:r w:rsidRPr="00BB43A4">
        <w:rPr>
          <w:rFonts w:ascii="Times New Roman" w:hAnsi="Times New Roman" w:cs="Times New Roman"/>
          <w:b/>
          <w:sz w:val="28"/>
          <w:szCs w:val="28"/>
        </w:rPr>
        <w:t>Актуальність.</w:t>
      </w:r>
      <w:r w:rsidRPr="00BB43A4">
        <w:rPr>
          <w:rFonts w:ascii="Times New Roman" w:hAnsi="Times New Roman" w:cs="Times New Roman"/>
          <w:sz w:val="28"/>
          <w:szCs w:val="28"/>
        </w:rPr>
        <w:t xml:space="preserve"> Заняття гірськими лижами – це не тільки один з видів рекреаційного відпочинку у зимовий період, а ще й ефективний засіб фізичного виховання дітей. Цей вид рухової активності поєднує в собі багато корисних аспектів для здоров'я та розвитку дитини, основними з яких є:</w:t>
      </w:r>
    </w:p>
    <w:p w14:paraId="1F2A655A" w14:textId="1E049008" w:rsidR="00D106D7" w:rsidRPr="00490181" w:rsidRDefault="00D106D7" w:rsidP="00D106D7">
      <w:pPr>
        <w:spacing w:after="0" w:line="360" w:lineRule="auto"/>
        <w:ind w:firstLine="709"/>
        <w:jc w:val="both"/>
        <w:rPr>
          <w:rFonts w:ascii="Times New Roman" w:hAnsi="Times New Roman" w:cs="Times New Roman"/>
          <w:sz w:val="28"/>
          <w:szCs w:val="28"/>
        </w:rPr>
      </w:pPr>
      <w:r w:rsidRPr="00490181">
        <w:rPr>
          <w:rFonts w:ascii="Times New Roman" w:hAnsi="Times New Roman" w:cs="Times New Roman"/>
          <w:sz w:val="28"/>
          <w:szCs w:val="28"/>
        </w:rPr>
        <w:t xml:space="preserve">Комплексний фізичний розвиток: під час занять гірськими лижами </w:t>
      </w:r>
      <w:r w:rsidRPr="00490181">
        <w:rPr>
          <w:rFonts w:ascii="Times New Roman" w:hAnsi="Times New Roman" w:cs="Times New Roman"/>
          <w:color w:val="000000" w:themeColor="text1"/>
          <w:sz w:val="28"/>
          <w:szCs w:val="28"/>
        </w:rPr>
        <w:t xml:space="preserve">задіються </w:t>
      </w:r>
      <w:r w:rsidRPr="00490181">
        <w:rPr>
          <w:rFonts w:ascii="Times New Roman" w:hAnsi="Times New Roman" w:cs="Times New Roman"/>
          <w:sz w:val="28"/>
          <w:szCs w:val="28"/>
        </w:rPr>
        <w:t>практично всі м'язи тіла, розвиваючи силу, координацію, рівновагу, гнучкість і витривалість;</w:t>
      </w:r>
    </w:p>
    <w:p w14:paraId="387EF1A8" w14:textId="77777777" w:rsidR="00D106D7" w:rsidRPr="00490181" w:rsidRDefault="00D106D7" w:rsidP="00D106D7">
      <w:pPr>
        <w:spacing w:after="0" w:line="360" w:lineRule="auto"/>
        <w:ind w:firstLine="709"/>
        <w:jc w:val="both"/>
        <w:rPr>
          <w:rFonts w:ascii="Times New Roman" w:hAnsi="Times New Roman" w:cs="Times New Roman"/>
          <w:sz w:val="28"/>
          <w:szCs w:val="28"/>
        </w:rPr>
      </w:pPr>
      <w:r w:rsidRPr="00490181">
        <w:rPr>
          <w:rFonts w:ascii="Times New Roman" w:hAnsi="Times New Roman" w:cs="Times New Roman"/>
          <w:sz w:val="28"/>
          <w:szCs w:val="28"/>
        </w:rPr>
        <w:t>Здоров'я кісток і суглобів: регулярні заняття зміцнюють кісткову тканину, покращують роботу суглобів і запобігають розвитку захворювань опорно-рухового апарату;</w:t>
      </w:r>
    </w:p>
    <w:p w14:paraId="79098A34" w14:textId="77777777" w:rsidR="00D106D7" w:rsidRPr="00490181" w:rsidRDefault="00D106D7" w:rsidP="00D106D7">
      <w:pPr>
        <w:spacing w:after="0" w:line="360" w:lineRule="auto"/>
        <w:ind w:firstLine="709"/>
        <w:jc w:val="both"/>
        <w:rPr>
          <w:rFonts w:ascii="Times New Roman" w:hAnsi="Times New Roman" w:cs="Times New Roman"/>
          <w:sz w:val="28"/>
          <w:szCs w:val="28"/>
        </w:rPr>
      </w:pPr>
      <w:r w:rsidRPr="00490181">
        <w:rPr>
          <w:rFonts w:ascii="Times New Roman" w:hAnsi="Times New Roman" w:cs="Times New Roman"/>
          <w:sz w:val="28"/>
          <w:szCs w:val="28"/>
        </w:rPr>
        <w:t>Розвиток вестибулярного апарату: катання на лижах допомагає дитині краще орієнтуватися в просторі і розвивати рівновагу;</w:t>
      </w:r>
    </w:p>
    <w:p w14:paraId="7E07D45D" w14:textId="77777777" w:rsidR="00D106D7" w:rsidRPr="00490181" w:rsidRDefault="00D106D7" w:rsidP="00D106D7">
      <w:pPr>
        <w:spacing w:after="0" w:line="360" w:lineRule="auto"/>
        <w:ind w:firstLine="709"/>
        <w:jc w:val="both"/>
        <w:rPr>
          <w:rFonts w:ascii="Times New Roman" w:hAnsi="Times New Roman" w:cs="Times New Roman"/>
          <w:sz w:val="28"/>
          <w:szCs w:val="28"/>
        </w:rPr>
      </w:pPr>
      <w:r w:rsidRPr="00490181">
        <w:rPr>
          <w:rFonts w:ascii="Times New Roman" w:hAnsi="Times New Roman" w:cs="Times New Roman"/>
          <w:sz w:val="28"/>
          <w:szCs w:val="28"/>
        </w:rPr>
        <w:t>Формування характеру: гірські лижі виховують у дитини такі якості, як сміливість, наполегливість, дисциплінованість і впевненість у собі;</w:t>
      </w:r>
    </w:p>
    <w:p w14:paraId="0D6AEE25" w14:textId="71ED800E" w:rsidR="00D106D7" w:rsidRPr="00490181" w:rsidRDefault="00D106D7" w:rsidP="00D106D7">
      <w:pPr>
        <w:spacing w:after="0" w:line="360" w:lineRule="auto"/>
        <w:ind w:firstLine="709"/>
        <w:jc w:val="both"/>
        <w:rPr>
          <w:rFonts w:ascii="Times New Roman" w:hAnsi="Times New Roman" w:cs="Times New Roman"/>
          <w:sz w:val="28"/>
          <w:szCs w:val="28"/>
        </w:rPr>
      </w:pPr>
      <w:r w:rsidRPr="00490181">
        <w:rPr>
          <w:rFonts w:ascii="Times New Roman" w:hAnsi="Times New Roman" w:cs="Times New Roman"/>
          <w:sz w:val="28"/>
          <w:szCs w:val="28"/>
        </w:rPr>
        <w:t>Зміцнення імунітету: Заняття на свіжому повітрі сприяють зміцненню імунної системи і підвищенню стійкості до захворювань;</w:t>
      </w:r>
    </w:p>
    <w:p w14:paraId="5A3ECCBE" w14:textId="77777777" w:rsidR="00D106D7" w:rsidRPr="00BB43A4" w:rsidRDefault="00D106D7" w:rsidP="00D106D7">
      <w:pPr>
        <w:spacing w:after="0" w:line="360" w:lineRule="auto"/>
        <w:ind w:firstLine="709"/>
        <w:jc w:val="both"/>
        <w:rPr>
          <w:rFonts w:ascii="Times New Roman" w:hAnsi="Times New Roman" w:cs="Times New Roman"/>
          <w:sz w:val="28"/>
          <w:szCs w:val="28"/>
        </w:rPr>
      </w:pPr>
      <w:r w:rsidRPr="00490181">
        <w:rPr>
          <w:rFonts w:ascii="Times New Roman" w:hAnsi="Times New Roman" w:cs="Times New Roman"/>
          <w:sz w:val="28"/>
          <w:szCs w:val="28"/>
        </w:rPr>
        <w:t>Соціалізація:</w:t>
      </w:r>
      <w:r w:rsidRPr="00BB43A4">
        <w:rPr>
          <w:rFonts w:ascii="Times New Roman" w:hAnsi="Times New Roman" w:cs="Times New Roman"/>
          <w:sz w:val="28"/>
          <w:szCs w:val="28"/>
        </w:rPr>
        <w:t xml:space="preserve"> катання на лижах – це чудовий спосіб розвинути комунікативні навички дитини шляхом спілкування з однолітками та дітьми інших вікових груп;</w:t>
      </w:r>
    </w:p>
    <w:p w14:paraId="364183EB" w14:textId="77777777" w:rsidR="00D106D7" w:rsidRPr="00BB43A4" w:rsidRDefault="00D106D7" w:rsidP="00D106D7">
      <w:pPr>
        <w:spacing w:after="0" w:line="360" w:lineRule="auto"/>
        <w:ind w:firstLine="709"/>
        <w:jc w:val="both"/>
        <w:rPr>
          <w:rFonts w:ascii="Times New Roman" w:hAnsi="Times New Roman" w:cs="Times New Roman"/>
          <w:sz w:val="28"/>
          <w:szCs w:val="28"/>
        </w:rPr>
      </w:pPr>
      <w:r w:rsidRPr="00490181">
        <w:rPr>
          <w:rFonts w:ascii="Times New Roman" w:hAnsi="Times New Roman" w:cs="Times New Roman"/>
          <w:sz w:val="28"/>
          <w:szCs w:val="28"/>
        </w:rPr>
        <w:t>Емоційний розвиток:</w:t>
      </w:r>
      <w:r w:rsidRPr="00BB43A4">
        <w:rPr>
          <w:rFonts w:ascii="Times New Roman" w:hAnsi="Times New Roman" w:cs="Times New Roman"/>
          <w:sz w:val="28"/>
          <w:szCs w:val="28"/>
        </w:rPr>
        <w:t xml:space="preserve"> катання на лижах дарує відчуття свободи, радості та досягнення, що позитивно впливає на емоційний стан дитини.</w:t>
      </w:r>
    </w:p>
    <w:p w14:paraId="0A6EA19F" w14:textId="731D2924" w:rsidR="00D106D7" w:rsidRPr="00BB43A4" w:rsidRDefault="00D106D7" w:rsidP="00D106D7">
      <w:pPr>
        <w:spacing w:after="0" w:line="360" w:lineRule="auto"/>
        <w:ind w:firstLine="709"/>
        <w:jc w:val="both"/>
        <w:rPr>
          <w:rFonts w:ascii="Times New Roman" w:hAnsi="Times New Roman" w:cs="Times New Roman"/>
          <w:sz w:val="28"/>
          <w:szCs w:val="28"/>
        </w:rPr>
      </w:pPr>
      <w:r w:rsidRPr="00BB43A4">
        <w:rPr>
          <w:rFonts w:ascii="Times New Roman" w:hAnsi="Times New Roman" w:cs="Times New Roman"/>
          <w:sz w:val="28"/>
          <w:szCs w:val="28"/>
        </w:rPr>
        <w:t>Таким чином заняття гірськими лижами є одним з н</w:t>
      </w:r>
      <w:r>
        <w:rPr>
          <w:rFonts w:ascii="Times New Roman" w:hAnsi="Times New Roman" w:cs="Times New Roman"/>
          <w:sz w:val="28"/>
          <w:szCs w:val="28"/>
        </w:rPr>
        <w:t>айбільш комплексних видів позакласних занять в зимовий період</w:t>
      </w:r>
      <w:r w:rsidRPr="00BB43A4">
        <w:rPr>
          <w:rFonts w:ascii="Times New Roman" w:hAnsi="Times New Roman" w:cs="Times New Roman"/>
          <w:sz w:val="28"/>
          <w:szCs w:val="28"/>
        </w:rPr>
        <w:t xml:space="preserve">, що сприяє </w:t>
      </w:r>
      <w:r>
        <w:rPr>
          <w:rFonts w:ascii="Times New Roman" w:hAnsi="Times New Roman" w:cs="Times New Roman"/>
          <w:sz w:val="28"/>
          <w:szCs w:val="28"/>
        </w:rPr>
        <w:t>усесторонньому фізичному</w:t>
      </w:r>
      <w:r w:rsidRPr="00BB43A4">
        <w:rPr>
          <w:rFonts w:ascii="Times New Roman" w:hAnsi="Times New Roman" w:cs="Times New Roman"/>
          <w:sz w:val="28"/>
          <w:szCs w:val="28"/>
        </w:rPr>
        <w:t xml:space="preserve"> розвитку дитини, зміцненню її здоров’я та підготовки до активного життя</w:t>
      </w:r>
      <w:r w:rsidR="002E0803">
        <w:rPr>
          <w:rFonts w:ascii="Times New Roman" w:hAnsi="Times New Roman" w:cs="Times New Roman"/>
          <w:sz w:val="28"/>
          <w:szCs w:val="28"/>
        </w:rPr>
        <w:t xml:space="preserve"> </w:t>
      </w:r>
      <w:r w:rsidR="002E0803" w:rsidRPr="002E0803">
        <w:rPr>
          <w:rFonts w:ascii="Times New Roman" w:hAnsi="Times New Roman" w:cs="Times New Roman"/>
          <w:sz w:val="28"/>
          <w:szCs w:val="28"/>
        </w:rPr>
        <w:t>[1, 6]</w:t>
      </w:r>
      <w:r w:rsidRPr="00BB43A4">
        <w:rPr>
          <w:rFonts w:ascii="Times New Roman" w:hAnsi="Times New Roman" w:cs="Times New Roman"/>
          <w:sz w:val="28"/>
          <w:szCs w:val="28"/>
        </w:rPr>
        <w:t>.</w:t>
      </w:r>
    </w:p>
    <w:p w14:paraId="513AFCAB" w14:textId="4CD38EE6" w:rsidR="00D106D7" w:rsidRPr="00BB43A4" w:rsidRDefault="00377E55" w:rsidP="00D106D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Сучасні тенденції у гірських лижах</w:t>
      </w:r>
      <w:r w:rsidR="00D106D7" w:rsidRPr="00B32153">
        <w:rPr>
          <w:rFonts w:ascii="Times New Roman" w:hAnsi="Times New Roman" w:cs="Times New Roman"/>
          <w:sz w:val="28"/>
          <w:szCs w:val="28"/>
        </w:rPr>
        <w:t xml:space="preserve"> демонструють помітне розширення вікового діапазону учасників. Спостерігається значне зниження віку початку занять: якщо раніше діти починали освоювати гірські лижі у віці 9-10 років, то нині цей вік змістився до 7-8 років, а в окремих випадках і до </w:t>
      </w:r>
      <w:r w:rsidR="00850AE5">
        <w:rPr>
          <w:rFonts w:ascii="Times New Roman" w:hAnsi="Times New Roman" w:cs="Times New Roman"/>
          <w:sz w:val="28"/>
          <w:szCs w:val="28"/>
        </w:rPr>
        <w:t>5-</w:t>
      </w:r>
      <w:r w:rsidR="003A0D37">
        <w:rPr>
          <w:rFonts w:ascii="Times New Roman" w:hAnsi="Times New Roman" w:cs="Times New Roman"/>
          <w:sz w:val="28"/>
          <w:szCs w:val="28"/>
        </w:rPr>
        <w:t>6 років [</w:t>
      </w:r>
      <w:r w:rsidR="003A0D37" w:rsidRPr="003A0D37">
        <w:rPr>
          <w:rFonts w:ascii="Times New Roman" w:hAnsi="Times New Roman" w:cs="Times New Roman"/>
          <w:sz w:val="28"/>
          <w:szCs w:val="28"/>
          <w:lang w:val="ru-RU"/>
        </w:rPr>
        <w:t>10, 14]</w:t>
      </w:r>
      <w:r w:rsidR="00D106D7" w:rsidRPr="00B32153">
        <w:rPr>
          <w:rFonts w:ascii="Times New Roman" w:hAnsi="Times New Roman" w:cs="Times New Roman"/>
          <w:sz w:val="28"/>
          <w:szCs w:val="28"/>
        </w:rPr>
        <w:t>.</w:t>
      </w:r>
    </w:p>
    <w:p w14:paraId="5EFC16E4" w14:textId="6E1E880D" w:rsidR="00D106D7" w:rsidRPr="00BB43A4" w:rsidRDefault="00D106D7" w:rsidP="00D106D7">
      <w:pPr>
        <w:spacing w:after="0" w:line="360" w:lineRule="auto"/>
        <w:ind w:firstLine="709"/>
        <w:jc w:val="both"/>
        <w:rPr>
          <w:rFonts w:ascii="Times New Roman" w:hAnsi="Times New Roman" w:cs="Times New Roman"/>
          <w:sz w:val="28"/>
          <w:szCs w:val="28"/>
        </w:rPr>
      </w:pPr>
      <w:r w:rsidRPr="00B32153">
        <w:rPr>
          <w:rFonts w:ascii="Times New Roman" w:hAnsi="Times New Roman" w:cs="Times New Roman"/>
          <w:sz w:val="28"/>
          <w:szCs w:val="28"/>
        </w:rPr>
        <w:lastRenderedPageBreak/>
        <w:t>Різноманітність підходів до навчання гірськолижній підготовці учнів-початківців, особливо в позакласній діяльності, включає активне використання елементів оздоровчої рекреації та, зокрема, ігор. Практика свідчить, що саме ігровий метод є найбільш дієвим інструментом для успішного навчання дітей на по</w:t>
      </w:r>
      <w:r w:rsidR="00216E08">
        <w:rPr>
          <w:rFonts w:ascii="Times New Roman" w:hAnsi="Times New Roman" w:cs="Times New Roman"/>
          <w:sz w:val="28"/>
          <w:szCs w:val="28"/>
        </w:rPr>
        <w:t>чаткових етапах</w:t>
      </w:r>
      <w:r w:rsidR="00216E08" w:rsidRPr="00216E08">
        <w:rPr>
          <w:rFonts w:ascii="Times New Roman" w:hAnsi="Times New Roman" w:cs="Times New Roman"/>
          <w:sz w:val="28"/>
          <w:szCs w:val="28"/>
          <w:lang w:val="ru-RU"/>
        </w:rPr>
        <w:t xml:space="preserve"> [9</w:t>
      </w:r>
      <w:r w:rsidRPr="00B32153">
        <w:rPr>
          <w:rFonts w:ascii="Times New Roman" w:hAnsi="Times New Roman" w:cs="Times New Roman"/>
          <w:sz w:val="28"/>
          <w:szCs w:val="28"/>
        </w:rPr>
        <w:t>].</w:t>
      </w:r>
      <w:r w:rsidRPr="00BB43A4">
        <w:rPr>
          <w:rFonts w:ascii="Times New Roman" w:hAnsi="Times New Roman" w:cs="Times New Roman"/>
          <w:sz w:val="28"/>
          <w:szCs w:val="28"/>
        </w:rPr>
        <w:t xml:space="preserve"> </w:t>
      </w:r>
    </w:p>
    <w:p w14:paraId="080722D1" w14:textId="122854DF" w:rsidR="00D106D7" w:rsidRPr="00BB43A4" w:rsidRDefault="00D106D7" w:rsidP="00D106D7">
      <w:pPr>
        <w:spacing w:after="0" w:line="360" w:lineRule="auto"/>
        <w:ind w:firstLine="709"/>
        <w:jc w:val="both"/>
        <w:rPr>
          <w:rFonts w:ascii="Times New Roman" w:hAnsi="Times New Roman" w:cs="Times New Roman"/>
          <w:sz w:val="28"/>
          <w:szCs w:val="28"/>
        </w:rPr>
      </w:pPr>
      <w:r w:rsidRPr="00BB43A4">
        <w:rPr>
          <w:rFonts w:ascii="Times New Roman" w:hAnsi="Times New Roman" w:cs="Times New Roman"/>
          <w:sz w:val="28"/>
          <w:szCs w:val="28"/>
        </w:rPr>
        <w:t xml:space="preserve">Ефективність </w:t>
      </w:r>
      <w:r w:rsidR="000B4C43">
        <w:rPr>
          <w:rFonts w:ascii="Times New Roman" w:hAnsi="Times New Roman" w:cs="Times New Roman"/>
          <w:sz w:val="28"/>
          <w:szCs w:val="28"/>
        </w:rPr>
        <w:t>на початковому етапі занять, а саме формування</w:t>
      </w:r>
      <w:r w:rsidRPr="00BB43A4">
        <w:rPr>
          <w:rFonts w:ascii="Times New Roman" w:hAnsi="Times New Roman" w:cs="Times New Roman"/>
          <w:sz w:val="28"/>
          <w:szCs w:val="28"/>
        </w:rPr>
        <w:t xml:space="preserve"> загальної технічної підготовки безпосередньо залежить від розуміння викладачем того, що справжньою ознакою </w:t>
      </w:r>
      <w:r w:rsidR="006B5ED4">
        <w:rPr>
          <w:rFonts w:ascii="Times New Roman" w:hAnsi="Times New Roman" w:cs="Times New Roman"/>
          <w:sz w:val="28"/>
          <w:szCs w:val="28"/>
        </w:rPr>
        <w:t xml:space="preserve">базової </w:t>
      </w:r>
      <w:r w:rsidRPr="00BB43A4">
        <w:rPr>
          <w:rFonts w:ascii="Times New Roman" w:hAnsi="Times New Roman" w:cs="Times New Roman"/>
          <w:sz w:val="28"/>
          <w:szCs w:val="28"/>
        </w:rPr>
        <w:t>технічної підготовленості учня є не формальне виконання спеціалізованих вправ, а володіння широким спектром рухових умінь і навичок. Лише на такій основі можна розвивати високий рівень загальної технічної майстерності та формувати індивідуальну техніку, яка б відповідала фізичним та психолог</w:t>
      </w:r>
      <w:r w:rsidR="00175960">
        <w:rPr>
          <w:rFonts w:ascii="Times New Roman" w:hAnsi="Times New Roman" w:cs="Times New Roman"/>
          <w:sz w:val="28"/>
          <w:szCs w:val="28"/>
        </w:rPr>
        <w:t>і</w:t>
      </w:r>
      <w:r w:rsidR="00072DD1">
        <w:rPr>
          <w:rFonts w:ascii="Times New Roman" w:hAnsi="Times New Roman" w:cs="Times New Roman"/>
          <w:sz w:val="28"/>
          <w:szCs w:val="28"/>
        </w:rPr>
        <w:t>чним особливостям кожного учня</w:t>
      </w:r>
      <w:r w:rsidR="00072DD1" w:rsidRPr="00072DD1">
        <w:rPr>
          <w:rFonts w:ascii="Times New Roman" w:hAnsi="Times New Roman" w:cs="Times New Roman"/>
          <w:sz w:val="28"/>
          <w:szCs w:val="28"/>
        </w:rPr>
        <w:t xml:space="preserve"> </w:t>
      </w:r>
      <w:r w:rsidR="00072DD1">
        <w:rPr>
          <w:rFonts w:ascii="Times New Roman" w:hAnsi="Times New Roman" w:cs="Times New Roman"/>
          <w:sz w:val="28"/>
          <w:szCs w:val="28"/>
        </w:rPr>
        <w:t>[</w:t>
      </w:r>
      <w:r w:rsidR="00072DD1" w:rsidRPr="00072DD1">
        <w:rPr>
          <w:rFonts w:ascii="Times New Roman" w:hAnsi="Times New Roman" w:cs="Times New Roman"/>
          <w:sz w:val="28"/>
          <w:szCs w:val="28"/>
        </w:rPr>
        <w:t>5, 8</w:t>
      </w:r>
      <w:r w:rsidRPr="00BB43A4">
        <w:rPr>
          <w:rFonts w:ascii="Times New Roman" w:hAnsi="Times New Roman" w:cs="Times New Roman"/>
          <w:sz w:val="28"/>
          <w:szCs w:val="28"/>
        </w:rPr>
        <w:t>].</w:t>
      </w:r>
    </w:p>
    <w:p w14:paraId="14CF5451" w14:textId="68C62588" w:rsidR="00D106D7" w:rsidRPr="00072DD1" w:rsidRDefault="00D106D7" w:rsidP="00D106D7">
      <w:pPr>
        <w:spacing w:after="0" w:line="360" w:lineRule="auto"/>
        <w:ind w:firstLine="709"/>
        <w:jc w:val="both"/>
        <w:rPr>
          <w:rFonts w:ascii="Times New Roman" w:hAnsi="Times New Roman" w:cs="Times New Roman"/>
          <w:sz w:val="28"/>
          <w:szCs w:val="28"/>
          <w:lang w:val="ru-RU"/>
        </w:rPr>
      </w:pPr>
      <w:r w:rsidRPr="00B32153">
        <w:rPr>
          <w:rFonts w:ascii="Times New Roman" w:hAnsi="Times New Roman" w:cs="Times New Roman"/>
          <w:sz w:val="28"/>
          <w:szCs w:val="28"/>
        </w:rPr>
        <w:t>Проведений аналіз наукових досліджень дозволив визначити вікові рамки для початку занять гірськолижною підготовкою з метою фізичного розвитку та активного відпочинку. Отримані дані свідчать про те, що оптимальним віком для початку так</w:t>
      </w:r>
      <w:r w:rsidR="00072DD1">
        <w:rPr>
          <w:rFonts w:ascii="Times New Roman" w:hAnsi="Times New Roman" w:cs="Times New Roman"/>
          <w:sz w:val="28"/>
          <w:szCs w:val="28"/>
        </w:rPr>
        <w:t xml:space="preserve">их занять є 9-10 років. </w:t>
      </w:r>
    </w:p>
    <w:p w14:paraId="70E2573A" w14:textId="4CD45169" w:rsidR="00D106D7" w:rsidRDefault="00D106D7" w:rsidP="00D106D7">
      <w:pPr>
        <w:spacing w:after="0" w:line="360" w:lineRule="auto"/>
        <w:ind w:firstLine="709"/>
        <w:jc w:val="both"/>
        <w:rPr>
          <w:rFonts w:ascii="Times New Roman" w:hAnsi="Times New Roman" w:cs="Times New Roman"/>
          <w:sz w:val="28"/>
          <w:szCs w:val="28"/>
        </w:rPr>
      </w:pPr>
      <w:r w:rsidRPr="00B32153">
        <w:rPr>
          <w:rFonts w:ascii="Times New Roman" w:hAnsi="Times New Roman" w:cs="Times New Roman"/>
          <w:sz w:val="28"/>
          <w:szCs w:val="28"/>
        </w:rPr>
        <w:t>Емпіричні дослідження свідчать про те, що когнітивні та фізичні здібності дітей віком від 6-7 років дозволяють їм ефективно опановувати базові техніки гірськолижного спорту. Поширеність дитячих лижних програм є додатковим підтве</w:t>
      </w:r>
      <w:r w:rsidR="00F46373">
        <w:rPr>
          <w:rFonts w:ascii="Times New Roman" w:hAnsi="Times New Roman" w:cs="Times New Roman"/>
          <w:sz w:val="28"/>
          <w:szCs w:val="28"/>
        </w:rPr>
        <w:t>рдженням цієї тенденції</w:t>
      </w:r>
      <w:r w:rsidR="00F46373" w:rsidRPr="00802477">
        <w:rPr>
          <w:rFonts w:ascii="Times New Roman" w:hAnsi="Times New Roman" w:cs="Times New Roman"/>
          <w:sz w:val="28"/>
          <w:szCs w:val="28"/>
        </w:rPr>
        <w:t xml:space="preserve"> </w:t>
      </w:r>
      <w:r w:rsidR="00F46373">
        <w:rPr>
          <w:rFonts w:ascii="Times New Roman" w:hAnsi="Times New Roman" w:cs="Times New Roman"/>
          <w:sz w:val="28"/>
          <w:szCs w:val="28"/>
        </w:rPr>
        <w:t>[</w:t>
      </w:r>
      <w:r w:rsidR="00F46373" w:rsidRPr="00802477">
        <w:rPr>
          <w:rFonts w:ascii="Times New Roman" w:hAnsi="Times New Roman" w:cs="Times New Roman"/>
          <w:sz w:val="28"/>
          <w:szCs w:val="28"/>
        </w:rPr>
        <w:t>53</w:t>
      </w:r>
      <w:r w:rsidRPr="00B32153">
        <w:rPr>
          <w:rFonts w:ascii="Times New Roman" w:hAnsi="Times New Roman" w:cs="Times New Roman"/>
          <w:sz w:val="28"/>
          <w:szCs w:val="28"/>
        </w:rPr>
        <w:t>].</w:t>
      </w:r>
    </w:p>
    <w:p w14:paraId="3050FB97" w14:textId="49ED95AD" w:rsidR="00D106D7" w:rsidRPr="007059C2" w:rsidRDefault="00D106D7" w:rsidP="00D106D7">
      <w:pPr>
        <w:spacing w:after="0" w:line="360" w:lineRule="auto"/>
        <w:ind w:firstLine="709"/>
        <w:jc w:val="both"/>
        <w:rPr>
          <w:rFonts w:ascii="Times New Roman" w:hAnsi="Times New Roman" w:cs="Times New Roman"/>
          <w:sz w:val="28"/>
          <w:szCs w:val="28"/>
          <w:lang w:val="ru-RU"/>
        </w:rPr>
      </w:pPr>
      <w:r w:rsidRPr="00D106D7">
        <w:rPr>
          <w:rFonts w:ascii="Times New Roman" w:hAnsi="Times New Roman" w:cs="Times New Roman"/>
          <w:sz w:val="28"/>
          <w:szCs w:val="28"/>
        </w:rPr>
        <w:t>Актуальним питанням у сучасній дитячій фізичній культурі є відсутність науково обґрунтованої методики підготовки дітей 6-12 років до занять гірськолижною підготовкою. Особливо гостро стоїть проблема розробки ефективних вправ для розвитку базової техніки ка</w:t>
      </w:r>
      <w:r>
        <w:rPr>
          <w:rFonts w:ascii="Times New Roman" w:hAnsi="Times New Roman" w:cs="Times New Roman"/>
          <w:sz w:val="28"/>
          <w:szCs w:val="28"/>
        </w:rPr>
        <w:t xml:space="preserve">тання. </w:t>
      </w:r>
    </w:p>
    <w:p w14:paraId="4E8932AD" w14:textId="77777777" w:rsidR="00D106D7" w:rsidRDefault="00D106D7" w:rsidP="00D106D7">
      <w:pPr>
        <w:spacing w:after="0" w:line="360" w:lineRule="auto"/>
        <w:ind w:firstLine="709"/>
        <w:jc w:val="both"/>
        <w:rPr>
          <w:rFonts w:ascii="Times New Roman" w:hAnsi="Times New Roman" w:cs="Times New Roman"/>
          <w:sz w:val="28"/>
          <w:szCs w:val="28"/>
        </w:rPr>
      </w:pPr>
      <w:r w:rsidRPr="00BB43A4">
        <w:rPr>
          <w:rFonts w:ascii="Times New Roman" w:hAnsi="Times New Roman" w:cs="Times New Roman"/>
          <w:sz w:val="28"/>
          <w:szCs w:val="28"/>
        </w:rPr>
        <w:t>Проведений аналіз даних свідчить про актуальність наукових розробок, спрямованих на удосконалення методології навчання дітей техніці гірських лиж у межах позашкільної фізичної підготовки.</w:t>
      </w:r>
    </w:p>
    <w:p w14:paraId="31B48E36" w14:textId="772FAADF" w:rsidR="002D19DA" w:rsidRPr="002D19DA" w:rsidRDefault="002D19DA" w:rsidP="00D106D7">
      <w:pPr>
        <w:spacing w:after="0" w:line="360" w:lineRule="auto"/>
        <w:ind w:firstLine="709"/>
        <w:jc w:val="both"/>
        <w:rPr>
          <w:rFonts w:ascii="Times New Roman" w:hAnsi="Times New Roman" w:cs="Times New Roman"/>
          <w:sz w:val="28"/>
          <w:szCs w:val="28"/>
        </w:rPr>
      </w:pPr>
      <w:r w:rsidRPr="002D19DA">
        <w:rPr>
          <w:rFonts w:ascii="Times New Roman" w:hAnsi="Times New Roman" w:cs="Times New Roman"/>
          <w:b/>
          <w:bCs/>
          <w:sz w:val="28"/>
          <w:szCs w:val="28"/>
        </w:rPr>
        <w:t>Зв'язок роботи з науковими програмами, планами, темами, грантами</w:t>
      </w:r>
      <w:r w:rsidRPr="002D19DA">
        <w:rPr>
          <w:rFonts w:ascii="Times New Roman" w:hAnsi="Times New Roman" w:cs="Times New Roman"/>
          <w:sz w:val="28"/>
          <w:szCs w:val="28"/>
        </w:rPr>
        <w:t>.</w:t>
      </w:r>
      <w:r w:rsidRPr="002D19DA">
        <w:rPr>
          <w:rFonts w:ascii="Times New Roman" w:hAnsi="Times New Roman" w:cs="Times New Roman"/>
          <w:sz w:val="28"/>
          <w:szCs w:val="28"/>
          <w:lang w:val="ru-RU"/>
        </w:rPr>
        <w:t xml:space="preserve"> </w:t>
      </w:r>
      <w:r w:rsidRPr="002D19DA">
        <w:rPr>
          <w:rFonts w:ascii="Times New Roman" w:hAnsi="Times New Roman" w:cs="Times New Roman"/>
          <w:sz w:val="28"/>
          <w:szCs w:val="28"/>
        </w:rPr>
        <w:t xml:space="preserve">Кваліфікаційна робота виконана відповідно до Плану науково-дослідної роботи Національного університету фізичного виховання і спорту України на 2021–2025 </w:t>
      </w:r>
      <w:r w:rsidRPr="002D19DA">
        <w:rPr>
          <w:rFonts w:ascii="Times New Roman" w:hAnsi="Times New Roman" w:cs="Times New Roman"/>
          <w:sz w:val="28"/>
          <w:szCs w:val="28"/>
        </w:rPr>
        <w:lastRenderedPageBreak/>
        <w:t>рр., згідно з темою кафедри теорії і методики фізичного виховання 3.3 «Удосконалення системи педагогічного контролю фізичної підготовленості дітей, підлітків і молоді в закладах освіти» (номер державної реєстрації 0121U108938).</w:t>
      </w:r>
    </w:p>
    <w:p w14:paraId="6EDC2A3E" w14:textId="7577FAF2" w:rsidR="00222500" w:rsidRPr="00E268E7" w:rsidRDefault="00222500" w:rsidP="00490181">
      <w:pPr>
        <w:spacing w:after="0" w:line="360" w:lineRule="auto"/>
        <w:ind w:firstLine="720"/>
        <w:jc w:val="both"/>
        <w:rPr>
          <w:rFonts w:ascii="Times New Roman" w:hAnsi="Times New Roman" w:cs="Times New Roman"/>
          <w:bCs/>
          <w:sz w:val="28"/>
          <w:szCs w:val="28"/>
        </w:rPr>
      </w:pPr>
      <w:r w:rsidRPr="00E268E7">
        <w:rPr>
          <w:rFonts w:ascii="Times New Roman" w:hAnsi="Times New Roman" w:cs="Times New Roman"/>
          <w:b/>
          <w:sz w:val="28"/>
          <w:szCs w:val="28"/>
        </w:rPr>
        <w:t>Мета дослідження</w:t>
      </w:r>
      <w:r w:rsidR="00490181" w:rsidRPr="00E268E7">
        <w:rPr>
          <w:rFonts w:ascii="Times New Roman" w:hAnsi="Times New Roman" w:cs="Times New Roman"/>
          <w:b/>
          <w:sz w:val="28"/>
          <w:szCs w:val="28"/>
        </w:rPr>
        <w:t xml:space="preserve"> -</w:t>
      </w:r>
      <w:r w:rsidRPr="00E268E7">
        <w:rPr>
          <w:rFonts w:ascii="Times New Roman" w:hAnsi="Times New Roman" w:cs="Times New Roman"/>
          <w:b/>
          <w:sz w:val="28"/>
          <w:szCs w:val="28"/>
        </w:rPr>
        <w:t xml:space="preserve"> </w:t>
      </w:r>
      <w:r w:rsidR="00490181" w:rsidRPr="00E268E7">
        <w:rPr>
          <w:rFonts w:ascii="Times New Roman" w:hAnsi="Times New Roman" w:cs="Times New Roman"/>
          <w:bCs/>
          <w:sz w:val="28"/>
          <w:szCs w:val="28"/>
        </w:rPr>
        <w:t xml:space="preserve">визначити особливості </w:t>
      </w:r>
      <w:r w:rsidR="00490181" w:rsidRPr="00E268E7">
        <w:rPr>
          <w:rFonts w:ascii="Times New Roman" w:hAnsi="Times New Roman" w:cs="Times New Roman"/>
          <w:bCs/>
          <w:color w:val="000000" w:themeColor="text1"/>
          <w:sz w:val="28"/>
          <w:szCs w:val="28"/>
        </w:rPr>
        <w:t>занять гірськолижною підготовкою в фізичному виховані учнів середнього шкільного віку.</w:t>
      </w:r>
    </w:p>
    <w:p w14:paraId="57308B24" w14:textId="5189B1EB" w:rsidR="00222500" w:rsidRPr="00E268E7" w:rsidRDefault="00222500" w:rsidP="00222500">
      <w:pPr>
        <w:spacing w:after="0" w:line="360" w:lineRule="auto"/>
        <w:ind w:firstLine="709"/>
        <w:jc w:val="both"/>
        <w:rPr>
          <w:rFonts w:ascii="Times New Roman" w:hAnsi="Times New Roman" w:cs="Times New Roman"/>
          <w:b/>
          <w:sz w:val="28"/>
          <w:szCs w:val="28"/>
        </w:rPr>
      </w:pPr>
      <w:r w:rsidRPr="00E268E7">
        <w:rPr>
          <w:rFonts w:ascii="Times New Roman" w:hAnsi="Times New Roman" w:cs="Times New Roman"/>
          <w:b/>
          <w:sz w:val="28"/>
          <w:szCs w:val="28"/>
        </w:rPr>
        <w:t>Завдання</w:t>
      </w:r>
      <w:r w:rsidR="00E268E7">
        <w:rPr>
          <w:rFonts w:ascii="Times New Roman" w:hAnsi="Times New Roman" w:cs="Times New Roman"/>
          <w:b/>
          <w:sz w:val="28"/>
          <w:szCs w:val="28"/>
          <w:lang w:val="en-US"/>
        </w:rPr>
        <w:t xml:space="preserve"> </w:t>
      </w:r>
      <w:r w:rsidR="005469BD" w:rsidRPr="00E268E7">
        <w:rPr>
          <w:rFonts w:ascii="Times New Roman" w:hAnsi="Times New Roman" w:cs="Times New Roman"/>
          <w:b/>
          <w:sz w:val="28"/>
          <w:szCs w:val="28"/>
        </w:rPr>
        <w:t>дослідження</w:t>
      </w:r>
      <w:r w:rsidRPr="00E268E7">
        <w:rPr>
          <w:rFonts w:ascii="Times New Roman" w:hAnsi="Times New Roman" w:cs="Times New Roman"/>
          <w:b/>
          <w:sz w:val="28"/>
          <w:szCs w:val="28"/>
        </w:rPr>
        <w:t>:</w:t>
      </w:r>
    </w:p>
    <w:p w14:paraId="6BACCED9" w14:textId="7779110B" w:rsidR="00490181" w:rsidRPr="00E268E7" w:rsidRDefault="00D62269" w:rsidP="00490181">
      <w:pPr>
        <w:pStyle w:val="a7"/>
        <w:numPr>
          <w:ilvl w:val="0"/>
          <w:numId w:val="46"/>
        </w:numPr>
        <w:tabs>
          <w:tab w:val="left" w:pos="993"/>
        </w:tabs>
        <w:spacing w:after="0" w:line="360" w:lineRule="auto"/>
        <w:contextualSpacing w:val="0"/>
        <w:jc w:val="both"/>
        <w:rPr>
          <w:rFonts w:ascii="Times New Roman" w:hAnsi="Times New Roman" w:cs="Times New Roman"/>
          <w:sz w:val="28"/>
          <w:szCs w:val="28"/>
        </w:rPr>
      </w:pPr>
      <w:r w:rsidRPr="00E268E7">
        <w:rPr>
          <w:rFonts w:ascii="Times New Roman" w:hAnsi="Times New Roman" w:cs="Times New Roman"/>
          <w:sz w:val="28"/>
          <w:szCs w:val="28"/>
        </w:rPr>
        <w:t xml:space="preserve">На основі даних науково-методичної літератури та всесвітньої мережі  </w:t>
      </w:r>
      <w:r w:rsidRPr="00E268E7">
        <w:rPr>
          <w:rFonts w:ascii="Times New Roman" w:hAnsi="Times New Roman" w:cs="Times New Roman"/>
          <w:sz w:val="28"/>
          <w:szCs w:val="28"/>
          <w:lang w:val="en-US"/>
        </w:rPr>
        <w:t>Internet</w:t>
      </w:r>
      <w:r w:rsidRPr="00E268E7">
        <w:rPr>
          <w:rFonts w:ascii="Times New Roman" w:hAnsi="Times New Roman" w:cs="Times New Roman"/>
          <w:sz w:val="28"/>
          <w:szCs w:val="28"/>
        </w:rPr>
        <w:t xml:space="preserve"> проаналізувати особливості занять гірськолижною підготовкою в фізичному виховані учнів середнього шкільного віку 10-12 років з урахуванням психологічних аспектів, цілей та мотивації</w:t>
      </w:r>
    </w:p>
    <w:p w14:paraId="4E3E66CA" w14:textId="4B849851" w:rsidR="0089170F" w:rsidRPr="00E268E7" w:rsidRDefault="008F522C" w:rsidP="00490181">
      <w:pPr>
        <w:pStyle w:val="a7"/>
        <w:numPr>
          <w:ilvl w:val="0"/>
          <w:numId w:val="46"/>
        </w:numPr>
        <w:tabs>
          <w:tab w:val="left" w:pos="993"/>
        </w:tabs>
        <w:spacing w:after="0" w:line="360" w:lineRule="auto"/>
        <w:contextualSpacing w:val="0"/>
        <w:jc w:val="both"/>
        <w:rPr>
          <w:rFonts w:ascii="Times New Roman" w:hAnsi="Times New Roman" w:cs="Times New Roman"/>
          <w:sz w:val="28"/>
          <w:szCs w:val="28"/>
        </w:rPr>
      </w:pPr>
      <w:r w:rsidRPr="00E268E7">
        <w:rPr>
          <w:rFonts w:ascii="Times New Roman" w:hAnsi="Times New Roman" w:cs="Times New Roman"/>
          <w:sz w:val="28"/>
          <w:szCs w:val="28"/>
        </w:rPr>
        <w:t>Розроб</w:t>
      </w:r>
      <w:r w:rsidR="00490181" w:rsidRPr="00E268E7">
        <w:rPr>
          <w:rFonts w:ascii="Times New Roman" w:hAnsi="Times New Roman" w:cs="Times New Roman"/>
          <w:sz w:val="28"/>
          <w:szCs w:val="28"/>
        </w:rPr>
        <w:t>ити</w:t>
      </w:r>
      <w:r w:rsidRPr="00E268E7">
        <w:rPr>
          <w:rFonts w:ascii="Times New Roman" w:hAnsi="Times New Roman" w:cs="Times New Roman"/>
          <w:sz w:val="28"/>
          <w:szCs w:val="28"/>
        </w:rPr>
        <w:t xml:space="preserve"> експериментальн</w:t>
      </w:r>
      <w:r w:rsidR="00D62269" w:rsidRPr="00E268E7">
        <w:rPr>
          <w:rFonts w:ascii="Times New Roman" w:hAnsi="Times New Roman" w:cs="Times New Roman"/>
          <w:sz w:val="28"/>
          <w:szCs w:val="28"/>
        </w:rPr>
        <w:t xml:space="preserve">у </w:t>
      </w:r>
      <w:r w:rsidRPr="00E268E7">
        <w:rPr>
          <w:rFonts w:ascii="Times New Roman" w:hAnsi="Times New Roman" w:cs="Times New Roman"/>
          <w:sz w:val="28"/>
          <w:szCs w:val="28"/>
        </w:rPr>
        <w:t>методик</w:t>
      </w:r>
      <w:r w:rsidR="00D62269" w:rsidRPr="00E268E7">
        <w:rPr>
          <w:rFonts w:ascii="Times New Roman" w:hAnsi="Times New Roman" w:cs="Times New Roman"/>
          <w:sz w:val="28"/>
          <w:szCs w:val="28"/>
        </w:rPr>
        <w:t>у</w:t>
      </w:r>
      <w:r w:rsidRPr="00E268E7">
        <w:rPr>
          <w:rFonts w:ascii="Times New Roman" w:hAnsi="Times New Roman" w:cs="Times New Roman"/>
          <w:sz w:val="28"/>
          <w:szCs w:val="28"/>
        </w:rPr>
        <w:t xml:space="preserve"> проведення занять з гірськолижної підготовки</w:t>
      </w:r>
      <w:r w:rsidR="00490181" w:rsidRPr="00E268E7">
        <w:rPr>
          <w:rFonts w:ascii="Times New Roman" w:hAnsi="Times New Roman" w:cs="Times New Roman"/>
          <w:sz w:val="28"/>
          <w:szCs w:val="28"/>
        </w:rPr>
        <w:t xml:space="preserve"> школярів </w:t>
      </w:r>
      <w:r w:rsidR="00490181" w:rsidRPr="00E268E7">
        <w:rPr>
          <w:rFonts w:ascii="Times New Roman" w:hAnsi="Times New Roman" w:cs="Times New Roman"/>
          <w:color w:val="000000" w:themeColor="text1"/>
          <w:sz w:val="28"/>
          <w:szCs w:val="28"/>
        </w:rPr>
        <w:t>10 - 12 років для підвищення мотивації до регулярних занять</w:t>
      </w:r>
      <w:r w:rsidRPr="00E268E7">
        <w:rPr>
          <w:rFonts w:ascii="Times New Roman" w:hAnsi="Times New Roman" w:cs="Times New Roman"/>
          <w:sz w:val="28"/>
          <w:szCs w:val="28"/>
        </w:rPr>
        <w:t>.</w:t>
      </w:r>
    </w:p>
    <w:p w14:paraId="0C41A3A5" w14:textId="2FC19ECE" w:rsidR="00490181" w:rsidRPr="00E268E7" w:rsidRDefault="00490181" w:rsidP="00490181">
      <w:pPr>
        <w:pStyle w:val="a7"/>
        <w:numPr>
          <w:ilvl w:val="0"/>
          <w:numId w:val="46"/>
        </w:numPr>
        <w:spacing w:line="360" w:lineRule="auto"/>
        <w:jc w:val="both"/>
        <w:rPr>
          <w:rFonts w:ascii="Times New Roman" w:hAnsi="Times New Roman" w:cs="Times New Roman"/>
          <w:sz w:val="28"/>
          <w:szCs w:val="28"/>
        </w:rPr>
      </w:pPr>
      <w:r w:rsidRPr="00E268E7">
        <w:rPr>
          <w:rFonts w:ascii="Times New Roman" w:hAnsi="Times New Roman" w:cs="Times New Roman"/>
          <w:sz w:val="28"/>
          <w:szCs w:val="28"/>
        </w:rPr>
        <w:t xml:space="preserve">Визначити ефективність проведення занять з гірськолижної підготовки дітей віком </w:t>
      </w:r>
      <w:r w:rsidRPr="00E268E7">
        <w:rPr>
          <w:rFonts w:ascii="Times New Roman" w:hAnsi="Times New Roman" w:cs="Times New Roman"/>
          <w:color w:val="000000" w:themeColor="text1"/>
          <w:sz w:val="28"/>
          <w:szCs w:val="28"/>
        </w:rPr>
        <w:t>10 - 12 років із застосуванням</w:t>
      </w:r>
      <w:r w:rsidRPr="00E268E7">
        <w:rPr>
          <w:rFonts w:ascii="Times New Roman" w:hAnsi="Times New Roman" w:cs="Times New Roman"/>
          <w:sz w:val="28"/>
          <w:szCs w:val="28"/>
        </w:rPr>
        <w:t xml:space="preserve"> ігрового методу в позаурочних формах занять. </w:t>
      </w:r>
    </w:p>
    <w:p w14:paraId="402BE1F4" w14:textId="3FAFC21F" w:rsidR="00D62269" w:rsidRPr="00E268E7" w:rsidRDefault="00222500" w:rsidP="00222500">
      <w:pPr>
        <w:spacing w:after="0" w:line="360" w:lineRule="auto"/>
        <w:ind w:firstLine="709"/>
        <w:jc w:val="both"/>
        <w:rPr>
          <w:rFonts w:ascii="Times New Roman" w:hAnsi="Times New Roman" w:cs="Times New Roman"/>
          <w:bCs/>
          <w:sz w:val="28"/>
          <w:szCs w:val="28"/>
        </w:rPr>
      </w:pPr>
      <w:r w:rsidRPr="00E268E7">
        <w:rPr>
          <w:rFonts w:ascii="Times New Roman" w:hAnsi="Times New Roman" w:cs="Times New Roman"/>
          <w:b/>
          <w:sz w:val="28"/>
          <w:szCs w:val="28"/>
        </w:rPr>
        <w:t>Об'єкт дослідження</w:t>
      </w:r>
      <w:r w:rsidR="00D62269" w:rsidRPr="00E268E7">
        <w:rPr>
          <w:rFonts w:ascii="Times New Roman" w:hAnsi="Times New Roman" w:cs="Times New Roman"/>
          <w:b/>
          <w:sz w:val="28"/>
          <w:szCs w:val="28"/>
        </w:rPr>
        <w:t xml:space="preserve"> – </w:t>
      </w:r>
      <w:r w:rsidR="00D62269" w:rsidRPr="00E268E7">
        <w:rPr>
          <w:rFonts w:ascii="Times New Roman" w:hAnsi="Times New Roman" w:cs="Times New Roman"/>
          <w:bCs/>
          <w:sz w:val="28"/>
          <w:szCs w:val="28"/>
        </w:rPr>
        <w:t>процес фізичного виховання в позаурочних формах занять дітей середнього шкільного віку.</w:t>
      </w:r>
    </w:p>
    <w:p w14:paraId="2652C89B" w14:textId="4EAD18ED" w:rsidR="00D62269" w:rsidRPr="00490181" w:rsidRDefault="00252FC6" w:rsidP="00D62269">
      <w:pPr>
        <w:spacing w:after="0" w:line="360" w:lineRule="auto"/>
        <w:ind w:firstLine="720"/>
        <w:jc w:val="both"/>
        <w:rPr>
          <w:rFonts w:ascii="Times New Roman" w:hAnsi="Times New Roman" w:cs="Times New Roman"/>
          <w:bCs/>
          <w:sz w:val="28"/>
          <w:szCs w:val="28"/>
        </w:rPr>
      </w:pPr>
      <w:r w:rsidRPr="00E268E7">
        <w:rPr>
          <w:rFonts w:ascii="Times New Roman" w:hAnsi="Times New Roman" w:cs="Times New Roman"/>
          <w:b/>
          <w:color w:val="000000" w:themeColor="text1"/>
          <w:sz w:val="28"/>
          <w:szCs w:val="28"/>
        </w:rPr>
        <w:t>Предмет дослідження</w:t>
      </w:r>
      <w:r w:rsidR="00D62269" w:rsidRPr="00E268E7">
        <w:rPr>
          <w:rFonts w:ascii="Times New Roman" w:hAnsi="Times New Roman" w:cs="Times New Roman"/>
          <w:b/>
          <w:color w:val="000000" w:themeColor="text1"/>
          <w:sz w:val="28"/>
          <w:szCs w:val="28"/>
        </w:rPr>
        <w:t xml:space="preserve"> </w:t>
      </w:r>
      <w:r w:rsidR="00D62269" w:rsidRPr="00E268E7">
        <w:rPr>
          <w:rFonts w:ascii="Times New Roman" w:hAnsi="Times New Roman" w:cs="Times New Roman"/>
          <w:bCs/>
          <w:color w:val="000000" w:themeColor="text1"/>
          <w:sz w:val="28"/>
          <w:szCs w:val="28"/>
        </w:rPr>
        <w:t>-</w:t>
      </w:r>
      <w:r w:rsidR="00222500" w:rsidRPr="00E268E7">
        <w:rPr>
          <w:rFonts w:ascii="Times New Roman" w:hAnsi="Times New Roman" w:cs="Times New Roman"/>
          <w:color w:val="000000" w:themeColor="text1"/>
          <w:sz w:val="28"/>
          <w:szCs w:val="28"/>
        </w:rPr>
        <w:t xml:space="preserve"> </w:t>
      </w:r>
      <w:r w:rsidR="00D62269" w:rsidRPr="00E268E7">
        <w:rPr>
          <w:rFonts w:ascii="Times New Roman" w:hAnsi="Times New Roman" w:cs="Times New Roman"/>
          <w:bCs/>
          <w:sz w:val="28"/>
          <w:szCs w:val="28"/>
        </w:rPr>
        <w:t xml:space="preserve">особливості проведення </w:t>
      </w:r>
      <w:r w:rsidR="00D62269" w:rsidRPr="00E268E7">
        <w:rPr>
          <w:rFonts w:ascii="Times New Roman" w:hAnsi="Times New Roman" w:cs="Times New Roman"/>
          <w:bCs/>
          <w:color w:val="000000" w:themeColor="text1"/>
          <w:sz w:val="28"/>
          <w:szCs w:val="28"/>
        </w:rPr>
        <w:t>занять гірськолижною підготовкою в фізичному виховані учнів середнього шкільного віку.</w:t>
      </w:r>
    </w:p>
    <w:p w14:paraId="4EDD1311" w14:textId="3B244920" w:rsidR="00222500" w:rsidRPr="00CA5525" w:rsidRDefault="00222500" w:rsidP="002D19DA">
      <w:pPr>
        <w:spacing w:after="0" w:line="360" w:lineRule="auto"/>
        <w:ind w:firstLine="720"/>
        <w:jc w:val="both"/>
        <w:rPr>
          <w:rFonts w:ascii="Times New Roman" w:hAnsi="Times New Roman" w:cs="Times New Roman"/>
          <w:color w:val="FF0000"/>
          <w:sz w:val="28"/>
          <w:szCs w:val="28"/>
        </w:rPr>
      </w:pPr>
      <w:r w:rsidRPr="00BB43A4">
        <w:rPr>
          <w:rFonts w:ascii="Times New Roman" w:hAnsi="Times New Roman" w:cs="Times New Roman"/>
          <w:b/>
          <w:color w:val="000000" w:themeColor="text1"/>
          <w:sz w:val="28"/>
          <w:szCs w:val="28"/>
        </w:rPr>
        <w:t>Методи дослідження:</w:t>
      </w:r>
      <w:r w:rsidRPr="00BB43A4">
        <w:rPr>
          <w:rFonts w:ascii="Times New Roman" w:hAnsi="Times New Roman" w:cs="Times New Roman"/>
          <w:color w:val="000000" w:themeColor="text1"/>
          <w:sz w:val="28"/>
          <w:szCs w:val="28"/>
        </w:rPr>
        <w:t xml:space="preserve"> </w:t>
      </w:r>
      <w:r w:rsidR="00E268E7" w:rsidRPr="00E268E7">
        <w:rPr>
          <w:rFonts w:ascii="Times New Roman" w:hAnsi="Times New Roman" w:cs="Times New Roman"/>
          <w:color w:val="000000" w:themeColor="text1"/>
          <w:sz w:val="28"/>
          <w:szCs w:val="28"/>
        </w:rPr>
        <w:t>теоретичний аналіз і узагальнення наукової літератури, метод порівняння і зіставлення, педагогічні методи дослідження, соціологічні методи (бесіда, опитування), методи математичної статистики, подолання стандартних гірськолижних трас, хронометрія.</w:t>
      </w:r>
    </w:p>
    <w:p w14:paraId="123162D2" w14:textId="2A029882" w:rsidR="00222500" w:rsidRPr="00BB43A4" w:rsidRDefault="00222500" w:rsidP="002D19DA">
      <w:pPr>
        <w:spacing w:after="0" w:line="360" w:lineRule="auto"/>
        <w:ind w:firstLine="709"/>
        <w:jc w:val="both"/>
        <w:rPr>
          <w:rFonts w:ascii="Times New Roman" w:hAnsi="Times New Roman" w:cs="Times New Roman"/>
          <w:color w:val="000000" w:themeColor="text1"/>
          <w:sz w:val="28"/>
          <w:szCs w:val="28"/>
        </w:rPr>
      </w:pPr>
      <w:r w:rsidRPr="00BB43A4">
        <w:rPr>
          <w:rFonts w:ascii="Times New Roman" w:hAnsi="Times New Roman" w:cs="Times New Roman"/>
          <w:b/>
          <w:color w:val="000000" w:themeColor="text1"/>
          <w:sz w:val="28"/>
          <w:szCs w:val="28"/>
        </w:rPr>
        <w:t>Наукова новизна</w:t>
      </w:r>
      <w:r w:rsidRPr="00BB43A4">
        <w:rPr>
          <w:rFonts w:ascii="Times New Roman" w:hAnsi="Times New Roman" w:cs="Times New Roman"/>
          <w:color w:val="000000" w:themeColor="text1"/>
          <w:sz w:val="28"/>
          <w:szCs w:val="28"/>
        </w:rPr>
        <w:t xml:space="preserve"> </w:t>
      </w:r>
      <w:r w:rsidR="00AF28DF" w:rsidRPr="00AF28DF">
        <w:rPr>
          <w:rFonts w:ascii="Times New Roman" w:hAnsi="Times New Roman" w:cs="Times New Roman"/>
          <w:color w:val="000000" w:themeColor="text1"/>
          <w:sz w:val="28"/>
          <w:szCs w:val="28"/>
        </w:rPr>
        <w:t>роботи полягає в розробці та впровадженні систематизованого ком</w:t>
      </w:r>
      <w:r w:rsidR="00AF28DF">
        <w:rPr>
          <w:rFonts w:ascii="Times New Roman" w:hAnsi="Times New Roman" w:cs="Times New Roman"/>
          <w:color w:val="000000" w:themeColor="text1"/>
          <w:sz w:val="28"/>
          <w:szCs w:val="28"/>
        </w:rPr>
        <w:t>плексного підходу до проведення</w:t>
      </w:r>
      <w:r w:rsidR="00AF28DF" w:rsidRPr="00AF28DF">
        <w:rPr>
          <w:rFonts w:ascii="Times New Roman" w:hAnsi="Times New Roman" w:cs="Times New Roman"/>
          <w:color w:val="000000" w:themeColor="text1"/>
          <w:sz w:val="28"/>
          <w:szCs w:val="28"/>
        </w:rPr>
        <w:t xml:space="preserve"> занять з гірськолижної підготовки в межах позакласної діяльності з фізичного виховання. Особливістю запропонованого підходу є застосування ігрового методу для побудови вправ, що </w:t>
      </w:r>
      <w:r w:rsidR="00AF28DF" w:rsidRPr="00AF28DF">
        <w:rPr>
          <w:rFonts w:ascii="Times New Roman" w:hAnsi="Times New Roman" w:cs="Times New Roman"/>
          <w:color w:val="000000" w:themeColor="text1"/>
          <w:sz w:val="28"/>
          <w:szCs w:val="28"/>
        </w:rPr>
        <w:lastRenderedPageBreak/>
        <w:t>враховує психологічні особливості дітей, забезпечуючи ефективність і розвиток мотивації до занять.</w:t>
      </w:r>
    </w:p>
    <w:p w14:paraId="69915845" w14:textId="49FEAC67" w:rsidR="00850DB3" w:rsidRPr="00850DB3" w:rsidRDefault="00222500" w:rsidP="00850DB3">
      <w:pPr>
        <w:spacing w:after="0" w:line="360" w:lineRule="auto"/>
        <w:ind w:firstLine="709"/>
        <w:jc w:val="both"/>
        <w:rPr>
          <w:rFonts w:ascii="Times New Roman" w:hAnsi="Times New Roman" w:cs="Times New Roman"/>
          <w:sz w:val="28"/>
          <w:szCs w:val="28"/>
          <w:lang w:val="ru-RU"/>
        </w:rPr>
      </w:pPr>
      <w:r w:rsidRPr="00BB43A4">
        <w:rPr>
          <w:rFonts w:ascii="Times New Roman" w:hAnsi="Times New Roman" w:cs="Times New Roman"/>
          <w:b/>
          <w:sz w:val="28"/>
          <w:szCs w:val="28"/>
        </w:rPr>
        <w:t>Практична значущість:</w:t>
      </w:r>
      <w:r w:rsidRPr="00BB43A4">
        <w:rPr>
          <w:rFonts w:ascii="Times New Roman" w:hAnsi="Times New Roman" w:cs="Times New Roman"/>
          <w:sz w:val="28"/>
          <w:szCs w:val="28"/>
        </w:rPr>
        <w:t xml:space="preserve"> </w:t>
      </w:r>
      <w:r w:rsidR="00850DB3" w:rsidRPr="00A129A2">
        <w:rPr>
          <w:rFonts w:ascii="Times New Roman" w:hAnsi="Times New Roman" w:cs="Times New Roman"/>
          <w:sz w:val="28"/>
          <w:szCs w:val="28"/>
        </w:rPr>
        <w:t xml:space="preserve">отримані результати досліджень можуть бути використані в практиці підготовки юних гірськолижників, </w:t>
      </w:r>
      <w:r w:rsidR="00850DB3">
        <w:rPr>
          <w:rFonts w:ascii="Times New Roman" w:hAnsi="Times New Roman" w:cs="Times New Roman"/>
          <w:sz w:val="28"/>
          <w:szCs w:val="28"/>
        </w:rPr>
        <w:t xml:space="preserve">у приватних школах, </w:t>
      </w:r>
      <w:r w:rsidR="00850DB3" w:rsidRPr="00A129A2">
        <w:rPr>
          <w:rFonts w:ascii="Times New Roman" w:hAnsi="Times New Roman" w:cs="Times New Roman"/>
          <w:sz w:val="28"/>
          <w:szCs w:val="28"/>
        </w:rPr>
        <w:t xml:space="preserve">у дитячо-юнацьких спортивних школах під час підготовки юних спортсменів, читанню лекцій у спеціалізованих навчальних </w:t>
      </w:r>
      <w:r w:rsidR="00850DB3" w:rsidRPr="00BB3540">
        <w:rPr>
          <w:rFonts w:ascii="Times New Roman" w:hAnsi="Times New Roman" w:cs="Times New Roman"/>
          <w:sz w:val="28"/>
          <w:szCs w:val="28"/>
        </w:rPr>
        <w:t>закладах,</w:t>
      </w:r>
      <w:r w:rsidR="00850DB3">
        <w:rPr>
          <w:rFonts w:ascii="Times New Roman" w:hAnsi="Times New Roman" w:cs="Times New Roman"/>
          <w:sz w:val="28"/>
          <w:szCs w:val="28"/>
        </w:rPr>
        <w:t xml:space="preserve"> </w:t>
      </w:r>
      <w:r w:rsidR="00850DB3" w:rsidRPr="00BB43A4">
        <w:rPr>
          <w:rFonts w:ascii="Times New Roman" w:hAnsi="Times New Roman" w:cs="Times New Roman"/>
          <w:sz w:val="28"/>
          <w:szCs w:val="28"/>
        </w:rPr>
        <w:t>спеціалізованих приватних клубах на базі громадських організацій</w:t>
      </w:r>
      <w:r w:rsidR="00850DB3">
        <w:rPr>
          <w:rFonts w:ascii="Times New Roman" w:hAnsi="Times New Roman" w:cs="Times New Roman"/>
          <w:sz w:val="28"/>
          <w:szCs w:val="28"/>
        </w:rPr>
        <w:t xml:space="preserve">, </w:t>
      </w:r>
      <w:r w:rsidR="00850DB3" w:rsidRPr="00BB3540">
        <w:rPr>
          <w:rFonts w:ascii="Times New Roman" w:hAnsi="Times New Roman" w:cs="Times New Roman"/>
          <w:sz w:val="28"/>
          <w:szCs w:val="28"/>
        </w:rPr>
        <w:t>проведенні семінарів для тр</w:t>
      </w:r>
      <w:r w:rsidR="00E973D2">
        <w:rPr>
          <w:rFonts w:ascii="Times New Roman" w:hAnsi="Times New Roman" w:cs="Times New Roman"/>
          <w:sz w:val="28"/>
          <w:szCs w:val="28"/>
        </w:rPr>
        <w:t>енерів із гірськолижного спорту</w:t>
      </w:r>
      <w:r w:rsidR="00850DB3" w:rsidRPr="00BB3540">
        <w:rPr>
          <w:rFonts w:ascii="Times New Roman" w:hAnsi="Times New Roman" w:cs="Times New Roman"/>
          <w:sz w:val="28"/>
          <w:szCs w:val="28"/>
        </w:rPr>
        <w:t>. Результати досліджень апробовані та використовуються на практиці.</w:t>
      </w:r>
    </w:p>
    <w:p w14:paraId="686C5732" w14:textId="7A09290B" w:rsidR="00222500" w:rsidRPr="0043114F" w:rsidRDefault="00222500" w:rsidP="000E69DE">
      <w:pPr>
        <w:spacing w:after="0" w:line="360" w:lineRule="auto"/>
        <w:ind w:firstLine="708"/>
        <w:jc w:val="both"/>
        <w:rPr>
          <w:rFonts w:ascii="Times New Roman" w:hAnsi="Times New Roman" w:cs="Times New Roman"/>
          <w:color w:val="000000" w:themeColor="text1"/>
          <w:sz w:val="28"/>
          <w:szCs w:val="28"/>
        </w:rPr>
      </w:pPr>
      <w:r w:rsidRPr="0043114F">
        <w:rPr>
          <w:rFonts w:ascii="Times New Roman" w:hAnsi="Times New Roman" w:cs="Times New Roman"/>
          <w:b/>
          <w:color w:val="000000" w:themeColor="text1"/>
          <w:sz w:val="28"/>
          <w:szCs w:val="28"/>
        </w:rPr>
        <w:t>Структура та обсяг роботи.</w:t>
      </w:r>
      <w:r w:rsidRPr="0043114F">
        <w:rPr>
          <w:rFonts w:ascii="Times New Roman" w:hAnsi="Times New Roman" w:cs="Times New Roman"/>
          <w:color w:val="000000" w:themeColor="text1"/>
          <w:sz w:val="28"/>
          <w:szCs w:val="28"/>
        </w:rPr>
        <w:t xml:space="preserve"> Кваліфікаційна робо</w:t>
      </w:r>
      <w:r w:rsidR="00DC7BA4" w:rsidRPr="0043114F">
        <w:rPr>
          <w:rFonts w:ascii="Times New Roman" w:hAnsi="Times New Roman" w:cs="Times New Roman"/>
          <w:color w:val="000000" w:themeColor="text1"/>
          <w:sz w:val="28"/>
          <w:szCs w:val="28"/>
        </w:rPr>
        <w:t>та подана у формі рукопису на 76</w:t>
      </w:r>
      <w:r w:rsidRPr="0043114F">
        <w:rPr>
          <w:rFonts w:ascii="Times New Roman" w:hAnsi="Times New Roman" w:cs="Times New Roman"/>
          <w:color w:val="000000" w:themeColor="text1"/>
          <w:sz w:val="28"/>
          <w:szCs w:val="28"/>
        </w:rPr>
        <w:t xml:space="preserve"> сторінках комп'ютерного </w:t>
      </w:r>
      <w:r w:rsidR="0017504A" w:rsidRPr="0043114F">
        <w:rPr>
          <w:rFonts w:ascii="Times New Roman" w:hAnsi="Times New Roman" w:cs="Times New Roman"/>
          <w:color w:val="000000" w:themeColor="text1"/>
          <w:sz w:val="28"/>
          <w:szCs w:val="28"/>
        </w:rPr>
        <w:t>набору, складається зі вступу, 3</w:t>
      </w:r>
      <w:r w:rsidRPr="0043114F">
        <w:rPr>
          <w:rFonts w:ascii="Times New Roman" w:hAnsi="Times New Roman" w:cs="Times New Roman"/>
          <w:color w:val="000000" w:themeColor="text1"/>
          <w:sz w:val="28"/>
          <w:szCs w:val="28"/>
        </w:rPr>
        <w:t xml:space="preserve"> розділів, практичних рекомендацій, висновків, списку літер</w:t>
      </w:r>
      <w:r w:rsidR="0017504A" w:rsidRPr="0043114F">
        <w:rPr>
          <w:rFonts w:ascii="Times New Roman" w:hAnsi="Times New Roman" w:cs="Times New Roman"/>
          <w:color w:val="000000" w:themeColor="text1"/>
          <w:sz w:val="28"/>
          <w:szCs w:val="28"/>
        </w:rPr>
        <w:t>атури</w:t>
      </w:r>
      <w:r w:rsidR="005469BD" w:rsidRPr="0043114F">
        <w:rPr>
          <w:rFonts w:ascii="Times New Roman" w:hAnsi="Times New Roman" w:cs="Times New Roman"/>
          <w:color w:val="000000" w:themeColor="text1"/>
          <w:sz w:val="28"/>
          <w:szCs w:val="28"/>
        </w:rPr>
        <w:t>.</w:t>
      </w:r>
      <w:r w:rsidR="0017504A" w:rsidRPr="0043114F">
        <w:rPr>
          <w:rFonts w:ascii="Times New Roman" w:hAnsi="Times New Roman" w:cs="Times New Roman"/>
          <w:color w:val="000000" w:themeColor="text1"/>
          <w:sz w:val="28"/>
          <w:szCs w:val="28"/>
        </w:rPr>
        <w:t xml:space="preserve"> </w:t>
      </w:r>
      <w:r w:rsidR="005469BD" w:rsidRPr="0043114F">
        <w:rPr>
          <w:rFonts w:ascii="Times New Roman" w:hAnsi="Times New Roman" w:cs="Times New Roman"/>
          <w:color w:val="000000" w:themeColor="text1"/>
          <w:sz w:val="28"/>
          <w:szCs w:val="28"/>
        </w:rPr>
        <w:t>Р</w:t>
      </w:r>
      <w:r w:rsidR="0043114F" w:rsidRPr="0043114F">
        <w:rPr>
          <w:rFonts w:ascii="Times New Roman" w:hAnsi="Times New Roman" w:cs="Times New Roman"/>
          <w:color w:val="000000" w:themeColor="text1"/>
          <w:sz w:val="28"/>
          <w:szCs w:val="28"/>
        </w:rPr>
        <w:t>обота ілюстрована 9</w:t>
      </w:r>
      <w:r w:rsidRPr="0043114F">
        <w:rPr>
          <w:rFonts w:ascii="Times New Roman" w:hAnsi="Times New Roman" w:cs="Times New Roman"/>
          <w:color w:val="000000" w:themeColor="text1"/>
          <w:sz w:val="28"/>
          <w:szCs w:val="28"/>
        </w:rPr>
        <w:t xml:space="preserve"> </w:t>
      </w:r>
      <w:r w:rsidR="005469BD" w:rsidRPr="0043114F">
        <w:rPr>
          <w:rFonts w:ascii="Times New Roman" w:hAnsi="Times New Roman" w:cs="Times New Roman"/>
          <w:color w:val="000000" w:themeColor="text1"/>
          <w:sz w:val="28"/>
          <w:szCs w:val="28"/>
        </w:rPr>
        <w:t>рису</w:t>
      </w:r>
      <w:r w:rsidRPr="0043114F">
        <w:rPr>
          <w:rFonts w:ascii="Times New Roman" w:hAnsi="Times New Roman" w:cs="Times New Roman"/>
          <w:color w:val="000000" w:themeColor="text1"/>
          <w:sz w:val="28"/>
          <w:szCs w:val="28"/>
        </w:rPr>
        <w:t xml:space="preserve">нками, </w:t>
      </w:r>
      <w:r w:rsidR="00DC7BA4" w:rsidRPr="0043114F">
        <w:rPr>
          <w:rFonts w:ascii="Times New Roman" w:hAnsi="Times New Roman" w:cs="Times New Roman"/>
          <w:color w:val="000000" w:themeColor="text1"/>
          <w:sz w:val="28"/>
          <w:szCs w:val="28"/>
        </w:rPr>
        <w:t>8</w:t>
      </w:r>
      <w:r w:rsidR="0017504A" w:rsidRPr="0043114F">
        <w:rPr>
          <w:rFonts w:ascii="Times New Roman" w:hAnsi="Times New Roman" w:cs="Times New Roman"/>
          <w:color w:val="000000" w:themeColor="text1"/>
          <w:sz w:val="28"/>
          <w:szCs w:val="28"/>
        </w:rPr>
        <w:t xml:space="preserve"> таблицями, </w:t>
      </w:r>
      <w:r w:rsidRPr="0043114F">
        <w:rPr>
          <w:rFonts w:ascii="Times New Roman" w:hAnsi="Times New Roman" w:cs="Times New Roman"/>
          <w:color w:val="000000" w:themeColor="text1"/>
          <w:sz w:val="28"/>
          <w:szCs w:val="28"/>
        </w:rPr>
        <w:t>у списку лі</w:t>
      </w:r>
      <w:r w:rsidR="0017504A" w:rsidRPr="0043114F">
        <w:rPr>
          <w:rFonts w:ascii="Times New Roman" w:hAnsi="Times New Roman" w:cs="Times New Roman"/>
          <w:color w:val="000000" w:themeColor="text1"/>
          <w:sz w:val="28"/>
          <w:szCs w:val="28"/>
        </w:rPr>
        <w:t xml:space="preserve">тератури </w:t>
      </w:r>
      <w:r w:rsidR="003E1386" w:rsidRPr="0043114F">
        <w:rPr>
          <w:rFonts w:ascii="Times New Roman" w:hAnsi="Times New Roman" w:cs="Times New Roman"/>
          <w:color w:val="000000" w:themeColor="text1"/>
          <w:sz w:val="28"/>
          <w:szCs w:val="28"/>
        </w:rPr>
        <w:t>наведено 61</w:t>
      </w:r>
      <w:r w:rsidRPr="0043114F">
        <w:rPr>
          <w:rFonts w:ascii="Times New Roman" w:hAnsi="Times New Roman" w:cs="Times New Roman"/>
          <w:color w:val="000000" w:themeColor="text1"/>
          <w:sz w:val="28"/>
          <w:szCs w:val="28"/>
        </w:rPr>
        <w:t xml:space="preserve"> джерел</w:t>
      </w:r>
      <w:r w:rsidR="003E1386" w:rsidRPr="0043114F">
        <w:rPr>
          <w:rFonts w:ascii="Times New Roman" w:hAnsi="Times New Roman" w:cs="Times New Roman"/>
          <w:color w:val="000000" w:themeColor="text1"/>
          <w:sz w:val="28"/>
          <w:szCs w:val="28"/>
        </w:rPr>
        <w:t>о</w:t>
      </w:r>
      <w:r w:rsidRPr="0043114F">
        <w:rPr>
          <w:rFonts w:ascii="Times New Roman" w:hAnsi="Times New Roman" w:cs="Times New Roman"/>
          <w:color w:val="000000" w:themeColor="text1"/>
          <w:sz w:val="28"/>
          <w:szCs w:val="28"/>
        </w:rPr>
        <w:t>.</w:t>
      </w:r>
    </w:p>
    <w:p w14:paraId="7D8ECF8F" w14:textId="77777777" w:rsidR="001C1CD0" w:rsidRDefault="001C1CD0" w:rsidP="00222500">
      <w:pPr>
        <w:spacing w:after="0" w:line="360" w:lineRule="auto"/>
        <w:ind w:firstLine="709"/>
        <w:jc w:val="both"/>
        <w:rPr>
          <w:rFonts w:ascii="Times New Roman" w:hAnsi="Times New Roman" w:cs="Times New Roman"/>
          <w:color w:val="FF0000"/>
          <w:sz w:val="28"/>
          <w:szCs w:val="28"/>
        </w:rPr>
      </w:pPr>
    </w:p>
    <w:p w14:paraId="6ABD935D" w14:textId="77777777" w:rsidR="001C1CD0" w:rsidRDefault="001C1CD0" w:rsidP="00222500">
      <w:pPr>
        <w:spacing w:after="0" w:line="360" w:lineRule="auto"/>
        <w:ind w:firstLine="709"/>
        <w:jc w:val="both"/>
        <w:rPr>
          <w:rFonts w:ascii="Times New Roman" w:hAnsi="Times New Roman" w:cs="Times New Roman"/>
          <w:color w:val="FF0000"/>
          <w:sz w:val="28"/>
          <w:szCs w:val="28"/>
        </w:rPr>
      </w:pPr>
    </w:p>
    <w:p w14:paraId="05CB3EB7" w14:textId="77777777" w:rsidR="001C1CD0" w:rsidRDefault="001C1CD0" w:rsidP="00222500">
      <w:pPr>
        <w:spacing w:after="0" w:line="360" w:lineRule="auto"/>
        <w:ind w:firstLine="709"/>
        <w:jc w:val="both"/>
        <w:rPr>
          <w:rFonts w:ascii="Times New Roman" w:hAnsi="Times New Roman" w:cs="Times New Roman"/>
          <w:color w:val="FF0000"/>
          <w:sz w:val="28"/>
          <w:szCs w:val="28"/>
        </w:rPr>
      </w:pPr>
    </w:p>
    <w:p w14:paraId="6131A37B" w14:textId="77777777" w:rsidR="001C1CD0" w:rsidRDefault="001C1CD0" w:rsidP="00222500">
      <w:pPr>
        <w:spacing w:after="0" w:line="360" w:lineRule="auto"/>
        <w:ind w:firstLine="709"/>
        <w:jc w:val="both"/>
        <w:rPr>
          <w:rFonts w:ascii="Times New Roman" w:hAnsi="Times New Roman" w:cs="Times New Roman"/>
          <w:color w:val="FF0000"/>
          <w:sz w:val="28"/>
          <w:szCs w:val="28"/>
        </w:rPr>
      </w:pPr>
    </w:p>
    <w:p w14:paraId="48599DF1" w14:textId="77777777" w:rsidR="001C1CD0" w:rsidRDefault="001C1CD0" w:rsidP="00222500">
      <w:pPr>
        <w:spacing w:after="0" w:line="360" w:lineRule="auto"/>
        <w:ind w:firstLine="709"/>
        <w:jc w:val="both"/>
        <w:rPr>
          <w:rFonts w:ascii="Times New Roman" w:hAnsi="Times New Roman" w:cs="Times New Roman"/>
          <w:color w:val="FF0000"/>
          <w:sz w:val="28"/>
          <w:szCs w:val="28"/>
        </w:rPr>
      </w:pPr>
    </w:p>
    <w:p w14:paraId="310D14D9" w14:textId="77777777" w:rsidR="001C1CD0" w:rsidRDefault="001C1CD0" w:rsidP="00222500">
      <w:pPr>
        <w:spacing w:after="0" w:line="360" w:lineRule="auto"/>
        <w:ind w:firstLine="709"/>
        <w:jc w:val="both"/>
        <w:rPr>
          <w:rFonts w:ascii="Times New Roman" w:hAnsi="Times New Roman" w:cs="Times New Roman"/>
          <w:color w:val="FF0000"/>
          <w:sz w:val="28"/>
          <w:szCs w:val="28"/>
        </w:rPr>
      </w:pPr>
    </w:p>
    <w:p w14:paraId="5DE58AB1" w14:textId="77777777" w:rsidR="001C1CD0" w:rsidRDefault="001C1CD0" w:rsidP="00222500">
      <w:pPr>
        <w:spacing w:after="0" w:line="360" w:lineRule="auto"/>
        <w:ind w:firstLine="709"/>
        <w:jc w:val="both"/>
        <w:rPr>
          <w:rFonts w:ascii="Times New Roman" w:hAnsi="Times New Roman" w:cs="Times New Roman"/>
          <w:color w:val="FF0000"/>
          <w:sz w:val="28"/>
          <w:szCs w:val="28"/>
        </w:rPr>
      </w:pPr>
    </w:p>
    <w:p w14:paraId="4A069B8A" w14:textId="77777777" w:rsidR="001C1CD0" w:rsidRDefault="001C1CD0" w:rsidP="00222500">
      <w:pPr>
        <w:spacing w:after="0" w:line="360" w:lineRule="auto"/>
        <w:ind w:firstLine="709"/>
        <w:jc w:val="both"/>
        <w:rPr>
          <w:rFonts w:ascii="Times New Roman" w:hAnsi="Times New Roman" w:cs="Times New Roman"/>
          <w:color w:val="FF0000"/>
          <w:sz w:val="28"/>
          <w:szCs w:val="28"/>
        </w:rPr>
      </w:pPr>
    </w:p>
    <w:p w14:paraId="7A89E4E8" w14:textId="77777777" w:rsidR="001C1CD0" w:rsidRDefault="001C1CD0" w:rsidP="00222500">
      <w:pPr>
        <w:spacing w:after="0" w:line="360" w:lineRule="auto"/>
        <w:ind w:firstLine="709"/>
        <w:jc w:val="both"/>
        <w:rPr>
          <w:rFonts w:ascii="Times New Roman" w:hAnsi="Times New Roman" w:cs="Times New Roman"/>
          <w:color w:val="FF0000"/>
          <w:sz w:val="28"/>
          <w:szCs w:val="28"/>
        </w:rPr>
      </w:pPr>
    </w:p>
    <w:p w14:paraId="171F8814" w14:textId="77777777" w:rsidR="001C1CD0" w:rsidRDefault="001C1CD0" w:rsidP="00222500">
      <w:pPr>
        <w:spacing w:after="0" w:line="360" w:lineRule="auto"/>
        <w:ind w:firstLine="709"/>
        <w:jc w:val="both"/>
        <w:rPr>
          <w:rFonts w:ascii="Times New Roman" w:hAnsi="Times New Roman" w:cs="Times New Roman"/>
          <w:color w:val="FF0000"/>
          <w:sz w:val="28"/>
          <w:szCs w:val="28"/>
        </w:rPr>
      </w:pPr>
    </w:p>
    <w:p w14:paraId="2FB41B0B" w14:textId="77777777" w:rsidR="001C1CD0" w:rsidRDefault="001C1CD0" w:rsidP="00222500">
      <w:pPr>
        <w:spacing w:after="0" w:line="360" w:lineRule="auto"/>
        <w:ind w:firstLine="709"/>
        <w:jc w:val="both"/>
        <w:rPr>
          <w:rFonts w:ascii="Times New Roman" w:hAnsi="Times New Roman" w:cs="Times New Roman"/>
          <w:color w:val="FF0000"/>
          <w:sz w:val="28"/>
          <w:szCs w:val="28"/>
        </w:rPr>
      </w:pPr>
    </w:p>
    <w:p w14:paraId="2B7E3C2E" w14:textId="77777777" w:rsidR="001C1CD0" w:rsidRDefault="001C1CD0" w:rsidP="00222500">
      <w:pPr>
        <w:spacing w:after="0" w:line="360" w:lineRule="auto"/>
        <w:ind w:firstLine="709"/>
        <w:jc w:val="both"/>
        <w:rPr>
          <w:rFonts w:ascii="Times New Roman" w:hAnsi="Times New Roman" w:cs="Times New Roman"/>
          <w:color w:val="FF0000"/>
          <w:sz w:val="28"/>
          <w:szCs w:val="28"/>
        </w:rPr>
      </w:pPr>
    </w:p>
    <w:p w14:paraId="41920E5B" w14:textId="77777777" w:rsidR="005469BD" w:rsidRDefault="005469BD">
      <w:pPr>
        <w:rPr>
          <w:rFonts w:ascii="Times New Roman" w:hAnsi="Times New Roman" w:cs="Times New Roman"/>
          <w:b/>
          <w:sz w:val="28"/>
          <w:szCs w:val="28"/>
        </w:rPr>
      </w:pPr>
      <w:r>
        <w:rPr>
          <w:rFonts w:ascii="Times New Roman" w:hAnsi="Times New Roman" w:cs="Times New Roman"/>
          <w:b/>
          <w:sz w:val="28"/>
          <w:szCs w:val="28"/>
        </w:rPr>
        <w:br w:type="page"/>
      </w:r>
    </w:p>
    <w:p w14:paraId="5AF6839F" w14:textId="07E043B4" w:rsidR="00900ABE" w:rsidRPr="008F3721" w:rsidRDefault="00900ABE" w:rsidP="00D7267B">
      <w:pPr>
        <w:spacing w:after="0" w:line="360" w:lineRule="auto"/>
        <w:ind w:left="426" w:right="423"/>
        <w:jc w:val="center"/>
        <w:rPr>
          <w:rFonts w:ascii="Times New Roman" w:hAnsi="Times New Roman" w:cs="Times New Roman"/>
          <w:b/>
          <w:sz w:val="28"/>
          <w:szCs w:val="28"/>
        </w:rPr>
      </w:pPr>
      <w:r w:rsidRPr="008F3721">
        <w:rPr>
          <w:rFonts w:ascii="Times New Roman" w:hAnsi="Times New Roman" w:cs="Times New Roman"/>
          <w:b/>
          <w:sz w:val="28"/>
          <w:szCs w:val="28"/>
        </w:rPr>
        <w:lastRenderedPageBreak/>
        <w:t>РОЗДІЛ 1</w:t>
      </w:r>
    </w:p>
    <w:p w14:paraId="3E2446D9" w14:textId="77777777" w:rsidR="00900ABE" w:rsidRPr="008F3721" w:rsidRDefault="00900ABE" w:rsidP="00D7267B">
      <w:pPr>
        <w:spacing w:after="0" w:line="360" w:lineRule="auto"/>
        <w:ind w:left="426" w:right="423"/>
        <w:jc w:val="center"/>
        <w:rPr>
          <w:rFonts w:ascii="Times New Roman" w:hAnsi="Times New Roman" w:cs="Times New Roman"/>
          <w:b/>
          <w:sz w:val="28"/>
          <w:szCs w:val="28"/>
        </w:rPr>
      </w:pPr>
      <w:r w:rsidRPr="008F3721">
        <w:rPr>
          <w:rFonts w:ascii="Times New Roman" w:hAnsi="Times New Roman" w:cs="Times New Roman"/>
          <w:b/>
          <w:sz w:val="28"/>
          <w:szCs w:val="28"/>
        </w:rPr>
        <w:t>ОСОБЛИВОСТІ ЗАНЯТЬ ГІРСЬКОЛИЖНОЮ ПІДГОТОВКОЮ В ФІЗИЧНОМУ ВИХОВАНІ УЧНІВ СЕРЕДНЬОГО ШКІЛЬНОГО ВІКУ 10-12 РОКІВ З УРАХУВАННЯМ ПСИХОЛОГІЧНИХ АСПЕКТІВ</w:t>
      </w:r>
      <w:r w:rsidRPr="00900ABE">
        <w:rPr>
          <w:rFonts w:ascii="Times New Roman" w:hAnsi="Times New Roman" w:cs="Times New Roman"/>
          <w:b/>
          <w:color w:val="000000" w:themeColor="text1"/>
          <w:sz w:val="28"/>
          <w:szCs w:val="28"/>
        </w:rPr>
        <w:t>,</w:t>
      </w:r>
      <w:r w:rsidRPr="008F3721">
        <w:rPr>
          <w:rFonts w:ascii="Times New Roman" w:hAnsi="Times New Roman" w:cs="Times New Roman"/>
          <w:b/>
          <w:sz w:val="28"/>
          <w:szCs w:val="28"/>
        </w:rPr>
        <w:t xml:space="preserve"> ЦІЛЕЙ ТА МОТИВАЦІЇ</w:t>
      </w:r>
    </w:p>
    <w:p w14:paraId="10BED5BE" w14:textId="77777777" w:rsidR="00900ABE" w:rsidRDefault="00900ABE" w:rsidP="00D7267B">
      <w:pPr>
        <w:spacing w:after="0" w:line="360" w:lineRule="auto"/>
        <w:ind w:left="709" w:right="423"/>
        <w:jc w:val="center"/>
        <w:rPr>
          <w:rFonts w:ascii="Times New Roman" w:hAnsi="Times New Roman" w:cs="Times New Roman"/>
          <w:b/>
          <w:sz w:val="28"/>
          <w:szCs w:val="28"/>
        </w:rPr>
      </w:pPr>
    </w:p>
    <w:p w14:paraId="46F67777" w14:textId="77777777" w:rsidR="005469BD" w:rsidRDefault="005469BD" w:rsidP="00D7267B">
      <w:pPr>
        <w:spacing w:after="0" w:line="360" w:lineRule="auto"/>
        <w:ind w:left="709" w:right="423"/>
        <w:jc w:val="center"/>
        <w:rPr>
          <w:rFonts w:ascii="Times New Roman" w:hAnsi="Times New Roman" w:cs="Times New Roman"/>
          <w:b/>
          <w:sz w:val="28"/>
          <w:szCs w:val="28"/>
        </w:rPr>
      </w:pPr>
    </w:p>
    <w:p w14:paraId="77C75AA4" w14:textId="77777777" w:rsidR="005469BD" w:rsidRPr="008F3721" w:rsidRDefault="005469BD" w:rsidP="00D7267B">
      <w:pPr>
        <w:spacing w:after="0" w:line="360" w:lineRule="auto"/>
        <w:ind w:left="709" w:right="423"/>
        <w:jc w:val="center"/>
        <w:rPr>
          <w:rFonts w:ascii="Times New Roman" w:hAnsi="Times New Roman" w:cs="Times New Roman"/>
          <w:b/>
          <w:sz w:val="28"/>
          <w:szCs w:val="28"/>
        </w:rPr>
      </w:pPr>
    </w:p>
    <w:p w14:paraId="041A8483" w14:textId="3DD03AD3" w:rsidR="00900ABE" w:rsidRPr="000B425C" w:rsidRDefault="00900ABE" w:rsidP="00D7267B">
      <w:pPr>
        <w:spacing w:after="0" w:line="360" w:lineRule="auto"/>
        <w:ind w:firstLine="709"/>
        <w:jc w:val="both"/>
        <w:rPr>
          <w:rFonts w:ascii="Times New Roman" w:hAnsi="Times New Roman" w:cs="Times New Roman"/>
          <w:b/>
          <w:sz w:val="28"/>
          <w:szCs w:val="28"/>
          <w:lang w:val="ru-RU"/>
        </w:rPr>
      </w:pPr>
      <w:r w:rsidRPr="008F3721">
        <w:rPr>
          <w:rFonts w:ascii="Times New Roman" w:hAnsi="Times New Roman" w:cs="Times New Roman"/>
          <w:b/>
          <w:sz w:val="28"/>
          <w:szCs w:val="28"/>
        </w:rPr>
        <w:t xml:space="preserve">1.1. </w:t>
      </w:r>
      <w:r w:rsidR="003B3D08">
        <w:rPr>
          <w:rFonts w:ascii="Times New Roman" w:hAnsi="Times New Roman" w:cs="Times New Roman"/>
          <w:b/>
          <w:sz w:val="28"/>
          <w:szCs w:val="28"/>
        </w:rPr>
        <w:t>Історія використання гірських лиж у фізичному виховані учнів</w:t>
      </w:r>
    </w:p>
    <w:p w14:paraId="09057751" w14:textId="7C8AF6D0" w:rsidR="000B425C" w:rsidRPr="0032463A" w:rsidRDefault="000B425C" w:rsidP="00D7267B">
      <w:pPr>
        <w:spacing w:after="0" w:line="360" w:lineRule="auto"/>
        <w:ind w:right="-2" w:firstLine="709"/>
        <w:jc w:val="both"/>
        <w:rPr>
          <w:rFonts w:ascii="Times New Roman" w:hAnsi="Times New Roman" w:cs="Times New Roman"/>
          <w:bCs/>
          <w:sz w:val="28"/>
          <w:szCs w:val="28"/>
          <w:lang w:val="ru-RU"/>
        </w:rPr>
      </w:pPr>
      <w:r w:rsidRPr="00BB43A4">
        <w:rPr>
          <w:rFonts w:ascii="Times New Roman" w:hAnsi="Times New Roman" w:cs="Times New Roman"/>
          <w:bCs/>
          <w:sz w:val="28"/>
          <w:szCs w:val="28"/>
        </w:rPr>
        <w:t>Гірські ли</w:t>
      </w:r>
      <w:r w:rsidR="005D2DDF">
        <w:rPr>
          <w:rFonts w:ascii="Times New Roman" w:hAnsi="Times New Roman" w:cs="Times New Roman"/>
          <w:bCs/>
          <w:sz w:val="28"/>
          <w:szCs w:val="28"/>
        </w:rPr>
        <w:t>жі як засіб пересування та вид рухової активності</w:t>
      </w:r>
      <w:r w:rsidRPr="00BB43A4">
        <w:rPr>
          <w:rFonts w:ascii="Times New Roman" w:hAnsi="Times New Roman" w:cs="Times New Roman"/>
          <w:bCs/>
          <w:sz w:val="28"/>
          <w:szCs w:val="28"/>
        </w:rPr>
        <w:t xml:space="preserve"> виникли в регіонах зі сніжним покривом тисячі років тому. Проте, систематичне використання</w:t>
      </w:r>
      <w:r w:rsidR="008219DF">
        <w:rPr>
          <w:rFonts w:ascii="Times New Roman" w:hAnsi="Times New Roman" w:cs="Times New Roman"/>
          <w:bCs/>
          <w:sz w:val="28"/>
          <w:szCs w:val="28"/>
        </w:rPr>
        <w:t xml:space="preserve"> лиж у фізичному вихованні дітей,</w:t>
      </w:r>
      <w:r w:rsidRPr="00BB43A4">
        <w:rPr>
          <w:rFonts w:ascii="Times New Roman" w:hAnsi="Times New Roman" w:cs="Times New Roman"/>
          <w:bCs/>
          <w:sz w:val="28"/>
          <w:szCs w:val="28"/>
        </w:rPr>
        <w:t xml:space="preserve"> як навч</w:t>
      </w:r>
      <w:r w:rsidR="00C20297">
        <w:rPr>
          <w:rFonts w:ascii="Times New Roman" w:hAnsi="Times New Roman" w:cs="Times New Roman"/>
          <w:bCs/>
          <w:sz w:val="28"/>
          <w:szCs w:val="28"/>
        </w:rPr>
        <w:t xml:space="preserve">ального предмета або </w:t>
      </w:r>
      <w:r w:rsidRPr="00BB43A4">
        <w:rPr>
          <w:rFonts w:ascii="Times New Roman" w:hAnsi="Times New Roman" w:cs="Times New Roman"/>
          <w:bCs/>
          <w:sz w:val="28"/>
          <w:szCs w:val="28"/>
        </w:rPr>
        <w:t xml:space="preserve">дисципліни почалося значно пізніше. Популярність гірських лиж і їхнє використання в освітніх цілях розвивалося нерівномірно в різних країнах і регіонах. </w:t>
      </w:r>
      <w:r w:rsidRPr="006419F0">
        <w:rPr>
          <w:rFonts w:ascii="Times New Roman" w:hAnsi="Times New Roman" w:cs="Times New Roman"/>
          <w:bCs/>
          <w:sz w:val="28"/>
          <w:szCs w:val="28"/>
        </w:rPr>
        <w:t>Систематичні заняття г</w:t>
      </w:r>
      <w:r w:rsidR="00C20297">
        <w:rPr>
          <w:rFonts w:ascii="Times New Roman" w:hAnsi="Times New Roman" w:cs="Times New Roman"/>
          <w:bCs/>
          <w:sz w:val="28"/>
          <w:szCs w:val="28"/>
        </w:rPr>
        <w:t xml:space="preserve">ірськими лижами </w:t>
      </w:r>
      <w:r w:rsidR="008219DF">
        <w:rPr>
          <w:rFonts w:ascii="Times New Roman" w:hAnsi="Times New Roman" w:cs="Times New Roman"/>
          <w:bCs/>
          <w:sz w:val="28"/>
          <w:szCs w:val="28"/>
        </w:rPr>
        <w:t>почало</w:t>
      </w:r>
      <w:r w:rsidRPr="006419F0">
        <w:rPr>
          <w:rFonts w:ascii="Times New Roman" w:hAnsi="Times New Roman" w:cs="Times New Roman"/>
          <w:bCs/>
          <w:sz w:val="28"/>
          <w:szCs w:val="28"/>
        </w:rPr>
        <w:t xml:space="preserve"> розвиватися в XIX столітті в альпійських країнах Європи.</w:t>
      </w:r>
      <w:r>
        <w:rPr>
          <w:rFonts w:ascii="Times New Roman" w:hAnsi="Times New Roman" w:cs="Times New Roman"/>
          <w:bCs/>
          <w:sz w:val="28"/>
          <w:szCs w:val="28"/>
        </w:rPr>
        <w:t xml:space="preserve"> </w:t>
      </w:r>
      <w:r w:rsidRPr="006419F0">
        <w:rPr>
          <w:rFonts w:ascii="Times New Roman" w:hAnsi="Times New Roman" w:cs="Times New Roman"/>
          <w:bCs/>
          <w:sz w:val="28"/>
          <w:szCs w:val="28"/>
        </w:rPr>
        <w:t xml:space="preserve">У багатьох країнах </w:t>
      </w:r>
      <w:r w:rsidR="003070F4" w:rsidRPr="003070F4">
        <w:rPr>
          <w:rFonts w:ascii="Times New Roman" w:hAnsi="Times New Roman" w:cs="Times New Roman"/>
          <w:bCs/>
          <w:color w:val="000000" w:themeColor="text1"/>
          <w:sz w:val="28"/>
          <w:szCs w:val="28"/>
        </w:rPr>
        <w:t xml:space="preserve">з розвиненою гірськолижною </w:t>
      </w:r>
      <w:r w:rsidR="003B2F50">
        <w:rPr>
          <w:rFonts w:ascii="Times New Roman" w:hAnsi="Times New Roman" w:cs="Times New Roman"/>
          <w:bCs/>
          <w:color w:val="000000" w:themeColor="text1"/>
          <w:sz w:val="28"/>
          <w:szCs w:val="28"/>
        </w:rPr>
        <w:t xml:space="preserve">культурою та </w:t>
      </w:r>
      <w:r w:rsidR="00AC3335">
        <w:rPr>
          <w:rFonts w:ascii="Times New Roman" w:hAnsi="Times New Roman" w:cs="Times New Roman"/>
          <w:bCs/>
          <w:color w:val="000000" w:themeColor="text1"/>
          <w:sz w:val="28"/>
          <w:szCs w:val="28"/>
        </w:rPr>
        <w:t xml:space="preserve">відповідною </w:t>
      </w:r>
      <w:r w:rsidR="003B2F50">
        <w:rPr>
          <w:rFonts w:ascii="Times New Roman" w:hAnsi="Times New Roman" w:cs="Times New Roman"/>
          <w:bCs/>
          <w:color w:val="000000" w:themeColor="text1"/>
          <w:sz w:val="28"/>
          <w:szCs w:val="28"/>
        </w:rPr>
        <w:t>інфраструктурою</w:t>
      </w:r>
      <w:r w:rsidRPr="006419F0">
        <w:rPr>
          <w:rFonts w:ascii="Times New Roman" w:hAnsi="Times New Roman" w:cs="Times New Roman"/>
          <w:bCs/>
          <w:sz w:val="28"/>
          <w:szCs w:val="28"/>
        </w:rPr>
        <w:t>, таки</w:t>
      </w:r>
      <w:r>
        <w:rPr>
          <w:rFonts w:ascii="Times New Roman" w:hAnsi="Times New Roman" w:cs="Times New Roman"/>
          <w:bCs/>
          <w:sz w:val="28"/>
          <w:szCs w:val="28"/>
        </w:rPr>
        <w:t>х</w:t>
      </w:r>
      <w:r w:rsidRPr="006419F0">
        <w:rPr>
          <w:rFonts w:ascii="Times New Roman" w:hAnsi="Times New Roman" w:cs="Times New Roman"/>
          <w:bCs/>
          <w:sz w:val="28"/>
          <w:szCs w:val="28"/>
        </w:rPr>
        <w:t xml:space="preserve"> як Норвегія, Швеція, Швейцарія, Австрія,</w:t>
      </w:r>
      <w:r w:rsidR="00AC3335">
        <w:rPr>
          <w:rFonts w:ascii="Times New Roman" w:hAnsi="Times New Roman" w:cs="Times New Roman"/>
          <w:bCs/>
          <w:sz w:val="28"/>
          <w:szCs w:val="28"/>
        </w:rPr>
        <w:t xml:space="preserve"> Франція,</w:t>
      </w:r>
      <w:r w:rsidR="0032463A">
        <w:rPr>
          <w:rFonts w:ascii="Times New Roman" w:hAnsi="Times New Roman" w:cs="Times New Roman"/>
          <w:bCs/>
          <w:sz w:val="28"/>
          <w:szCs w:val="28"/>
        </w:rPr>
        <w:t xml:space="preserve"> Німеччина,</w:t>
      </w:r>
      <w:r w:rsidR="00AC3335">
        <w:rPr>
          <w:rFonts w:ascii="Times New Roman" w:hAnsi="Times New Roman" w:cs="Times New Roman"/>
          <w:bCs/>
          <w:sz w:val="28"/>
          <w:szCs w:val="28"/>
        </w:rPr>
        <w:t xml:space="preserve"> Італія,</w:t>
      </w:r>
      <w:r w:rsidR="00A238EE">
        <w:rPr>
          <w:rFonts w:ascii="Times New Roman" w:hAnsi="Times New Roman" w:cs="Times New Roman"/>
          <w:bCs/>
          <w:sz w:val="28"/>
          <w:szCs w:val="28"/>
        </w:rPr>
        <w:t xml:space="preserve"> Канада,</w:t>
      </w:r>
      <w:r w:rsidR="0086354C">
        <w:rPr>
          <w:rFonts w:ascii="Times New Roman" w:hAnsi="Times New Roman" w:cs="Times New Roman"/>
          <w:bCs/>
          <w:sz w:val="28"/>
          <w:szCs w:val="28"/>
        </w:rPr>
        <w:t xml:space="preserve"> США,</w:t>
      </w:r>
      <w:r w:rsidRPr="006419F0">
        <w:rPr>
          <w:rFonts w:ascii="Times New Roman" w:hAnsi="Times New Roman" w:cs="Times New Roman"/>
          <w:bCs/>
          <w:sz w:val="28"/>
          <w:szCs w:val="28"/>
        </w:rPr>
        <w:t xml:space="preserve"> гірські лижі поступово включалися в шкільні програми фізичного виховання на початку XX століття</w:t>
      </w:r>
      <w:r w:rsidR="000D1B1A">
        <w:rPr>
          <w:rFonts w:ascii="Times New Roman" w:hAnsi="Times New Roman" w:cs="Times New Roman"/>
          <w:bCs/>
          <w:sz w:val="28"/>
          <w:szCs w:val="28"/>
        </w:rPr>
        <w:t xml:space="preserve"> </w:t>
      </w:r>
      <w:r w:rsidR="00946779">
        <w:rPr>
          <w:rFonts w:ascii="Times New Roman" w:hAnsi="Times New Roman" w:cs="Times New Roman"/>
          <w:bCs/>
          <w:sz w:val="28"/>
          <w:szCs w:val="28"/>
        </w:rPr>
        <w:t>[</w:t>
      </w:r>
      <w:r w:rsidR="00946779" w:rsidRPr="00946779">
        <w:rPr>
          <w:rFonts w:ascii="Times New Roman" w:hAnsi="Times New Roman" w:cs="Times New Roman"/>
          <w:bCs/>
          <w:sz w:val="28"/>
          <w:szCs w:val="28"/>
        </w:rPr>
        <w:t>34</w:t>
      </w:r>
      <w:r w:rsidR="000D1B1A" w:rsidRPr="000D1B1A">
        <w:rPr>
          <w:rFonts w:ascii="Times New Roman" w:hAnsi="Times New Roman" w:cs="Times New Roman"/>
          <w:bCs/>
          <w:sz w:val="28"/>
          <w:szCs w:val="28"/>
        </w:rPr>
        <w:t>]</w:t>
      </w:r>
      <w:r w:rsidRPr="006419F0">
        <w:rPr>
          <w:rFonts w:ascii="Times New Roman" w:hAnsi="Times New Roman" w:cs="Times New Roman"/>
          <w:bCs/>
          <w:sz w:val="28"/>
          <w:szCs w:val="28"/>
        </w:rPr>
        <w:t>.</w:t>
      </w:r>
      <w:r>
        <w:rPr>
          <w:rFonts w:ascii="Times New Roman" w:hAnsi="Times New Roman" w:cs="Times New Roman"/>
          <w:bCs/>
          <w:sz w:val="28"/>
          <w:szCs w:val="28"/>
        </w:rPr>
        <w:t xml:space="preserve"> </w:t>
      </w:r>
      <w:r w:rsidR="000D1B1A">
        <w:rPr>
          <w:rFonts w:ascii="Times New Roman" w:hAnsi="Times New Roman" w:cs="Times New Roman"/>
          <w:bCs/>
          <w:sz w:val="28"/>
          <w:szCs w:val="28"/>
        </w:rPr>
        <w:tab/>
      </w:r>
      <w:r w:rsidR="000D1B1A">
        <w:rPr>
          <w:rFonts w:ascii="Times New Roman" w:hAnsi="Times New Roman" w:cs="Times New Roman"/>
          <w:bCs/>
          <w:sz w:val="28"/>
          <w:szCs w:val="28"/>
        </w:rPr>
        <w:tab/>
      </w:r>
      <w:r w:rsidR="000D1B1A">
        <w:rPr>
          <w:rFonts w:ascii="Times New Roman" w:hAnsi="Times New Roman" w:cs="Times New Roman"/>
          <w:bCs/>
          <w:sz w:val="28"/>
          <w:szCs w:val="28"/>
        </w:rPr>
        <w:tab/>
      </w:r>
      <w:r w:rsidR="000D1B1A">
        <w:rPr>
          <w:rFonts w:ascii="Times New Roman" w:hAnsi="Times New Roman" w:cs="Times New Roman"/>
          <w:bCs/>
          <w:sz w:val="28"/>
          <w:szCs w:val="28"/>
        </w:rPr>
        <w:tab/>
      </w:r>
      <w:r w:rsidR="000D1B1A">
        <w:rPr>
          <w:rFonts w:ascii="Times New Roman" w:hAnsi="Times New Roman" w:cs="Times New Roman"/>
          <w:bCs/>
          <w:sz w:val="28"/>
          <w:szCs w:val="28"/>
        </w:rPr>
        <w:tab/>
      </w:r>
      <w:r w:rsidR="000D1B1A">
        <w:rPr>
          <w:rFonts w:ascii="Times New Roman" w:hAnsi="Times New Roman" w:cs="Times New Roman"/>
          <w:bCs/>
          <w:sz w:val="28"/>
          <w:szCs w:val="28"/>
        </w:rPr>
        <w:tab/>
      </w:r>
      <w:r w:rsidR="000D1B1A">
        <w:rPr>
          <w:rFonts w:ascii="Times New Roman" w:hAnsi="Times New Roman" w:cs="Times New Roman"/>
          <w:bCs/>
          <w:sz w:val="28"/>
          <w:szCs w:val="28"/>
        </w:rPr>
        <w:tab/>
      </w:r>
      <w:r w:rsidR="000D1B1A">
        <w:rPr>
          <w:rFonts w:ascii="Times New Roman" w:hAnsi="Times New Roman" w:cs="Times New Roman"/>
          <w:bCs/>
          <w:sz w:val="28"/>
          <w:szCs w:val="28"/>
        </w:rPr>
        <w:tab/>
      </w:r>
      <w:r w:rsidR="000D1B1A">
        <w:rPr>
          <w:rFonts w:ascii="Times New Roman" w:hAnsi="Times New Roman" w:cs="Times New Roman"/>
          <w:bCs/>
          <w:sz w:val="28"/>
          <w:szCs w:val="28"/>
        </w:rPr>
        <w:tab/>
      </w:r>
      <w:r w:rsidR="000D1B1A">
        <w:rPr>
          <w:rFonts w:ascii="Times New Roman" w:hAnsi="Times New Roman" w:cs="Times New Roman"/>
          <w:bCs/>
          <w:sz w:val="28"/>
          <w:szCs w:val="28"/>
        </w:rPr>
        <w:tab/>
      </w:r>
      <w:r w:rsidR="000D1B1A">
        <w:rPr>
          <w:rFonts w:ascii="Times New Roman" w:hAnsi="Times New Roman" w:cs="Times New Roman"/>
          <w:bCs/>
          <w:sz w:val="28"/>
          <w:szCs w:val="28"/>
        </w:rPr>
        <w:tab/>
      </w:r>
      <w:r w:rsidR="000D1B1A">
        <w:rPr>
          <w:rFonts w:ascii="Times New Roman" w:hAnsi="Times New Roman" w:cs="Times New Roman"/>
          <w:bCs/>
          <w:sz w:val="28"/>
          <w:szCs w:val="28"/>
        </w:rPr>
        <w:tab/>
      </w:r>
      <w:r w:rsidRPr="00494CE2">
        <w:rPr>
          <w:rFonts w:ascii="Times New Roman" w:hAnsi="Times New Roman" w:cs="Times New Roman"/>
          <w:bCs/>
          <w:sz w:val="28"/>
          <w:szCs w:val="28"/>
        </w:rPr>
        <w:t>Після Другої світової війни гірські лижі стали більш доступними для широких верств населення, що сприяло їхньому по</w:t>
      </w:r>
      <w:r w:rsidR="003B2F50">
        <w:rPr>
          <w:rFonts w:ascii="Times New Roman" w:hAnsi="Times New Roman" w:cs="Times New Roman"/>
          <w:bCs/>
          <w:sz w:val="28"/>
          <w:szCs w:val="28"/>
        </w:rPr>
        <w:t>дальшому розвитку як виду зимової рекреації</w:t>
      </w:r>
      <w:r w:rsidRPr="00494CE2">
        <w:rPr>
          <w:rFonts w:ascii="Times New Roman" w:hAnsi="Times New Roman" w:cs="Times New Roman"/>
          <w:bCs/>
          <w:sz w:val="28"/>
          <w:szCs w:val="28"/>
        </w:rPr>
        <w:t xml:space="preserve"> та засобу фізичної культури.</w:t>
      </w:r>
      <w:r w:rsidRPr="00494CE2">
        <w:t xml:space="preserve"> </w:t>
      </w:r>
      <w:r w:rsidRPr="00494CE2">
        <w:rPr>
          <w:rFonts w:ascii="Times New Roman" w:hAnsi="Times New Roman" w:cs="Times New Roman"/>
          <w:bCs/>
          <w:sz w:val="28"/>
          <w:szCs w:val="28"/>
        </w:rPr>
        <w:t>Таким чином, точну дату, коли гірські лижі вперше застосували у фізичному вихованні дітей, назвати складно. Однак, можна стверджувати, що цей процес почався в XIX-XX століттях і триває д</w:t>
      </w:r>
      <w:r w:rsidR="0032463A">
        <w:rPr>
          <w:rFonts w:ascii="Times New Roman" w:hAnsi="Times New Roman" w:cs="Times New Roman"/>
          <w:bCs/>
          <w:sz w:val="28"/>
          <w:szCs w:val="28"/>
        </w:rPr>
        <w:t xml:space="preserve">онині, постійно вдосконалюючись </w:t>
      </w:r>
      <w:r w:rsidR="0032463A" w:rsidRPr="0032463A">
        <w:rPr>
          <w:rFonts w:ascii="Times New Roman" w:hAnsi="Times New Roman" w:cs="Times New Roman"/>
          <w:bCs/>
          <w:sz w:val="28"/>
          <w:szCs w:val="28"/>
          <w:lang w:val="ru-RU"/>
        </w:rPr>
        <w:t>[</w:t>
      </w:r>
      <w:r w:rsidR="00DB7C76">
        <w:rPr>
          <w:rFonts w:ascii="Times New Roman" w:hAnsi="Times New Roman" w:cs="Times New Roman"/>
          <w:bCs/>
          <w:sz w:val="28"/>
          <w:szCs w:val="28"/>
          <w:lang w:val="ru-RU"/>
        </w:rPr>
        <w:t xml:space="preserve">44, </w:t>
      </w:r>
      <w:r w:rsidR="0032463A" w:rsidRPr="0032463A">
        <w:rPr>
          <w:rFonts w:ascii="Times New Roman" w:hAnsi="Times New Roman" w:cs="Times New Roman"/>
          <w:bCs/>
          <w:sz w:val="28"/>
          <w:szCs w:val="28"/>
          <w:lang w:val="ru-RU"/>
        </w:rPr>
        <w:t>45</w:t>
      </w:r>
      <w:r w:rsidR="00504E04" w:rsidRPr="00504E04">
        <w:rPr>
          <w:rFonts w:ascii="Times New Roman" w:hAnsi="Times New Roman" w:cs="Times New Roman"/>
          <w:bCs/>
          <w:sz w:val="28"/>
          <w:szCs w:val="28"/>
          <w:lang w:val="ru-RU"/>
        </w:rPr>
        <w:t>, 56</w:t>
      </w:r>
      <w:r w:rsidR="0032463A" w:rsidRPr="0032463A">
        <w:rPr>
          <w:rFonts w:ascii="Times New Roman" w:hAnsi="Times New Roman" w:cs="Times New Roman"/>
          <w:bCs/>
          <w:sz w:val="28"/>
          <w:szCs w:val="28"/>
          <w:lang w:val="ru-RU"/>
        </w:rPr>
        <w:t>].</w:t>
      </w:r>
    </w:p>
    <w:p w14:paraId="5104F092" w14:textId="0E683769" w:rsidR="00000BD3" w:rsidRDefault="00AC3335" w:rsidP="00D7267B">
      <w:pPr>
        <w:spacing w:after="0" w:line="360" w:lineRule="auto"/>
        <w:ind w:right="-2" w:firstLine="709"/>
        <w:jc w:val="both"/>
        <w:rPr>
          <w:rFonts w:ascii="Times New Roman" w:hAnsi="Times New Roman" w:cs="Times New Roman"/>
          <w:bCs/>
          <w:sz w:val="28"/>
          <w:szCs w:val="28"/>
        </w:rPr>
      </w:pPr>
      <w:r w:rsidRPr="00AC3335">
        <w:rPr>
          <w:rFonts w:ascii="Times New Roman" w:hAnsi="Times New Roman" w:cs="Times New Roman"/>
          <w:bCs/>
          <w:sz w:val="28"/>
          <w:szCs w:val="28"/>
        </w:rPr>
        <w:t xml:space="preserve">Гірські лижі </w:t>
      </w:r>
      <w:r>
        <w:rPr>
          <w:rFonts w:ascii="Times New Roman" w:hAnsi="Times New Roman" w:cs="Times New Roman"/>
          <w:bCs/>
          <w:sz w:val="28"/>
          <w:szCs w:val="28"/>
        </w:rPr>
        <w:t xml:space="preserve">в вищезазначених країнах </w:t>
      </w:r>
      <w:r w:rsidRPr="00AC3335">
        <w:rPr>
          <w:rFonts w:ascii="Times New Roman" w:hAnsi="Times New Roman" w:cs="Times New Roman"/>
          <w:bCs/>
          <w:sz w:val="28"/>
          <w:szCs w:val="28"/>
        </w:rPr>
        <w:t>були інтегровані в дитяче фізичне виховання через структуровані програми, урядові ініціативи та співпрацю зі школами.</w:t>
      </w:r>
      <w:r w:rsidR="00000BD3">
        <w:rPr>
          <w:rFonts w:ascii="Times New Roman" w:hAnsi="Times New Roman" w:cs="Times New Roman"/>
          <w:bCs/>
          <w:sz w:val="28"/>
          <w:szCs w:val="28"/>
        </w:rPr>
        <w:t xml:space="preserve"> </w:t>
      </w:r>
    </w:p>
    <w:p w14:paraId="02D54197" w14:textId="7ED8B171" w:rsidR="003B2F50" w:rsidRDefault="00000BD3" w:rsidP="00D7267B">
      <w:pPr>
        <w:spacing w:after="0" w:line="360" w:lineRule="auto"/>
        <w:ind w:right="-2"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Варто зазначити, що у</w:t>
      </w:r>
      <w:r w:rsidRPr="00000BD3">
        <w:rPr>
          <w:rFonts w:ascii="Times New Roman" w:hAnsi="Times New Roman" w:cs="Times New Roman"/>
          <w:bCs/>
          <w:sz w:val="28"/>
          <w:szCs w:val="28"/>
        </w:rPr>
        <w:t>рядові ініціативи в альпійських країнах підтримували лижну освіту з метою розвитку туризму та національної гордості.</w:t>
      </w:r>
    </w:p>
    <w:p w14:paraId="65FE4DAB" w14:textId="68AB5981" w:rsidR="00E931DB" w:rsidRDefault="00E931DB" w:rsidP="00D7267B">
      <w:pPr>
        <w:spacing w:after="0" w:line="360" w:lineRule="auto"/>
        <w:ind w:right="-2" w:firstLine="709"/>
        <w:jc w:val="both"/>
        <w:rPr>
          <w:rFonts w:ascii="Times New Roman" w:hAnsi="Times New Roman" w:cs="Times New Roman"/>
          <w:bCs/>
          <w:sz w:val="28"/>
          <w:szCs w:val="28"/>
        </w:rPr>
      </w:pPr>
      <w:r w:rsidRPr="00E931DB">
        <w:rPr>
          <w:rFonts w:ascii="Times New Roman" w:hAnsi="Times New Roman" w:cs="Times New Roman"/>
          <w:bCs/>
          <w:sz w:val="28"/>
          <w:szCs w:val="28"/>
        </w:rPr>
        <w:t>Такі країни, як Австрія, Швейцарія, Норвегія та Франція, були піонерами у включенні гірських лиж в освіту. Ці країни використовували свої природні снігові ландшафти та культурні традиції.</w:t>
      </w:r>
      <w:r>
        <w:rPr>
          <w:rFonts w:ascii="Times New Roman" w:hAnsi="Times New Roman" w:cs="Times New Roman"/>
          <w:bCs/>
          <w:sz w:val="28"/>
          <w:szCs w:val="28"/>
        </w:rPr>
        <w:t xml:space="preserve"> </w:t>
      </w:r>
      <w:r w:rsidRPr="00E931DB">
        <w:rPr>
          <w:rFonts w:ascii="Times New Roman" w:hAnsi="Times New Roman" w:cs="Times New Roman"/>
          <w:bCs/>
          <w:sz w:val="28"/>
          <w:szCs w:val="28"/>
        </w:rPr>
        <w:t>Метою було розвинути стійкість</w:t>
      </w:r>
      <w:r w:rsidR="00011A4F">
        <w:rPr>
          <w:rFonts w:ascii="Times New Roman" w:hAnsi="Times New Roman" w:cs="Times New Roman"/>
          <w:bCs/>
          <w:sz w:val="28"/>
          <w:szCs w:val="28"/>
        </w:rPr>
        <w:t xml:space="preserve"> організму</w:t>
      </w:r>
      <w:r w:rsidRPr="00E931DB">
        <w:rPr>
          <w:rFonts w:ascii="Times New Roman" w:hAnsi="Times New Roman" w:cs="Times New Roman"/>
          <w:bCs/>
          <w:sz w:val="28"/>
          <w:szCs w:val="28"/>
        </w:rPr>
        <w:t xml:space="preserve"> і </w:t>
      </w:r>
      <w:r w:rsidR="00B3228A">
        <w:rPr>
          <w:rFonts w:ascii="Times New Roman" w:hAnsi="Times New Roman" w:cs="Times New Roman"/>
          <w:bCs/>
          <w:sz w:val="28"/>
          <w:szCs w:val="28"/>
        </w:rPr>
        <w:t xml:space="preserve">загальну </w:t>
      </w:r>
      <w:r w:rsidRPr="00E931DB">
        <w:rPr>
          <w:rFonts w:ascii="Times New Roman" w:hAnsi="Times New Roman" w:cs="Times New Roman"/>
          <w:bCs/>
          <w:sz w:val="28"/>
          <w:szCs w:val="28"/>
        </w:rPr>
        <w:t>фізичну підготовку серед молоді в гірських регіонах</w:t>
      </w:r>
      <w:r w:rsidR="00946779" w:rsidRPr="00946779">
        <w:rPr>
          <w:rFonts w:ascii="Times New Roman" w:hAnsi="Times New Roman" w:cs="Times New Roman"/>
          <w:bCs/>
          <w:sz w:val="28"/>
          <w:szCs w:val="28"/>
          <w:lang w:val="ru-RU"/>
        </w:rPr>
        <w:t xml:space="preserve"> [49]</w:t>
      </w:r>
      <w:r w:rsidRPr="00E931DB">
        <w:rPr>
          <w:rFonts w:ascii="Times New Roman" w:hAnsi="Times New Roman" w:cs="Times New Roman"/>
          <w:bCs/>
          <w:sz w:val="28"/>
          <w:szCs w:val="28"/>
        </w:rPr>
        <w:t>.</w:t>
      </w:r>
    </w:p>
    <w:p w14:paraId="360D02A2" w14:textId="5AB3F8A0" w:rsidR="00E931DB" w:rsidRDefault="00E931DB" w:rsidP="00D7267B">
      <w:pPr>
        <w:spacing w:after="0" w:line="360" w:lineRule="auto"/>
        <w:ind w:right="-2" w:firstLine="709"/>
        <w:jc w:val="both"/>
        <w:rPr>
          <w:rFonts w:ascii="Times New Roman" w:hAnsi="Times New Roman" w:cs="Times New Roman"/>
          <w:bCs/>
          <w:sz w:val="28"/>
          <w:szCs w:val="28"/>
        </w:rPr>
      </w:pPr>
      <w:r w:rsidRPr="00E931DB">
        <w:rPr>
          <w:rFonts w:ascii="Times New Roman" w:hAnsi="Times New Roman" w:cs="Times New Roman"/>
          <w:bCs/>
          <w:sz w:val="28"/>
          <w:szCs w:val="28"/>
        </w:rPr>
        <w:t>Наприкінці 19-го та на початку 20-го століть були створені лижні клуби, які заохочували школи організовувати лижні заходи.</w:t>
      </w:r>
      <w:r>
        <w:rPr>
          <w:rFonts w:ascii="Times New Roman" w:hAnsi="Times New Roman" w:cs="Times New Roman"/>
          <w:bCs/>
          <w:sz w:val="28"/>
          <w:szCs w:val="28"/>
        </w:rPr>
        <w:t xml:space="preserve"> Ці клуби тісно співпрацювали зі школами і відіграли ключову</w:t>
      </w:r>
      <w:r w:rsidRPr="00E931DB">
        <w:rPr>
          <w:rFonts w:ascii="Times New Roman" w:hAnsi="Times New Roman" w:cs="Times New Roman"/>
          <w:bCs/>
          <w:sz w:val="28"/>
          <w:szCs w:val="28"/>
        </w:rPr>
        <w:t xml:space="preserve"> р</w:t>
      </w:r>
      <w:r w:rsidR="007C0570">
        <w:rPr>
          <w:rFonts w:ascii="Times New Roman" w:hAnsi="Times New Roman" w:cs="Times New Roman"/>
          <w:bCs/>
          <w:sz w:val="28"/>
          <w:szCs w:val="28"/>
        </w:rPr>
        <w:t>оль у ранньому впровадженні</w:t>
      </w:r>
      <w:r w:rsidR="00555A35">
        <w:rPr>
          <w:rFonts w:ascii="Times New Roman" w:hAnsi="Times New Roman" w:cs="Times New Roman"/>
          <w:bCs/>
          <w:sz w:val="28"/>
          <w:szCs w:val="28"/>
        </w:rPr>
        <w:t xml:space="preserve"> гірськолижної підготовки учнів</w:t>
      </w:r>
      <w:r w:rsidR="00972E99" w:rsidRPr="00972E99">
        <w:rPr>
          <w:rFonts w:ascii="Times New Roman" w:hAnsi="Times New Roman" w:cs="Times New Roman"/>
          <w:bCs/>
          <w:sz w:val="28"/>
          <w:szCs w:val="28"/>
        </w:rPr>
        <w:t xml:space="preserve"> [36]</w:t>
      </w:r>
      <w:r w:rsidRPr="00E931DB">
        <w:rPr>
          <w:rFonts w:ascii="Times New Roman" w:hAnsi="Times New Roman" w:cs="Times New Roman"/>
          <w:bCs/>
          <w:sz w:val="28"/>
          <w:szCs w:val="28"/>
        </w:rPr>
        <w:t>.</w:t>
      </w:r>
    </w:p>
    <w:p w14:paraId="1E71A52B" w14:textId="48C51DDE" w:rsidR="00A238EE" w:rsidRDefault="00A238EE" w:rsidP="00D7267B">
      <w:pPr>
        <w:spacing w:after="0" w:line="360" w:lineRule="auto"/>
        <w:ind w:right="-2" w:firstLine="709"/>
        <w:jc w:val="both"/>
        <w:rPr>
          <w:rFonts w:ascii="Times New Roman" w:hAnsi="Times New Roman" w:cs="Times New Roman"/>
          <w:bCs/>
          <w:sz w:val="28"/>
          <w:szCs w:val="28"/>
        </w:rPr>
      </w:pPr>
      <w:r w:rsidRPr="00A238EE">
        <w:rPr>
          <w:rFonts w:ascii="Times New Roman" w:hAnsi="Times New Roman" w:cs="Times New Roman"/>
          <w:bCs/>
          <w:sz w:val="28"/>
          <w:szCs w:val="28"/>
        </w:rPr>
        <w:t xml:space="preserve">У середині 20-го століття, коли гірські лижі стали популярними в усьому світі, школи в гірськолижних регіонах почали організовувати лижні тижні, часто як частину навчальної програми </w:t>
      </w:r>
      <w:r w:rsidR="005510C3">
        <w:rPr>
          <w:rFonts w:ascii="Times New Roman" w:hAnsi="Times New Roman" w:cs="Times New Roman"/>
          <w:bCs/>
          <w:sz w:val="28"/>
          <w:szCs w:val="28"/>
        </w:rPr>
        <w:t xml:space="preserve">в зимовий період, </w:t>
      </w:r>
      <w:r w:rsidR="005510C3" w:rsidRPr="00A4696A">
        <w:rPr>
          <w:rFonts w:ascii="Times New Roman" w:hAnsi="Times New Roman" w:cs="Times New Roman"/>
          <w:bCs/>
          <w:sz w:val="28"/>
          <w:szCs w:val="28"/>
        </w:rPr>
        <w:t xml:space="preserve">роблячи його головною подією </w:t>
      </w:r>
      <w:r w:rsidR="005510C3">
        <w:rPr>
          <w:rFonts w:ascii="Times New Roman" w:hAnsi="Times New Roman" w:cs="Times New Roman"/>
          <w:bCs/>
          <w:sz w:val="28"/>
          <w:szCs w:val="28"/>
        </w:rPr>
        <w:t xml:space="preserve">в календарі фізичного виховання. </w:t>
      </w:r>
    </w:p>
    <w:p w14:paraId="0EB291AD" w14:textId="58922495" w:rsidR="00344E55" w:rsidRDefault="00A4696A" w:rsidP="00D7267B">
      <w:pPr>
        <w:spacing w:after="0" w:line="360" w:lineRule="auto"/>
        <w:ind w:right="-2" w:firstLine="709"/>
        <w:jc w:val="both"/>
      </w:pPr>
      <w:r w:rsidRPr="00A4696A">
        <w:rPr>
          <w:rFonts w:ascii="Times New Roman" w:hAnsi="Times New Roman" w:cs="Times New Roman"/>
          <w:bCs/>
          <w:sz w:val="28"/>
          <w:szCs w:val="28"/>
        </w:rPr>
        <w:t>Наприклад, австрійська ініціатива «Тижні лижних шкіл» дозволяє дітям провести тиждень на гірськолижни</w:t>
      </w:r>
      <w:r w:rsidR="00EC72CC">
        <w:rPr>
          <w:rFonts w:ascii="Times New Roman" w:hAnsi="Times New Roman" w:cs="Times New Roman"/>
          <w:bCs/>
          <w:sz w:val="28"/>
          <w:szCs w:val="28"/>
        </w:rPr>
        <w:t xml:space="preserve">х схилах, причому витрати </w:t>
      </w:r>
      <w:r w:rsidRPr="00A4696A">
        <w:rPr>
          <w:rFonts w:ascii="Times New Roman" w:hAnsi="Times New Roman" w:cs="Times New Roman"/>
          <w:bCs/>
          <w:sz w:val="28"/>
          <w:szCs w:val="28"/>
        </w:rPr>
        <w:t>частково покриваються за рахунок державного фінансування.</w:t>
      </w:r>
      <w:r w:rsidR="00344E55">
        <w:t xml:space="preserve"> </w:t>
      </w:r>
    </w:p>
    <w:p w14:paraId="1C0AE54A" w14:textId="5FBDFEED" w:rsidR="00F43FFD" w:rsidRPr="00F43FFD" w:rsidRDefault="00F43FFD" w:rsidP="00D7267B">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У 1950-1960-ті роки у</w:t>
      </w:r>
      <w:r w:rsidRPr="00F43FFD">
        <w:rPr>
          <w:rFonts w:ascii="Times New Roman" w:hAnsi="Times New Roman" w:cs="Times New Roman"/>
          <w:sz w:val="28"/>
          <w:szCs w:val="28"/>
        </w:rPr>
        <w:t xml:space="preserve">ряди </w:t>
      </w:r>
      <w:r>
        <w:rPr>
          <w:rFonts w:ascii="Times New Roman" w:hAnsi="Times New Roman" w:cs="Times New Roman"/>
          <w:sz w:val="28"/>
          <w:szCs w:val="28"/>
        </w:rPr>
        <w:t xml:space="preserve">альпійських країн </w:t>
      </w:r>
      <w:r w:rsidRPr="00F43FFD">
        <w:rPr>
          <w:rFonts w:ascii="Times New Roman" w:hAnsi="Times New Roman" w:cs="Times New Roman"/>
          <w:sz w:val="28"/>
          <w:szCs w:val="28"/>
        </w:rPr>
        <w:t>запроваджують протоколи безпеки в школах, що пропонують навчання катанню на лижах, включаючи використання кваліфікованих інструкторів та страхових полісів.</w:t>
      </w:r>
    </w:p>
    <w:p w14:paraId="18AFED46" w14:textId="7D2C000D" w:rsidR="00F43FFD" w:rsidRPr="00F43FFD" w:rsidRDefault="00F43FFD" w:rsidP="00D7267B">
      <w:pPr>
        <w:spacing w:after="0" w:line="360" w:lineRule="auto"/>
        <w:ind w:right="-2" w:firstLine="709"/>
        <w:jc w:val="both"/>
        <w:rPr>
          <w:rFonts w:ascii="Times New Roman" w:hAnsi="Times New Roman" w:cs="Times New Roman"/>
          <w:bCs/>
          <w:sz w:val="28"/>
          <w:szCs w:val="28"/>
        </w:rPr>
      </w:pPr>
      <w:r>
        <w:rPr>
          <w:rFonts w:ascii="Times New Roman" w:hAnsi="Times New Roman" w:cs="Times New Roman"/>
          <w:bCs/>
          <w:sz w:val="28"/>
          <w:szCs w:val="28"/>
        </w:rPr>
        <w:t xml:space="preserve">У 1960 роках в австрійських школах </w:t>
      </w:r>
      <w:r w:rsidRPr="00F43FFD">
        <w:rPr>
          <w:rFonts w:ascii="Times New Roman" w:hAnsi="Times New Roman" w:cs="Times New Roman"/>
          <w:bCs/>
          <w:sz w:val="28"/>
          <w:szCs w:val="28"/>
        </w:rPr>
        <w:t>було запроваджено комплексну систему навчання, з початковим і просунутим рівнями, визначеними відповідно до віку та здібностей учнів.</w:t>
      </w:r>
    </w:p>
    <w:p w14:paraId="51EB4398" w14:textId="20238EC6" w:rsidR="00A4696A" w:rsidRDefault="00344E55" w:rsidP="00D7267B">
      <w:pPr>
        <w:spacing w:after="0" w:line="360" w:lineRule="auto"/>
        <w:ind w:right="-2" w:firstLine="709"/>
        <w:jc w:val="both"/>
        <w:rPr>
          <w:rFonts w:ascii="Times New Roman" w:hAnsi="Times New Roman" w:cs="Times New Roman"/>
          <w:bCs/>
          <w:sz w:val="28"/>
          <w:szCs w:val="28"/>
        </w:rPr>
      </w:pPr>
      <w:r>
        <w:rPr>
          <w:rFonts w:ascii="Times New Roman" w:hAnsi="Times New Roman" w:cs="Times New Roman"/>
          <w:bCs/>
          <w:sz w:val="28"/>
          <w:szCs w:val="28"/>
        </w:rPr>
        <w:t>Взагалі а</w:t>
      </w:r>
      <w:r w:rsidRPr="00344E55">
        <w:rPr>
          <w:rFonts w:ascii="Times New Roman" w:hAnsi="Times New Roman" w:cs="Times New Roman"/>
          <w:bCs/>
          <w:sz w:val="28"/>
          <w:szCs w:val="28"/>
        </w:rPr>
        <w:t>встрійські школи мають давню т</w:t>
      </w:r>
      <w:r w:rsidR="00D6613A">
        <w:rPr>
          <w:rFonts w:ascii="Times New Roman" w:hAnsi="Times New Roman" w:cs="Times New Roman"/>
          <w:bCs/>
          <w:sz w:val="28"/>
          <w:szCs w:val="28"/>
        </w:rPr>
        <w:t>радицію інтегрувати заняття гірськими лижами</w:t>
      </w:r>
      <w:r w:rsidRPr="00344E55">
        <w:rPr>
          <w:rFonts w:ascii="Times New Roman" w:hAnsi="Times New Roman" w:cs="Times New Roman"/>
          <w:bCs/>
          <w:sz w:val="28"/>
          <w:szCs w:val="28"/>
        </w:rPr>
        <w:t xml:space="preserve"> у свої програми фізичного виховання. Діти часто починають вчитися кататися на лижах</w:t>
      </w:r>
      <w:r>
        <w:rPr>
          <w:rFonts w:ascii="Times New Roman" w:hAnsi="Times New Roman" w:cs="Times New Roman"/>
          <w:bCs/>
          <w:sz w:val="28"/>
          <w:szCs w:val="28"/>
        </w:rPr>
        <w:t xml:space="preserve"> вже у віці 6 років. </w:t>
      </w:r>
      <w:r w:rsidRPr="00344E55">
        <w:rPr>
          <w:rFonts w:ascii="Times New Roman" w:hAnsi="Times New Roman" w:cs="Times New Roman"/>
          <w:bCs/>
          <w:sz w:val="28"/>
          <w:szCs w:val="28"/>
        </w:rPr>
        <w:t>В а</w:t>
      </w:r>
      <w:r>
        <w:rPr>
          <w:rFonts w:ascii="Times New Roman" w:hAnsi="Times New Roman" w:cs="Times New Roman"/>
          <w:bCs/>
          <w:sz w:val="28"/>
          <w:szCs w:val="28"/>
        </w:rPr>
        <w:t>льпійських регіонах лижна підготовка</w:t>
      </w:r>
      <w:r w:rsidRPr="00344E55">
        <w:rPr>
          <w:rFonts w:ascii="Times New Roman" w:hAnsi="Times New Roman" w:cs="Times New Roman"/>
          <w:bCs/>
          <w:sz w:val="28"/>
          <w:szCs w:val="28"/>
        </w:rPr>
        <w:t xml:space="preserve"> роз</w:t>
      </w:r>
      <w:r>
        <w:rPr>
          <w:rFonts w:ascii="Times New Roman" w:hAnsi="Times New Roman" w:cs="Times New Roman"/>
          <w:bCs/>
          <w:sz w:val="28"/>
          <w:szCs w:val="28"/>
        </w:rPr>
        <w:t>глядається не лише як вид рекреаційного заняття</w:t>
      </w:r>
      <w:r w:rsidRPr="00344E55">
        <w:rPr>
          <w:rFonts w:ascii="Times New Roman" w:hAnsi="Times New Roman" w:cs="Times New Roman"/>
          <w:bCs/>
          <w:sz w:val="28"/>
          <w:szCs w:val="28"/>
        </w:rPr>
        <w:t>, але й як культурна спадщина.</w:t>
      </w:r>
    </w:p>
    <w:p w14:paraId="16E9BFAA" w14:textId="758F8B78" w:rsidR="00F43FFD" w:rsidRDefault="00F43FFD" w:rsidP="00D7267B">
      <w:pPr>
        <w:spacing w:after="0" w:line="360" w:lineRule="auto"/>
        <w:ind w:right="-2"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З 1975 року у Швейцарії почала діяти і</w:t>
      </w:r>
      <w:r w:rsidRPr="00F43FFD">
        <w:rPr>
          <w:rFonts w:ascii="Times New Roman" w:hAnsi="Times New Roman" w:cs="Times New Roman"/>
          <w:bCs/>
          <w:sz w:val="28"/>
          <w:szCs w:val="28"/>
        </w:rPr>
        <w:t>ніціатива «День снігових видів спорту» дозволила школам організовувати одноденні поїздки на гірськолижні курорти протягом зимових місяців.</w:t>
      </w:r>
    </w:p>
    <w:p w14:paraId="05E58453" w14:textId="1A5C78AA" w:rsidR="00344E55" w:rsidRDefault="008C6857" w:rsidP="00D7267B">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У</w:t>
      </w:r>
      <w:r w:rsidR="00344E55">
        <w:rPr>
          <w:rFonts w:ascii="Times New Roman" w:hAnsi="Times New Roman" w:cs="Times New Roman"/>
          <w:sz w:val="28"/>
          <w:szCs w:val="28"/>
        </w:rPr>
        <w:t xml:space="preserve"> </w:t>
      </w:r>
      <w:r w:rsidRPr="008C6857">
        <w:rPr>
          <w:rFonts w:ascii="Times New Roman" w:hAnsi="Times New Roman" w:cs="Times New Roman"/>
          <w:sz w:val="28"/>
          <w:szCs w:val="28"/>
        </w:rPr>
        <w:t>1980</w:t>
      </w:r>
      <w:r w:rsidR="00F43FFD">
        <w:rPr>
          <w:rFonts w:ascii="Times New Roman" w:hAnsi="Times New Roman" w:cs="Times New Roman"/>
          <w:sz w:val="28"/>
          <w:szCs w:val="28"/>
        </w:rPr>
        <w:t xml:space="preserve"> роках</w:t>
      </w:r>
      <w:r>
        <w:rPr>
          <w:rFonts w:ascii="Times New Roman" w:hAnsi="Times New Roman" w:cs="Times New Roman"/>
          <w:sz w:val="28"/>
          <w:szCs w:val="28"/>
        </w:rPr>
        <w:t xml:space="preserve"> в </w:t>
      </w:r>
      <w:r w:rsidR="00344E55">
        <w:rPr>
          <w:rFonts w:ascii="Times New Roman" w:hAnsi="Times New Roman" w:cs="Times New Roman"/>
          <w:sz w:val="28"/>
          <w:szCs w:val="28"/>
        </w:rPr>
        <w:t xml:space="preserve">Норвегії та Швеції </w:t>
      </w:r>
      <w:r w:rsidR="00344E55" w:rsidRPr="00344E55">
        <w:rPr>
          <w:rFonts w:ascii="Times New Roman" w:hAnsi="Times New Roman" w:cs="Times New Roman"/>
          <w:sz w:val="28"/>
          <w:szCs w:val="28"/>
        </w:rPr>
        <w:t>гірські лижі викладаються в школах</w:t>
      </w:r>
      <w:r w:rsidR="00723E02">
        <w:rPr>
          <w:rFonts w:ascii="Times New Roman" w:hAnsi="Times New Roman" w:cs="Times New Roman"/>
          <w:sz w:val="28"/>
          <w:szCs w:val="28"/>
        </w:rPr>
        <w:t>,</w:t>
      </w:r>
      <w:r w:rsidR="00344E55" w:rsidRPr="00344E55">
        <w:rPr>
          <w:rFonts w:ascii="Times New Roman" w:hAnsi="Times New Roman" w:cs="Times New Roman"/>
          <w:sz w:val="28"/>
          <w:szCs w:val="28"/>
        </w:rPr>
        <w:t xml:space="preserve"> як частина ширшого акценту на освіту на свіжому повітрі (friluftsliv). Ці програми інтегровані з уроками навігації та </w:t>
      </w:r>
      <w:r w:rsidR="00B86279">
        <w:rPr>
          <w:rFonts w:ascii="Times New Roman" w:hAnsi="Times New Roman" w:cs="Times New Roman"/>
          <w:sz w:val="28"/>
          <w:szCs w:val="28"/>
          <w:lang w:val="ru-RU"/>
        </w:rPr>
        <w:t>навичок</w:t>
      </w:r>
      <w:r>
        <w:rPr>
          <w:rFonts w:ascii="Times New Roman" w:hAnsi="Times New Roman" w:cs="Times New Roman"/>
          <w:sz w:val="28"/>
          <w:szCs w:val="28"/>
          <w:lang w:val="ru-RU"/>
        </w:rPr>
        <w:t xml:space="preserve"> </w:t>
      </w:r>
      <w:r w:rsidR="00344E55" w:rsidRPr="00344E55">
        <w:rPr>
          <w:rFonts w:ascii="Times New Roman" w:hAnsi="Times New Roman" w:cs="Times New Roman"/>
          <w:sz w:val="28"/>
          <w:szCs w:val="28"/>
        </w:rPr>
        <w:t>виживання в засніжених ландшафтах.</w:t>
      </w:r>
    </w:p>
    <w:p w14:paraId="1EE6769A" w14:textId="51A7C6B0" w:rsidR="00F43FFD" w:rsidRPr="00802477" w:rsidRDefault="00F43FFD" w:rsidP="00D7267B">
      <w:pPr>
        <w:spacing w:after="0" w:line="360" w:lineRule="auto"/>
        <w:ind w:right="-2" w:firstLine="709"/>
        <w:jc w:val="both"/>
        <w:rPr>
          <w:rFonts w:ascii="Times New Roman" w:hAnsi="Times New Roman" w:cs="Times New Roman"/>
          <w:sz w:val="28"/>
          <w:szCs w:val="28"/>
          <w:lang w:val="ru-RU"/>
        </w:rPr>
      </w:pPr>
      <w:r>
        <w:rPr>
          <w:rFonts w:ascii="Times New Roman" w:hAnsi="Times New Roman" w:cs="Times New Roman"/>
          <w:sz w:val="28"/>
          <w:szCs w:val="28"/>
        </w:rPr>
        <w:t>У 1990 роках почалася еволюційна р</w:t>
      </w:r>
      <w:r w:rsidRPr="00F43FFD">
        <w:rPr>
          <w:rFonts w:ascii="Times New Roman" w:hAnsi="Times New Roman" w:cs="Times New Roman"/>
          <w:sz w:val="28"/>
          <w:szCs w:val="28"/>
        </w:rPr>
        <w:t>озробка сучасних шоломів і кріплень</w:t>
      </w:r>
      <w:r>
        <w:rPr>
          <w:rFonts w:ascii="Times New Roman" w:hAnsi="Times New Roman" w:cs="Times New Roman"/>
          <w:sz w:val="28"/>
          <w:szCs w:val="28"/>
        </w:rPr>
        <w:t>, що значно зменшують</w:t>
      </w:r>
      <w:r w:rsidR="00723B3B">
        <w:rPr>
          <w:rFonts w:ascii="Times New Roman" w:hAnsi="Times New Roman" w:cs="Times New Roman"/>
          <w:sz w:val="28"/>
          <w:szCs w:val="28"/>
        </w:rPr>
        <w:t xml:space="preserve"> травматизм серед учнів</w:t>
      </w:r>
      <w:r w:rsidRPr="00F43FFD">
        <w:rPr>
          <w:rFonts w:ascii="Times New Roman" w:hAnsi="Times New Roman" w:cs="Times New Roman"/>
          <w:sz w:val="28"/>
          <w:szCs w:val="28"/>
        </w:rPr>
        <w:t>-лижників, що робить катанн</w:t>
      </w:r>
      <w:r w:rsidR="00802477">
        <w:rPr>
          <w:rFonts w:ascii="Times New Roman" w:hAnsi="Times New Roman" w:cs="Times New Roman"/>
          <w:sz w:val="28"/>
          <w:szCs w:val="28"/>
        </w:rPr>
        <w:t>я на лижах безпечнішим для шкіл</w:t>
      </w:r>
      <w:r w:rsidR="00802477" w:rsidRPr="00802477">
        <w:rPr>
          <w:rFonts w:ascii="Times New Roman" w:hAnsi="Times New Roman" w:cs="Times New Roman"/>
          <w:sz w:val="28"/>
          <w:szCs w:val="28"/>
          <w:lang w:val="ru-RU"/>
        </w:rPr>
        <w:t xml:space="preserve"> [24].</w:t>
      </w:r>
    </w:p>
    <w:p w14:paraId="43A38F77" w14:textId="04D334E8" w:rsidR="005B061E" w:rsidRDefault="005B061E" w:rsidP="00D7267B">
      <w:pPr>
        <w:spacing w:after="0" w:line="360" w:lineRule="auto"/>
        <w:ind w:right="-2" w:firstLine="709"/>
        <w:jc w:val="both"/>
        <w:rPr>
          <w:rFonts w:ascii="Times New Roman" w:hAnsi="Times New Roman" w:cs="Times New Roman"/>
          <w:sz w:val="28"/>
          <w:szCs w:val="28"/>
        </w:rPr>
      </w:pPr>
      <w:r w:rsidRPr="005B061E">
        <w:rPr>
          <w:rFonts w:ascii="Times New Roman" w:hAnsi="Times New Roman" w:cs="Times New Roman"/>
          <w:sz w:val="28"/>
          <w:szCs w:val="28"/>
        </w:rPr>
        <w:t>Характерною особливістю запровадженн</w:t>
      </w:r>
      <w:r>
        <w:rPr>
          <w:rFonts w:ascii="Times New Roman" w:hAnsi="Times New Roman" w:cs="Times New Roman"/>
          <w:sz w:val="28"/>
          <w:szCs w:val="28"/>
        </w:rPr>
        <w:t>я гірськолижної підготовки</w:t>
      </w:r>
      <w:r w:rsidR="00723B3B">
        <w:rPr>
          <w:rFonts w:ascii="Times New Roman" w:hAnsi="Times New Roman" w:cs="Times New Roman"/>
          <w:sz w:val="28"/>
          <w:szCs w:val="28"/>
        </w:rPr>
        <w:t xml:space="preserve"> в шкільну програму в альпійських країнах, ще з середини </w:t>
      </w:r>
      <w:r w:rsidR="00723B3B" w:rsidRPr="00723B3B">
        <w:rPr>
          <w:rFonts w:ascii="Times New Roman" w:hAnsi="Times New Roman" w:cs="Times New Roman"/>
          <w:sz w:val="28"/>
          <w:szCs w:val="28"/>
        </w:rPr>
        <w:t>XX століття</w:t>
      </w:r>
      <w:r w:rsidR="00723B3B">
        <w:rPr>
          <w:rFonts w:ascii="Times New Roman" w:hAnsi="Times New Roman" w:cs="Times New Roman"/>
          <w:sz w:val="28"/>
          <w:szCs w:val="28"/>
        </w:rPr>
        <w:t>,</w:t>
      </w:r>
      <w:r w:rsidRPr="005B061E">
        <w:rPr>
          <w:rFonts w:ascii="Times New Roman" w:hAnsi="Times New Roman" w:cs="Times New Roman"/>
          <w:sz w:val="28"/>
          <w:szCs w:val="28"/>
        </w:rPr>
        <w:t xml:space="preserve"> був пріоритет </w:t>
      </w:r>
      <w:r w:rsidR="00723B3B">
        <w:rPr>
          <w:rFonts w:ascii="Times New Roman" w:hAnsi="Times New Roman" w:cs="Times New Roman"/>
          <w:sz w:val="28"/>
          <w:szCs w:val="28"/>
        </w:rPr>
        <w:t>на ігрові методи</w:t>
      </w:r>
      <w:r w:rsidRPr="005B061E">
        <w:rPr>
          <w:rFonts w:ascii="Times New Roman" w:hAnsi="Times New Roman" w:cs="Times New Roman"/>
          <w:sz w:val="28"/>
          <w:szCs w:val="28"/>
        </w:rPr>
        <w:t xml:space="preserve"> навчання, </w:t>
      </w:r>
      <w:r w:rsidR="00723B3B" w:rsidRPr="00723B3B">
        <w:rPr>
          <w:rFonts w:ascii="Times New Roman" w:hAnsi="Times New Roman" w:cs="Times New Roman"/>
          <w:sz w:val="28"/>
          <w:szCs w:val="28"/>
        </w:rPr>
        <w:t>оскі</w:t>
      </w:r>
      <w:r w:rsidR="00723B3B">
        <w:rPr>
          <w:rFonts w:ascii="Times New Roman" w:hAnsi="Times New Roman" w:cs="Times New Roman"/>
          <w:sz w:val="28"/>
          <w:szCs w:val="28"/>
        </w:rPr>
        <w:t>льки вони дозволяли</w:t>
      </w:r>
      <w:r w:rsidR="00723B3B" w:rsidRPr="00723B3B">
        <w:rPr>
          <w:rFonts w:ascii="Times New Roman" w:hAnsi="Times New Roman" w:cs="Times New Roman"/>
          <w:sz w:val="28"/>
          <w:szCs w:val="28"/>
        </w:rPr>
        <w:t xml:space="preserve"> не лише розвивати фізичні навички, а й формувати позитивне ставлення д</w:t>
      </w:r>
      <w:r w:rsidR="00723B3B">
        <w:rPr>
          <w:rFonts w:ascii="Times New Roman" w:hAnsi="Times New Roman" w:cs="Times New Roman"/>
          <w:sz w:val="28"/>
          <w:szCs w:val="28"/>
        </w:rPr>
        <w:t>о зимових видів занять у дітей.</w:t>
      </w:r>
    </w:p>
    <w:p w14:paraId="2B8B0D48" w14:textId="71768304" w:rsidR="00A4696A" w:rsidRPr="00802477" w:rsidRDefault="00A238EE" w:rsidP="00D7267B">
      <w:pPr>
        <w:spacing w:after="0" w:line="360" w:lineRule="auto"/>
        <w:ind w:right="-2" w:firstLine="709"/>
        <w:jc w:val="both"/>
        <w:rPr>
          <w:rFonts w:ascii="Times New Roman" w:hAnsi="Times New Roman" w:cs="Times New Roman"/>
          <w:bCs/>
          <w:sz w:val="28"/>
          <w:szCs w:val="28"/>
          <w:lang w:val="ru-RU"/>
        </w:rPr>
      </w:pPr>
      <w:r w:rsidRPr="00A238EE">
        <w:rPr>
          <w:rFonts w:ascii="Times New Roman" w:hAnsi="Times New Roman" w:cs="Times New Roman"/>
          <w:bCs/>
          <w:sz w:val="28"/>
          <w:szCs w:val="28"/>
        </w:rPr>
        <w:t>Уряди таких країн, як Австрія, Швейцарія та Канада, підтримували програми, які субсидували витрати на катання на лижах для дітей, заохочуючи широку участь.</w:t>
      </w:r>
      <w:r w:rsidR="00F43FFD">
        <w:rPr>
          <w:rFonts w:ascii="Times New Roman" w:hAnsi="Times New Roman" w:cs="Times New Roman"/>
          <w:bCs/>
          <w:sz w:val="28"/>
          <w:szCs w:val="28"/>
        </w:rPr>
        <w:t xml:space="preserve"> З</w:t>
      </w:r>
      <w:r w:rsidR="00A4696A">
        <w:rPr>
          <w:rFonts w:ascii="Times New Roman" w:hAnsi="Times New Roman" w:cs="Times New Roman"/>
          <w:bCs/>
          <w:sz w:val="28"/>
          <w:szCs w:val="28"/>
        </w:rPr>
        <w:t xml:space="preserve"> того</w:t>
      </w:r>
      <w:r w:rsidR="00F43FFD">
        <w:rPr>
          <w:rFonts w:ascii="Times New Roman" w:hAnsi="Times New Roman" w:cs="Times New Roman"/>
          <w:bCs/>
          <w:sz w:val="28"/>
          <w:szCs w:val="28"/>
        </w:rPr>
        <w:t xml:space="preserve"> моменту</w:t>
      </w:r>
      <w:r w:rsidR="00A4696A">
        <w:rPr>
          <w:rFonts w:ascii="Times New Roman" w:hAnsi="Times New Roman" w:cs="Times New Roman"/>
          <w:bCs/>
          <w:sz w:val="28"/>
          <w:szCs w:val="28"/>
        </w:rPr>
        <w:t>, як уряд цих країн почав фінансування</w:t>
      </w:r>
      <w:r w:rsidR="006851FD">
        <w:rPr>
          <w:rFonts w:ascii="Times New Roman" w:hAnsi="Times New Roman" w:cs="Times New Roman"/>
          <w:bCs/>
          <w:sz w:val="28"/>
          <w:szCs w:val="28"/>
        </w:rPr>
        <w:t>,</w:t>
      </w:r>
      <w:r w:rsidR="00A4696A">
        <w:rPr>
          <w:rFonts w:ascii="Times New Roman" w:hAnsi="Times New Roman" w:cs="Times New Roman"/>
          <w:bCs/>
          <w:sz w:val="28"/>
          <w:szCs w:val="28"/>
        </w:rPr>
        <w:t xml:space="preserve"> в школах </w:t>
      </w:r>
      <w:r w:rsidR="0050650D">
        <w:rPr>
          <w:rFonts w:ascii="Times New Roman" w:hAnsi="Times New Roman" w:cs="Times New Roman"/>
          <w:bCs/>
          <w:sz w:val="28"/>
          <w:szCs w:val="28"/>
        </w:rPr>
        <w:t xml:space="preserve">поступово </w:t>
      </w:r>
      <w:r w:rsidR="00A4696A">
        <w:rPr>
          <w:rFonts w:ascii="Times New Roman" w:hAnsi="Times New Roman" w:cs="Times New Roman"/>
          <w:bCs/>
          <w:sz w:val="28"/>
          <w:szCs w:val="28"/>
        </w:rPr>
        <w:t xml:space="preserve">з’явилося необхідне матеріальне технічне забезпечення для проведення такого роду занять. </w:t>
      </w:r>
    </w:p>
    <w:p w14:paraId="7E3DA9C8" w14:textId="77777777" w:rsidR="001B767D" w:rsidRPr="00802477" w:rsidRDefault="001B767D" w:rsidP="00D7267B">
      <w:pPr>
        <w:spacing w:after="0" w:line="360" w:lineRule="auto"/>
        <w:ind w:right="-2" w:firstLine="709"/>
        <w:jc w:val="both"/>
        <w:rPr>
          <w:rFonts w:ascii="Times New Roman" w:hAnsi="Times New Roman" w:cs="Times New Roman"/>
          <w:bCs/>
          <w:sz w:val="28"/>
          <w:szCs w:val="28"/>
          <w:lang w:val="ru-RU"/>
        </w:rPr>
      </w:pPr>
    </w:p>
    <w:p w14:paraId="712DF87F" w14:textId="211B8A91" w:rsidR="0035647E" w:rsidRDefault="0035647E" w:rsidP="00D7267B">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1.2. </w:t>
      </w:r>
      <w:r w:rsidRPr="00BB43A4">
        <w:rPr>
          <w:rFonts w:ascii="Times New Roman" w:hAnsi="Times New Roman" w:cs="Times New Roman"/>
          <w:b/>
          <w:sz w:val="28"/>
          <w:szCs w:val="28"/>
        </w:rPr>
        <w:t>Загальна характеристика позакласних занять гірськолижною підготовкою в фізичному виховані учнів середнього шкільного віку</w:t>
      </w:r>
      <w:r w:rsidR="00BF2704">
        <w:rPr>
          <w:rFonts w:ascii="Times New Roman" w:hAnsi="Times New Roman" w:cs="Times New Roman"/>
          <w:b/>
          <w:sz w:val="28"/>
          <w:szCs w:val="28"/>
        </w:rPr>
        <w:t xml:space="preserve"> </w:t>
      </w:r>
    </w:p>
    <w:p w14:paraId="52B5A113" w14:textId="7DB07B38" w:rsidR="00B25EEB" w:rsidRDefault="00B25EEB" w:rsidP="00D7267B">
      <w:pPr>
        <w:spacing w:after="0" w:line="360" w:lineRule="auto"/>
        <w:ind w:firstLine="709"/>
        <w:jc w:val="both"/>
        <w:rPr>
          <w:rFonts w:ascii="Times New Roman" w:hAnsi="Times New Roman" w:cs="Times New Roman"/>
          <w:sz w:val="28"/>
          <w:szCs w:val="28"/>
        </w:rPr>
      </w:pPr>
      <w:r w:rsidRPr="00B25EEB">
        <w:rPr>
          <w:rFonts w:ascii="Times New Roman" w:hAnsi="Times New Roman" w:cs="Times New Roman"/>
          <w:sz w:val="28"/>
          <w:szCs w:val="28"/>
        </w:rPr>
        <w:t xml:space="preserve">Лижна підготовка є важливою складовою системи фізичного виховання, спрямованою на розвиток фізичних і технічних навичок, а також на </w:t>
      </w:r>
      <w:r w:rsidR="00CB62F5">
        <w:rPr>
          <w:rFonts w:ascii="Times New Roman" w:hAnsi="Times New Roman" w:cs="Times New Roman"/>
          <w:sz w:val="28"/>
          <w:szCs w:val="28"/>
        </w:rPr>
        <w:t>загальне</w:t>
      </w:r>
      <w:r>
        <w:rPr>
          <w:rFonts w:ascii="Times New Roman" w:hAnsi="Times New Roman" w:cs="Times New Roman"/>
          <w:sz w:val="28"/>
          <w:szCs w:val="28"/>
        </w:rPr>
        <w:t xml:space="preserve"> </w:t>
      </w:r>
      <w:r w:rsidRPr="00B25EEB">
        <w:rPr>
          <w:rFonts w:ascii="Times New Roman" w:hAnsi="Times New Roman" w:cs="Times New Roman"/>
          <w:sz w:val="28"/>
          <w:szCs w:val="28"/>
        </w:rPr>
        <w:t>зміцнення здоров’я. Вона охоплює освоєння різних технік катання, підвищення загальної фізичної підготовки, а також формування навичок безпечного перебув</w:t>
      </w:r>
      <w:r w:rsidR="00255FCD">
        <w:rPr>
          <w:rFonts w:ascii="Times New Roman" w:hAnsi="Times New Roman" w:cs="Times New Roman"/>
          <w:sz w:val="28"/>
          <w:szCs w:val="28"/>
        </w:rPr>
        <w:t>ання на схилах. Окрім того, така підготовка</w:t>
      </w:r>
      <w:r w:rsidRPr="00B25EEB">
        <w:rPr>
          <w:rFonts w:ascii="Times New Roman" w:hAnsi="Times New Roman" w:cs="Times New Roman"/>
          <w:sz w:val="28"/>
          <w:szCs w:val="28"/>
        </w:rPr>
        <w:t xml:space="preserve"> сприяє розвитку здорового способу життя та всебічному розвитку особистості</w:t>
      </w:r>
      <w:r w:rsidR="00FD43EA" w:rsidRPr="00FD43EA">
        <w:rPr>
          <w:rFonts w:ascii="Times New Roman" w:hAnsi="Times New Roman" w:cs="Times New Roman"/>
          <w:sz w:val="28"/>
          <w:szCs w:val="28"/>
          <w:lang w:val="ru-RU"/>
        </w:rPr>
        <w:t xml:space="preserve"> [1]</w:t>
      </w:r>
      <w:r w:rsidRPr="00B25EEB">
        <w:rPr>
          <w:rFonts w:ascii="Times New Roman" w:hAnsi="Times New Roman" w:cs="Times New Roman"/>
          <w:sz w:val="28"/>
          <w:szCs w:val="28"/>
        </w:rPr>
        <w:t xml:space="preserve">. </w:t>
      </w:r>
      <w:r w:rsidR="00E92D40">
        <w:rPr>
          <w:rFonts w:ascii="Times New Roman" w:hAnsi="Times New Roman" w:cs="Times New Roman"/>
          <w:sz w:val="28"/>
          <w:szCs w:val="28"/>
        </w:rPr>
        <w:tab/>
      </w:r>
      <w:r w:rsidR="00E92D40">
        <w:rPr>
          <w:rFonts w:ascii="Times New Roman" w:hAnsi="Times New Roman" w:cs="Times New Roman"/>
          <w:sz w:val="28"/>
          <w:szCs w:val="28"/>
        </w:rPr>
        <w:tab/>
      </w:r>
      <w:r w:rsidR="00E92D40">
        <w:rPr>
          <w:rFonts w:ascii="Times New Roman" w:hAnsi="Times New Roman" w:cs="Times New Roman"/>
          <w:sz w:val="28"/>
          <w:szCs w:val="28"/>
        </w:rPr>
        <w:tab/>
      </w:r>
      <w:r w:rsidR="00E92D40">
        <w:rPr>
          <w:rFonts w:ascii="Times New Roman" w:hAnsi="Times New Roman" w:cs="Times New Roman"/>
          <w:sz w:val="28"/>
          <w:szCs w:val="28"/>
        </w:rPr>
        <w:tab/>
      </w:r>
      <w:r w:rsidR="00E92D40">
        <w:rPr>
          <w:rFonts w:ascii="Times New Roman" w:hAnsi="Times New Roman" w:cs="Times New Roman"/>
          <w:sz w:val="28"/>
          <w:szCs w:val="28"/>
        </w:rPr>
        <w:tab/>
      </w:r>
      <w:r w:rsidR="00E92D40">
        <w:rPr>
          <w:rFonts w:ascii="Times New Roman" w:hAnsi="Times New Roman" w:cs="Times New Roman"/>
          <w:sz w:val="28"/>
          <w:szCs w:val="28"/>
        </w:rPr>
        <w:tab/>
      </w:r>
      <w:r w:rsidRPr="00B25EEB">
        <w:rPr>
          <w:rFonts w:ascii="Times New Roman" w:hAnsi="Times New Roman" w:cs="Times New Roman"/>
          <w:sz w:val="28"/>
          <w:szCs w:val="28"/>
        </w:rPr>
        <w:t>Процес лижної підготовки включає формування основних технічних навичок катання на гірських лижах, здобуття теоретичних знань щодо обладнання</w:t>
      </w:r>
      <w:r w:rsidR="003D21BD">
        <w:rPr>
          <w:rFonts w:ascii="Times New Roman" w:hAnsi="Times New Roman" w:cs="Times New Roman"/>
          <w:sz w:val="28"/>
          <w:szCs w:val="28"/>
        </w:rPr>
        <w:t xml:space="preserve"> </w:t>
      </w:r>
      <w:r w:rsidR="003D21BD">
        <w:rPr>
          <w:rFonts w:ascii="Times New Roman" w:hAnsi="Times New Roman" w:cs="Times New Roman"/>
          <w:sz w:val="28"/>
          <w:szCs w:val="28"/>
        </w:rPr>
        <w:lastRenderedPageBreak/>
        <w:t xml:space="preserve">та безпеки на схилах, розвиток рівня фізичної підготовленості </w:t>
      </w:r>
      <w:r w:rsidRPr="00B25EEB">
        <w:rPr>
          <w:rFonts w:ascii="Times New Roman" w:hAnsi="Times New Roman" w:cs="Times New Roman"/>
          <w:sz w:val="28"/>
          <w:szCs w:val="28"/>
        </w:rPr>
        <w:t>та морально-вольових якос</w:t>
      </w:r>
      <w:r>
        <w:rPr>
          <w:rFonts w:ascii="Times New Roman" w:hAnsi="Times New Roman" w:cs="Times New Roman"/>
          <w:sz w:val="28"/>
          <w:szCs w:val="28"/>
        </w:rPr>
        <w:t xml:space="preserve">тей, а також досягнення базових </w:t>
      </w:r>
      <w:r w:rsidRPr="00B25EEB">
        <w:rPr>
          <w:rFonts w:ascii="Times New Roman" w:hAnsi="Times New Roman" w:cs="Times New Roman"/>
          <w:sz w:val="28"/>
          <w:szCs w:val="28"/>
        </w:rPr>
        <w:t>стандартів майстерності.</w:t>
      </w:r>
    </w:p>
    <w:p w14:paraId="702A58C2" w14:textId="01CC652D" w:rsidR="00CD1616" w:rsidRDefault="00CD1616" w:rsidP="00D7267B">
      <w:pPr>
        <w:spacing w:after="0" w:line="360" w:lineRule="auto"/>
        <w:ind w:firstLine="709"/>
        <w:jc w:val="both"/>
        <w:rPr>
          <w:rFonts w:ascii="Times New Roman" w:hAnsi="Times New Roman" w:cs="Times New Roman"/>
          <w:sz w:val="28"/>
          <w:szCs w:val="28"/>
        </w:rPr>
      </w:pPr>
      <w:r w:rsidRPr="00CD1616">
        <w:rPr>
          <w:rFonts w:ascii="Times New Roman" w:hAnsi="Times New Roman" w:cs="Times New Roman"/>
          <w:sz w:val="28"/>
          <w:szCs w:val="28"/>
        </w:rPr>
        <w:t>Завдяки своїй доступності, лижна підготовка є ефективним засобом профілактики захворювань та сприяє підвищенню якості життя</w:t>
      </w:r>
      <w:r w:rsidR="004F3A0B">
        <w:rPr>
          <w:rFonts w:ascii="Times New Roman" w:hAnsi="Times New Roman" w:cs="Times New Roman"/>
          <w:sz w:val="28"/>
          <w:szCs w:val="28"/>
        </w:rPr>
        <w:t xml:space="preserve"> не тільки для учнів середнього шкільного віку, а й взагалі</w:t>
      </w:r>
      <w:r w:rsidRPr="00CD1616">
        <w:rPr>
          <w:rFonts w:ascii="Times New Roman" w:hAnsi="Times New Roman" w:cs="Times New Roman"/>
          <w:sz w:val="28"/>
          <w:szCs w:val="28"/>
        </w:rPr>
        <w:t xml:space="preserve"> для всіх верств населення.</w:t>
      </w:r>
      <w:r w:rsidR="004F3A0B">
        <w:rPr>
          <w:rFonts w:ascii="Times New Roman" w:hAnsi="Times New Roman" w:cs="Times New Roman"/>
          <w:sz w:val="28"/>
          <w:szCs w:val="28"/>
        </w:rPr>
        <w:t xml:space="preserve"> </w:t>
      </w:r>
      <w:r w:rsidR="004F3A0B" w:rsidRPr="00C47785">
        <w:rPr>
          <w:rFonts w:ascii="Times New Roman" w:hAnsi="Times New Roman" w:cs="Times New Roman"/>
          <w:sz w:val="28"/>
          <w:szCs w:val="28"/>
        </w:rPr>
        <w:t>Під час пересування на лижах працюють всі основні групи м’язів, активізується діяльність органів дихання і кровообігу, тому заняття лижною підготовкою сприяють активному довголіттю</w:t>
      </w:r>
      <w:r w:rsidR="0012373F" w:rsidRPr="0012373F">
        <w:rPr>
          <w:rFonts w:ascii="Times New Roman" w:hAnsi="Times New Roman" w:cs="Times New Roman"/>
          <w:sz w:val="28"/>
          <w:szCs w:val="28"/>
        </w:rPr>
        <w:t xml:space="preserve"> </w:t>
      </w:r>
      <w:r w:rsidR="0012373F">
        <w:rPr>
          <w:rFonts w:ascii="Times New Roman" w:hAnsi="Times New Roman" w:cs="Times New Roman"/>
          <w:sz w:val="28"/>
          <w:szCs w:val="28"/>
          <w:lang w:val="en-US"/>
        </w:rPr>
        <w:t>[</w:t>
      </w:r>
      <w:r w:rsidR="009B66A6">
        <w:rPr>
          <w:rFonts w:ascii="Times New Roman" w:hAnsi="Times New Roman" w:cs="Times New Roman"/>
          <w:sz w:val="28"/>
          <w:szCs w:val="28"/>
          <w:lang w:val="en-US"/>
        </w:rPr>
        <w:t xml:space="preserve">6, </w:t>
      </w:r>
      <w:r w:rsidR="0012373F">
        <w:rPr>
          <w:rFonts w:ascii="Times New Roman" w:hAnsi="Times New Roman" w:cs="Times New Roman"/>
          <w:sz w:val="28"/>
          <w:szCs w:val="28"/>
          <w:lang w:val="en-US"/>
        </w:rPr>
        <w:t>12]</w:t>
      </w:r>
      <w:r w:rsidR="004F3A0B">
        <w:rPr>
          <w:rFonts w:ascii="Times New Roman" w:hAnsi="Times New Roman" w:cs="Times New Roman"/>
          <w:sz w:val="28"/>
          <w:szCs w:val="28"/>
        </w:rPr>
        <w:t>.</w:t>
      </w:r>
    </w:p>
    <w:p w14:paraId="769A1571" w14:textId="77777777" w:rsidR="00767B01" w:rsidRDefault="00DD64A2" w:rsidP="00D726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Сама підготовка</w:t>
      </w:r>
      <w:r w:rsidR="00C47785" w:rsidRPr="00C47785">
        <w:rPr>
          <w:rFonts w:ascii="Times New Roman" w:hAnsi="Times New Roman" w:cs="Times New Roman"/>
          <w:sz w:val="28"/>
          <w:szCs w:val="28"/>
        </w:rPr>
        <w:t xml:space="preserve"> </w:t>
      </w:r>
      <w:r w:rsidR="0043275B">
        <w:rPr>
          <w:rFonts w:ascii="Times New Roman" w:hAnsi="Times New Roman" w:cs="Times New Roman"/>
          <w:sz w:val="28"/>
          <w:szCs w:val="28"/>
        </w:rPr>
        <w:t>до такого роду занять має починатися</w:t>
      </w:r>
      <w:r w:rsidR="00C47785" w:rsidRPr="00C47785">
        <w:rPr>
          <w:rFonts w:ascii="Times New Roman" w:hAnsi="Times New Roman" w:cs="Times New Roman"/>
          <w:sz w:val="28"/>
          <w:szCs w:val="28"/>
        </w:rPr>
        <w:t xml:space="preserve"> з самого раннього віку у вигляді сімейних зимових прогулянок у вихідні дні, як активний відпочинок та залучення дітей до фізичних навантажень, оздоровлення і загартування організму.</w:t>
      </w:r>
      <w:r w:rsidR="00585F42">
        <w:rPr>
          <w:rFonts w:ascii="Times New Roman" w:hAnsi="Times New Roman" w:cs="Times New Roman"/>
          <w:sz w:val="28"/>
          <w:szCs w:val="28"/>
        </w:rPr>
        <w:t xml:space="preserve"> </w:t>
      </w:r>
      <w:r w:rsidR="00585F42" w:rsidRPr="00BB43A4">
        <w:rPr>
          <w:rFonts w:ascii="Times New Roman" w:hAnsi="Times New Roman" w:cs="Times New Roman"/>
          <w:sz w:val="28"/>
          <w:szCs w:val="28"/>
        </w:rPr>
        <w:t>Крім того, важливу роль відіграють природні фактори, які сприяють загальному зміцнен</w:t>
      </w:r>
      <w:r w:rsidR="00767B01">
        <w:rPr>
          <w:rFonts w:ascii="Times New Roman" w:hAnsi="Times New Roman" w:cs="Times New Roman"/>
          <w:sz w:val="28"/>
          <w:szCs w:val="28"/>
        </w:rPr>
        <w:t>ню організму юних лижників.</w:t>
      </w:r>
    </w:p>
    <w:p w14:paraId="7167A54E" w14:textId="6CF6B2A1" w:rsidR="00767B01" w:rsidRDefault="00767B01" w:rsidP="00D726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Наприклад у</w:t>
      </w:r>
      <w:r w:rsidRPr="00767B01">
        <w:rPr>
          <w:rFonts w:ascii="Times New Roman" w:hAnsi="Times New Roman" w:cs="Times New Roman"/>
          <w:sz w:val="28"/>
          <w:szCs w:val="28"/>
        </w:rPr>
        <w:t xml:space="preserve"> зимовий період норвезькі школярі найбільше цікавл</w:t>
      </w:r>
      <w:r>
        <w:rPr>
          <w:rFonts w:ascii="Times New Roman" w:hAnsi="Times New Roman" w:cs="Times New Roman"/>
          <w:sz w:val="28"/>
          <w:szCs w:val="28"/>
        </w:rPr>
        <w:t>яться заняттями з гірських лиж</w:t>
      </w:r>
      <w:r w:rsidRPr="00767B01">
        <w:rPr>
          <w:rFonts w:ascii="Times New Roman" w:hAnsi="Times New Roman" w:cs="Times New Roman"/>
          <w:sz w:val="28"/>
          <w:szCs w:val="28"/>
        </w:rPr>
        <w:t>. Більшість дітей опановують техніку катання на лижах</w:t>
      </w:r>
      <w:r w:rsidR="004A3B18">
        <w:rPr>
          <w:rFonts w:ascii="Times New Roman" w:hAnsi="Times New Roman" w:cs="Times New Roman"/>
          <w:sz w:val="28"/>
          <w:szCs w:val="28"/>
        </w:rPr>
        <w:t xml:space="preserve"> та основи гірськолижної підготовки</w:t>
      </w:r>
      <w:r w:rsidRPr="00767B01">
        <w:rPr>
          <w:rFonts w:ascii="Times New Roman" w:hAnsi="Times New Roman" w:cs="Times New Roman"/>
          <w:sz w:val="28"/>
          <w:szCs w:val="28"/>
        </w:rPr>
        <w:t xml:space="preserve"> ще до вступу до школи. Батьки починають навчати дітей їзді на лижах з трьох-чотирьох років, а деякі діти у віці шести-семи</w:t>
      </w:r>
      <w:r w:rsidR="004A3B18">
        <w:rPr>
          <w:rFonts w:ascii="Times New Roman" w:hAnsi="Times New Roman" w:cs="Times New Roman"/>
          <w:sz w:val="28"/>
          <w:szCs w:val="28"/>
        </w:rPr>
        <w:t xml:space="preserve"> років, в рамках позакласної діяльності</w:t>
      </w:r>
      <w:r w:rsidR="006A73E0">
        <w:rPr>
          <w:rFonts w:ascii="Times New Roman" w:hAnsi="Times New Roman" w:cs="Times New Roman"/>
          <w:sz w:val="28"/>
          <w:szCs w:val="28"/>
        </w:rPr>
        <w:t>,</w:t>
      </w:r>
      <w:r w:rsidR="004A3B18">
        <w:rPr>
          <w:rFonts w:ascii="Times New Roman" w:hAnsi="Times New Roman" w:cs="Times New Roman"/>
          <w:sz w:val="28"/>
          <w:szCs w:val="28"/>
        </w:rPr>
        <w:t xml:space="preserve"> вже відвідують </w:t>
      </w:r>
      <w:r w:rsidRPr="00767B01">
        <w:rPr>
          <w:rFonts w:ascii="Times New Roman" w:hAnsi="Times New Roman" w:cs="Times New Roman"/>
          <w:sz w:val="28"/>
          <w:szCs w:val="28"/>
        </w:rPr>
        <w:t>лижні школи, де хлопчики вчаться виконувати стрибки з невеликих трамплінів. Основною метою таких занять є ов</w:t>
      </w:r>
      <w:r w:rsidR="006A73E0">
        <w:rPr>
          <w:rFonts w:ascii="Times New Roman" w:hAnsi="Times New Roman" w:cs="Times New Roman"/>
          <w:sz w:val="28"/>
          <w:szCs w:val="28"/>
        </w:rPr>
        <w:t>олодіння технікою лижної підготовки</w:t>
      </w:r>
      <w:r w:rsidRPr="00767B01">
        <w:rPr>
          <w:rFonts w:ascii="Times New Roman" w:hAnsi="Times New Roman" w:cs="Times New Roman"/>
          <w:sz w:val="28"/>
          <w:szCs w:val="28"/>
        </w:rPr>
        <w:t>, розвиток швидкості та координації рухів.</w:t>
      </w:r>
    </w:p>
    <w:p w14:paraId="460D5360" w14:textId="1C4DC781" w:rsidR="004F3A0B" w:rsidRDefault="00585F42" w:rsidP="00D7267B">
      <w:pPr>
        <w:spacing w:after="0" w:line="360" w:lineRule="auto"/>
        <w:ind w:firstLine="709"/>
        <w:jc w:val="both"/>
        <w:rPr>
          <w:rFonts w:ascii="Times New Roman" w:hAnsi="Times New Roman" w:cs="Times New Roman"/>
          <w:sz w:val="28"/>
          <w:szCs w:val="28"/>
        </w:rPr>
      </w:pPr>
      <w:r w:rsidRPr="00BB43A4">
        <w:rPr>
          <w:rFonts w:ascii="Times New Roman" w:hAnsi="Times New Roman" w:cs="Times New Roman"/>
          <w:sz w:val="28"/>
          <w:szCs w:val="28"/>
        </w:rPr>
        <w:t xml:space="preserve"> </w:t>
      </w:r>
      <w:r w:rsidR="00F934B0" w:rsidRPr="00F934B0">
        <w:rPr>
          <w:rFonts w:ascii="Times New Roman" w:hAnsi="Times New Roman" w:cs="Times New Roman"/>
          <w:sz w:val="28"/>
          <w:szCs w:val="28"/>
        </w:rPr>
        <w:t>Позашкільні заняття з фізичної культури в навчальних закладах різного профілю, присвячені лижній підготовці, не обмежуються лише фізичними вправами. Вони також виконують важливу ос</w:t>
      </w:r>
      <w:r w:rsidR="00F934B0">
        <w:rPr>
          <w:rFonts w:ascii="Times New Roman" w:hAnsi="Times New Roman" w:cs="Times New Roman"/>
          <w:sz w:val="28"/>
          <w:szCs w:val="28"/>
        </w:rPr>
        <w:t>вітню функцію, надаючи учням</w:t>
      </w:r>
      <w:r w:rsidR="00F934B0" w:rsidRPr="00F934B0">
        <w:rPr>
          <w:rFonts w:ascii="Times New Roman" w:hAnsi="Times New Roman" w:cs="Times New Roman"/>
          <w:sz w:val="28"/>
          <w:szCs w:val="28"/>
        </w:rPr>
        <w:t xml:space="preserve"> з</w:t>
      </w:r>
      <w:r w:rsidR="0064403F">
        <w:rPr>
          <w:rFonts w:ascii="Times New Roman" w:hAnsi="Times New Roman" w:cs="Times New Roman"/>
          <w:sz w:val="28"/>
          <w:szCs w:val="28"/>
        </w:rPr>
        <w:t>нання про техніку гірськолижної підготовки</w:t>
      </w:r>
      <w:r w:rsidR="00494DFD">
        <w:rPr>
          <w:rFonts w:ascii="Times New Roman" w:hAnsi="Times New Roman" w:cs="Times New Roman"/>
          <w:sz w:val="28"/>
          <w:szCs w:val="28"/>
        </w:rPr>
        <w:t>, її</w:t>
      </w:r>
      <w:r w:rsidR="00F934B0" w:rsidRPr="00F934B0">
        <w:rPr>
          <w:rFonts w:ascii="Times New Roman" w:hAnsi="Times New Roman" w:cs="Times New Roman"/>
          <w:sz w:val="28"/>
          <w:szCs w:val="28"/>
        </w:rPr>
        <w:t xml:space="preserve"> історію</w:t>
      </w:r>
      <w:r w:rsidR="00494DFD">
        <w:rPr>
          <w:rFonts w:ascii="Times New Roman" w:hAnsi="Times New Roman" w:cs="Times New Roman"/>
          <w:sz w:val="28"/>
          <w:szCs w:val="28"/>
        </w:rPr>
        <w:t xml:space="preserve"> виникнення</w:t>
      </w:r>
      <w:r w:rsidR="00F934B0" w:rsidRPr="00F934B0">
        <w:rPr>
          <w:rFonts w:ascii="Times New Roman" w:hAnsi="Times New Roman" w:cs="Times New Roman"/>
          <w:sz w:val="28"/>
          <w:szCs w:val="28"/>
        </w:rPr>
        <w:t xml:space="preserve"> та сучасний розвиток, а також виховуючи в них здоровий спосіб життя.</w:t>
      </w:r>
      <w:r w:rsidR="00C47785" w:rsidRPr="00C47785">
        <w:rPr>
          <w:rFonts w:ascii="Times New Roman" w:hAnsi="Times New Roman" w:cs="Times New Roman"/>
          <w:sz w:val="28"/>
          <w:szCs w:val="28"/>
        </w:rPr>
        <w:t xml:space="preserve"> </w:t>
      </w:r>
    </w:p>
    <w:p w14:paraId="66401421" w14:textId="517A6B5E" w:rsidR="00101F03" w:rsidRPr="00BB43A4" w:rsidRDefault="00101F03" w:rsidP="00D7267B">
      <w:pPr>
        <w:spacing w:after="0" w:line="360" w:lineRule="auto"/>
        <w:ind w:firstLine="708"/>
        <w:jc w:val="both"/>
        <w:rPr>
          <w:rFonts w:ascii="Times New Roman" w:hAnsi="Times New Roman" w:cs="Times New Roman"/>
          <w:sz w:val="28"/>
          <w:szCs w:val="28"/>
        </w:rPr>
      </w:pPr>
      <w:r w:rsidRPr="00BB43A4">
        <w:rPr>
          <w:rFonts w:ascii="Times New Roman" w:hAnsi="Times New Roman" w:cs="Times New Roman"/>
          <w:sz w:val="28"/>
          <w:szCs w:val="28"/>
        </w:rPr>
        <w:t xml:space="preserve">Основною складовою позаурочної гірськолижної підготовки є комплекс фізичних вправ, що поділяються на </w:t>
      </w:r>
      <w:r w:rsidR="00DD4C68">
        <w:rPr>
          <w:rFonts w:ascii="Times New Roman" w:hAnsi="Times New Roman" w:cs="Times New Roman"/>
          <w:sz w:val="28"/>
          <w:szCs w:val="28"/>
        </w:rPr>
        <w:t>загально</w:t>
      </w:r>
      <w:r w:rsidR="00DD4C68" w:rsidRPr="00BB43A4">
        <w:rPr>
          <w:rFonts w:ascii="Times New Roman" w:hAnsi="Times New Roman" w:cs="Times New Roman"/>
          <w:sz w:val="28"/>
          <w:szCs w:val="28"/>
        </w:rPr>
        <w:t>розвиваючі</w:t>
      </w:r>
      <w:r w:rsidRPr="00BB43A4">
        <w:rPr>
          <w:rFonts w:ascii="Times New Roman" w:hAnsi="Times New Roman" w:cs="Times New Roman"/>
          <w:sz w:val="28"/>
          <w:szCs w:val="28"/>
        </w:rPr>
        <w:t xml:space="preserve"> та спеціалізовані. </w:t>
      </w:r>
      <w:r w:rsidRPr="008D4D50">
        <w:rPr>
          <w:rFonts w:ascii="Times New Roman" w:hAnsi="Times New Roman" w:cs="Times New Roman"/>
          <w:color w:val="000000" w:themeColor="text1"/>
          <w:sz w:val="28"/>
          <w:szCs w:val="28"/>
        </w:rPr>
        <w:t>Особливу увагу слід приділяти гігієнічним аспектам, що включають як особисті правила, так і норми поведінки в колективі.</w:t>
      </w:r>
      <w:r w:rsidRPr="00BB43A4">
        <w:rPr>
          <w:rFonts w:ascii="Times New Roman" w:hAnsi="Times New Roman" w:cs="Times New Roman"/>
          <w:sz w:val="28"/>
          <w:szCs w:val="28"/>
        </w:rPr>
        <w:t xml:space="preserve"> Вони не лише забезпечують </w:t>
      </w:r>
      <w:r w:rsidRPr="00BB43A4">
        <w:rPr>
          <w:rFonts w:ascii="Times New Roman" w:hAnsi="Times New Roman" w:cs="Times New Roman"/>
          <w:sz w:val="28"/>
          <w:szCs w:val="28"/>
        </w:rPr>
        <w:lastRenderedPageBreak/>
        <w:t xml:space="preserve">оптимальні умови для позакласних занять, а й сприяють відновленню після фізичних навантажень. </w:t>
      </w:r>
      <w:r w:rsidR="0013147A">
        <w:rPr>
          <w:rFonts w:ascii="Times New Roman" w:hAnsi="Times New Roman" w:cs="Times New Roman"/>
          <w:sz w:val="28"/>
          <w:szCs w:val="28"/>
        </w:rPr>
        <w:tab/>
      </w:r>
      <w:r w:rsidR="0013147A">
        <w:rPr>
          <w:rFonts w:ascii="Times New Roman" w:hAnsi="Times New Roman" w:cs="Times New Roman"/>
          <w:sz w:val="28"/>
          <w:szCs w:val="28"/>
        </w:rPr>
        <w:tab/>
      </w:r>
      <w:r w:rsidR="0013147A">
        <w:rPr>
          <w:rFonts w:ascii="Times New Roman" w:hAnsi="Times New Roman" w:cs="Times New Roman"/>
          <w:sz w:val="28"/>
          <w:szCs w:val="28"/>
        </w:rPr>
        <w:tab/>
      </w:r>
      <w:r w:rsidR="0013147A">
        <w:rPr>
          <w:rFonts w:ascii="Times New Roman" w:hAnsi="Times New Roman" w:cs="Times New Roman"/>
          <w:sz w:val="28"/>
          <w:szCs w:val="28"/>
        </w:rPr>
        <w:tab/>
      </w:r>
      <w:r w:rsidR="0013147A">
        <w:rPr>
          <w:rFonts w:ascii="Times New Roman" w:hAnsi="Times New Roman" w:cs="Times New Roman"/>
          <w:sz w:val="28"/>
          <w:szCs w:val="28"/>
        </w:rPr>
        <w:tab/>
      </w:r>
      <w:r w:rsidR="0013147A">
        <w:rPr>
          <w:rFonts w:ascii="Times New Roman" w:hAnsi="Times New Roman" w:cs="Times New Roman"/>
          <w:sz w:val="28"/>
          <w:szCs w:val="28"/>
        </w:rPr>
        <w:tab/>
      </w:r>
      <w:r w:rsidR="0013147A">
        <w:rPr>
          <w:rFonts w:ascii="Times New Roman" w:hAnsi="Times New Roman" w:cs="Times New Roman"/>
          <w:sz w:val="28"/>
          <w:szCs w:val="28"/>
        </w:rPr>
        <w:tab/>
      </w:r>
      <w:r w:rsidR="0013147A">
        <w:rPr>
          <w:rFonts w:ascii="Times New Roman" w:hAnsi="Times New Roman" w:cs="Times New Roman"/>
          <w:sz w:val="28"/>
          <w:szCs w:val="28"/>
        </w:rPr>
        <w:tab/>
      </w:r>
      <w:r w:rsidR="0013147A">
        <w:rPr>
          <w:rFonts w:ascii="Times New Roman" w:hAnsi="Times New Roman" w:cs="Times New Roman"/>
          <w:sz w:val="28"/>
          <w:szCs w:val="28"/>
        </w:rPr>
        <w:tab/>
      </w:r>
      <w:r w:rsidRPr="00BB43A4">
        <w:rPr>
          <w:rFonts w:ascii="Times New Roman" w:hAnsi="Times New Roman" w:cs="Times New Roman"/>
          <w:sz w:val="28"/>
          <w:szCs w:val="28"/>
        </w:rPr>
        <w:t>Сучасна методика навчання гірськолижній підготовці базується на комплексному використанні словесних, наочних</w:t>
      </w:r>
      <w:r w:rsidR="00AF5BDA">
        <w:rPr>
          <w:rFonts w:ascii="Times New Roman" w:hAnsi="Times New Roman" w:cs="Times New Roman"/>
          <w:sz w:val="28"/>
          <w:szCs w:val="28"/>
        </w:rPr>
        <w:t>, ігрових</w:t>
      </w:r>
      <w:r w:rsidRPr="00BB43A4">
        <w:rPr>
          <w:rFonts w:ascii="Times New Roman" w:hAnsi="Times New Roman" w:cs="Times New Roman"/>
          <w:sz w:val="28"/>
          <w:szCs w:val="28"/>
        </w:rPr>
        <w:t xml:space="preserve"> та практичних методів, що забезпечує ефективне засвоєння нових знань та вмінь.</w:t>
      </w:r>
    </w:p>
    <w:p w14:paraId="43512BDA" w14:textId="77777777" w:rsidR="00101F03" w:rsidRPr="00BB43A4" w:rsidRDefault="00101F03" w:rsidP="00D7267B">
      <w:pPr>
        <w:spacing w:after="0" w:line="360" w:lineRule="auto"/>
        <w:ind w:firstLine="709"/>
        <w:jc w:val="both"/>
        <w:rPr>
          <w:rFonts w:ascii="Times New Roman" w:hAnsi="Times New Roman" w:cs="Times New Roman"/>
          <w:sz w:val="28"/>
          <w:szCs w:val="28"/>
        </w:rPr>
      </w:pPr>
      <w:r w:rsidRPr="00BB43A4">
        <w:rPr>
          <w:rFonts w:ascii="Times New Roman" w:hAnsi="Times New Roman" w:cs="Times New Roman"/>
          <w:sz w:val="28"/>
          <w:szCs w:val="28"/>
        </w:rPr>
        <w:t xml:space="preserve">Під час позакласних занять застосовується </w:t>
      </w:r>
      <w:r w:rsidRPr="00BF0FC8">
        <w:rPr>
          <w:rFonts w:ascii="Times New Roman" w:hAnsi="Times New Roman" w:cs="Times New Roman"/>
          <w:color w:val="000000" w:themeColor="text1"/>
          <w:sz w:val="28"/>
          <w:szCs w:val="28"/>
        </w:rPr>
        <w:t>вербальний метод навчання</w:t>
      </w:r>
      <w:r w:rsidRPr="00BB43A4">
        <w:rPr>
          <w:rFonts w:ascii="Times New Roman" w:hAnsi="Times New Roman" w:cs="Times New Roman"/>
          <w:sz w:val="28"/>
          <w:szCs w:val="28"/>
        </w:rPr>
        <w:t>, що передбачає використання усного мовлення. Це можуть бути розповіді, пояснення, діалоги, аналіз та обговорення навчального матеріалу.</w:t>
      </w:r>
    </w:p>
    <w:p w14:paraId="1C0C1952" w14:textId="77777777" w:rsidR="00101F03" w:rsidRDefault="00101F03" w:rsidP="00D7267B">
      <w:pPr>
        <w:spacing w:after="0" w:line="360" w:lineRule="auto"/>
        <w:ind w:firstLine="709"/>
        <w:jc w:val="both"/>
        <w:rPr>
          <w:rFonts w:ascii="Times New Roman" w:hAnsi="Times New Roman" w:cs="Times New Roman"/>
          <w:sz w:val="28"/>
          <w:szCs w:val="28"/>
        </w:rPr>
      </w:pPr>
      <w:r w:rsidRPr="00BB43A4">
        <w:rPr>
          <w:rFonts w:ascii="Times New Roman" w:hAnsi="Times New Roman" w:cs="Times New Roman"/>
          <w:sz w:val="28"/>
          <w:szCs w:val="28"/>
        </w:rPr>
        <w:t>Наочні методи навчання включають демонстрацію вправ та їхніх елементів, як правило, вчителем або досвідченим інструктором. Додатково використовуються навчальні фільми, відеозаписи реальних занять та інші наочні матеріали.</w:t>
      </w:r>
    </w:p>
    <w:p w14:paraId="74AFE6B3" w14:textId="1C1E42BC" w:rsidR="0024149D" w:rsidRDefault="0024149D" w:rsidP="00D7267B">
      <w:pPr>
        <w:spacing w:after="0" w:line="360" w:lineRule="auto"/>
        <w:ind w:firstLine="708"/>
        <w:jc w:val="both"/>
        <w:rPr>
          <w:rFonts w:ascii="Times New Roman" w:hAnsi="Times New Roman" w:cs="Times New Roman"/>
          <w:color w:val="000000" w:themeColor="text1"/>
          <w:sz w:val="28"/>
          <w:szCs w:val="28"/>
        </w:rPr>
      </w:pPr>
      <w:r w:rsidRPr="006C0052">
        <w:rPr>
          <w:rFonts w:ascii="Times New Roman" w:hAnsi="Times New Roman" w:cs="Times New Roman"/>
          <w:color w:val="000000" w:themeColor="text1"/>
          <w:sz w:val="28"/>
          <w:szCs w:val="28"/>
        </w:rPr>
        <w:t>Ігрові методи широко застосовуються в освіті завдяки їхній здатності залучати учнів. Проте, незважаючи на інноваційність, вони мають відповідати загальноприйнятим педагогічним принципам. Зокрема, навчання має бути систематичним, враховувати індивідуальні особливості кожного учня, бути доступним для розуміння, поєднувати теоретичні знання з практичними навичками, забезпечувати міцність засвоєння матеріалу, використовувати наочні матеріали та стимулювати активність учнів.</w:t>
      </w:r>
    </w:p>
    <w:p w14:paraId="4D52DA58" w14:textId="52D29BDD" w:rsidR="0024149D" w:rsidRPr="001413C8" w:rsidRDefault="0024149D" w:rsidP="00D726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Варто зазначити, що саме і</w:t>
      </w:r>
      <w:r w:rsidRPr="001413C8">
        <w:rPr>
          <w:rFonts w:ascii="Times New Roman" w:hAnsi="Times New Roman" w:cs="Times New Roman"/>
          <w:sz w:val="28"/>
          <w:szCs w:val="28"/>
        </w:rPr>
        <w:t>грові методи є ключовими для залучення дітей до гірськолижної підготовки. Наприклад, активні лижні ігри т</w:t>
      </w:r>
      <w:r>
        <w:rPr>
          <w:rFonts w:ascii="Times New Roman" w:hAnsi="Times New Roman" w:cs="Times New Roman"/>
          <w:sz w:val="28"/>
          <w:szCs w:val="28"/>
        </w:rPr>
        <w:t>ипу «Лижні ворота», «Пошуки скарбів» та «Світлофор</w:t>
      </w:r>
      <w:r w:rsidRPr="001413C8">
        <w:rPr>
          <w:rFonts w:ascii="Times New Roman" w:hAnsi="Times New Roman" w:cs="Times New Roman"/>
          <w:sz w:val="28"/>
          <w:szCs w:val="28"/>
        </w:rPr>
        <w:t>» допомагають ефективно засвоювати основи гірськолижної техніки та одночасно розвивати фізичні якості. Особлива увага приділяється командним іграм, які сприяють формуванню вмінь працювати в колективі та підтримувати один одного.</w:t>
      </w:r>
    </w:p>
    <w:p w14:paraId="7E8F367C" w14:textId="77777777" w:rsidR="0024149D" w:rsidRDefault="0024149D" w:rsidP="00D7267B">
      <w:pPr>
        <w:spacing w:after="0" w:line="360" w:lineRule="auto"/>
        <w:ind w:firstLine="708"/>
        <w:jc w:val="both"/>
        <w:rPr>
          <w:rFonts w:ascii="Times New Roman" w:hAnsi="Times New Roman" w:cs="Times New Roman"/>
          <w:sz w:val="28"/>
          <w:szCs w:val="28"/>
        </w:rPr>
      </w:pPr>
      <w:r w:rsidRPr="001413C8">
        <w:rPr>
          <w:rFonts w:ascii="Times New Roman" w:hAnsi="Times New Roman" w:cs="Times New Roman"/>
          <w:sz w:val="28"/>
          <w:szCs w:val="28"/>
        </w:rPr>
        <w:t>Штучне моделювання ігрових ситуацій під час лижних занять сприяє не лише ефективному засвоєнню знань та навичок, а й підвищенню мотивації учнів, роблячи навчання захопливим досвідом.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413C8">
        <w:rPr>
          <w:rFonts w:ascii="Times New Roman" w:hAnsi="Times New Roman" w:cs="Times New Roman"/>
          <w:sz w:val="28"/>
          <w:szCs w:val="28"/>
        </w:rPr>
        <w:t xml:space="preserve">Порівняно з традиційними методами, ігрова форма проведення позакласних </w:t>
      </w:r>
      <w:r w:rsidRPr="001413C8">
        <w:rPr>
          <w:rFonts w:ascii="Times New Roman" w:hAnsi="Times New Roman" w:cs="Times New Roman"/>
          <w:sz w:val="28"/>
          <w:szCs w:val="28"/>
        </w:rPr>
        <w:lastRenderedPageBreak/>
        <w:t>занять гірськолижною підготовкою серед школярів демонструє значно кращі результати залучення та ефективності навчання.</w:t>
      </w:r>
    </w:p>
    <w:p w14:paraId="265B2AC8" w14:textId="4C1CC0D7" w:rsidR="00101F03" w:rsidRDefault="00101F03" w:rsidP="00D7267B">
      <w:pPr>
        <w:spacing w:after="0" w:line="360" w:lineRule="auto"/>
        <w:ind w:firstLine="708"/>
        <w:jc w:val="both"/>
        <w:rPr>
          <w:rFonts w:ascii="Times New Roman" w:hAnsi="Times New Roman" w:cs="Times New Roman"/>
          <w:sz w:val="28"/>
          <w:szCs w:val="28"/>
        </w:rPr>
      </w:pPr>
      <w:r w:rsidRPr="00BB43A4">
        <w:rPr>
          <w:rFonts w:ascii="Times New Roman" w:hAnsi="Times New Roman" w:cs="Times New Roman"/>
          <w:sz w:val="28"/>
          <w:szCs w:val="28"/>
        </w:rPr>
        <w:t>Практичні заняття з гірських лиж поділяються на два основні блоки: відпрацювання техніки спуску та розвиток фізичних якостей, необхідних для ефективного катання.</w:t>
      </w:r>
      <w:r w:rsidR="0024149D">
        <w:rPr>
          <w:rFonts w:ascii="Times New Roman" w:hAnsi="Times New Roman" w:cs="Times New Roman"/>
          <w:sz w:val="28"/>
          <w:szCs w:val="28"/>
        </w:rPr>
        <w:tab/>
      </w:r>
      <w:r w:rsidR="0024149D">
        <w:rPr>
          <w:rFonts w:ascii="Times New Roman" w:hAnsi="Times New Roman" w:cs="Times New Roman"/>
          <w:sz w:val="28"/>
          <w:szCs w:val="28"/>
        </w:rPr>
        <w:tab/>
      </w:r>
      <w:r w:rsidR="0024149D">
        <w:rPr>
          <w:rFonts w:ascii="Times New Roman" w:hAnsi="Times New Roman" w:cs="Times New Roman"/>
          <w:sz w:val="28"/>
          <w:szCs w:val="28"/>
        </w:rPr>
        <w:tab/>
      </w:r>
      <w:r w:rsidR="0024149D">
        <w:rPr>
          <w:rFonts w:ascii="Times New Roman" w:hAnsi="Times New Roman" w:cs="Times New Roman"/>
          <w:sz w:val="28"/>
          <w:szCs w:val="28"/>
        </w:rPr>
        <w:tab/>
      </w:r>
      <w:r w:rsidR="0024149D">
        <w:rPr>
          <w:rFonts w:ascii="Times New Roman" w:hAnsi="Times New Roman" w:cs="Times New Roman"/>
          <w:sz w:val="28"/>
          <w:szCs w:val="28"/>
        </w:rPr>
        <w:tab/>
      </w:r>
      <w:r w:rsidR="0024149D">
        <w:rPr>
          <w:rFonts w:ascii="Times New Roman" w:hAnsi="Times New Roman" w:cs="Times New Roman"/>
          <w:sz w:val="28"/>
          <w:szCs w:val="28"/>
        </w:rPr>
        <w:tab/>
      </w:r>
      <w:r w:rsidR="0024149D">
        <w:rPr>
          <w:rFonts w:ascii="Times New Roman" w:hAnsi="Times New Roman" w:cs="Times New Roman"/>
          <w:sz w:val="28"/>
          <w:szCs w:val="28"/>
        </w:rPr>
        <w:tab/>
      </w:r>
      <w:r w:rsidR="0024149D">
        <w:rPr>
          <w:rFonts w:ascii="Times New Roman" w:hAnsi="Times New Roman" w:cs="Times New Roman"/>
          <w:sz w:val="28"/>
          <w:szCs w:val="28"/>
        </w:rPr>
        <w:tab/>
      </w:r>
      <w:r w:rsidR="0024149D">
        <w:rPr>
          <w:rFonts w:ascii="Times New Roman" w:hAnsi="Times New Roman" w:cs="Times New Roman"/>
          <w:sz w:val="28"/>
          <w:szCs w:val="28"/>
        </w:rPr>
        <w:tab/>
      </w:r>
      <w:r w:rsidR="0024149D">
        <w:rPr>
          <w:rFonts w:ascii="Times New Roman" w:hAnsi="Times New Roman" w:cs="Times New Roman"/>
          <w:sz w:val="28"/>
          <w:szCs w:val="28"/>
        </w:rPr>
        <w:tab/>
      </w:r>
      <w:r w:rsidRPr="00BB43A4">
        <w:rPr>
          <w:rFonts w:ascii="Times New Roman" w:hAnsi="Times New Roman" w:cs="Times New Roman"/>
          <w:sz w:val="28"/>
          <w:szCs w:val="28"/>
        </w:rPr>
        <w:t>Технічна майстерність, функціональні можливості та фізична підготовка молодих учнів тісно взаємопов’язані та повинні розвиватися комплексно.</w:t>
      </w:r>
    </w:p>
    <w:p w14:paraId="789E0281" w14:textId="60D3197B" w:rsidR="0024149D" w:rsidRPr="00BB43A4" w:rsidRDefault="0024149D" w:rsidP="00D7267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Саме п</w:t>
      </w:r>
      <w:r w:rsidRPr="001413C8">
        <w:rPr>
          <w:rFonts w:ascii="Times New Roman" w:hAnsi="Times New Roman" w:cs="Times New Roman"/>
          <w:sz w:val="28"/>
          <w:szCs w:val="28"/>
        </w:rPr>
        <w:t>озакласні заняття дозволяють дітям у невиму</w:t>
      </w:r>
      <w:r>
        <w:rPr>
          <w:rFonts w:ascii="Times New Roman" w:hAnsi="Times New Roman" w:cs="Times New Roman"/>
          <w:sz w:val="28"/>
          <w:szCs w:val="28"/>
        </w:rPr>
        <w:t xml:space="preserve">шеній атмосфері вдосконалювати вищезгадані </w:t>
      </w:r>
      <w:r w:rsidRPr="001413C8">
        <w:rPr>
          <w:rFonts w:ascii="Times New Roman" w:hAnsi="Times New Roman" w:cs="Times New Roman"/>
          <w:sz w:val="28"/>
          <w:szCs w:val="28"/>
        </w:rPr>
        <w:t xml:space="preserve">якості за допомогою </w:t>
      </w:r>
      <w:r>
        <w:rPr>
          <w:rFonts w:ascii="Times New Roman" w:hAnsi="Times New Roman" w:cs="Times New Roman"/>
          <w:sz w:val="28"/>
          <w:szCs w:val="28"/>
        </w:rPr>
        <w:t xml:space="preserve">навчальних та </w:t>
      </w:r>
      <w:r w:rsidRPr="001413C8">
        <w:rPr>
          <w:rFonts w:ascii="Times New Roman" w:hAnsi="Times New Roman" w:cs="Times New Roman"/>
          <w:sz w:val="28"/>
          <w:szCs w:val="28"/>
        </w:rPr>
        <w:t xml:space="preserve">ігрових </w:t>
      </w:r>
      <w:r>
        <w:rPr>
          <w:rFonts w:ascii="Times New Roman" w:hAnsi="Times New Roman" w:cs="Times New Roman"/>
          <w:sz w:val="28"/>
          <w:szCs w:val="28"/>
        </w:rPr>
        <w:t>методів.</w:t>
      </w:r>
    </w:p>
    <w:p w14:paraId="40A31DF4" w14:textId="77777777" w:rsidR="0024149D" w:rsidRDefault="00101F03" w:rsidP="00D7267B">
      <w:pPr>
        <w:spacing w:after="0" w:line="360" w:lineRule="auto"/>
        <w:ind w:firstLine="709"/>
        <w:jc w:val="both"/>
        <w:rPr>
          <w:rFonts w:ascii="Times New Roman" w:hAnsi="Times New Roman" w:cs="Times New Roman"/>
          <w:color w:val="000000" w:themeColor="text1"/>
          <w:sz w:val="28"/>
          <w:szCs w:val="28"/>
        </w:rPr>
      </w:pPr>
      <w:r w:rsidRPr="00E8476E">
        <w:rPr>
          <w:rFonts w:ascii="Times New Roman" w:hAnsi="Times New Roman" w:cs="Times New Roman"/>
          <w:color w:val="000000" w:themeColor="text1"/>
          <w:sz w:val="28"/>
          <w:szCs w:val="28"/>
        </w:rPr>
        <w:t xml:space="preserve">Позашкільні заняття з підлітками вимагають індивідуального підходу та поступового нарощування навантаження. Недотримання цих принципів може призвести до негативних наслідків для психологічного та фізичного здоров’я молодих учнів. </w:t>
      </w:r>
    </w:p>
    <w:p w14:paraId="12850B48" w14:textId="5F2A0781" w:rsidR="00101F03" w:rsidRPr="00B0500B" w:rsidRDefault="00E8476E" w:rsidP="00D7267B">
      <w:pPr>
        <w:spacing w:after="0" w:line="360" w:lineRule="auto"/>
        <w:ind w:firstLine="708"/>
        <w:jc w:val="both"/>
        <w:rPr>
          <w:rFonts w:ascii="Times New Roman" w:hAnsi="Times New Roman" w:cs="Times New Roman"/>
          <w:sz w:val="28"/>
          <w:szCs w:val="28"/>
        </w:rPr>
      </w:pPr>
      <w:r w:rsidRPr="00E8476E">
        <w:rPr>
          <w:rFonts w:ascii="Times New Roman" w:hAnsi="Times New Roman" w:cs="Times New Roman"/>
          <w:color w:val="000000" w:themeColor="text1"/>
          <w:sz w:val="28"/>
          <w:szCs w:val="28"/>
        </w:rPr>
        <w:t>Завдання вчителя – не тільки навчити дитину кататися на лижах, а й закласти фундамент для здорового способу життя, який дитина зможе підтримувати протягом усього життя.</w:t>
      </w:r>
      <w:r>
        <w:rPr>
          <w:rFonts w:ascii="Times New Roman" w:hAnsi="Times New Roman" w:cs="Times New Roman"/>
          <w:color w:val="000000" w:themeColor="text1"/>
          <w:sz w:val="28"/>
          <w:szCs w:val="28"/>
        </w:rPr>
        <w:t xml:space="preserve"> </w:t>
      </w:r>
      <w:r w:rsidR="00101F03" w:rsidRPr="00BB43A4">
        <w:rPr>
          <w:rFonts w:ascii="Times New Roman" w:hAnsi="Times New Roman" w:cs="Times New Roman"/>
          <w:sz w:val="28"/>
          <w:szCs w:val="28"/>
        </w:rPr>
        <w:t xml:space="preserve">Важливо пам’ятати, що гармонійний розвиток особистості підлітка – це комплексний процес, який включає в себе не </w:t>
      </w:r>
      <w:r w:rsidR="00101F03" w:rsidRPr="001413C8">
        <w:rPr>
          <w:rFonts w:ascii="Times New Roman" w:hAnsi="Times New Roman" w:cs="Times New Roman"/>
          <w:sz w:val="28"/>
          <w:szCs w:val="28"/>
        </w:rPr>
        <w:t xml:space="preserve">лише фізичні вправи, а й розвиток комунікативних навичок та соціальної </w:t>
      </w:r>
      <w:r w:rsidR="00B0500B">
        <w:rPr>
          <w:rFonts w:ascii="Times New Roman" w:hAnsi="Times New Roman" w:cs="Times New Roman"/>
          <w:sz w:val="28"/>
          <w:szCs w:val="28"/>
        </w:rPr>
        <w:t>адаптації</w:t>
      </w:r>
      <w:r w:rsidR="00B0500B" w:rsidRPr="00B0500B">
        <w:rPr>
          <w:rFonts w:ascii="Times New Roman" w:hAnsi="Times New Roman" w:cs="Times New Roman"/>
          <w:sz w:val="28"/>
          <w:szCs w:val="28"/>
        </w:rPr>
        <w:t xml:space="preserve"> [8</w:t>
      </w:r>
      <w:r w:rsidR="000D53F1">
        <w:rPr>
          <w:rFonts w:ascii="Times New Roman" w:hAnsi="Times New Roman" w:cs="Times New Roman"/>
          <w:sz w:val="28"/>
          <w:szCs w:val="28"/>
        </w:rPr>
        <w:t>, 20</w:t>
      </w:r>
      <w:r w:rsidR="00B0500B" w:rsidRPr="00B0500B">
        <w:rPr>
          <w:rFonts w:ascii="Times New Roman" w:hAnsi="Times New Roman" w:cs="Times New Roman"/>
          <w:sz w:val="28"/>
          <w:szCs w:val="28"/>
        </w:rPr>
        <w:t>].</w:t>
      </w:r>
    </w:p>
    <w:p w14:paraId="4CA48ED4" w14:textId="0A05C521" w:rsidR="00E854DD" w:rsidRPr="001413C8" w:rsidRDefault="00E854DD" w:rsidP="00D7267B">
      <w:pPr>
        <w:spacing w:after="0" w:line="360" w:lineRule="auto"/>
        <w:ind w:firstLine="708"/>
        <w:jc w:val="both"/>
        <w:rPr>
          <w:rFonts w:ascii="Times New Roman" w:hAnsi="Times New Roman" w:cs="Times New Roman"/>
          <w:sz w:val="28"/>
          <w:szCs w:val="28"/>
        </w:rPr>
      </w:pPr>
      <w:r w:rsidRPr="001413C8">
        <w:rPr>
          <w:rFonts w:ascii="Times New Roman" w:hAnsi="Times New Roman" w:cs="Times New Roman"/>
          <w:sz w:val="28"/>
          <w:szCs w:val="28"/>
        </w:rPr>
        <w:t>Гірськолижна підготовка вимагає врахування вікових особливостей дітей середнь</w:t>
      </w:r>
      <w:r w:rsidR="001413C8">
        <w:rPr>
          <w:rFonts w:ascii="Times New Roman" w:hAnsi="Times New Roman" w:cs="Times New Roman"/>
          <w:sz w:val="28"/>
          <w:szCs w:val="28"/>
        </w:rPr>
        <w:t>ого шкільного віку</w:t>
      </w:r>
      <w:r w:rsidRPr="001413C8">
        <w:rPr>
          <w:rFonts w:ascii="Times New Roman" w:hAnsi="Times New Roman" w:cs="Times New Roman"/>
          <w:sz w:val="28"/>
          <w:szCs w:val="28"/>
        </w:rPr>
        <w:t xml:space="preserve">. У цей період їхній фізичний розвиток дозволяє освоювати базові та </w:t>
      </w:r>
      <w:r w:rsidR="001413C8">
        <w:rPr>
          <w:rFonts w:ascii="Times New Roman" w:hAnsi="Times New Roman" w:cs="Times New Roman"/>
          <w:sz w:val="28"/>
          <w:szCs w:val="28"/>
        </w:rPr>
        <w:t xml:space="preserve">більш </w:t>
      </w:r>
      <w:r w:rsidRPr="001413C8">
        <w:rPr>
          <w:rFonts w:ascii="Times New Roman" w:hAnsi="Times New Roman" w:cs="Times New Roman"/>
          <w:sz w:val="28"/>
          <w:szCs w:val="28"/>
        </w:rPr>
        <w:t>складні елементи техніки катання. Основні фізичні якості, які розвиваються під час занять</w:t>
      </w:r>
      <w:r w:rsidR="003312B9">
        <w:rPr>
          <w:rFonts w:ascii="Times New Roman" w:hAnsi="Times New Roman" w:cs="Times New Roman"/>
          <w:sz w:val="28"/>
          <w:szCs w:val="28"/>
        </w:rPr>
        <w:t xml:space="preserve"> в цей період</w:t>
      </w:r>
      <w:r w:rsidRPr="001413C8">
        <w:rPr>
          <w:rFonts w:ascii="Times New Roman" w:hAnsi="Times New Roman" w:cs="Times New Roman"/>
          <w:sz w:val="28"/>
          <w:szCs w:val="28"/>
        </w:rPr>
        <w:t>:</w:t>
      </w:r>
    </w:p>
    <w:p w14:paraId="60083C45" w14:textId="43B0CF2B" w:rsidR="00E854DD" w:rsidRPr="001413C8" w:rsidRDefault="008C25EE" w:rsidP="00D7267B">
      <w:pPr>
        <w:pStyle w:val="a7"/>
        <w:numPr>
          <w:ilvl w:val="0"/>
          <w:numId w:val="28"/>
        </w:numPr>
        <w:spacing w:after="0" w:line="360" w:lineRule="auto"/>
        <w:jc w:val="both"/>
        <w:rPr>
          <w:rFonts w:ascii="Times New Roman" w:hAnsi="Times New Roman" w:cs="Times New Roman"/>
          <w:sz w:val="28"/>
          <w:szCs w:val="28"/>
        </w:rPr>
      </w:pPr>
      <w:r w:rsidRPr="001413C8">
        <w:rPr>
          <w:rFonts w:ascii="Times New Roman" w:hAnsi="Times New Roman" w:cs="Times New Roman"/>
          <w:bCs/>
          <w:sz w:val="28"/>
          <w:szCs w:val="28"/>
        </w:rPr>
        <w:t>к</w:t>
      </w:r>
      <w:r w:rsidR="00E854DD" w:rsidRPr="001413C8">
        <w:rPr>
          <w:rFonts w:ascii="Times New Roman" w:hAnsi="Times New Roman" w:cs="Times New Roman"/>
          <w:bCs/>
          <w:sz w:val="28"/>
          <w:szCs w:val="28"/>
        </w:rPr>
        <w:t>оординація рухів</w:t>
      </w:r>
      <w:r w:rsidRPr="001413C8">
        <w:rPr>
          <w:rFonts w:ascii="Times New Roman" w:hAnsi="Times New Roman" w:cs="Times New Roman"/>
          <w:sz w:val="28"/>
          <w:szCs w:val="28"/>
        </w:rPr>
        <w:t xml:space="preserve"> (</w:t>
      </w:r>
      <w:r w:rsidR="00E854DD" w:rsidRPr="001413C8">
        <w:rPr>
          <w:rFonts w:ascii="Times New Roman" w:hAnsi="Times New Roman" w:cs="Times New Roman"/>
          <w:sz w:val="28"/>
          <w:szCs w:val="28"/>
        </w:rPr>
        <w:t>необхідна для виконання складних маневрів на схилі</w:t>
      </w:r>
      <w:r w:rsidRPr="001413C8">
        <w:rPr>
          <w:rFonts w:ascii="Times New Roman" w:hAnsi="Times New Roman" w:cs="Times New Roman"/>
          <w:sz w:val="28"/>
          <w:szCs w:val="28"/>
        </w:rPr>
        <w:t>)</w:t>
      </w:r>
      <w:r w:rsidR="00E854DD" w:rsidRPr="001413C8">
        <w:rPr>
          <w:rFonts w:ascii="Times New Roman" w:hAnsi="Times New Roman" w:cs="Times New Roman"/>
          <w:sz w:val="28"/>
          <w:szCs w:val="28"/>
        </w:rPr>
        <w:t>.</w:t>
      </w:r>
    </w:p>
    <w:p w14:paraId="36FD1A6E" w14:textId="4D1EC75E" w:rsidR="00E854DD" w:rsidRPr="001413C8" w:rsidRDefault="00A71FC0" w:rsidP="00D7267B">
      <w:pPr>
        <w:numPr>
          <w:ilvl w:val="0"/>
          <w:numId w:val="28"/>
        </w:numPr>
        <w:spacing w:after="0" w:line="360" w:lineRule="auto"/>
        <w:jc w:val="both"/>
        <w:rPr>
          <w:rFonts w:ascii="Times New Roman" w:hAnsi="Times New Roman" w:cs="Times New Roman"/>
          <w:sz w:val="28"/>
          <w:szCs w:val="28"/>
        </w:rPr>
      </w:pPr>
      <w:r>
        <w:rPr>
          <w:rFonts w:ascii="Times New Roman" w:hAnsi="Times New Roman" w:cs="Times New Roman"/>
          <w:bCs/>
          <w:sz w:val="28"/>
          <w:szCs w:val="28"/>
        </w:rPr>
        <w:t xml:space="preserve">відчуття </w:t>
      </w:r>
      <w:r w:rsidR="008C25EE" w:rsidRPr="001413C8">
        <w:rPr>
          <w:rFonts w:ascii="Times New Roman" w:hAnsi="Times New Roman" w:cs="Times New Roman"/>
          <w:bCs/>
          <w:sz w:val="28"/>
          <w:szCs w:val="28"/>
        </w:rPr>
        <w:t>б</w:t>
      </w:r>
      <w:r w:rsidR="00E854DD" w:rsidRPr="001413C8">
        <w:rPr>
          <w:rFonts w:ascii="Times New Roman" w:hAnsi="Times New Roman" w:cs="Times New Roman"/>
          <w:bCs/>
          <w:sz w:val="28"/>
          <w:szCs w:val="28"/>
        </w:rPr>
        <w:t>аланс</w:t>
      </w:r>
      <w:r>
        <w:rPr>
          <w:rFonts w:ascii="Times New Roman" w:hAnsi="Times New Roman" w:cs="Times New Roman"/>
          <w:bCs/>
          <w:sz w:val="28"/>
          <w:szCs w:val="28"/>
        </w:rPr>
        <w:t>у</w:t>
      </w:r>
      <w:r w:rsidR="008C25EE" w:rsidRPr="001413C8">
        <w:rPr>
          <w:rFonts w:ascii="Times New Roman" w:hAnsi="Times New Roman" w:cs="Times New Roman"/>
          <w:sz w:val="28"/>
          <w:szCs w:val="28"/>
        </w:rPr>
        <w:t xml:space="preserve"> (</w:t>
      </w:r>
      <w:r w:rsidR="00E854DD" w:rsidRPr="001413C8">
        <w:rPr>
          <w:rFonts w:ascii="Times New Roman" w:hAnsi="Times New Roman" w:cs="Times New Roman"/>
          <w:sz w:val="28"/>
          <w:szCs w:val="28"/>
        </w:rPr>
        <w:t>забезпечує стійкість на лижах</w:t>
      </w:r>
      <w:r w:rsidR="008C25EE" w:rsidRPr="001413C8">
        <w:rPr>
          <w:rFonts w:ascii="Times New Roman" w:hAnsi="Times New Roman" w:cs="Times New Roman"/>
          <w:sz w:val="28"/>
          <w:szCs w:val="28"/>
        </w:rPr>
        <w:t>)</w:t>
      </w:r>
      <w:r w:rsidR="00E854DD" w:rsidRPr="001413C8">
        <w:rPr>
          <w:rFonts w:ascii="Times New Roman" w:hAnsi="Times New Roman" w:cs="Times New Roman"/>
          <w:sz w:val="28"/>
          <w:szCs w:val="28"/>
        </w:rPr>
        <w:t>.</w:t>
      </w:r>
    </w:p>
    <w:p w14:paraId="26EBAF00" w14:textId="46ECE17A" w:rsidR="00E854DD" w:rsidRDefault="008C25EE" w:rsidP="00D7267B">
      <w:pPr>
        <w:numPr>
          <w:ilvl w:val="0"/>
          <w:numId w:val="28"/>
        </w:numPr>
        <w:spacing w:after="0" w:line="360" w:lineRule="auto"/>
        <w:jc w:val="both"/>
        <w:rPr>
          <w:rFonts w:ascii="Times New Roman" w:hAnsi="Times New Roman" w:cs="Times New Roman"/>
          <w:sz w:val="28"/>
          <w:szCs w:val="28"/>
        </w:rPr>
      </w:pPr>
      <w:r w:rsidRPr="001413C8">
        <w:rPr>
          <w:rFonts w:ascii="Times New Roman" w:hAnsi="Times New Roman" w:cs="Times New Roman"/>
          <w:bCs/>
          <w:sz w:val="28"/>
          <w:szCs w:val="28"/>
        </w:rPr>
        <w:t>с</w:t>
      </w:r>
      <w:r w:rsidR="00E854DD" w:rsidRPr="001413C8">
        <w:rPr>
          <w:rFonts w:ascii="Times New Roman" w:hAnsi="Times New Roman" w:cs="Times New Roman"/>
          <w:bCs/>
          <w:sz w:val="28"/>
          <w:szCs w:val="28"/>
        </w:rPr>
        <w:t>ила і витривалість</w:t>
      </w:r>
      <w:r w:rsidRPr="001413C8">
        <w:rPr>
          <w:rFonts w:ascii="Times New Roman" w:hAnsi="Times New Roman" w:cs="Times New Roman"/>
          <w:sz w:val="28"/>
          <w:szCs w:val="28"/>
        </w:rPr>
        <w:t xml:space="preserve"> (</w:t>
      </w:r>
      <w:r w:rsidR="00E854DD" w:rsidRPr="001413C8">
        <w:rPr>
          <w:rFonts w:ascii="Times New Roman" w:hAnsi="Times New Roman" w:cs="Times New Roman"/>
          <w:sz w:val="28"/>
          <w:szCs w:val="28"/>
        </w:rPr>
        <w:t>важливі для подолання фізичних навантажень на трасі</w:t>
      </w:r>
      <w:r w:rsidRPr="001413C8">
        <w:rPr>
          <w:rFonts w:ascii="Times New Roman" w:hAnsi="Times New Roman" w:cs="Times New Roman"/>
          <w:sz w:val="28"/>
          <w:szCs w:val="28"/>
        </w:rPr>
        <w:t>)</w:t>
      </w:r>
      <w:r w:rsidR="00E854DD" w:rsidRPr="001413C8">
        <w:rPr>
          <w:rFonts w:ascii="Times New Roman" w:hAnsi="Times New Roman" w:cs="Times New Roman"/>
          <w:sz w:val="28"/>
          <w:szCs w:val="28"/>
        </w:rPr>
        <w:t>.</w:t>
      </w:r>
    </w:p>
    <w:p w14:paraId="1A4AE397" w14:textId="77777777" w:rsidR="0024149D" w:rsidRPr="001413C8" w:rsidRDefault="0024149D" w:rsidP="00D7267B">
      <w:pPr>
        <w:spacing w:after="0" w:line="360" w:lineRule="auto"/>
        <w:ind w:firstLine="709"/>
        <w:jc w:val="both"/>
        <w:rPr>
          <w:rFonts w:ascii="Times New Roman" w:hAnsi="Times New Roman" w:cs="Times New Roman"/>
          <w:sz w:val="28"/>
          <w:szCs w:val="28"/>
        </w:rPr>
      </w:pPr>
      <w:r w:rsidRPr="003848A5">
        <w:rPr>
          <w:rFonts w:ascii="Times New Roman" w:hAnsi="Times New Roman" w:cs="Times New Roman"/>
          <w:sz w:val="28"/>
          <w:szCs w:val="28"/>
        </w:rPr>
        <w:t>Ефективність позакласни</w:t>
      </w:r>
      <w:r>
        <w:rPr>
          <w:rFonts w:ascii="Times New Roman" w:hAnsi="Times New Roman" w:cs="Times New Roman"/>
          <w:sz w:val="28"/>
          <w:szCs w:val="28"/>
        </w:rPr>
        <w:t>х занять з гірських лиж</w:t>
      </w:r>
      <w:r w:rsidRPr="003848A5">
        <w:rPr>
          <w:rFonts w:ascii="Times New Roman" w:hAnsi="Times New Roman" w:cs="Times New Roman"/>
          <w:sz w:val="28"/>
          <w:szCs w:val="28"/>
        </w:rPr>
        <w:t xml:space="preserve"> значною мірою залежить від ретельно спланованих етапів. На підготовчому етапі важливо ознайомити учнів з базовими навичками катання на лижах та використовувати ігрові методи для пробуджен</w:t>
      </w:r>
      <w:r>
        <w:rPr>
          <w:rFonts w:ascii="Times New Roman" w:hAnsi="Times New Roman" w:cs="Times New Roman"/>
          <w:sz w:val="28"/>
          <w:szCs w:val="28"/>
        </w:rPr>
        <w:t>ня інтересу до цього виду занять</w:t>
      </w:r>
      <w:r w:rsidRPr="003848A5">
        <w:rPr>
          <w:rFonts w:ascii="Times New Roman" w:hAnsi="Times New Roman" w:cs="Times New Roman"/>
          <w:sz w:val="28"/>
          <w:szCs w:val="28"/>
        </w:rPr>
        <w:t xml:space="preserve">. На основному етапі необхідно </w:t>
      </w:r>
      <w:r w:rsidRPr="003848A5">
        <w:rPr>
          <w:rFonts w:ascii="Times New Roman" w:hAnsi="Times New Roman" w:cs="Times New Roman"/>
          <w:sz w:val="28"/>
          <w:szCs w:val="28"/>
        </w:rPr>
        <w:lastRenderedPageBreak/>
        <w:t>включити елементи гірськолижної техніки у вправи та ігри, а також організувати змагальні ігри для розвитку технічних навичок і формування командного духу. Завершальним етапом є аналіз досягнень учнів та надання рекомендацій для їх подальшого вдосконалення.</w:t>
      </w:r>
    </w:p>
    <w:p w14:paraId="1F2B3F14" w14:textId="1CB23F74" w:rsidR="00E7773B" w:rsidRPr="00BB43A4" w:rsidRDefault="00E7773B" w:rsidP="00D7267B">
      <w:pPr>
        <w:spacing w:after="0" w:line="360" w:lineRule="auto"/>
        <w:ind w:firstLine="709"/>
        <w:jc w:val="both"/>
        <w:rPr>
          <w:rFonts w:ascii="Times New Roman" w:hAnsi="Times New Roman" w:cs="Times New Roman"/>
          <w:sz w:val="28"/>
          <w:szCs w:val="28"/>
        </w:rPr>
      </w:pPr>
      <w:r w:rsidRPr="00BB43A4">
        <w:rPr>
          <w:rFonts w:ascii="Times New Roman" w:hAnsi="Times New Roman" w:cs="Times New Roman"/>
          <w:sz w:val="28"/>
          <w:szCs w:val="28"/>
        </w:rPr>
        <w:t>Безпека проведення занять з лижної пі</w:t>
      </w:r>
      <w:r>
        <w:rPr>
          <w:rFonts w:ascii="Times New Roman" w:hAnsi="Times New Roman" w:cs="Times New Roman"/>
          <w:sz w:val="28"/>
          <w:szCs w:val="28"/>
        </w:rPr>
        <w:t>дготовки</w:t>
      </w:r>
      <w:r w:rsidRPr="00BB43A4">
        <w:rPr>
          <w:rFonts w:ascii="Times New Roman" w:hAnsi="Times New Roman" w:cs="Times New Roman"/>
          <w:sz w:val="28"/>
          <w:szCs w:val="28"/>
        </w:rPr>
        <w:t xml:space="preserve"> для дітей вимагає ретельного вибору місця занять. Схили, призначені для навчання дітей, повинні бути ретельно підготовлені та відповідати певним критеріям безпеки. Зокрема, вони мають бути рівними, без сильних перепадів висот та сторонніх предметів, які можуть </w:t>
      </w:r>
      <w:r w:rsidR="00981032">
        <w:rPr>
          <w:rFonts w:ascii="Times New Roman" w:hAnsi="Times New Roman" w:cs="Times New Roman"/>
          <w:sz w:val="28"/>
          <w:szCs w:val="28"/>
        </w:rPr>
        <w:t>призвести до травмування [</w:t>
      </w:r>
      <w:r w:rsidR="003A0B2D" w:rsidRPr="003A0B2D">
        <w:rPr>
          <w:rFonts w:ascii="Times New Roman" w:hAnsi="Times New Roman" w:cs="Times New Roman"/>
          <w:sz w:val="28"/>
          <w:szCs w:val="28"/>
          <w:lang w:val="ru-RU"/>
        </w:rPr>
        <w:t>2, 13</w:t>
      </w:r>
      <w:r w:rsidRPr="00BB43A4">
        <w:rPr>
          <w:rFonts w:ascii="Times New Roman" w:hAnsi="Times New Roman" w:cs="Times New Roman"/>
          <w:sz w:val="28"/>
          <w:szCs w:val="28"/>
        </w:rPr>
        <w:t>].</w:t>
      </w:r>
    </w:p>
    <w:p w14:paraId="591FA33A" w14:textId="1D558E00" w:rsidR="00E7773B" w:rsidRPr="00372DAF" w:rsidRDefault="00E7773B" w:rsidP="00D7267B">
      <w:pPr>
        <w:spacing w:after="0" w:line="360" w:lineRule="auto"/>
        <w:ind w:firstLine="709"/>
        <w:jc w:val="both"/>
        <w:rPr>
          <w:rFonts w:ascii="Times New Roman" w:hAnsi="Times New Roman" w:cs="Times New Roman"/>
          <w:sz w:val="28"/>
          <w:szCs w:val="28"/>
          <w:lang w:val="ru-RU"/>
        </w:rPr>
      </w:pPr>
      <w:r w:rsidRPr="00BB43A4">
        <w:rPr>
          <w:rFonts w:ascii="Times New Roman" w:hAnsi="Times New Roman" w:cs="Times New Roman"/>
          <w:sz w:val="28"/>
          <w:szCs w:val="28"/>
        </w:rPr>
        <w:t>Педагогічні працівники зобов'язані здійснювати моніторинг стану здоров'я учнів шляхом вивчення індивідуальних медичних карт. Також до обов'язків вчителя входить інформування батьків про важливість регулярних профілактичних оглядів для своєчасного виявлення можливих протип</w:t>
      </w:r>
      <w:r w:rsidR="00372DAF">
        <w:rPr>
          <w:rFonts w:ascii="Times New Roman" w:hAnsi="Times New Roman" w:cs="Times New Roman"/>
          <w:sz w:val="28"/>
          <w:szCs w:val="28"/>
        </w:rPr>
        <w:t>оказань до фізичних навантажень</w:t>
      </w:r>
      <w:r w:rsidR="00372DAF" w:rsidRPr="00372DAF">
        <w:rPr>
          <w:rFonts w:ascii="Times New Roman" w:hAnsi="Times New Roman" w:cs="Times New Roman"/>
          <w:sz w:val="28"/>
          <w:szCs w:val="28"/>
          <w:lang w:val="ru-RU"/>
        </w:rPr>
        <w:t xml:space="preserve"> [3].</w:t>
      </w:r>
    </w:p>
    <w:p w14:paraId="7CC2AE39" w14:textId="2671ED85" w:rsidR="00E7773B" w:rsidRPr="00BB43A4" w:rsidRDefault="00E7773B" w:rsidP="00D7267B">
      <w:pPr>
        <w:spacing w:after="0" w:line="360" w:lineRule="auto"/>
        <w:ind w:firstLine="709"/>
        <w:jc w:val="both"/>
        <w:rPr>
          <w:rFonts w:ascii="Times New Roman" w:hAnsi="Times New Roman" w:cs="Times New Roman"/>
          <w:sz w:val="28"/>
          <w:szCs w:val="28"/>
        </w:rPr>
      </w:pPr>
      <w:r w:rsidRPr="00BB43A4">
        <w:rPr>
          <w:rFonts w:ascii="Times New Roman" w:hAnsi="Times New Roman" w:cs="Times New Roman"/>
          <w:sz w:val="28"/>
          <w:szCs w:val="28"/>
        </w:rPr>
        <w:t xml:space="preserve">З метою профілактики травм у дітей під час заняття гірськолижною підготовкою передбачається обов’язкове проведення розминки, яка включає вправи на розігрівання м’язів, суглобів та зв’язок. Завершення заняття заминкою, що передбачає виконання вправ на розтяжку та дихальні вправи, сприяє зниженню м’язової напруги та запобігає виникненню </w:t>
      </w:r>
      <w:r w:rsidR="00704508" w:rsidRPr="00704508">
        <w:rPr>
          <w:rFonts w:ascii="Times New Roman" w:hAnsi="Times New Roman" w:cs="Times New Roman"/>
          <w:bCs/>
          <w:sz w:val="28"/>
          <w:szCs w:val="28"/>
        </w:rPr>
        <w:t>синдром</w:t>
      </w:r>
      <w:r w:rsidR="00704508">
        <w:rPr>
          <w:rFonts w:ascii="Times New Roman" w:hAnsi="Times New Roman" w:cs="Times New Roman"/>
          <w:bCs/>
          <w:sz w:val="28"/>
          <w:szCs w:val="28"/>
        </w:rPr>
        <w:t>у</w:t>
      </w:r>
      <w:r w:rsidR="00704508" w:rsidRPr="00704508">
        <w:rPr>
          <w:rFonts w:ascii="Times New Roman" w:hAnsi="Times New Roman" w:cs="Times New Roman"/>
          <w:bCs/>
          <w:sz w:val="28"/>
          <w:szCs w:val="28"/>
        </w:rPr>
        <w:t xml:space="preserve"> відстроченого м'язового болю</w:t>
      </w:r>
      <w:r w:rsidRPr="00704508">
        <w:rPr>
          <w:rFonts w:ascii="Times New Roman" w:hAnsi="Times New Roman" w:cs="Times New Roman"/>
          <w:sz w:val="28"/>
          <w:szCs w:val="28"/>
        </w:rPr>
        <w:t>.</w:t>
      </w:r>
    </w:p>
    <w:p w14:paraId="47E0239A" w14:textId="23EF71EA" w:rsidR="00E7773B" w:rsidRDefault="00E7773B" w:rsidP="00D7267B">
      <w:pPr>
        <w:spacing w:after="0" w:line="360" w:lineRule="auto"/>
        <w:ind w:firstLine="709"/>
        <w:jc w:val="both"/>
        <w:rPr>
          <w:rFonts w:ascii="Times New Roman" w:hAnsi="Times New Roman" w:cs="Times New Roman"/>
          <w:sz w:val="28"/>
          <w:szCs w:val="28"/>
        </w:rPr>
      </w:pPr>
      <w:r w:rsidRPr="00BB43A4">
        <w:rPr>
          <w:rFonts w:ascii="Times New Roman" w:hAnsi="Times New Roman" w:cs="Times New Roman"/>
          <w:sz w:val="28"/>
          <w:szCs w:val="28"/>
        </w:rPr>
        <w:t>Для забезпечення безпеки під час проведення позакласних занять з гірськолижної підготовки доцільно залучати додаткового інструктора, який зможе надавати оперативну допомогу учасникам у разі виникнення непередбачених ситуацій. Також наявність помічника під час проведення позакласних занять з гірськолижної підготовки дозволяє підвищити ефективність навчального процесу завдяки можливості індивідуального підходу до кожного учня та своєчасного виправлення помилок.</w:t>
      </w:r>
    </w:p>
    <w:p w14:paraId="5DBD6F79" w14:textId="77777777" w:rsidR="00E7773B" w:rsidRPr="00BB43A4" w:rsidRDefault="00E7773B" w:rsidP="00D7267B">
      <w:pPr>
        <w:spacing w:after="0" w:line="360" w:lineRule="auto"/>
        <w:ind w:firstLine="709"/>
        <w:jc w:val="both"/>
        <w:rPr>
          <w:rFonts w:ascii="Times New Roman" w:hAnsi="Times New Roman" w:cs="Times New Roman"/>
          <w:sz w:val="28"/>
          <w:szCs w:val="28"/>
        </w:rPr>
      </w:pPr>
      <w:r w:rsidRPr="00BB43A4">
        <w:rPr>
          <w:rFonts w:ascii="Times New Roman" w:hAnsi="Times New Roman" w:cs="Times New Roman"/>
          <w:sz w:val="28"/>
          <w:szCs w:val="28"/>
        </w:rPr>
        <w:t xml:space="preserve">Перед початком кожного заняття з гірських лиж необхідно проводити ретельний огляд спорядження лижників. Неправильно налаштоване кріплення, занадто тугі черевики або невідрегульована маска, чи шолом можуть призвести до </w:t>
      </w:r>
      <w:r w:rsidRPr="00BB43A4">
        <w:rPr>
          <w:rFonts w:ascii="Times New Roman" w:hAnsi="Times New Roman" w:cs="Times New Roman"/>
          <w:sz w:val="28"/>
          <w:szCs w:val="28"/>
        </w:rPr>
        <w:lastRenderedPageBreak/>
        <w:t>дискомфорту, зниження ефективності заняття, концентрації уваги учня та, у найгіршому випадку, до травм. Викладач повинен не лише перевіряти обладнання, а й створити атмосферу, в якій учень відчуває себе комфортно і може відкрито повідомити про будь-які проблеми.</w:t>
      </w:r>
    </w:p>
    <w:p w14:paraId="055D9919" w14:textId="77777777" w:rsidR="009B5C2E" w:rsidRDefault="009B5C2E" w:rsidP="00D726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Також варто зазначити, що під час планування занять викладачу або інструктору слід</w:t>
      </w:r>
      <w:r w:rsidRPr="00B1740A">
        <w:rPr>
          <w:rFonts w:ascii="Times New Roman" w:hAnsi="Times New Roman" w:cs="Times New Roman"/>
          <w:sz w:val="28"/>
          <w:szCs w:val="28"/>
        </w:rPr>
        <w:t xml:space="preserve"> враховувати кілька важливих аспектів. По-перше, необхідно звернути увагу на метеорологічні умови, зокрема стан снігового покриву, температуру повітря та силу вітру. По-друге, потрібно оцінити фізичні можливості учнів, визначивши їхній рівень підготовленості. І, по-третє, важливо встановити оптимальну тривалість занять, щоб уникнути перевтоми та зберегти позитивний емоційний стан учнів.</w:t>
      </w:r>
      <w:r w:rsidRPr="001413C8">
        <w:rPr>
          <w:rFonts w:ascii="Times New Roman" w:hAnsi="Times New Roman" w:cs="Times New Roman"/>
          <w:sz w:val="28"/>
          <w:szCs w:val="28"/>
        </w:rPr>
        <w:t xml:space="preserve">  </w:t>
      </w:r>
    </w:p>
    <w:p w14:paraId="476A5517" w14:textId="5F91B99B" w:rsidR="00E7773B" w:rsidRDefault="00E7773B" w:rsidP="00D7267B">
      <w:pPr>
        <w:spacing w:after="0" w:line="360" w:lineRule="auto"/>
        <w:ind w:firstLine="709"/>
        <w:jc w:val="both"/>
        <w:rPr>
          <w:rFonts w:ascii="Times New Roman" w:hAnsi="Times New Roman" w:cs="Times New Roman"/>
          <w:sz w:val="28"/>
          <w:szCs w:val="28"/>
        </w:rPr>
      </w:pPr>
      <w:r w:rsidRPr="00BB43A4">
        <w:rPr>
          <w:rFonts w:ascii="Times New Roman" w:hAnsi="Times New Roman" w:cs="Times New Roman"/>
          <w:sz w:val="28"/>
          <w:szCs w:val="28"/>
        </w:rPr>
        <w:t>У випадку виникнення зовнішніх чинників, що становлять загрозу для безпеки учасників занять (напри</w:t>
      </w:r>
      <w:r>
        <w:rPr>
          <w:rFonts w:ascii="Times New Roman" w:hAnsi="Times New Roman" w:cs="Times New Roman"/>
          <w:sz w:val="28"/>
          <w:szCs w:val="28"/>
        </w:rPr>
        <w:t>клад, повітряна тривога</w:t>
      </w:r>
      <w:r w:rsidRPr="00BB43A4">
        <w:rPr>
          <w:rFonts w:ascii="Times New Roman" w:hAnsi="Times New Roman" w:cs="Times New Roman"/>
          <w:sz w:val="28"/>
          <w:szCs w:val="28"/>
        </w:rPr>
        <w:t>), заняття з гірськолижної підготовки необхідно перенести на інший час або відмінити до нормалізації ситуації.</w:t>
      </w:r>
    </w:p>
    <w:p w14:paraId="118B99DF" w14:textId="77777777" w:rsidR="00A46D2E" w:rsidRDefault="00A46D2E" w:rsidP="00D7267B">
      <w:pPr>
        <w:spacing w:after="0" w:line="360" w:lineRule="auto"/>
        <w:ind w:firstLine="709"/>
        <w:jc w:val="both"/>
        <w:rPr>
          <w:rFonts w:ascii="Times New Roman" w:hAnsi="Times New Roman" w:cs="Times New Roman"/>
          <w:sz w:val="28"/>
          <w:szCs w:val="28"/>
        </w:rPr>
      </w:pPr>
    </w:p>
    <w:p w14:paraId="6B0B9A62" w14:textId="15C1FA0E" w:rsidR="00A46D2E" w:rsidRDefault="00A46D2E" w:rsidP="00D7267B">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1.3. </w:t>
      </w:r>
      <w:r w:rsidR="006559F0" w:rsidRPr="006559F0">
        <w:rPr>
          <w:rFonts w:ascii="Times New Roman" w:hAnsi="Times New Roman" w:cs="Times New Roman"/>
          <w:b/>
          <w:sz w:val="28"/>
          <w:szCs w:val="28"/>
        </w:rPr>
        <w:t>Основи техніки катання на гірських лижах та проблема відсутності єдиного методу навчання</w:t>
      </w:r>
    </w:p>
    <w:p w14:paraId="7F237CB7" w14:textId="34755693" w:rsidR="00626D19" w:rsidRPr="00626D19" w:rsidRDefault="00626D19" w:rsidP="00D7267B">
      <w:pPr>
        <w:spacing w:after="0" w:line="360" w:lineRule="auto"/>
        <w:ind w:firstLine="709"/>
        <w:jc w:val="both"/>
        <w:rPr>
          <w:rFonts w:ascii="Times New Roman" w:hAnsi="Times New Roman" w:cs="Times New Roman"/>
          <w:sz w:val="28"/>
          <w:szCs w:val="28"/>
        </w:rPr>
      </w:pPr>
      <w:r w:rsidRPr="00626D19">
        <w:rPr>
          <w:rFonts w:ascii="Times New Roman" w:hAnsi="Times New Roman" w:cs="Times New Roman"/>
          <w:sz w:val="28"/>
          <w:szCs w:val="28"/>
        </w:rPr>
        <w:t>Гірськолижна підготовка, як складна координаційна діяльність, вимагає від дітей не лише фізичної підготовленості, а й засвоєння специфічних технічних навичок, що відповідають їх віковим та індивідуальним особливостям. Незважаючи на значний обсяг наукових досліджень і методичних напрацювань, як вітчизняних, так і зарубіжних авторів, проблема відсутності єдиного</w:t>
      </w:r>
      <w:r w:rsidR="00301BEB">
        <w:rPr>
          <w:rFonts w:ascii="Times New Roman" w:hAnsi="Times New Roman" w:cs="Times New Roman"/>
          <w:sz w:val="28"/>
          <w:szCs w:val="28"/>
        </w:rPr>
        <w:t xml:space="preserve"> </w:t>
      </w:r>
      <w:r w:rsidRPr="00626D19">
        <w:rPr>
          <w:rFonts w:ascii="Times New Roman" w:hAnsi="Times New Roman" w:cs="Times New Roman"/>
          <w:sz w:val="28"/>
          <w:szCs w:val="28"/>
        </w:rPr>
        <w:t>універсального підходу до навчання гірськолижній техніці залишається актуальною. Особливої уваги потребує впровадження підходів, які не лише забезпечують ефективне оволодіння технікою, але й враховують психологічні особливості дітей цього віку, зокрема їхню потребу в грі як природній формі діяльності</w:t>
      </w:r>
      <w:r w:rsidR="00296BE5">
        <w:rPr>
          <w:rFonts w:ascii="Times New Roman" w:hAnsi="Times New Roman" w:cs="Times New Roman"/>
          <w:sz w:val="28"/>
          <w:szCs w:val="28"/>
        </w:rPr>
        <w:t xml:space="preserve"> </w:t>
      </w:r>
      <w:r w:rsidR="00296BE5" w:rsidRPr="00296BE5">
        <w:rPr>
          <w:rFonts w:ascii="Times New Roman" w:hAnsi="Times New Roman" w:cs="Times New Roman"/>
          <w:sz w:val="28"/>
          <w:szCs w:val="28"/>
        </w:rPr>
        <w:t>[15]</w:t>
      </w:r>
      <w:r w:rsidRPr="00626D19">
        <w:rPr>
          <w:rFonts w:ascii="Times New Roman" w:hAnsi="Times New Roman" w:cs="Times New Roman"/>
          <w:sz w:val="28"/>
          <w:szCs w:val="28"/>
        </w:rPr>
        <w:t>.</w:t>
      </w:r>
    </w:p>
    <w:p w14:paraId="36E0C845" w14:textId="3360E681" w:rsidR="004A251E" w:rsidRPr="00CC3740" w:rsidRDefault="004A251E" w:rsidP="00D7267B">
      <w:pPr>
        <w:spacing w:after="0" w:line="360" w:lineRule="auto"/>
        <w:ind w:firstLine="709"/>
        <w:jc w:val="both"/>
        <w:rPr>
          <w:rFonts w:ascii="Times New Roman" w:hAnsi="Times New Roman" w:cs="Times New Roman"/>
          <w:sz w:val="28"/>
          <w:szCs w:val="28"/>
        </w:rPr>
      </w:pPr>
      <w:r w:rsidRPr="00CC3740">
        <w:rPr>
          <w:rFonts w:ascii="Times New Roman" w:hAnsi="Times New Roman" w:cs="Times New Roman"/>
          <w:sz w:val="28"/>
          <w:szCs w:val="28"/>
        </w:rPr>
        <w:t>Відсутність уніфікованої методики викладання основ катання на лижах, особливо для підлітків</w:t>
      </w:r>
      <w:r w:rsidR="008D7E50" w:rsidRPr="00CC3740">
        <w:rPr>
          <w:rFonts w:ascii="Times New Roman" w:hAnsi="Times New Roman" w:cs="Times New Roman"/>
          <w:sz w:val="28"/>
          <w:szCs w:val="28"/>
        </w:rPr>
        <w:t xml:space="preserve"> є актуальною темою, яка широко обговорюється. </w:t>
      </w:r>
      <w:r w:rsidR="008D7E50" w:rsidRPr="00CC3740">
        <w:rPr>
          <w:rFonts w:ascii="Times New Roman" w:hAnsi="Times New Roman" w:cs="Times New Roman"/>
          <w:sz w:val="28"/>
          <w:szCs w:val="28"/>
        </w:rPr>
        <w:lastRenderedPageBreak/>
        <w:t>Насамперед, це пов'язано</w:t>
      </w:r>
      <w:r w:rsidRPr="00CC3740">
        <w:rPr>
          <w:rFonts w:ascii="Times New Roman" w:hAnsi="Times New Roman" w:cs="Times New Roman"/>
          <w:sz w:val="28"/>
          <w:szCs w:val="28"/>
        </w:rPr>
        <w:t xml:space="preserve"> з різними підходами до розвитку </w:t>
      </w:r>
      <w:r w:rsidR="0068255D">
        <w:rPr>
          <w:rFonts w:ascii="Times New Roman" w:hAnsi="Times New Roman" w:cs="Times New Roman"/>
          <w:sz w:val="28"/>
          <w:szCs w:val="28"/>
        </w:rPr>
        <w:t xml:space="preserve">необхідних рухових </w:t>
      </w:r>
      <w:r w:rsidRPr="00CC3740">
        <w:rPr>
          <w:rFonts w:ascii="Times New Roman" w:hAnsi="Times New Roman" w:cs="Times New Roman"/>
          <w:sz w:val="28"/>
          <w:szCs w:val="28"/>
        </w:rPr>
        <w:t>навичок, фокусом викладання та психологічними міркуваннями. Хоча такі організації, як Професійна асоціація лижних інструкторів Америки (PSIA) та Канадський альянс лижних інструкторів (CSIA) розробили стандартні методики викладання, застосування цих методик часто відрізняється залежно від регіональної прак</w:t>
      </w:r>
      <w:r w:rsidR="0068255D">
        <w:rPr>
          <w:rFonts w:ascii="Times New Roman" w:hAnsi="Times New Roman" w:cs="Times New Roman"/>
          <w:sz w:val="28"/>
          <w:szCs w:val="28"/>
        </w:rPr>
        <w:t>тики та уподобанню інструкторів (викладачів).</w:t>
      </w:r>
    </w:p>
    <w:p w14:paraId="27AC257F" w14:textId="3F3275FE" w:rsidR="00F53C30" w:rsidRDefault="001B3831" w:rsidP="00D7267B">
      <w:pPr>
        <w:spacing w:after="0" w:line="360" w:lineRule="auto"/>
        <w:ind w:firstLine="708"/>
        <w:jc w:val="both"/>
        <w:rPr>
          <w:rFonts w:ascii="Times New Roman" w:hAnsi="Times New Roman" w:cs="Times New Roman"/>
          <w:sz w:val="28"/>
          <w:szCs w:val="28"/>
        </w:rPr>
      </w:pPr>
      <w:r w:rsidRPr="00CC3740">
        <w:rPr>
          <w:rFonts w:ascii="Times New Roman" w:hAnsi="Times New Roman" w:cs="Times New Roman"/>
          <w:sz w:val="28"/>
          <w:szCs w:val="28"/>
        </w:rPr>
        <w:t>Ще одним викликом є адаптація методів викладання до різноманітних потреб учнів та умов, таких я</w:t>
      </w:r>
      <w:r w:rsidR="0068255D">
        <w:rPr>
          <w:rFonts w:ascii="Times New Roman" w:hAnsi="Times New Roman" w:cs="Times New Roman"/>
          <w:sz w:val="28"/>
          <w:szCs w:val="28"/>
        </w:rPr>
        <w:t xml:space="preserve">к мінливість рельєфу місцевості. </w:t>
      </w:r>
      <w:r w:rsidR="00F53C30" w:rsidRPr="00F53C30">
        <w:rPr>
          <w:rFonts w:ascii="Times New Roman" w:hAnsi="Times New Roman" w:cs="Times New Roman"/>
          <w:sz w:val="28"/>
          <w:szCs w:val="28"/>
        </w:rPr>
        <w:t xml:space="preserve">Велика кількість рекреаційних лижників і зростаючий інтерес до гірських лиж сьогодні мають певний вплив на організацію та </w:t>
      </w:r>
      <w:r w:rsidR="00F53C30">
        <w:rPr>
          <w:rFonts w:ascii="Times New Roman" w:hAnsi="Times New Roman" w:cs="Times New Roman"/>
          <w:sz w:val="28"/>
          <w:szCs w:val="28"/>
        </w:rPr>
        <w:t>методику викладання.</w:t>
      </w:r>
    </w:p>
    <w:p w14:paraId="3A4F4159" w14:textId="464CED94" w:rsidR="00F53C30" w:rsidRPr="00CC3740" w:rsidRDefault="00F53C30" w:rsidP="00D7267B">
      <w:pPr>
        <w:spacing w:after="0" w:line="360" w:lineRule="auto"/>
        <w:ind w:firstLine="708"/>
        <w:jc w:val="both"/>
        <w:rPr>
          <w:rFonts w:ascii="Times New Roman" w:hAnsi="Times New Roman" w:cs="Times New Roman"/>
          <w:sz w:val="28"/>
          <w:szCs w:val="28"/>
        </w:rPr>
      </w:pPr>
      <w:r w:rsidRPr="00CC3740">
        <w:rPr>
          <w:rFonts w:ascii="Times New Roman" w:hAnsi="Times New Roman" w:cs="Times New Roman"/>
          <w:sz w:val="28"/>
          <w:szCs w:val="28"/>
        </w:rPr>
        <w:t>Деякі системи, як-от підхід американських професійних лижних інструкторів, підкреслюють важливість адаптації уроків до індивідуальних потреб і ситуативних чинників, проте вони залишаються р</w:t>
      </w:r>
      <w:r w:rsidR="003D2048">
        <w:rPr>
          <w:rFonts w:ascii="Times New Roman" w:hAnsi="Times New Roman" w:cs="Times New Roman"/>
          <w:sz w:val="28"/>
          <w:szCs w:val="28"/>
        </w:rPr>
        <w:t>адше рекомендаціями, ніж структурованою</w:t>
      </w:r>
      <w:r w:rsidRPr="00CC3740">
        <w:rPr>
          <w:rFonts w:ascii="Times New Roman" w:hAnsi="Times New Roman" w:cs="Times New Roman"/>
          <w:sz w:val="28"/>
          <w:szCs w:val="28"/>
        </w:rPr>
        <w:t xml:space="preserve"> навчальною програмою.</w:t>
      </w:r>
    </w:p>
    <w:p w14:paraId="1D1C8EA1" w14:textId="7FE42B1A" w:rsidR="00F53C30" w:rsidRPr="000D53F1" w:rsidRDefault="00F53C30" w:rsidP="00D7267B">
      <w:pPr>
        <w:spacing w:after="0" w:line="360" w:lineRule="auto"/>
        <w:ind w:firstLine="708"/>
        <w:jc w:val="both"/>
        <w:rPr>
          <w:rFonts w:ascii="Times New Roman" w:hAnsi="Times New Roman" w:cs="Times New Roman"/>
          <w:sz w:val="28"/>
          <w:szCs w:val="28"/>
          <w:lang w:val="ru-RU"/>
        </w:rPr>
      </w:pPr>
      <w:r w:rsidRPr="00CC3740">
        <w:rPr>
          <w:rFonts w:ascii="Times New Roman" w:hAnsi="Times New Roman" w:cs="Times New Roman"/>
          <w:sz w:val="28"/>
          <w:szCs w:val="28"/>
        </w:rPr>
        <w:t>Наприклад, деякі методи наголошують на прямому підході до навчання паралельному катанню, оминаючи тради</w:t>
      </w:r>
      <w:r w:rsidR="00C8164B">
        <w:rPr>
          <w:rFonts w:ascii="Times New Roman" w:hAnsi="Times New Roman" w:cs="Times New Roman"/>
          <w:sz w:val="28"/>
          <w:szCs w:val="28"/>
        </w:rPr>
        <w:t xml:space="preserve">ційні техніки, такі як </w:t>
      </w:r>
      <w:r w:rsidRPr="00CC3740">
        <w:rPr>
          <w:rFonts w:ascii="Times New Roman" w:hAnsi="Times New Roman" w:cs="Times New Roman"/>
          <w:sz w:val="28"/>
          <w:szCs w:val="28"/>
        </w:rPr>
        <w:t>плуг, тоді як інші зосереджуються на більш поступовому прогресуванні. Дослідження, які порівнюють ці методи, показують, що прямий підхід може призвести до швидшого набуття навичок для просунутих маневрів, але може поставити в невигідне становище початківців, які потребують фундаментальних технік.</w:t>
      </w:r>
      <w:r w:rsidR="007F33A1">
        <w:rPr>
          <w:rFonts w:ascii="Times New Roman" w:hAnsi="Times New Roman" w:cs="Times New Roman"/>
          <w:sz w:val="28"/>
          <w:szCs w:val="28"/>
        </w:rPr>
        <w:tab/>
      </w:r>
      <w:r w:rsidR="007F33A1">
        <w:rPr>
          <w:rFonts w:ascii="Times New Roman" w:hAnsi="Times New Roman" w:cs="Times New Roman"/>
          <w:sz w:val="28"/>
          <w:szCs w:val="28"/>
        </w:rPr>
        <w:tab/>
      </w:r>
      <w:r w:rsidRPr="00CC3740">
        <w:rPr>
          <w:rFonts w:ascii="Times New Roman" w:hAnsi="Times New Roman" w:cs="Times New Roman"/>
          <w:sz w:val="28"/>
          <w:szCs w:val="28"/>
        </w:rPr>
        <w:t xml:space="preserve">"Класичний підхід" або "традиційний метод" навчання катанню на лижах представляє манеру катання на лижах через різні етапи. Такий спосіб навчання має давню історію і зарекомендував себе як ефективний спосіб наблизити катання на лижах до </w:t>
      </w:r>
      <w:r w:rsidR="003755FD">
        <w:rPr>
          <w:rFonts w:ascii="Times New Roman" w:hAnsi="Times New Roman" w:cs="Times New Roman"/>
          <w:sz w:val="28"/>
          <w:szCs w:val="28"/>
        </w:rPr>
        <w:t>учнів-</w:t>
      </w:r>
      <w:r w:rsidRPr="00CC3740">
        <w:rPr>
          <w:rFonts w:ascii="Times New Roman" w:hAnsi="Times New Roman" w:cs="Times New Roman"/>
          <w:sz w:val="28"/>
          <w:szCs w:val="28"/>
        </w:rPr>
        <w:t>початківців. Від першого використання лиж як засобу пересування і до сьогодні існували різні способи використання лиж, які називаються технікою катання на лижах. Техніки катання на гірських лижах безпосередньо залежать від використовуваного спорядження, зміни в якому сприяли появі нових способів катання та вдосконаленню вже відоми</w:t>
      </w:r>
      <w:r>
        <w:rPr>
          <w:rFonts w:ascii="Times New Roman" w:hAnsi="Times New Roman" w:cs="Times New Roman"/>
          <w:sz w:val="28"/>
          <w:szCs w:val="28"/>
        </w:rPr>
        <w:t>х.</w:t>
      </w:r>
      <w:r>
        <w:rPr>
          <w:sz w:val="28"/>
          <w:szCs w:val="28"/>
        </w:rPr>
        <w:t xml:space="preserve"> </w:t>
      </w:r>
      <w:r w:rsidR="002C2659">
        <w:rPr>
          <w:sz w:val="28"/>
          <w:szCs w:val="28"/>
        </w:rPr>
        <w:tab/>
      </w:r>
      <w:r w:rsidR="002C2659">
        <w:rPr>
          <w:sz w:val="28"/>
          <w:szCs w:val="28"/>
        </w:rPr>
        <w:tab/>
      </w:r>
      <w:r w:rsidR="002C2659">
        <w:rPr>
          <w:sz w:val="28"/>
          <w:szCs w:val="28"/>
        </w:rPr>
        <w:tab/>
      </w:r>
      <w:r w:rsidRPr="00CC3740">
        <w:rPr>
          <w:rFonts w:ascii="Times New Roman" w:hAnsi="Times New Roman" w:cs="Times New Roman"/>
          <w:sz w:val="28"/>
          <w:szCs w:val="28"/>
        </w:rPr>
        <w:t xml:space="preserve">Однією з технік катання, яка була присутня протягом всієї історії гірськолижного спорту, від самих початків і до сьогодні, є техніка плужного </w:t>
      </w:r>
      <w:r w:rsidRPr="00CC3740">
        <w:rPr>
          <w:rFonts w:ascii="Times New Roman" w:hAnsi="Times New Roman" w:cs="Times New Roman"/>
          <w:sz w:val="28"/>
          <w:szCs w:val="28"/>
        </w:rPr>
        <w:lastRenderedPageBreak/>
        <w:t>катання або техніка V-подібного</w:t>
      </w:r>
      <w:r>
        <w:rPr>
          <w:rFonts w:ascii="Times New Roman" w:hAnsi="Times New Roman" w:cs="Times New Roman"/>
          <w:sz w:val="28"/>
          <w:szCs w:val="28"/>
        </w:rPr>
        <w:t xml:space="preserve"> </w:t>
      </w:r>
      <w:r w:rsidRPr="00CC3740">
        <w:rPr>
          <w:rFonts w:ascii="Times New Roman" w:hAnsi="Times New Roman" w:cs="Times New Roman"/>
          <w:sz w:val="28"/>
          <w:szCs w:val="28"/>
        </w:rPr>
        <w:t>катання. Ця техніка катання часто використовується сьогодні в гірських лижах початківцями, які тільки набувають зб</w:t>
      </w:r>
      <w:r w:rsidR="000D53F1">
        <w:rPr>
          <w:rFonts w:ascii="Times New Roman" w:hAnsi="Times New Roman" w:cs="Times New Roman"/>
          <w:sz w:val="28"/>
          <w:szCs w:val="28"/>
        </w:rPr>
        <w:t>алансованого положення на лижах</w:t>
      </w:r>
      <w:r w:rsidR="000D53F1" w:rsidRPr="000D53F1">
        <w:rPr>
          <w:rFonts w:ascii="Times New Roman" w:hAnsi="Times New Roman" w:cs="Times New Roman"/>
          <w:sz w:val="28"/>
          <w:szCs w:val="28"/>
          <w:lang w:val="ru-RU"/>
        </w:rPr>
        <w:t xml:space="preserve">. </w:t>
      </w:r>
    </w:p>
    <w:p w14:paraId="6B987D98" w14:textId="209D8565" w:rsidR="00F53C30" w:rsidRDefault="00F53C30" w:rsidP="00D7267B">
      <w:pPr>
        <w:spacing w:after="0" w:line="360" w:lineRule="auto"/>
        <w:ind w:firstLine="708"/>
        <w:jc w:val="both"/>
        <w:rPr>
          <w:rFonts w:ascii="Times New Roman" w:hAnsi="Times New Roman" w:cs="Times New Roman"/>
          <w:sz w:val="28"/>
          <w:szCs w:val="28"/>
        </w:rPr>
      </w:pPr>
      <w:r w:rsidRPr="00E35457">
        <w:rPr>
          <w:rFonts w:ascii="Times New Roman" w:hAnsi="Times New Roman" w:cs="Times New Roman"/>
          <w:sz w:val="28"/>
          <w:szCs w:val="28"/>
        </w:rPr>
        <w:t>Плужне положення лиж забезпечує безпечне збалансоване положення і контроль швидкості, при якому передня частина лиж (вістря) збирається разом, а задня частина (хвости) розправляється.</w:t>
      </w:r>
    </w:p>
    <w:p w14:paraId="54171885" w14:textId="7D11E613" w:rsidR="00F53C30" w:rsidRDefault="00F53C30" w:rsidP="00D7267B">
      <w:pPr>
        <w:spacing w:after="0" w:line="360" w:lineRule="auto"/>
        <w:ind w:firstLine="708"/>
        <w:jc w:val="both"/>
        <w:rPr>
          <w:rFonts w:ascii="Times New Roman" w:hAnsi="Times New Roman" w:cs="Times New Roman"/>
          <w:sz w:val="28"/>
          <w:szCs w:val="28"/>
        </w:rPr>
      </w:pPr>
      <w:r w:rsidRPr="00E23D72">
        <w:rPr>
          <w:rFonts w:ascii="Times New Roman" w:hAnsi="Times New Roman" w:cs="Times New Roman"/>
          <w:sz w:val="28"/>
          <w:szCs w:val="28"/>
        </w:rPr>
        <w:t xml:space="preserve">Таке положення лиж при безперервному і миттєвому тиску обох колін вперед і всередину приводить лижі в положення канта, що дозволяє лижнику безпечно і контрольовано спускатися зі схилу. Завдяки вищезазначеним характеристикам, така техніка катання традиційно застосовується на початкових етапах навчання катанню на лижах. </w:t>
      </w:r>
    </w:p>
    <w:p w14:paraId="448736FE" w14:textId="31F50DA3" w:rsidR="00306418" w:rsidRPr="00306418" w:rsidRDefault="00306418" w:rsidP="00D7267B">
      <w:pPr>
        <w:spacing w:after="0" w:line="360" w:lineRule="auto"/>
        <w:ind w:firstLine="708"/>
        <w:jc w:val="both"/>
        <w:rPr>
          <w:rFonts w:ascii="Times New Roman" w:hAnsi="Times New Roman" w:cs="Times New Roman"/>
          <w:sz w:val="28"/>
          <w:szCs w:val="28"/>
        </w:rPr>
      </w:pPr>
      <w:r w:rsidRPr="00306418">
        <w:rPr>
          <w:rFonts w:ascii="Times New Roman" w:hAnsi="Times New Roman" w:cs="Times New Roman"/>
          <w:sz w:val="28"/>
          <w:szCs w:val="28"/>
        </w:rPr>
        <w:t>Прямим підходом до навчання гірськолижної техніки можна вважати будь-який метод, що не використовує техніку плуга або "V-подібного" катання.</w:t>
      </w:r>
    </w:p>
    <w:p w14:paraId="4B5457CE" w14:textId="66CFD5E4" w:rsidR="00626A76" w:rsidRDefault="00A25AB3" w:rsidP="00D7267B">
      <w:pPr>
        <w:spacing w:after="0" w:line="360" w:lineRule="auto"/>
        <w:ind w:firstLine="708"/>
        <w:jc w:val="both"/>
        <w:rPr>
          <w:rFonts w:ascii="Times New Roman" w:hAnsi="Times New Roman" w:cs="Times New Roman"/>
          <w:sz w:val="28"/>
          <w:szCs w:val="28"/>
        </w:rPr>
      </w:pPr>
      <w:r w:rsidRPr="008A169A">
        <w:rPr>
          <w:rFonts w:ascii="Times New Roman" w:hAnsi="Times New Roman" w:cs="Times New Roman"/>
          <w:sz w:val="28"/>
          <w:szCs w:val="28"/>
        </w:rPr>
        <w:t>Žvan, M., Agrež, E., BerĀiþ, H., Dvoršak, M., Lešnik, B. and others. (1998), in the book “Alpsko smuĀanje, staudijsko gradivo”</w:t>
      </w:r>
      <w:r w:rsidRPr="00A25AB3">
        <w:rPr>
          <w:rFonts w:ascii="Times New Roman" w:hAnsi="Times New Roman" w:cs="Times New Roman"/>
          <w:sz w:val="28"/>
          <w:szCs w:val="28"/>
        </w:rPr>
        <w:t xml:space="preserve"> </w:t>
      </w:r>
      <w:r w:rsidR="00626A76" w:rsidRPr="00626A76">
        <w:rPr>
          <w:rFonts w:ascii="Times New Roman" w:hAnsi="Times New Roman" w:cs="Times New Roman"/>
          <w:sz w:val="28"/>
          <w:szCs w:val="28"/>
        </w:rPr>
        <w:t>стверджують, що недоліком техніки плужного катання є те, що тривале перебування в положенні плуга створює труднощі для лижника для гомілковостопних суглобів і м'язів нижніх кінцівок. Крім того, використовуючи цю техніку катання, неможливо динамічно спускатися з гори</w:t>
      </w:r>
      <w:r w:rsidR="008C188A">
        <w:rPr>
          <w:rFonts w:ascii="Times New Roman" w:hAnsi="Times New Roman" w:cs="Times New Roman"/>
          <w:sz w:val="28"/>
          <w:szCs w:val="28"/>
        </w:rPr>
        <w:t xml:space="preserve"> </w:t>
      </w:r>
      <w:r w:rsidR="008C188A" w:rsidRPr="008C188A">
        <w:rPr>
          <w:rFonts w:ascii="Times New Roman" w:hAnsi="Times New Roman" w:cs="Times New Roman"/>
          <w:sz w:val="28"/>
          <w:szCs w:val="28"/>
          <w:lang w:val="ru-RU"/>
        </w:rPr>
        <w:t>[61]</w:t>
      </w:r>
      <w:r w:rsidR="00626A76" w:rsidRPr="00626A76">
        <w:rPr>
          <w:rFonts w:ascii="Times New Roman" w:hAnsi="Times New Roman" w:cs="Times New Roman"/>
          <w:sz w:val="28"/>
          <w:szCs w:val="28"/>
        </w:rPr>
        <w:t>.</w:t>
      </w:r>
    </w:p>
    <w:p w14:paraId="6C247077" w14:textId="719231E1" w:rsidR="00626A76" w:rsidRDefault="00477837" w:rsidP="00D7267B">
      <w:pPr>
        <w:spacing w:after="0" w:line="360" w:lineRule="auto"/>
        <w:ind w:firstLine="708"/>
        <w:jc w:val="both"/>
        <w:rPr>
          <w:rFonts w:ascii="Times New Roman" w:hAnsi="Times New Roman" w:cs="Times New Roman"/>
          <w:sz w:val="28"/>
          <w:szCs w:val="28"/>
        </w:rPr>
      </w:pPr>
      <w:r w:rsidRPr="008A169A">
        <w:rPr>
          <w:rFonts w:ascii="Times New Roman" w:hAnsi="Times New Roman" w:cs="Times New Roman"/>
          <w:sz w:val="28"/>
          <w:szCs w:val="28"/>
        </w:rPr>
        <w:t>Cigrovski, V. (2007) in his paper “Effectiveness of different methods in the process of learning the skiing knowledge”</w:t>
      </w:r>
      <w:r w:rsidRPr="00477837">
        <w:rPr>
          <w:rFonts w:ascii="Times New Roman" w:hAnsi="Times New Roman" w:cs="Times New Roman"/>
          <w:sz w:val="28"/>
          <w:szCs w:val="28"/>
        </w:rPr>
        <w:t xml:space="preserve"> </w:t>
      </w:r>
      <w:r w:rsidR="00626A76" w:rsidRPr="00626A76">
        <w:rPr>
          <w:rFonts w:ascii="Times New Roman" w:hAnsi="Times New Roman" w:cs="Times New Roman"/>
          <w:sz w:val="28"/>
          <w:szCs w:val="28"/>
        </w:rPr>
        <w:t xml:space="preserve">показує дослідження, проведені на вибірці з 126 початківців, які вказують на те, що більш ефективним способом навчання гірських лиж є той, який використовує елементи плугової техніки гірських лиж у своїй програмі. А саме, після проведеного дослідження з початківцями гірськолижниками було визначено, що програма навчання гірських лиж, в якій відсутні елементи плужної техніки гірських лиж, в кінцевому підсумку є недоліком, а не перевагою. Різні програми навчання гірських лиж повинні давати можливість лижникам-рекреантам досягти рівня, коли вони зможуть використовувати більш складні елементи техніки катання, але на початкових етапах навчання елементи техніки плугового катання виконують функцію </w:t>
      </w:r>
      <w:r w:rsidR="00626A76" w:rsidRPr="00626A76">
        <w:rPr>
          <w:rFonts w:ascii="Times New Roman" w:hAnsi="Times New Roman" w:cs="Times New Roman"/>
          <w:sz w:val="28"/>
          <w:szCs w:val="28"/>
        </w:rPr>
        <w:lastRenderedPageBreak/>
        <w:t xml:space="preserve">кращого вдосконалення, і це не той етап, який слід оминати. Більше того, не потрібно нав'язувати елементи техніки плужного катання на гірських лижах, але лижні </w:t>
      </w:r>
      <w:r w:rsidR="00626A76">
        <w:rPr>
          <w:rFonts w:ascii="Times New Roman" w:hAnsi="Times New Roman" w:cs="Times New Roman"/>
          <w:sz w:val="28"/>
          <w:szCs w:val="28"/>
        </w:rPr>
        <w:t>інструктора</w:t>
      </w:r>
      <w:r w:rsidR="00626A76" w:rsidRPr="00626A76">
        <w:rPr>
          <w:rFonts w:ascii="Times New Roman" w:hAnsi="Times New Roman" w:cs="Times New Roman"/>
          <w:sz w:val="28"/>
          <w:szCs w:val="28"/>
        </w:rPr>
        <w:t>, після того, як їхні учні засвоїли елементи вищезгаданої техніки під час навчання, повинні продовжувати навчання більш складним елементам лижної школи, тобто елементам, що належать до паралельної техніки катання на лижах</w:t>
      </w:r>
      <w:r w:rsidR="00FD198A" w:rsidRPr="00FD198A">
        <w:rPr>
          <w:rFonts w:ascii="Times New Roman" w:hAnsi="Times New Roman" w:cs="Times New Roman"/>
          <w:sz w:val="28"/>
          <w:szCs w:val="28"/>
        </w:rPr>
        <w:t xml:space="preserve"> [21]</w:t>
      </w:r>
      <w:r w:rsidR="00626A76" w:rsidRPr="00626A76">
        <w:rPr>
          <w:rFonts w:ascii="Times New Roman" w:hAnsi="Times New Roman" w:cs="Times New Roman"/>
          <w:sz w:val="28"/>
          <w:szCs w:val="28"/>
        </w:rPr>
        <w:t>.</w:t>
      </w:r>
    </w:p>
    <w:p w14:paraId="5E1E7C36" w14:textId="12C80D60" w:rsidR="00626A76" w:rsidRPr="00626A76" w:rsidRDefault="003653DA" w:rsidP="00D7267B">
      <w:pPr>
        <w:spacing w:after="0" w:line="360" w:lineRule="auto"/>
        <w:ind w:firstLine="708"/>
        <w:jc w:val="both"/>
        <w:rPr>
          <w:rFonts w:ascii="Times New Roman" w:hAnsi="Times New Roman" w:cs="Times New Roman"/>
          <w:sz w:val="28"/>
          <w:szCs w:val="28"/>
        </w:rPr>
      </w:pPr>
      <w:r w:rsidRPr="00C104E2">
        <w:rPr>
          <w:rFonts w:ascii="Times New Roman" w:hAnsi="Times New Roman" w:cs="Times New Roman"/>
          <w:sz w:val="28"/>
          <w:szCs w:val="28"/>
        </w:rPr>
        <w:t>Murovec, S. (2006), in his book “Na kanto!:UPS-uĀenje s podaljševanjem smuĀi”</w:t>
      </w:r>
      <w:r w:rsidRPr="003653DA">
        <w:rPr>
          <w:rFonts w:ascii="Times New Roman" w:hAnsi="Times New Roman" w:cs="Times New Roman"/>
          <w:sz w:val="28"/>
          <w:szCs w:val="28"/>
        </w:rPr>
        <w:t xml:space="preserve"> </w:t>
      </w:r>
      <w:r w:rsidR="00626A76" w:rsidRPr="00626A76">
        <w:rPr>
          <w:rFonts w:ascii="Times New Roman" w:hAnsi="Times New Roman" w:cs="Times New Roman"/>
          <w:sz w:val="28"/>
          <w:szCs w:val="28"/>
        </w:rPr>
        <w:t xml:space="preserve">вказує на одну з моделей підходу до навчання, яка в процесі навчання початківців, кожні кілька днів, вимагає зміни довжини </w:t>
      </w:r>
      <w:r w:rsidR="00C9038C">
        <w:rPr>
          <w:rFonts w:ascii="Times New Roman" w:hAnsi="Times New Roman" w:cs="Times New Roman"/>
          <w:sz w:val="28"/>
          <w:szCs w:val="28"/>
        </w:rPr>
        <w:t>лиж</w:t>
      </w:r>
      <w:r w:rsidR="00626A76" w:rsidRPr="00626A76">
        <w:rPr>
          <w:rFonts w:ascii="Times New Roman" w:hAnsi="Times New Roman" w:cs="Times New Roman"/>
          <w:sz w:val="28"/>
          <w:szCs w:val="28"/>
        </w:rPr>
        <w:t xml:space="preserve">, на яких навчаються початківці. Таким чином, перші кроки на снігу робляться на дуже коротких </w:t>
      </w:r>
      <w:r w:rsidR="00626A76">
        <w:rPr>
          <w:rFonts w:ascii="Times New Roman" w:hAnsi="Times New Roman" w:cs="Times New Roman"/>
          <w:sz w:val="28"/>
          <w:szCs w:val="28"/>
        </w:rPr>
        <w:t>лижах</w:t>
      </w:r>
      <w:r w:rsidR="00626A76" w:rsidRPr="00626A76">
        <w:rPr>
          <w:rFonts w:ascii="Times New Roman" w:hAnsi="Times New Roman" w:cs="Times New Roman"/>
          <w:sz w:val="28"/>
          <w:szCs w:val="28"/>
        </w:rPr>
        <w:t xml:space="preserve"> довжиною 90 сантиметрів, п</w:t>
      </w:r>
      <w:r w:rsidR="00A35DF3">
        <w:rPr>
          <w:rFonts w:ascii="Times New Roman" w:hAnsi="Times New Roman" w:cs="Times New Roman"/>
          <w:sz w:val="28"/>
          <w:szCs w:val="28"/>
        </w:rPr>
        <w:t>отім лижники переходять на лижи</w:t>
      </w:r>
      <w:r w:rsidR="00626A76" w:rsidRPr="00626A76">
        <w:rPr>
          <w:rFonts w:ascii="Times New Roman" w:hAnsi="Times New Roman" w:cs="Times New Roman"/>
          <w:sz w:val="28"/>
          <w:szCs w:val="28"/>
        </w:rPr>
        <w:t xml:space="preserve"> довжиною 125 сантиметрів, а наприкінці</w:t>
      </w:r>
      <w:r w:rsidR="00A35DF3">
        <w:rPr>
          <w:rFonts w:ascii="Times New Roman" w:hAnsi="Times New Roman" w:cs="Times New Roman"/>
          <w:sz w:val="28"/>
          <w:szCs w:val="28"/>
        </w:rPr>
        <w:t xml:space="preserve"> процесу навчання обирають лижи</w:t>
      </w:r>
      <w:r w:rsidR="00626A76" w:rsidRPr="00626A76">
        <w:rPr>
          <w:rFonts w:ascii="Times New Roman" w:hAnsi="Times New Roman" w:cs="Times New Roman"/>
          <w:sz w:val="28"/>
          <w:szCs w:val="28"/>
        </w:rPr>
        <w:t xml:space="preserve"> за морфологічними характеристиками або за бажанням самих лижників. Такий підхід до навчання повністю залишає поза увагою елементи техніки плуга чи V-подібного катання</w:t>
      </w:r>
      <w:r w:rsidR="00443AB4" w:rsidRPr="00443AB4">
        <w:rPr>
          <w:rFonts w:ascii="Times New Roman" w:hAnsi="Times New Roman" w:cs="Times New Roman"/>
          <w:sz w:val="28"/>
          <w:szCs w:val="28"/>
          <w:lang w:val="ru-RU"/>
        </w:rPr>
        <w:t xml:space="preserve"> [43]</w:t>
      </w:r>
      <w:r w:rsidR="00626A76" w:rsidRPr="00626A76">
        <w:rPr>
          <w:rFonts w:ascii="Times New Roman" w:hAnsi="Times New Roman" w:cs="Times New Roman"/>
          <w:sz w:val="28"/>
          <w:szCs w:val="28"/>
        </w:rPr>
        <w:t>.</w:t>
      </w:r>
    </w:p>
    <w:p w14:paraId="3D9C25CA" w14:textId="7E283BA1" w:rsidR="00626A76" w:rsidRDefault="003653DA" w:rsidP="00D7267B">
      <w:pPr>
        <w:spacing w:after="0" w:line="360" w:lineRule="auto"/>
        <w:ind w:firstLine="708"/>
        <w:jc w:val="both"/>
        <w:rPr>
          <w:rFonts w:ascii="Times New Roman" w:hAnsi="Times New Roman" w:cs="Times New Roman"/>
          <w:sz w:val="28"/>
          <w:szCs w:val="28"/>
        </w:rPr>
      </w:pPr>
      <w:r w:rsidRPr="00C104E2">
        <w:rPr>
          <w:rFonts w:ascii="Times New Roman" w:hAnsi="Times New Roman" w:cs="Times New Roman"/>
          <w:sz w:val="28"/>
          <w:szCs w:val="28"/>
        </w:rPr>
        <w:t>Lešnik, B., Murovec, S., Gašperšiþ, B. (2002), in the book „Opredelitev oblik drsenja in SmuĀanja“</w:t>
      </w:r>
      <w:r w:rsidRPr="003653DA">
        <w:rPr>
          <w:rFonts w:ascii="Times New Roman" w:hAnsi="Times New Roman" w:cs="Times New Roman"/>
          <w:sz w:val="28"/>
          <w:szCs w:val="28"/>
        </w:rPr>
        <w:t xml:space="preserve">, </w:t>
      </w:r>
      <w:r w:rsidR="00626A76" w:rsidRPr="00626A76">
        <w:rPr>
          <w:rFonts w:ascii="Times New Roman" w:hAnsi="Times New Roman" w:cs="Times New Roman"/>
          <w:sz w:val="28"/>
          <w:szCs w:val="28"/>
        </w:rPr>
        <w:t xml:space="preserve">стверджують, що так зване V-подібне положення </w:t>
      </w:r>
      <w:r w:rsidR="003B0A7A">
        <w:rPr>
          <w:rFonts w:ascii="Times New Roman" w:hAnsi="Times New Roman" w:cs="Times New Roman"/>
          <w:sz w:val="28"/>
          <w:szCs w:val="28"/>
        </w:rPr>
        <w:t>лиж</w:t>
      </w:r>
      <w:r w:rsidR="00626A76" w:rsidRPr="00626A76">
        <w:rPr>
          <w:rFonts w:ascii="Times New Roman" w:hAnsi="Times New Roman" w:cs="Times New Roman"/>
          <w:sz w:val="28"/>
          <w:szCs w:val="28"/>
        </w:rPr>
        <w:t xml:space="preserve"> часто використовується сьогодні як перехідний етап між елементами техніки плуга і паралельного катання, </w:t>
      </w:r>
      <w:r w:rsidR="00626A76" w:rsidRPr="00120768">
        <w:rPr>
          <w:rFonts w:ascii="Times New Roman" w:hAnsi="Times New Roman" w:cs="Times New Roman"/>
          <w:color w:val="000000" w:themeColor="text1"/>
          <w:sz w:val="28"/>
          <w:szCs w:val="28"/>
        </w:rPr>
        <w:t xml:space="preserve">коли передня частина </w:t>
      </w:r>
      <w:r w:rsidR="00FC5D32" w:rsidRPr="00120768">
        <w:rPr>
          <w:rFonts w:ascii="Times New Roman" w:hAnsi="Times New Roman" w:cs="Times New Roman"/>
          <w:color w:val="000000" w:themeColor="text1"/>
          <w:sz w:val="28"/>
          <w:szCs w:val="28"/>
        </w:rPr>
        <w:t>лиж</w:t>
      </w:r>
      <w:r w:rsidR="00626A76" w:rsidRPr="00120768">
        <w:rPr>
          <w:rFonts w:ascii="Times New Roman" w:hAnsi="Times New Roman" w:cs="Times New Roman"/>
          <w:color w:val="000000" w:themeColor="text1"/>
          <w:sz w:val="28"/>
          <w:szCs w:val="28"/>
        </w:rPr>
        <w:t xml:space="preserve"> ставиться значно ближче по відношенню до положення плуга. </w:t>
      </w:r>
      <w:r w:rsidR="00626A76" w:rsidRPr="00626A76">
        <w:rPr>
          <w:rFonts w:ascii="Times New Roman" w:hAnsi="Times New Roman" w:cs="Times New Roman"/>
          <w:sz w:val="28"/>
          <w:szCs w:val="28"/>
        </w:rPr>
        <w:t>Використовуючи положення "V" в процесі навчання, як методичну вправу або як елемент техніки катання, поступово відбувається підготовка до повного виконання повороту з використанням техніки паралельного катання</w:t>
      </w:r>
      <w:r w:rsidR="000654EE" w:rsidRPr="000654EE">
        <w:rPr>
          <w:rFonts w:ascii="Times New Roman" w:hAnsi="Times New Roman" w:cs="Times New Roman"/>
          <w:sz w:val="28"/>
          <w:szCs w:val="28"/>
          <w:lang w:val="ru-RU"/>
        </w:rPr>
        <w:t xml:space="preserve"> [38]</w:t>
      </w:r>
      <w:r w:rsidR="00626A76" w:rsidRPr="00626A76">
        <w:rPr>
          <w:rFonts w:ascii="Times New Roman" w:hAnsi="Times New Roman" w:cs="Times New Roman"/>
          <w:sz w:val="28"/>
          <w:szCs w:val="28"/>
        </w:rPr>
        <w:t>.</w:t>
      </w:r>
    </w:p>
    <w:p w14:paraId="6F44FED6" w14:textId="0EEE5DC3" w:rsidR="00F53C30" w:rsidRPr="003B34BE" w:rsidRDefault="00371EBD" w:rsidP="00D7267B">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F53C30" w:rsidRPr="003B34BE">
        <w:rPr>
          <w:rFonts w:ascii="Times New Roman" w:hAnsi="Times New Roman" w:cs="Times New Roman"/>
          <w:color w:val="000000" w:themeColor="text1"/>
          <w:sz w:val="28"/>
          <w:szCs w:val="28"/>
        </w:rPr>
        <w:t xml:space="preserve">очаткове навчання має допомогти лижникові подолати психологічні труднощі перших кроків. Підготовка гірськолижника </w:t>
      </w:r>
      <w:r w:rsidR="005469BD" w:rsidRPr="003B34BE">
        <w:rPr>
          <w:rFonts w:ascii="Times New Roman" w:hAnsi="Times New Roman" w:cs="Times New Roman"/>
          <w:color w:val="000000" w:themeColor="text1"/>
          <w:sz w:val="28"/>
          <w:szCs w:val="28"/>
        </w:rPr>
        <w:t>ґрунтується</w:t>
      </w:r>
      <w:r w:rsidR="00F53C30" w:rsidRPr="003B34BE">
        <w:rPr>
          <w:rFonts w:ascii="Times New Roman" w:hAnsi="Times New Roman" w:cs="Times New Roman"/>
          <w:color w:val="000000" w:themeColor="text1"/>
          <w:sz w:val="28"/>
          <w:szCs w:val="28"/>
        </w:rPr>
        <w:t xml:space="preserve"> на нерозривному процесі навчання й удосконалення засвоєного елемента. Краще всього умовно розподілили всі рухи в гірськолижній техніці на три етапи послідовного початкового навчання. Кожен з них дає учню певні знання й навички. Наприкінці етапу лижник виконує певні контрольні вправи. Після цього він опановує вправ</w:t>
      </w:r>
      <w:r w:rsidR="0021431E">
        <w:rPr>
          <w:rFonts w:ascii="Times New Roman" w:hAnsi="Times New Roman" w:cs="Times New Roman"/>
          <w:color w:val="000000" w:themeColor="text1"/>
          <w:sz w:val="28"/>
          <w:szCs w:val="28"/>
        </w:rPr>
        <w:t>и наступного, складнішого етапу</w:t>
      </w:r>
      <w:r w:rsidR="004C55B6">
        <w:rPr>
          <w:rFonts w:ascii="Times New Roman" w:hAnsi="Times New Roman" w:cs="Times New Roman"/>
          <w:color w:val="000000" w:themeColor="text1"/>
          <w:sz w:val="28"/>
          <w:szCs w:val="28"/>
        </w:rPr>
        <w:t xml:space="preserve"> </w:t>
      </w:r>
      <w:r w:rsidR="0021431E" w:rsidRPr="0021431E">
        <w:rPr>
          <w:rFonts w:ascii="Times New Roman" w:hAnsi="Times New Roman" w:cs="Times New Roman"/>
          <w:color w:val="000000" w:themeColor="text1"/>
          <w:sz w:val="28"/>
          <w:szCs w:val="28"/>
        </w:rPr>
        <w:t>[4].</w:t>
      </w:r>
      <w:r w:rsidR="0029008F">
        <w:rPr>
          <w:rFonts w:ascii="Times New Roman" w:hAnsi="Times New Roman" w:cs="Times New Roman"/>
          <w:color w:val="000000" w:themeColor="text1"/>
          <w:sz w:val="28"/>
          <w:szCs w:val="28"/>
        </w:rPr>
        <w:t xml:space="preserve"> Оволодівши ни</w:t>
      </w:r>
      <w:r w:rsidR="00F53C30" w:rsidRPr="003B34BE">
        <w:rPr>
          <w:rFonts w:ascii="Times New Roman" w:hAnsi="Times New Roman" w:cs="Times New Roman"/>
          <w:color w:val="000000" w:themeColor="text1"/>
          <w:sz w:val="28"/>
          <w:szCs w:val="28"/>
        </w:rPr>
        <w:t xml:space="preserve">ми, </w:t>
      </w:r>
      <w:r w:rsidR="00F53C30" w:rsidRPr="003B34BE">
        <w:rPr>
          <w:rFonts w:ascii="Times New Roman" w:hAnsi="Times New Roman" w:cs="Times New Roman"/>
          <w:color w:val="000000" w:themeColor="text1"/>
          <w:sz w:val="28"/>
          <w:szCs w:val="28"/>
        </w:rPr>
        <w:lastRenderedPageBreak/>
        <w:t xml:space="preserve">вдаються до активного відпочинку. Усі вправи на кожному з етапів навчання добираються так, щоб у процесі вдосконалення техніки лижник мав змогу: </w:t>
      </w:r>
    </w:p>
    <w:p w14:paraId="44F14DC1" w14:textId="77777777" w:rsidR="00F53C30" w:rsidRPr="003B34BE" w:rsidRDefault="00F53C30" w:rsidP="00D7267B">
      <w:pPr>
        <w:spacing w:after="0" w:line="360" w:lineRule="auto"/>
        <w:ind w:firstLine="709"/>
        <w:jc w:val="both"/>
        <w:rPr>
          <w:rFonts w:ascii="Times New Roman" w:hAnsi="Times New Roman" w:cs="Times New Roman"/>
          <w:color w:val="000000" w:themeColor="text1"/>
          <w:sz w:val="28"/>
          <w:szCs w:val="28"/>
        </w:rPr>
      </w:pPr>
      <w:r w:rsidRPr="003B34BE">
        <w:rPr>
          <w:rFonts w:ascii="Times New Roman" w:hAnsi="Times New Roman" w:cs="Times New Roman"/>
          <w:color w:val="000000" w:themeColor="text1"/>
          <w:sz w:val="28"/>
          <w:szCs w:val="28"/>
        </w:rPr>
        <w:t xml:space="preserve">а) збільшувати швидкість спуску (цього досягають процесі навчання й удосконалення прямих спусків); </w:t>
      </w:r>
    </w:p>
    <w:p w14:paraId="7840C23F" w14:textId="26193F9A" w:rsidR="00F53C30" w:rsidRPr="003B34BE" w:rsidRDefault="00F53C30" w:rsidP="00D7267B">
      <w:pPr>
        <w:spacing w:after="0" w:line="360" w:lineRule="auto"/>
        <w:ind w:firstLine="709"/>
        <w:jc w:val="both"/>
        <w:rPr>
          <w:rFonts w:ascii="Times New Roman" w:hAnsi="Times New Roman" w:cs="Times New Roman"/>
          <w:color w:val="000000" w:themeColor="text1"/>
          <w:sz w:val="28"/>
          <w:szCs w:val="28"/>
        </w:rPr>
      </w:pPr>
      <w:r w:rsidRPr="003B34BE">
        <w:rPr>
          <w:rFonts w:ascii="Times New Roman" w:hAnsi="Times New Roman" w:cs="Times New Roman"/>
          <w:color w:val="000000" w:themeColor="text1"/>
          <w:sz w:val="28"/>
          <w:szCs w:val="28"/>
        </w:rPr>
        <w:t xml:space="preserve">б) гальмувати («плугом», зісковзуванням, зміною напрямку спуску, поворотами); </w:t>
      </w:r>
    </w:p>
    <w:p w14:paraId="290ED4C1" w14:textId="77777777" w:rsidR="004E50D1" w:rsidRDefault="00F53C30" w:rsidP="00D7267B">
      <w:pPr>
        <w:spacing w:after="0" w:line="360" w:lineRule="auto"/>
        <w:ind w:firstLine="709"/>
        <w:jc w:val="both"/>
        <w:rPr>
          <w:rFonts w:ascii="Times New Roman" w:hAnsi="Times New Roman" w:cs="Times New Roman"/>
          <w:color w:val="000000" w:themeColor="text1"/>
          <w:sz w:val="28"/>
          <w:szCs w:val="28"/>
        </w:rPr>
      </w:pPr>
      <w:r w:rsidRPr="003B34BE">
        <w:rPr>
          <w:rFonts w:ascii="Times New Roman" w:hAnsi="Times New Roman" w:cs="Times New Roman"/>
          <w:color w:val="000000" w:themeColor="text1"/>
          <w:sz w:val="28"/>
          <w:szCs w:val="28"/>
        </w:rPr>
        <w:t xml:space="preserve">в) робити повороти з «плуга», переступанням та інше. </w:t>
      </w:r>
    </w:p>
    <w:p w14:paraId="5F3B39EA" w14:textId="4FD647EF" w:rsidR="004E50D1" w:rsidRPr="005469BD" w:rsidRDefault="004E50D1" w:rsidP="00D7267B">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Наші вітчизняні фахівці вважають, що п</w:t>
      </w:r>
      <w:r w:rsidRPr="004E50D1">
        <w:rPr>
          <w:rFonts w:ascii="Times New Roman" w:hAnsi="Times New Roman" w:cs="Times New Roman"/>
          <w:color w:val="000000" w:themeColor="text1"/>
          <w:sz w:val="28"/>
          <w:szCs w:val="28"/>
        </w:rPr>
        <w:t xml:space="preserve">ід час навчання основам гірськолижної техніки важливо зосереджуватися на ключових елементах рухів, уникаючи надмірних вимог до деталей. </w:t>
      </w:r>
      <w:r w:rsidRPr="005469BD">
        <w:rPr>
          <w:rFonts w:ascii="Times New Roman" w:hAnsi="Times New Roman" w:cs="Times New Roman"/>
          <w:color w:val="000000" w:themeColor="text1"/>
          <w:sz w:val="28"/>
          <w:szCs w:val="28"/>
        </w:rPr>
        <w:t>Повторення є основою засвоєння, але слід враховувати момент насичення, після якого втрачається цікавість. Різноманітність вправ, зміна схилів та адаптація до погодних умов допомагають підтримувати мотивацію і ефективність навчання. Оптимальний час для занять залежить від стану снігу, а їхня тривалість не має перевищувати 2–3 години, щоб уникнути перевтоми, особливо у новачків.</w:t>
      </w:r>
    </w:p>
    <w:p w14:paraId="267AE50A" w14:textId="72FEFAF7" w:rsidR="00EC4AF6" w:rsidRPr="005469BD" w:rsidRDefault="00EC4AF6" w:rsidP="00D7267B">
      <w:pPr>
        <w:spacing w:after="0" w:line="360" w:lineRule="auto"/>
        <w:ind w:firstLine="709"/>
        <w:jc w:val="both"/>
        <w:rPr>
          <w:rFonts w:ascii="Times New Roman" w:hAnsi="Times New Roman" w:cs="Times New Roman"/>
          <w:sz w:val="28"/>
          <w:szCs w:val="28"/>
        </w:rPr>
      </w:pPr>
      <w:r w:rsidRPr="005469BD">
        <w:rPr>
          <w:rFonts w:ascii="Times New Roman" w:hAnsi="Times New Roman" w:cs="Times New Roman"/>
          <w:sz w:val="28"/>
          <w:szCs w:val="28"/>
        </w:rPr>
        <w:t>Аналіз існуючих методик показує, що лише в американській системі (PSIA) частково наголошуєтьс</w:t>
      </w:r>
      <w:r w:rsidR="00795779" w:rsidRPr="005469BD">
        <w:rPr>
          <w:rFonts w:ascii="Times New Roman" w:hAnsi="Times New Roman" w:cs="Times New Roman"/>
          <w:sz w:val="28"/>
          <w:szCs w:val="28"/>
        </w:rPr>
        <w:t>я на важливості ігрового методу при засвоєні загальних основ техніки катання на лижах.</w:t>
      </w:r>
      <w:r w:rsidRPr="005469BD">
        <w:rPr>
          <w:rFonts w:ascii="Times New Roman" w:hAnsi="Times New Roman" w:cs="Times New Roman"/>
          <w:sz w:val="28"/>
          <w:szCs w:val="28"/>
        </w:rPr>
        <w:t xml:space="preserve"> Однак загалом ігровий компонент недостатньо представлений у більшості підходів. Між тим, ігровий метод створює атмосферу невимушеності, знижує рівень тривожності, підвищує інтерес до занять і стимулює розвиток координації та впевненості у власних силах. Це вказує на необхідність розробки нової експериментальної методики, яка інтегруватиме ігрові форми у процес навчання гірськолижної техніки, дозволяючи ефективніше формувати необхідні навички в умовах позакласних занять фізичного виховання</w:t>
      </w:r>
      <w:r w:rsidR="00135120" w:rsidRPr="005469BD">
        <w:rPr>
          <w:rFonts w:ascii="Times New Roman" w:hAnsi="Times New Roman" w:cs="Times New Roman"/>
          <w:sz w:val="28"/>
          <w:szCs w:val="28"/>
        </w:rPr>
        <w:t xml:space="preserve"> для учнів середнього шкільного віку</w:t>
      </w:r>
      <w:r w:rsidRPr="005469BD">
        <w:rPr>
          <w:rFonts w:ascii="Times New Roman" w:hAnsi="Times New Roman" w:cs="Times New Roman"/>
          <w:sz w:val="28"/>
          <w:szCs w:val="28"/>
        </w:rPr>
        <w:t>.</w:t>
      </w:r>
    </w:p>
    <w:p w14:paraId="4B6DF6D7" w14:textId="318FDA4A" w:rsidR="002A0566" w:rsidRDefault="003B34BE" w:rsidP="00CB4ABE">
      <w:pPr>
        <w:spacing w:after="0" w:line="360" w:lineRule="auto"/>
        <w:ind w:firstLine="708"/>
        <w:jc w:val="both"/>
        <w:rPr>
          <w:rFonts w:ascii="Times New Roman" w:hAnsi="Times New Roman" w:cs="Times New Roman"/>
          <w:sz w:val="28"/>
          <w:szCs w:val="28"/>
        </w:rPr>
      </w:pPr>
      <w:r w:rsidRPr="005469BD">
        <w:rPr>
          <w:rFonts w:ascii="Times New Roman" w:hAnsi="Times New Roman" w:cs="Times New Roman"/>
          <w:sz w:val="28"/>
          <w:szCs w:val="28"/>
        </w:rPr>
        <w:t>Спроби створити єдину методологію часто передбачають поєднання сильних сторін існуючих систем, інтеграцію розвитку рухових навичок та забезпечення адаптивності до різних сценаріїв</w:t>
      </w:r>
      <w:r w:rsidRPr="00CC3740">
        <w:rPr>
          <w:rFonts w:ascii="Times New Roman" w:hAnsi="Times New Roman" w:cs="Times New Roman"/>
          <w:sz w:val="28"/>
          <w:szCs w:val="28"/>
        </w:rPr>
        <w:t xml:space="preserve"> навчання. Така методологія потенційно може підвищити ефективність викладання т</w:t>
      </w:r>
      <w:r w:rsidR="00CB4ABE">
        <w:rPr>
          <w:rFonts w:ascii="Times New Roman" w:hAnsi="Times New Roman" w:cs="Times New Roman"/>
          <w:sz w:val="28"/>
          <w:szCs w:val="28"/>
        </w:rPr>
        <w:t>а покращити результати навчання.</w:t>
      </w:r>
    </w:p>
    <w:p w14:paraId="1E241BEA" w14:textId="77777777" w:rsidR="002A0566" w:rsidRDefault="002A0566" w:rsidP="00D7267B">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1.4. Особливості навчання </w:t>
      </w:r>
      <w:r w:rsidRPr="00A46D2E">
        <w:rPr>
          <w:rFonts w:ascii="Times New Roman" w:hAnsi="Times New Roman" w:cs="Times New Roman"/>
          <w:b/>
          <w:sz w:val="28"/>
          <w:szCs w:val="28"/>
        </w:rPr>
        <w:t>техніки пересування учнів 10–12 років на карвінгових лижах в рамках гірськолижної підготовки</w:t>
      </w:r>
    </w:p>
    <w:p w14:paraId="0C802F34" w14:textId="53259EF1" w:rsidR="002A0566" w:rsidRPr="00BB43A4" w:rsidRDefault="002A0566" w:rsidP="00D7267B">
      <w:pPr>
        <w:spacing w:after="0" w:line="360" w:lineRule="auto"/>
        <w:ind w:firstLine="709"/>
        <w:jc w:val="both"/>
        <w:rPr>
          <w:rFonts w:ascii="Times New Roman" w:hAnsi="Times New Roman" w:cs="Times New Roman"/>
          <w:sz w:val="28"/>
          <w:szCs w:val="28"/>
        </w:rPr>
      </w:pPr>
      <w:r w:rsidRPr="00BB43A4">
        <w:rPr>
          <w:rFonts w:ascii="Times New Roman" w:hAnsi="Times New Roman" w:cs="Times New Roman"/>
          <w:sz w:val="28"/>
          <w:szCs w:val="28"/>
        </w:rPr>
        <w:t xml:space="preserve">Постійні інновації у гірськолижному обладнанні мають безпосередній вплив на методику навчання. Одним із таких нововведень стали лижі </w:t>
      </w:r>
      <w:r>
        <w:rPr>
          <w:rFonts w:ascii="Times New Roman" w:hAnsi="Times New Roman" w:cs="Times New Roman"/>
          <w:sz w:val="28"/>
          <w:szCs w:val="28"/>
        </w:rPr>
        <w:t>карвінгові лижі</w:t>
      </w:r>
      <w:r w:rsidRPr="00BB43A4">
        <w:rPr>
          <w:rFonts w:ascii="Times New Roman" w:hAnsi="Times New Roman" w:cs="Times New Roman"/>
          <w:sz w:val="28"/>
          <w:szCs w:val="28"/>
        </w:rPr>
        <w:t>, що відрізняються збільшеною шириною носка та п'яти. Ця конструктивна особливість надає лижам виразної талії, що сприяє кращій керованості та дозволяє лижнику виконувати більш різкі і точні повороти. Принцип роботи таких лиж полягає в тому, що широкі носок і п'ята забезпечують надійну опору на снігу, а прогин середньої частини дозволяє лижі плавно входити в поворот.</w:t>
      </w:r>
      <w:r>
        <w:rPr>
          <w:rFonts w:ascii="Times New Roman" w:hAnsi="Times New Roman" w:cs="Times New Roman"/>
          <w:sz w:val="28"/>
          <w:szCs w:val="28"/>
        </w:rPr>
        <w:tab/>
        <w:t>Наприклад, к</w:t>
      </w:r>
      <w:r w:rsidRPr="003640C8">
        <w:rPr>
          <w:rFonts w:ascii="Times New Roman" w:hAnsi="Times New Roman" w:cs="Times New Roman"/>
          <w:sz w:val="28"/>
          <w:szCs w:val="28"/>
        </w:rPr>
        <w:t>ласичні ли</w:t>
      </w:r>
      <w:r>
        <w:rPr>
          <w:rFonts w:ascii="Times New Roman" w:hAnsi="Times New Roman" w:cs="Times New Roman"/>
          <w:sz w:val="28"/>
          <w:szCs w:val="28"/>
        </w:rPr>
        <w:t>жі потребували значних активних дій від</w:t>
      </w:r>
      <w:r w:rsidRPr="003640C8">
        <w:rPr>
          <w:rFonts w:ascii="Times New Roman" w:hAnsi="Times New Roman" w:cs="Times New Roman"/>
          <w:sz w:val="28"/>
          <w:szCs w:val="28"/>
        </w:rPr>
        <w:t xml:space="preserve"> лижника для ініціації повороту шляхом перенесення лиж на кант. Сучасні карвінгові лижі принципово змінили цей підхід. Завдяки підвищеній торсійній жорсткості та вдосконаленому розподілу гнучкості, вони здатні автоматично формувати дугу навіть при мінімальних змінах позиції тіла лижника, що забезпечує кращу стабіл</w:t>
      </w:r>
      <w:r w:rsidR="00A238B1">
        <w:rPr>
          <w:rFonts w:ascii="Times New Roman" w:hAnsi="Times New Roman" w:cs="Times New Roman"/>
          <w:sz w:val="28"/>
          <w:szCs w:val="28"/>
        </w:rPr>
        <w:t>ьність на високих швидкостях [7</w:t>
      </w:r>
      <w:r w:rsidRPr="003640C8">
        <w:rPr>
          <w:rFonts w:ascii="Times New Roman" w:hAnsi="Times New Roman" w:cs="Times New Roman"/>
          <w:sz w:val="28"/>
          <w:szCs w:val="28"/>
        </w:rPr>
        <w:t>].</w:t>
      </w:r>
    </w:p>
    <w:p w14:paraId="2C9F836E" w14:textId="1469D5B8" w:rsidR="002A0566" w:rsidRDefault="002A0566" w:rsidP="00D7267B">
      <w:pPr>
        <w:spacing w:after="0" w:line="360" w:lineRule="auto"/>
        <w:ind w:firstLine="709"/>
        <w:jc w:val="both"/>
        <w:rPr>
          <w:rFonts w:ascii="Times New Roman" w:hAnsi="Times New Roman" w:cs="Times New Roman"/>
          <w:sz w:val="28"/>
          <w:szCs w:val="28"/>
        </w:rPr>
      </w:pPr>
      <w:r w:rsidRPr="0067480E">
        <w:rPr>
          <w:rFonts w:ascii="Times New Roman" w:hAnsi="Times New Roman" w:cs="Times New Roman"/>
          <w:sz w:val="28"/>
          <w:szCs w:val="28"/>
        </w:rPr>
        <w:t>Завдяки своїй конст</w:t>
      </w:r>
      <w:r>
        <w:rPr>
          <w:rFonts w:ascii="Times New Roman" w:hAnsi="Times New Roman" w:cs="Times New Roman"/>
          <w:sz w:val="28"/>
          <w:szCs w:val="28"/>
        </w:rPr>
        <w:t>рукції, лижі забезпечують</w:t>
      </w:r>
      <w:r w:rsidRPr="0067480E">
        <w:rPr>
          <w:rFonts w:ascii="Times New Roman" w:hAnsi="Times New Roman" w:cs="Times New Roman"/>
          <w:sz w:val="28"/>
          <w:szCs w:val="28"/>
        </w:rPr>
        <w:t xml:space="preserve"> виконання стійких карвінгових поворотів на високій швидкості без втрати зчеплення з поверхнею</w:t>
      </w:r>
      <w:r>
        <w:rPr>
          <w:rFonts w:ascii="Times New Roman" w:hAnsi="Times New Roman" w:cs="Times New Roman"/>
          <w:sz w:val="28"/>
          <w:szCs w:val="28"/>
        </w:rPr>
        <w:t>. Швидкість рівномірно наростає</w:t>
      </w:r>
      <w:r w:rsidRPr="0067480E">
        <w:rPr>
          <w:rFonts w:ascii="Times New Roman" w:hAnsi="Times New Roman" w:cs="Times New Roman"/>
          <w:sz w:val="28"/>
          <w:szCs w:val="28"/>
        </w:rPr>
        <w:t xml:space="preserve"> протягом усього повороту, мінімізуючи ризик втрати балансу лижником. Ук</w:t>
      </w:r>
      <w:r>
        <w:rPr>
          <w:rFonts w:ascii="Times New Roman" w:hAnsi="Times New Roman" w:cs="Times New Roman"/>
          <w:sz w:val="28"/>
          <w:szCs w:val="28"/>
        </w:rPr>
        <w:t>орочена конструкція лиж дозволяє</w:t>
      </w:r>
      <w:r w:rsidRPr="0067480E">
        <w:rPr>
          <w:rFonts w:ascii="Times New Roman" w:hAnsi="Times New Roman" w:cs="Times New Roman"/>
          <w:sz w:val="28"/>
          <w:szCs w:val="28"/>
        </w:rPr>
        <w:t xml:space="preserve"> оперативно змінювати радіус повороту та напрямок руху, забезпечуючи високу маневреність і ефе</w:t>
      </w:r>
      <w:r w:rsidR="00B42174">
        <w:rPr>
          <w:rFonts w:ascii="Times New Roman" w:hAnsi="Times New Roman" w:cs="Times New Roman"/>
          <w:sz w:val="28"/>
          <w:szCs w:val="28"/>
        </w:rPr>
        <w:t>ктивне регулювання швидкості [7</w:t>
      </w:r>
      <w:r w:rsidRPr="0067480E">
        <w:rPr>
          <w:rFonts w:ascii="Times New Roman" w:hAnsi="Times New Roman" w:cs="Times New Roman"/>
          <w:sz w:val="28"/>
          <w:szCs w:val="28"/>
        </w:rPr>
        <w:t>].</w:t>
      </w:r>
    </w:p>
    <w:p w14:paraId="7E81ECDF" w14:textId="09A9C36D" w:rsidR="002A0566" w:rsidRDefault="002A0566" w:rsidP="00D7267B">
      <w:pPr>
        <w:spacing w:after="0" w:line="360" w:lineRule="auto"/>
        <w:ind w:firstLine="709"/>
        <w:jc w:val="both"/>
        <w:rPr>
          <w:rFonts w:ascii="Times New Roman" w:hAnsi="Times New Roman" w:cs="Times New Roman"/>
          <w:sz w:val="28"/>
          <w:szCs w:val="28"/>
        </w:rPr>
      </w:pPr>
      <w:r w:rsidRPr="007A60E3">
        <w:rPr>
          <w:rFonts w:ascii="Times New Roman" w:hAnsi="Times New Roman" w:cs="Times New Roman"/>
          <w:sz w:val="28"/>
          <w:szCs w:val="28"/>
        </w:rPr>
        <w:t>Таким чином, сучасні карвінгові лижі дозволяють гірськолижнику досягти високої маневреності та точності під час спуску різноманітними трасами, суттєво зменшуючи при цьому фізичні зусилля, необхідні для подолання ковзання лиж та утримання балансу</w:t>
      </w:r>
      <w:r w:rsidR="00E960EF" w:rsidRPr="00E960EF">
        <w:rPr>
          <w:rFonts w:ascii="Times New Roman" w:hAnsi="Times New Roman" w:cs="Times New Roman"/>
          <w:sz w:val="28"/>
          <w:szCs w:val="28"/>
        </w:rPr>
        <w:t xml:space="preserve"> [25]</w:t>
      </w:r>
      <w:r w:rsidRPr="007A60E3">
        <w:rPr>
          <w:rFonts w:ascii="Times New Roman" w:hAnsi="Times New Roman" w:cs="Times New Roman"/>
          <w:sz w:val="28"/>
          <w:szCs w:val="28"/>
        </w:rPr>
        <w:t>.</w:t>
      </w:r>
    </w:p>
    <w:p w14:paraId="59692604" w14:textId="52185704" w:rsidR="002A0566" w:rsidRPr="00BB43A4" w:rsidRDefault="002A0566" w:rsidP="00D7267B">
      <w:pPr>
        <w:spacing w:after="0" w:line="360" w:lineRule="auto"/>
        <w:ind w:firstLine="709"/>
        <w:jc w:val="both"/>
        <w:rPr>
          <w:rFonts w:ascii="Times New Roman" w:hAnsi="Times New Roman" w:cs="Times New Roman"/>
          <w:sz w:val="28"/>
          <w:szCs w:val="28"/>
        </w:rPr>
      </w:pPr>
      <w:r w:rsidRPr="00E05466">
        <w:rPr>
          <w:rFonts w:ascii="Times New Roman" w:hAnsi="Times New Roman" w:cs="Times New Roman"/>
          <w:sz w:val="28"/>
          <w:szCs w:val="28"/>
        </w:rPr>
        <w:t>Все це призвело до збільшення швидкості не тільки у професійних спортсменів, а й учнів-початківців. Це зробило гірські лижі більш небезпечними і вимагало подальшого поліпшення техніки управління лижами, кращого її знання, розуміння і точнішого виконання. Спуск із гори на сучасних лижах став вимагати ще більшої зага</w:t>
      </w:r>
      <w:r w:rsidR="00C95F11">
        <w:rPr>
          <w:rFonts w:ascii="Times New Roman" w:hAnsi="Times New Roman" w:cs="Times New Roman"/>
          <w:sz w:val="28"/>
          <w:szCs w:val="28"/>
        </w:rPr>
        <w:t>льнотехнічної підготовки [</w:t>
      </w:r>
      <w:r w:rsidR="00C95F11" w:rsidRPr="00C95F11">
        <w:rPr>
          <w:rFonts w:ascii="Times New Roman" w:hAnsi="Times New Roman" w:cs="Times New Roman"/>
          <w:sz w:val="28"/>
          <w:szCs w:val="28"/>
          <w:lang w:val="ru-RU"/>
        </w:rPr>
        <w:t>40</w:t>
      </w:r>
      <w:r w:rsidRPr="00E05466">
        <w:rPr>
          <w:rFonts w:ascii="Times New Roman" w:hAnsi="Times New Roman" w:cs="Times New Roman"/>
          <w:sz w:val="28"/>
          <w:szCs w:val="28"/>
        </w:rPr>
        <w:t>].</w:t>
      </w:r>
      <w:r w:rsidRPr="00BB43A4">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lastRenderedPageBreak/>
        <w:tab/>
      </w:r>
      <w:r w:rsidRPr="00BB43A4">
        <w:rPr>
          <w:rFonts w:ascii="Times New Roman" w:hAnsi="Times New Roman" w:cs="Times New Roman"/>
          <w:sz w:val="28"/>
          <w:szCs w:val="28"/>
        </w:rPr>
        <w:t>Виконуючи повний поворот, гірськолижник спочатку рухається діагонально по схилу, спираючись на нижню ногу. Далі він плавно переносить вагу тіла на верхню ногу, яка стає основною точкою опори під час виконання повороту і зберігає цю рол</w:t>
      </w:r>
      <w:r w:rsidR="00BF0A3D">
        <w:rPr>
          <w:rFonts w:ascii="Times New Roman" w:hAnsi="Times New Roman" w:cs="Times New Roman"/>
          <w:sz w:val="28"/>
          <w:szCs w:val="28"/>
        </w:rPr>
        <w:t>ь до його завершення [</w:t>
      </w:r>
      <w:r w:rsidR="00BF0A3D" w:rsidRPr="00BF0A3D">
        <w:rPr>
          <w:rFonts w:ascii="Times New Roman" w:hAnsi="Times New Roman" w:cs="Times New Roman"/>
          <w:sz w:val="28"/>
          <w:szCs w:val="28"/>
          <w:lang w:val="ru-RU"/>
        </w:rPr>
        <w:t>41</w:t>
      </w:r>
      <w:r w:rsidR="00FC55BA">
        <w:rPr>
          <w:rFonts w:ascii="Times New Roman" w:hAnsi="Times New Roman" w:cs="Times New Roman"/>
          <w:sz w:val="28"/>
          <w:szCs w:val="28"/>
          <w:lang w:val="ru-RU"/>
        </w:rPr>
        <w:t>, 60</w:t>
      </w:r>
      <w:r w:rsidRPr="00BB43A4">
        <w:rPr>
          <w:rFonts w:ascii="Times New Roman" w:hAnsi="Times New Roman" w:cs="Times New Roman"/>
          <w:sz w:val="28"/>
          <w:szCs w:val="28"/>
        </w:rPr>
        <w:t>].</w:t>
      </w:r>
    </w:p>
    <w:p w14:paraId="31E43CCC" w14:textId="620AAF88" w:rsidR="002A0566" w:rsidRDefault="002A0566" w:rsidP="00D7267B">
      <w:pPr>
        <w:spacing w:after="0" w:line="360" w:lineRule="auto"/>
        <w:ind w:firstLine="709"/>
        <w:jc w:val="both"/>
        <w:rPr>
          <w:rFonts w:ascii="Times New Roman" w:hAnsi="Times New Roman" w:cs="Times New Roman"/>
          <w:sz w:val="28"/>
          <w:szCs w:val="28"/>
        </w:rPr>
      </w:pPr>
      <w:r w:rsidRPr="00BB43A4">
        <w:rPr>
          <w:rFonts w:ascii="Times New Roman" w:hAnsi="Times New Roman" w:cs="Times New Roman"/>
          <w:sz w:val="28"/>
          <w:szCs w:val="28"/>
        </w:rPr>
        <w:t>Для того щоб зовнішня – верхня – лижа почала різко повертати, треба її поставити на кант і збільшити на неї тиск. Без постановки лижі на кант різаного повороту не вийде, тому зовнішню лижу треба якнайшвидше «закантувати», для цього коліно і гомілку цієї ноги треба змістити всередину майбутнього повороту, але цьому заважають близько розташовані від них коліно і гомілка внутрішньої ноги. Щоб це якнайшвидше усунути, потрібно коліно і гомілку внутрішньої ноги також змістити всередину повороту. Це усуне перешкоди, що заважають кантуванню зовнішньої лижі на потрібний кут, і вона встане на кант, а стегно зовнішньої ноги одразу ж повинно почати розгинатися в тазостегновому суглобі. Тоді гомілка цієї ноги починає тиснути на лижу, остання прогнеться і почне пове</w:t>
      </w:r>
      <w:r w:rsidR="009B0D91">
        <w:rPr>
          <w:rFonts w:ascii="Times New Roman" w:hAnsi="Times New Roman" w:cs="Times New Roman"/>
          <w:sz w:val="28"/>
          <w:szCs w:val="28"/>
        </w:rPr>
        <w:t>ртати, рухаючись по дузі [</w:t>
      </w:r>
      <w:r w:rsidR="00097E02" w:rsidRPr="00097E02">
        <w:rPr>
          <w:rFonts w:ascii="Times New Roman" w:hAnsi="Times New Roman" w:cs="Times New Roman"/>
          <w:sz w:val="28"/>
          <w:szCs w:val="28"/>
          <w:lang w:val="ru-RU"/>
        </w:rPr>
        <w:t xml:space="preserve">14, </w:t>
      </w:r>
      <w:r w:rsidR="009B0D91" w:rsidRPr="009B0D91">
        <w:rPr>
          <w:rFonts w:ascii="Times New Roman" w:hAnsi="Times New Roman" w:cs="Times New Roman"/>
          <w:sz w:val="28"/>
          <w:szCs w:val="28"/>
          <w:lang w:val="ru-RU"/>
        </w:rPr>
        <w:t>41</w:t>
      </w:r>
      <w:r w:rsidRPr="00BB43A4">
        <w:rPr>
          <w:rFonts w:ascii="Times New Roman" w:hAnsi="Times New Roman" w:cs="Times New Roman"/>
          <w:sz w:val="28"/>
          <w:szCs w:val="28"/>
        </w:rPr>
        <w:t>].</w:t>
      </w:r>
      <w:r w:rsidRPr="00BB43A4">
        <w:rPr>
          <w:rFonts w:ascii="Times New Roman" w:hAnsi="Times New Roman" w:cs="Times New Roman"/>
          <w:sz w:val="28"/>
          <w:szCs w:val="28"/>
        </w:rPr>
        <w:tab/>
      </w:r>
    </w:p>
    <w:p w14:paraId="1BFD33AE" w14:textId="26469E21" w:rsidR="002A0566" w:rsidRPr="00770897" w:rsidRDefault="002A0566" w:rsidP="00D7267B">
      <w:pPr>
        <w:spacing w:after="0" w:line="360" w:lineRule="auto"/>
        <w:ind w:firstLine="709"/>
        <w:jc w:val="both"/>
        <w:rPr>
          <w:rFonts w:ascii="Times New Roman" w:hAnsi="Times New Roman" w:cs="Times New Roman"/>
          <w:sz w:val="28"/>
          <w:szCs w:val="28"/>
        </w:rPr>
      </w:pPr>
      <w:r w:rsidRPr="00770897">
        <w:rPr>
          <w:rFonts w:ascii="Times New Roman" w:hAnsi="Times New Roman" w:cs="Times New Roman"/>
          <w:sz w:val="28"/>
          <w:szCs w:val="28"/>
        </w:rPr>
        <w:t>Чим м’якша лижа, тим легше її прогнути, забезпечуючи щільний контакт канта з поверхнею схилу (так зване "врізання канта").</w:t>
      </w:r>
      <w:r>
        <w:rPr>
          <w:rFonts w:ascii="Times New Roman" w:hAnsi="Times New Roman" w:cs="Times New Roman"/>
          <w:sz w:val="28"/>
          <w:szCs w:val="28"/>
        </w:rPr>
        <w:t xml:space="preserve"> </w:t>
      </w:r>
      <w:r w:rsidRPr="00770897">
        <w:rPr>
          <w:rFonts w:ascii="Times New Roman" w:hAnsi="Times New Roman" w:cs="Times New Roman"/>
          <w:sz w:val="28"/>
          <w:szCs w:val="28"/>
        </w:rPr>
        <w:t xml:space="preserve">А чим менше зусиль і менший кут закантовки </w:t>
      </w:r>
      <w:r w:rsidRPr="00770897">
        <w:rPr>
          <w:rFonts w:ascii="Times New Roman" w:hAnsi="Times New Roman" w:cs="Times New Roman"/>
          <w:sz w:val="28"/>
          <w:szCs w:val="28"/>
          <w:lang w:val="ru-RU"/>
        </w:rPr>
        <w:t>–</w:t>
      </w:r>
      <w:r w:rsidRPr="00770897">
        <w:rPr>
          <w:rFonts w:ascii="Times New Roman" w:hAnsi="Times New Roman" w:cs="Times New Roman"/>
          <w:sz w:val="28"/>
          <w:szCs w:val="28"/>
        </w:rPr>
        <w:t xml:space="preserve"> тим менший від лижника потрібен рівень підготовленості. І тим нижча потрібна швидкість для того, </w:t>
      </w:r>
      <w:r w:rsidR="006D00AC">
        <w:rPr>
          <w:rFonts w:ascii="Times New Roman" w:hAnsi="Times New Roman" w:cs="Times New Roman"/>
          <w:sz w:val="28"/>
          <w:szCs w:val="28"/>
        </w:rPr>
        <w:t>щоб виконати поворот [</w:t>
      </w:r>
      <w:r w:rsidR="006D00AC" w:rsidRPr="006D00AC">
        <w:rPr>
          <w:rFonts w:ascii="Times New Roman" w:hAnsi="Times New Roman" w:cs="Times New Roman"/>
          <w:sz w:val="28"/>
          <w:szCs w:val="28"/>
          <w:lang w:val="ru-RU"/>
        </w:rPr>
        <w:t>33</w:t>
      </w:r>
      <w:r w:rsidRPr="00770897">
        <w:rPr>
          <w:rFonts w:ascii="Times New Roman" w:hAnsi="Times New Roman" w:cs="Times New Roman"/>
          <w:sz w:val="28"/>
          <w:szCs w:val="28"/>
        </w:rPr>
        <w:t>].</w:t>
      </w:r>
    </w:p>
    <w:p w14:paraId="4420D3CE" w14:textId="77777777" w:rsidR="00360AB7" w:rsidRDefault="002A0566" w:rsidP="00D7267B">
      <w:pPr>
        <w:spacing w:after="0" w:line="360" w:lineRule="auto"/>
        <w:ind w:firstLine="708"/>
        <w:jc w:val="both"/>
        <w:rPr>
          <w:rFonts w:ascii="Times New Roman" w:hAnsi="Times New Roman" w:cs="Times New Roman"/>
          <w:sz w:val="28"/>
          <w:szCs w:val="28"/>
        </w:rPr>
      </w:pPr>
      <w:r w:rsidRPr="005469BD">
        <w:rPr>
          <w:rFonts w:ascii="Times New Roman" w:hAnsi="Times New Roman" w:cs="Times New Roman"/>
          <w:bCs/>
          <w:sz w:val="28"/>
          <w:szCs w:val="28"/>
        </w:rPr>
        <w:t xml:space="preserve">Простота навчання на таких лижах. </w:t>
      </w:r>
      <w:r w:rsidRPr="00BB43A4">
        <w:rPr>
          <w:rFonts w:ascii="Times New Roman" w:hAnsi="Times New Roman" w:cs="Times New Roman"/>
          <w:sz w:val="28"/>
          <w:szCs w:val="28"/>
        </w:rPr>
        <w:t>З'явилася реальна можливість навчати новачків, відразу, паралельним поворотам.</w:t>
      </w:r>
      <w:r w:rsidRPr="00BB43A4">
        <w:rPr>
          <w:rFonts w:ascii="Times New Roman" w:hAnsi="Times New Roman" w:cs="Times New Roman"/>
          <w:sz w:val="28"/>
          <w:szCs w:val="28"/>
        </w:rPr>
        <w:tab/>
      </w:r>
      <w:r w:rsidRPr="00BB43A4">
        <w:rPr>
          <w:rFonts w:ascii="Times New Roman" w:hAnsi="Times New Roman" w:cs="Times New Roman"/>
          <w:sz w:val="28"/>
          <w:szCs w:val="28"/>
        </w:rPr>
        <w:tab/>
      </w:r>
      <w:r w:rsidRPr="00BB43A4">
        <w:rPr>
          <w:rFonts w:ascii="Times New Roman" w:hAnsi="Times New Roman" w:cs="Times New Roman"/>
          <w:sz w:val="28"/>
          <w:szCs w:val="28"/>
        </w:rPr>
        <w:tab/>
      </w:r>
      <w:r w:rsidRPr="00BB43A4">
        <w:rPr>
          <w:rFonts w:ascii="Times New Roman" w:hAnsi="Times New Roman" w:cs="Times New Roman"/>
          <w:sz w:val="28"/>
          <w:szCs w:val="28"/>
        </w:rPr>
        <w:tab/>
      </w:r>
      <w:r w:rsidRPr="00BB43A4">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BB43A4">
        <w:rPr>
          <w:rFonts w:ascii="Times New Roman" w:hAnsi="Times New Roman" w:cs="Times New Roman"/>
          <w:sz w:val="28"/>
          <w:szCs w:val="28"/>
        </w:rPr>
        <w:t>Як же поводяться коротенькі лижі з бічними вирізами під час навчання поворотам учнів середнього шкільного віку?</w:t>
      </w:r>
      <w:r w:rsidRPr="00BB43A4">
        <w:rPr>
          <w:rFonts w:ascii="Times New Roman" w:hAnsi="Times New Roman" w:cs="Times New Roman"/>
          <w:sz w:val="28"/>
          <w:szCs w:val="28"/>
        </w:rPr>
        <w:tab/>
      </w:r>
      <w:r w:rsidRPr="00BB43A4">
        <w:rPr>
          <w:rFonts w:ascii="Times New Roman" w:hAnsi="Times New Roman" w:cs="Times New Roman"/>
          <w:sz w:val="28"/>
          <w:szCs w:val="28"/>
        </w:rPr>
        <w:tab/>
      </w:r>
      <w:r w:rsidRPr="00BB43A4">
        <w:rPr>
          <w:rFonts w:ascii="Times New Roman" w:hAnsi="Times New Roman" w:cs="Times New Roman"/>
          <w:sz w:val="28"/>
          <w:szCs w:val="28"/>
        </w:rPr>
        <w:tab/>
      </w:r>
      <w:r w:rsidRPr="00BB43A4">
        <w:rPr>
          <w:rFonts w:ascii="Times New Roman" w:hAnsi="Times New Roman" w:cs="Times New Roman"/>
          <w:sz w:val="28"/>
          <w:szCs w:val="28"/>
        </w:rPr>
        <w:tab/>
      </w:r>
      <w:r w:rsidRPr="00BB43A4">
        <w:rPr>
          <w:rFonts w:ascii="Times New Roman" w:hAnsi="Times New Roman" w:cs="Times New Roman"/>
          <w:sz w:val="28"/>
          <w:szCs w:val="28"/>
        </w:rPr>
        <w:tab/>
      </w:r>
      <w:r w:rsidRPr="005B61BC">
        <w:rPr>
          <w:rFonts w:ascii="Times New Roman" w:hAnsi="Times New Roman" w:cs="Times New Roman"/>
          <w:sz w:val="28"/>
          <w:szCs w:val="28"/>
        </w:rPr>
        <w:tab/>
        <w:t>Виявлено, що при виконанні карвінгових поворотів новачкам не обов'язково здійснювати активне розвантаження лиж від ваги тіла. Інтуїтивне перенесення центру мас</w:t>
      </w:r>
      <w:r>
        <w:rPr>
          <w:rFonts w:ascii="Times New Roman" w:hAnsi="Times New Roman" w:cs="Times New Roman"/>
          <w:sz w:val="28"/>
          <w:szCs w:val="28"/>
        </w:rPr>
        <w:t>и тіла</w:t>
      </w:r>
      <w:r w:rsidRPr="005B61BC">
        <w:rPr>
          <w:rFonts w:ascii="Times New Roman" w:hAnsi="Times New Roman" w:cs="Times New Roman"/>
          <w:sz w:val="28"/>
          <w:szCs w:val="28"/>
        </w:rPr>
        <w:t xml:space="preserve"> шляхом згинання колінних суглобів забезпечує ефекти</w:t>
      </w:r>
      <w:r w:rsidR="00F62762">
        <w:rPr>
          <w:rFonts w:ascii="Times New Roman" w:hAnsi="Times New Roman" w:cs="Times New Roman"/>
          <w:sz w:val="28"/>
          <w:szCs w:val="28"/>
        </w:rPr>
        <w:t>вне ініціювання повороту [</w:t>
      </w:r>
      <w:r w:rsidR="00F62762" w:rsidRPr="00F62762">
        <w:rPr>
          <w:rFonts w:ascii="Times New Roman" w:hAnsi="Times New Roman" w:cs="Times New Roman"/>
          <w:sz w:val="28"/>
          <w:szCs w:val="28"/>
        </w:rPr>
        <w:t>39</w:t>
      </w:r>
      <w:r w:rsidRPr="005B61BC">
        <w:rPr>
          <w:rFonts w:ascii="Times New Roman" w:hAnsi="Times New Roman" w:cs="Times New Roman"/>
          <w:sz w:val="28"/>
          <w:szCs w:val="28"/>
        </w:rPr>
        <w:t>].</w:t>
      </w:r>
      <w:r w:rsidRPr="00BB43A4">
        <w:rPr>
          <w:rFonts w:ascii="Times New Roman" w:hAnsi="Times New Roman" w:cs="Times New Roman"/>
          <w:sz w:val="28"/>
          <w:szCs w:val="28"/>
        </w:rPr>
        <w:tab/>
      </w:r>
      <w:r w:rsidRPr="00BB43A4">
        <w:rPr>
          <w:rFonts w:ascii="Times New Roman" w:hAnsi="Times New Roman" w:cs="Times New Roman"/>
          <w:sz w:val="28"/>
          <w:szCs w:val="28"/>
        </w:rPr>
        <w:tab/>
      </w:r>
      <w:r w:rsidRPr="00BB43A4">
        <w:rPr>
          <w:rFonts w:ascii="Times New Roman" w:hAnsi="Times New Roman" w:cs="Times New Roman"/>
          <w:sz w:val="28"/>
          <w:szCs w:val="28"/>
        </w:rPr>
        <w:tab/>
      </w:r>
      <w:r w:rsidRPr="00BB43A4">
        <w:rPr>
          <w:rFonts w:ascii="Times New Roman" w:hAnsi="Times New Roman" w:cs="Times New Roman"/>
          <w:sz w:val="28"/>
          <w:szCs w:val="28"/>
        </w:rPr>
        <w:tab/>
      </w:r>
      <w:r w:rsidRPr="00BB43A4">
        <w:rPr>
          <w:rFonts w:ascii="Times New Roman" w:hAnsi="Times New Roman" w:cs="Times New Roman"/>
          <w:sz w:val="28"/>
          <w:szCs w:val="28"/>
        </w:rPr>
        <w:tab/>
      </w:r>
      <w:r w:rsidRPr="00BB43A4">
        <w:rPr>
          <w:rFonts w:ascii="Times New Roman" w:hAnsi="Times New Roman" w:cs="Times New Roman"/>
          <w:sz w:val="28"/>
          <w:szCs w:val="28"/>
        </w:rPr>
        <w:tab/>
      </w:r>
      <w:r w:rsidRPr="00BB43A4">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86E37">
        <w:rPr>
          <w:rFonts w:ascii="Times New Roman" w:hAnsi="Times New Roman" w:cs="Times New Roman"/>
          <w:sz w:val="28"/>
          <w:szCs w:val="28"/>
        </w:rPr>
        <w:t xml:space="preserve">Незважаючи на розвиток технологій, майстерність виконання малопомітних вертикальних рухів у колінних і тазостегнових суглобах залишається ключовим </w:t>
      </w:r>
      <w:r w:rsidRPr="00686E37">
        <w:rPr>
          <w:rFonts w:ascii="Times New Roman" w:hAnsi="Times New Roman" w:cs="Times New Roman"/>
          <w:sz w:val="28"/>
          <w:szCs w:val="28"/>
        </w:rPr>
        <w:lastRenderedPageBreak/>
        <w:t>елементом високої майстерності.</w:t>
      </w:r>
      <w:r w:rsidRPr="00BB43A4">
        <w:rPr>
          <w:rFonts w:ascii="Times New Roman" w:hAnsi="Times New Roman" w:cs="Times New Roman"/>
          <w:sz w:val="28"/>
          <w:szCs w:val="28"/>
        </w:rPr>
        <w:tab/>
      </w:r>
      <w:r w:rsidRPr="00BB43A4">
        <w:rPr>
          <w:rFonts w:ascii="Times New Roman" w:hAnsi="Times New Roman" w:cs="Times New Roman"/>
          <w:sz w:val="28"/>
          <w:szCs w:val="28"/>
        </w:rPr>
        <w:tab/>
      </w:r>
      <w:r w:rsidRPr="00BB43A4">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7B0E53">
        <w:rPr>
          <w:rFonts w:ascii="Times New Roman" w:hAnsi="Times New Roman" w:cs="Times New Roman"/>
          <w:sz w:val="28"/>
          <w:szCs w:val="28"/>
        </w:rPr>
        <w:t>Сучасні лижі з глибоким бічним вирізом значно спрощ</w:t>
      </w:r>
      <w:r>
        <w:rPr>
          <w:rFonts w:ascii="Times New Roman" w:hAnsi="Times New Roman" w:cs="Times New Roman"/>
          <w:sz w:val="28"/>
          <w:szCs w:val="28"/>
        </w:rPr>
        <w:t xml:space="preserve">ують техніку карвінгу на схилах, навіть, </w:t>
      </w:r>
      <w:r w:rsidRPr="007B0E53">
        <w:rPr>
          <w:rFonts w:ascii="Times New Roman" w:hAnsi="Times New Roman" w:cs="Times New Roman"/>
          <w:sz w:val="28"/>
          <w:szCs w:val="28"/>
        </w:rPr>
        <w:t>середньої крутості завдяки своїй</w:t>
      </w:r>
      <w:r>
        <w:rPr>
          <w:rFonts w:ascii="Times New Roman" w:hAnsi="Times New Roman" w:cs="Times New Roman"/>
          <w:sz w:val="28"/>
          <w:szCs w:val="28"/>
        </w:rPr>
        <w:t xml:space="preserve"> конструкції. Вони набагато простіше</w:t>
      </w:r>
      <w:r w:rsidRPr="007B0E53">
        <w:rPr>
          <w:rFonts w:ascii="Times New Roman" w:hAnsi="Times New Roman" w:cs="Times New Roman"/>
          <w:sz w:val="28"/>
          <w:szCs w:val="28"/>
        </w:rPr>
        <w:t xml:space="preserve"> залучаються до процесу повороту, </w:t>
      </w:r>
      <w:r w:rsidR="00A10F92">
        <w:rPr>
          <w:rFonts w:ascii="Times New Roman" w:hAnsi="Times New Roman" w:cs="Times New Roman"/>
          <w:sz w:val="28"/>
          <w:szCs w:val="28"/>
        </w:rPr>
        <w:t>п</w:t>
      </w:r>
      <w:r w:rsidR="00A10F92" w:rsidRPr="00A10F92">
        <w:rPr>
          <w:rFonts w:ascii="Times New Roman" w:hAnsi="Times New Roman" w:cs="Times New Roman"/>
          <w:sz w:val="28"/>
          <w:szCs w:val="28"/>
        </w:rPr>
        <w:t>олегшуючи</w:t>
      </w:r>
      <w:r w:rsidR="00105CC7">
        <w:rPr>
          <w:rFonts w:ascii="Times New Roman" w:hAnsi="Times New Roman" w:cs="Times New Roman"/>
          <w:sz w:val="28"/>
          <w:szCs w:val="28"/>
        </w:rPr>
        <w:t xml:space="preserve"> їх виконання </w:t>
      </w:r>
      <w:r w:rsidR="00A10F92">
        <w:rPr>
          <w:rFonts w:ascii="Times New Roman" w:hAnsi="Times New Roman" w:cs="Times New Roman"/>
          <w:sz w:val="28"/>
          <w:szCs w:val="28"/>
        </w:rPr>
        <w:t>для учнів</w:t>
      </w:r>
      <w:r w:rsidR="00105CC7">
        <w:rPr>
          <w:rFonts w:ascii="Times New Roman" w:hAnsi="Times New Roman" w:cs="Times New Roman"/>
          <w:sz w:val="28"/>
          <w:szCs w:val="28"/>
        </w:rPr>
        <w:t xml:space="preserve"> та сприяють</w:t>
      </w:r>
      <w:r w:rsidR="00A10F92" w:rsidRPr="00A10F92">
        <w:rPr>
          <w:rFonts w:ascii="Times New Roman" w:hAnsi="Times New Roman" w:cs="Times New Roman"/>
          <w:sz w:val="28"/>
          <w:szCs w:val="28"/>
        </w:rPr>
        <w:t xml:space="preserve"> шв</w:t>
      </w:r>
      <w:r w:rsidR="00F95316">
        <w:rPr>
          <w:rFonts w:ascii="Times New Roman" w:hAnsi="Times New Roman" w:cs="Times New Roman"/>
          <w:sz w:val="28"/>
          <w:szCs w:val="28"/>
        </w:rPr>
        <w:t>идшому опануванню цієї техніки</w:t>
      </w:r>
      <w:r w:rsidR="000540A7" w:rsidRPr="000540A7">
        <w:rPr>
          <w:rFonts w:ascii="Times New Roman" w:hAnsi="Times New Roman" w:cs="Times New Roman"/>
          <w:sz w:val="28"/>
          <w:szCs w:val="28"/>
          <w:lang w:val="ru-RU"/>
        </w:rPr>
        <w:t xml:space="preserve"> [28]</w: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sidR="00A10F92" w:rsidRPr="00A10F92">
        <w:rPr>
          <w:rFonts w:ascii="Times New Roman" w:hAnsi="Times New Roman" w:cs="Times New Roman"/>
          <w:sz w:val="28"/>
          <w:szCs w:val="28"/>
          <w:lang w:val="ru-RU"/>
        </w:rPr>
        <w:tab/>
      </w:r>
      <w:r w:rsidR="00A10F92" w:rsidRPr="00A10F92">
        <w:rPr>
          <w:rFonts w:ascii="Times New Roman" w:hAnsi="Times New Roman" w:cs="Times New Roman"/>
          <w:sz w:val="28"/>
          <w:szCs w:val="28"/>
          <w:lang w:val="ru-RU"/>
        </w:rPr>
        <w:tab/>
      </w:r>
      <w:r w:rsidRPr="00BB43A4">
        <w:rPr>
          <w:rFonts w:ascii="Times New Roman" w:hAnsi="Times New Roman" w:cs="Times New Roman"/>
          <w:sz w:val="28"/>
          <w:szCs w:val="28"/>
        </w:rPr>
        <w:t xml:space="preserve">Завдяки прогину лижі, встановленої на кант під навантаженням, виникає ефект </w:t>
      </w:r>
      <w:r>
        <w:rPr>
          <w:rFonts w:ascii="Times New Roman" w:hAnsi="Times New Roman" w:cs="Times New Roman"/>
          <w:sz w:val="28"/>
          <w:szCs w:val="28"/>
        </w:rPr>
        <w:t>«</w:t>
      </w:r>
      <w:r w:rsidRPr="00BB43A4">
        <w:rPr>
          <w:rFonts w:ascii="Times New Roman" w:hAnsi="Times New Roman" w:cs="Times New Roman"/>
          <w:sz w:val="28"/>
          <w:szCs w:val="28"/>
        </w:rPr>
        <w:t>карвінгу</w:t>
      </w:r>
      <w:r>
        <w:rPr>
          <w:rFonts w:ascii="Times New Roman" w:hAnsi="Times New Roman" w:cs="Times New Roman"/>
          <w:sz w:val="28"/>
          <w:szCs w:val="28"/>
        </w:rPr>
        <w:t>»</w:t>
      </w:r>
      <w:r w:rsidRPr="00BB43A4">
        <w:rPr>
          <w:rFonts w:ascii="Times New Roman" w:hAnsi="Times New Roman" w:cs="Times New Roman"/>
          <w:sz w:val="28"/>
          <w:szCs w:val="28"/>
        </w:rPr>
        <w:t xml:space="preserve">. </w:t>
      </w:r>
      <w:r w:rsidR="00105CC7">
        <w:rPr>
          <w:rFonts w:ascii="Times New Roman" w:hAnsi="Times New Roman" w:cs="Times New Roman"/>
          <w:sz w:val="28"/>
          <w:szCs w:val="28"/>
        </w:rPr>
        <w:t>Лижі слідують</w:t>
      </w:r>
      <w:r w:rsidR="00105CC7" w:rsidRPr="00105CC7">
        <w:rPr>
          <w:rFonts w:ascii="Times New Roman" w:hAnsi="Times New Roman" w:cs="Times New Roman"/>
          <w:sz w:val="28"/>
          <w:szCs w:val="28"/>
        </w:rPr>
        <w:t xml:space="preserve"> дугоподібній траєкторії, зберігаючи постійний контакт із поверхнею схилу.</w:t>
      </w:r>
      <w:r w:rsidR="00105CC7">
        <w:rPr>
          <w:rFonts w:ascii="Times New Roman" w:hAnsi="Times New Roman" w:cs="Times New Roman"/>
          <w:sz w:val="28"/>
          <w:szCs w:val="28"/>
        </w:rPr>
        <w:t xml:space="preserve"> </w:t>
      </w:r>
      <w:r>
        <w:rPr>
          <w:rFonts w:ascii="Times New Roman" w:hAnsi="Times New Roman" w:cs="Times New Roman"/>
          <w:sz w:val="28"/>
          <w:szCs w:val="28"/>
        </w:rPr>
        <w:t>Саме ця</w:t>
      </w:r>
      <w:r w:rsidRPr="007B0E53">
        <w:rPr>
          <w:rFonts w:ascii="Times New Roman" w:hAnsi="Times New Roman" w:cs="Times New Roman"/>
          <w:sz w:val="28"/>
          <w:szCs w:val="28"/>
        </w:rPr>
        <w:t xml:space="preserve"> техніка кардинально змінила підхід до навчання початківців, дозволивши їм швидко освоїти нові рухи і </w:t>
      </w:r>
      <w:r w:rsidR="00F95316">
        <w:rPr>
          <w:rFonts w:ascii="Times New Roman" w:hAnsi="Times New Roman" w:cs="Times New Roman"/>
          <w:sz w:val="28"/>
          <w:szCs w:val="28"/>
        </w:rPr>
        <w:t>насолоджуватися катанням [</w:t>
      </w:r>
      <w:r w:rsidR="00F95316" w:rsidRPr="00F95316">
        <w:rPr>
          <w:rFonts w:ascii="Times New Roman" w:hAnsi="Times New Roman" w:cs="Times New Roman"/>
          <w:sz w:val="28"/>
          <w:szCs w:val="28"/>
        </w:rPr>
        <w:t>7</w:t>
      </w:r>
      <w:r w:rsidRPr="007B0E53">
        <w:rPr>
          <w:rFonts w:ascii="Times New Roman" w:hAnsi="Times New Roman" w:cs="Times New Roman"/>
          <w:sz w:val="28"/>
          <w:szCs w:val="28"/>
        </w:rPr>
        <w:t>].</w:t>
      </w:r>
    </w:p>
    <w:p w14:paraId="5EEB6601" w14:textId="2ACF6A62" w:rsidR="00360AB7" w:rsidRPr="00360AB7" w:rsidRDefault="00360AB7" w:rsidP="00360AB7">
      <w:pPr>
        <w:spacing w:after="0" w:line="360" w:lineRule="auto"/>
        <w:ind w:firstLine="708"/>
        <w:jc w:val="both"/>
        <w:rPr>
          <w:rFonts w:ascii="Times New Roman" w:hAnsi="Times New Roman" w:cs="Times New Roman"/>
          <w:sz w:val="28"/>
          <w:szCs w:val="28"/>
          <w:lang w:val="ru-RU"/>
        </w:rPr>
      </w:pPr>
      <w:r w:rsidRPr="00360AB7">
        <w:rPr>
          <w:rFonts w:ascii="Times New Roman" w:hAnsi="Times New Roman" w:cs="Times New Roman"/>
          <w:sz w:val="28"/>
          <w:szCs w:val="28"/>
        </w:rPr>
        <w:t xml:space="preserve">Новітня технологія </w:t>
      </w:r>
      <w:r w:rsidRPr="00360AB7">
        <w:rPr>
          <w:rFonts w:ascii="Times New Roman" w:hAnsi="Times New Roman" w:cs="Times New Roman"/>
          <w:b/>
          <w:sz w:val="28"/>
          <w:szCs w:val="28"/>
        </w:rPr>
        <w:t>"</w:t>
      </w:r>
      <w:r w:rsidRPr="00360AB7">
        <w:rPr>
          <w:rFonts w:ascii="Times New Roman" w:hAnsi="Times New Roman" w:cs="Times New Roman"/>
          <w:b/>
          <w:i/>
          <w:iCs/>
          <w:sz w:val="28"/>
          <w:szCs w:val="28"/>
          <w:lang w:val="ru-RU"/>
        </w:rPr>
        <w:t>SnowMotion</w:t>
      </w:r>
      <w:r w:rsidRPr="00360AB7">
        <w:rPr>
          <w:rFonts w:ascii="Times New Roman" w:hAnsi="Times New Roman" w:cs="Times New Roman"/>
          <w:b/>
          <w:sz w:val="28"/>
          <w:szCs w:val="28"/>
        </w:rPr>
        <w:t>"</w:t>
      </w:r>
      <w:r>
        <w:rPr>
          <w:rFonts w:ascii="Times New Roman" w:hAnsi="Times New Roman" w:cs="Times New Roman"/>
          <w:sz w:val="28"/>
          <w:szCs w:val="28"/>
        </w:rPr>
        <w:t xml:space="preserve"> значно покращує заняття</w:t>
      </w:r>
      <w:r w:rsidRPr="00360AB7">
        <w:rPr>
          <w:rFonts w:ascii="Times New Roman" w:hAnsi="Times New Roman" w:cs="Times New Roman"/>
          <w:sz w:val="28"/>
          <w:szCs w:val="28"/>
        </w:rPr>
        <w:t xml:space="preserve"> на карвінгових лижах, дозволяючи детально аналізувати техніку виконання поворотів та визначати критично важливі параметри, такі як кути нахилу та тиск на лижі. </w:t>
      </w:r>
      <w:r w:rsidRPr="00360AB7">
        <w:rPr>
          <w:rFonts w:ascii="Times New Roman" w:hAnsi="Times New Roman" w:cs="Times New Roman"/>
          <w:sz w:val="28"/>
          <w:szCs w:val="28"/>
          <w:lang w:val="ru-RU"/>
        </w:rPr>
        <w:t>Використовуючи кінематичні сенсори, система здійснює точний аналіз техніки катання та надає персоналізований зворотний зв'язок в реаль</w:t>
      </w:r>
      <w:r>
        <w:rPr>
          <w:rFonts w:ascii="Times New Roman" w:hAnsi="Times New Roman" w:cs="Times New Roman"/>
          <w:sz w:val="28"/>
          <w:szCs w:val="28"/>
          <w:lang w:val="ru-RU"/>
        </w:rPr>
        <w:t>ному часі. Це дає змогу інструкторам (викладачам)</w:t>
      </w:r>
      <w:r w:rsidRPr="00360AB7">
        <w:rPr>
          <w:rFonts w:ascii="Times New Roman" w:hAnsi="Times New Roman" w:cs="Times New Roman"/>
          <w:sz w:val="28"/>
          <w:szCs w:val="28"/>
          <w:lang w:val="ru-RU"/>
        </w:rPr>
        <w:t xml:space="preserve"> коригувати технічні помилки, підвищувати ефективність виконання елементів і знижувати ризик травм. Крім того, </w:t>
      </w:r>
      <w:r w:rsidRPr="00360AB7">
        <w:rPr>
          <w:rFonts w:ascii="Times New Roman" w:hAnsi="Times New Roman" w:cs="Times New Roman"/>
          <w:b/>
          <w:sz w:val="28"/>
          <w:szCs w:val="28"/>
        </w:rPr>
        <w:t>"</w:t>
      </w:r>
      <w:r w:rsidRPr="00360AB7">
        <w:rPr>
          <w:rFonts w:ascii="Times New Roman" w:hAnsi="Times New Roman" w:cs="Times New Roman"/>
          <w:b/>
          <w:i/>
          <w:iCs/>
          <w:sz w:val="28"/>
          <w:szCs w:val="28"/>
          <w:lang w:val="ru-RU"/>
        </w:rPr>
        <w:t>SnowMotion</w:t>
      </w:r>
      <w:r w:rsidRPr="00360AB7">
        <w:rPr>
          <w:rFonts w:ascii="Times New Roman" w:hAnsi="Times New Roman" w:cs="Times New Roman"/>
          <w:b/>
          <w:sz w:val="28"/>
          <w:szCs w:val="28"/>
        </w:rPr>
        <w:t>"</w:t>
      </w:r>
      <w:r w:rsidRPr="00360AB7">
        <w:rPr>
          <w:rFonts w:ascii="Times New Roman" w:hAnsi="Times New Roman" w:cs="Times New Roman"/>
          <w:sz w:val="28"/>
          <w:szCs w:val="28"/>
          <w:lang w:val="ru-RU"/>
        </w:rPr>
        <w:t xml:space="preserve"> дозволяє відслідковувати прогрес учнів, ств</w:t>
      </w:r>
      <w:r>
        <w:rPr>
          <w:rFonts w:ascii="Times New Roman" w:hAnsi="Times New Roman" w:cs="Times New Roman"/>
          <w:sz w:val="28"/>
          <w:szCs w:val="28"/>
          <w:lang w:val="ru-RU"/>
        </w:rPr>
        <w:t>орюючи індивідуальні</w:t>
      </w:r>
      <w:r w:rsidRPr="00360AB7">
        <w:rPr>
          <w:rFonts w:ascii="Times New Roman" w:hAnsi="Times New Roman" w:cs="Times New Roman"/>
          <w:sz w:val="28"/>
          <w:szCs w:val="28"/>
          <w:lang w:val="ru-RU"/>
        </w:rPr>
        <w:t xml:space="preserve"> програми</w:t>
      </w:r>
      <w:r>
        <w:rPr>
          <w:rFonts w:ascii="Times New Roman" w:hAnsi="Times New Roman" w:cs="Times New Roman"/>
          <w:sz w:val="28"/>
          <w:szCs w:val="28"/>
          <w:lang w:val="ru-RU"/>
        </w:rPr>
        <w:t xml:space="preserve"> занять</w:t>
      </w:r>
      <w:r w:rsidRPr="00360AB7">
        <w:rPr>
          <w:rFonts w:ascii="Times New Roman" w:hAnsi="Times New Roman" w:cs="Times New Roman"/>
          <w:sz w:val="28"/>
          <w:szCs w:val="28"/>
          <w:lang w:val="ru-RU"/>
        </w:rPr>
        <w:t>, а інтерактив</w:t>
      </w:r>
      <w:r>
        <w:rPr>
          <w:rFonts w:ascii="Times New Roman" w:hAnsi="Times New Roman" w:cs="Times New Roman"/>
          <w:sz w:val="28"/>
          <w:szCs w:val="28"/>
          <w:lang w:val="ru-RU"/>
        </w:rPr>
        <w:t>ні звіти і віртуальні заняття</w:t>
      </w:r>
      <w:r w:rsidRPr="00360AB7">
        <w:rPr>
          <w:rFonts w:ascii="Times New Roman" w:hAnsi="Times New Roman" w:cs="Times New Roman"/>
          <w:sz w:val="28"/>
          <w:szCs w:val="28"/>
          <w:lang w:val="ru-RU"/>
        </w:rPr>
        <w:t xml:space="preserve"> сприяють підвищенню мотивації та ефективному розвитку навичок</w:t>
      </w:r>
      <w:r w:rsidR="004B1C0C">
        <w:rPr>
          <w:rFonts w:ascii="Times New Roman" w:hAnsi="Times New Roman" w:cs="Times New Roman"/>
          <w:sz w:val="28"/>
          <w:szCs w:val="28"/>
          <w:lang w:val="ru-RU"/>
        </w:rPr>
        <w:t xml:space="preserve"> [58</w:t>
      </w:r>
      <w:r w:rsidR="004B1C0C" w:rsidRPr="004B1C0C">
        <w:rPr>
          <w:rFonts w:ascii="Times New Roman" w:hAnsi="Times New Roman" w:cs="Times New Roman"/>
          <w:sz w:val="28"/>
          <w:szCs w:val="28"/>
          <w:lang w:val="ru-RU"/>
        </w:rPr>
        <w:t>, 59]</w:t>
      </w:r>
      <w:r w:rsidRPr="00360AB7">
        <w:rPr>
          <w:rFonts w:ascii="Times New Roman" w:hAnsi="Times New Roman" w:cs="Times New Roman"/>
          <w:sz w:val="28"/>
          <w:szCs w:val="28"/>
          <w:lang w:val="ru-RU"/>
        </w:rPr>
        <w:t>.</w:t>
      </w:r>
    </w:p>
    <w:p w14:paraId="5BB45E52" w14:textId="099E4323" w:rsidR="002A0566" w:rsidRDefault="002A0566" w:rsidP="00D7267B">
      <w:pPr>
        <w:spacing w:after="0" w:line="360" w:lineRule="auto"/>
        <w:ind w:firstLine="708"/>
        <w:jc w:val="both"/>
        <w:rPr>
          <w:rFonts w:ascii="Times New Roman" w:hAnsi="Times New Roman" w:cs="Times New Roman"/>
          <w:sz w:val="28"/>
          <w:szCs w:val="28"/>
        </w:rPr>
      </w:pPr>
      <w:r w:rsidRPr="00B97FB5">
        <w:rPr>
          <w:rFonts w:ascii="Times New Roman" w:hAnsi="Times New Roman" w:cs="Times New Roman"/>
          <w:sz w:val="28"/>
          <w:szCs w:val="28"/>
        </w:rPr>
        <w:t>Аналіз представлених даних вказує на те, що карвінгові лижі демонструють вищі показники ефективності у процесі навчання початківців гірськолижній підготовці. Застосування цього інвентарю для закладання фундаментальних навичок техніки катання може стати перспективним напрямом в оптимізації методичних підходів до проведення позакласних гірськолижних занять</w:t>
      </w:r>
      <w:r w:rsidR="00195F0F" w:rsidRPr="00195F0F">
        <w:rPr>
          <w:rFonts w:ascii="Times New Roman" w:hAnsi="Times New Roman" w:cs="Times New Roman"/>
          <w:sz w:val="28"/>
          <w:szCs w:val="28"/>
          <w:lang w:val="ru-RU"/>
        </w:rPr>
        <w:t xml:space="preserve"> [42]</w:t>
      </w:r>
      <w:r w:rsidRPr="00B97FB5">
        <w:rPr>
          <w:rFonts w:ascii="Times New Roman" w:hAnsi="Times New Roman" w:cs="Times New Roman"/>
          <w:sz w:val="28"/>
          <w:szCs w:val="28"/>
        </w:rPr>
        <w:t>.</w:t>
      </w:r>
    </w:p>
    <w:p w14:paraId="3C4A7D3C" w14:textId="77777777" w:rsidR="002A61FC" w:rsidRDefault="002A61FC" w:rsidP="00D7267B">
      <w:pPr>
        <w:spacing w:after="0" w:line="360" w:lineRule="auto"/>
        <w:ind w:firstLine="708"/>
        <w:jc w:val="both"/>
        <w:rPr>
          <w:rFonts w:ascii="Times New Roman" w:hAnsi="Times New Roman" w:cs="Times New Roman"/>
          <w:sz w:val="28"/>
          <w:szCs w:val="28"/>
        </w:rPr>
      </w:pPr>
    </w:p>
    <w:p w14:paraId="622BA7F9" w14:textId="4728D753" w:rsidR="00D22320" w:rsidRDefault="00C412EA" w:rsidP="00D7267B">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1.5</w:t>
      </w:r>
      <w:r w:rsidR="00D22320" w:rsidRPr="00D22320">
        <w:rPr>
          <w:rFonts w:ascii="Times New Roman" w:hAnsi="Times New Roman" w:cs="Times New Roman"/>
          <w:b/>
          <w:sz w:val="28"/>
          <w:szCs w:val="28"/>
        </w:rPr>
        <w:t xml:space="preserve">. </w:t>
      </w:r>
      <w:r w:rsidR="00CE1DE3">
        <w:rPr>
          <w:rFonts w:ascii="Times New Roman" w:hAnsi="Times New Roman" w:cs="Times New Roman"/>
          <w:b/>
          <w:sz w:val="28"/>
          <w:szCs w:val="28"/>
        </w:rPr>
        <w:tab/>
      </w:r>
      <w:r w:rsidR="0017243B" w:rsidRPr="0017243B">
        <w:rPr>
          <w:rFonts w:ascii="Times New Roman" w:hAnsi="Times New Roman" w:cs="Times New Roman"/>
          <w:b/>
          <w:sz w:val="28"/>
          <w:szCs w:val="28"/>
        </w:rPr>
        <w:t xml:space="preserve">Екіпірування </w:t>
      </w:r>
      <w:r w:rsidR="004C1CB4">
        <w:rPr>
          <w:rFonts w:ascii="Times New Roman" w:hAnsi="Times New Roman" w:cs="Times New Roman"/>
          <w:b/>
          <w:sz w:val="28"/>
          <w:szCs w:val="28"/>
        </w:rPr>
        <w:t xml:space="preserve">та спорядження </w:t>
      </w:r>
      <w:r w:rsidR="0017243B" w:rsidRPr="0017243B">
        <w:rPr>
          <w:rFonts w:ascii="Times New Roman" w:hAnsi="Times New Roman" w:cs="Times New Roman"/>
          <w:b/>
          <w:sz w:val="28"/>
          <w:szCs w:val="28"/>
        </w:rPr>
        <w:t>для занять гірськолижною підготовкою</w:t>
      </w:r>
      <w:r w:rsidR="00D22320" w:rsidRPr="00D22320">
        <w:rPr>
          <w:rFonts w:ascii="Times New Roman" w:hAnsi="Times New Roman" w:cs="Times New Roman"/>
          <w:b/>
          <w:sz w:val="28"/>
          <w:szCs w:val="28"/>
        </w:rPr>
        <w:t xml:space="preserve"> </w:t>
      </w:r>
    </w:p>
    <w:p w14:paraId="25E53FAF" w14:textId="7F15CD87" w:rsidR="00495F96" w:rsidRPr="00495F96" w:rsidRDefault="00495F96" w:rsidP="00D7267B">
      <w:pPr>
        <w:spacing w:after="0" w:line="360" w:lineRule="auto"/>
        <w:ind w:firstLine="708"/>
        <w:jc w:val="both"/>
        <w:rPr>
          <w:rFonts w:ascii="Times New Roman" w:hAnsi="Times New Roman" w:cs="Times New Roman"/>
          <w:sz w:val="28"/>
          <w:szCs w:val="28"/>
        </w:rPr>
      </w:pPr>
      <w:r w:rsidRPr="00495F96">
        <w:rPr>
          <w:rFonts w:ascii="Times New Roman" w:hAnsi="Times New Roman" w:cs="Times New Roman"/>
          <w:sz w:val="28"/>
          <w:szCs w:val="28"/>
        </w:rPr>
        <w:t xml:space="preserve">Еволюція костюму для занять гірськолижною підготовкою пройшла значний шлях. На початку XX століття гірськолижний одяг був утилітарним: </w:t>
      </w:r>
      <w:r w:rsidRPr="00495F96">
        <w:rPr>
          <w:rFonts w:ascii="Times New Roman" w:hAnsi="Times New Roman" w:cs="Times New Roman"/>
          <w:sz w:val="28"/>
          <w:szCs w:val="28"/>
        </w:rPr>
        <w:lastRenderedPageBreak/>
        <w:t>вовняні брюки та светри не зав</w:t>
      </w:r>
      <w:r>
        <w:rPr>
          <w:rFonts w:ascii="Times New Roman" w:hAnsi="Times New Roman" w:cs="Times New Roman"/>
          <w:sz w:val="28"/>
          <w:szCs w:val="28"/>
        </w:rPr>
        <w:t>жди відповідали умовам занять</w:t>
      </w:r>
      <w:r w:rsidRPr="00495F96">
        <w:rPr>
          <w:rFonts w:ascii="Times New Roman" w:hAnsi="Times New Roman" w:cs="Times New Roman"/>
          <w:sz w:val="28"/>
          <w:szCs w:val="28"/>
        </w:rPr>
        <w:t>. У 1930-х роках почали використовувати завужені брюки, які забезпечували більшу зручність під час спусків. У 1960-х роках з’явилися брюки з еластичних тканин і утеплені костюми, що значно покращували терморегуляцію. Сучасні гірськолижні костюми виготовляють з легких синтетичних матеріалів, вони мають яскраві кольори та ергономічний дизайн, який не обмежує рухів.</w:t>
      </w:r>
    </w:p>
    <w:p w14:paraId="6C199BF2" w14:textId="5772BFD1" w:rsidR="00C412EA" w:rsidRDefault="00495F96" w:rsidP="00D7267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Сьогодні д</w:t>
      </w:r>
      <w:r w:rsidR="00C412EA" w:rsidRPr="00C412EA">
        <w:rPr>
          <w:rFonts w:ascii="Times New Roman" w:hAnsi="Times New Roman" w:cs="Times New Roman"/>
          <w:sz w:val="28"/>
          <w:szCs w:val="28"/>
        </w:rPr>
        <w:t>ля занять гірськолиж</w:t>
      </w:r>
      <w:r w:rsidR="00C412EA">
        <w:rPr>
          <w:rFonts w:ascii="Times New Roman" w:hAnsi="Times New Roman" w:cs="Times New Roman"/>
          <w:sz w:val="28"/>
          <w:szCs w:val="28"/>
        </w:rPr>
        <w:t>ною підготовкою учнів будь-якого</w:t>
      </w:r>
      <w:r w:rsidR="00C412EA" w:rsidRPr="00C412EA">
        <w:rPr>
          <w:rFonts w:ascii="Times New Roman" w:hAnsi="Times New Roman" w:cs="Times New Roman"/>
          <w:sz w:val="28"/>
          <w:szCs w:val="28"/>
        </w:rPr>
        <w:t xml:space="preserve"> шкільного віку важливими є комфорт, теплоізоляція та свобода рухів. Одяг повинен забезпечувати безпеку та функціональність, враховуючи кліматичні умови та особливості занять.</w:t>
      </w:r>
    </w:p>
    <w:p w14:paraId="392A4B35" w14:textId="6F85CBB3" w:rsidR="003A1866" w:rsidRDefault="003A1866" w:rsidP="00D7267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w:t>
      </w:r>
      <w:r w:rsidRPr="003A1866">
        <w:rPr>
          <w:rFonts w:ascii="Times New Roman" w:hAnsi="Times New Roman" w:cs="Times New Roman"/>
          <w:sz w:val="28"/>
          <w:szCs w:val="28"/>
        </w:rPr>
        <w:t>еобхідно мати теплі, еластичні брюки</w:t>
      </w:r>
      <w:r w:rsidR="00757E3C">
        <w:rPr>
          <w:rFonts w:ascii="Times New Roman" w:hAnsi="Times New Roman" w:cs="Times New Roman"/>
          <w:sz w:val="28"/>
          <w:szCs w:val="28"/>
        </w:rPr>
        <w:t xml:space="preserve"> з плащовою підкладкою</w:t>
      </w:r>
      <w:r w:rsidRPr="003A1866">
        <w:rPr>
          <w:rFonts w:ascii="Times New Roman" w:hAnsi="Times New Roman" w:cs="Times New Roman"/>
          <w:sz w:val="28"/>
          <w:szCs w:val="28"/>
        </w:rPr>
        <w:t>, які не утрудню</w:t>
      </w:r>
      <w:r w:rsidR="00757E3C">
        <w:rPr>
          <w:rFonts w:ascii="Times New Roman" w:hAnsi="Times New Roman" w:cs="Times New Roman"/>
          <w:sz w:val="28"/>
          <w:szCs w:val="28"/>
        </w:rPr>
        <w:t>ють рухів і дозволяють натягнути підкладку на</w:t>
      </w:r>
      <w:r w:rsidRPr="003A1866">
        <w:rPr>
          <w:rFonts w:ascii="Times New Roman" w:hAnsi="Times New Roman" w:cs="Times New Roman"/>
          <w:sz w:val="28"/>
          <w:szCs w:val="28"/>
        </w:rPr>
        <w:t xml:space="preserve"> черевики</w:t>
      </w:r>
      <w:r w:rsidR="00757E3C">
        <w:rPr>
          <w:rFonts w:ascii="Times New Roman" w:hAnsi="Times New Roman" w:cs="Times New Roman"/>
          <w:sz w:val="28"/>
          <w:szCs w:val="28"/>
        </w:rPr>
        <w:t>, щоб ноги не промокали від потрапляння снігу в черевики</w:t>
      </w:r>
      <w:r w:rsidRPr="003A1866">
        <w:rPr>
          <w:rFonts w:ascii="Times New Roman" w:hAnsi="Times New Roman" w:cs="Times New Roman"/>
          <w:sz w:val="28"/>
          <w:szCs w:val="28"/>
        </w:rPr>
        <w:t>. Також важливо одягти куртку або светр, які добре захищають від вітру та холоду. Для захисту голови</w:t>
      </w:r>
      <w:r w:rsidR="008B439C">
        <w:rPr>
          <w:rFonts w:ascii="Times New Roman" w:hAnsi="Times New Roman" w:cs="Times New Roman"/>
          <w:sz w:val="28"/>
          <w:szCs w:val="28"/>
        </w:rPr>
        <w:t xml:space="preserve"> слід використовувати сертифікований </w:t>
      </w:r>
      <w:r w:rsidRPr="003A1866">
        <w:rPr>
          <w:rFonts w:ascii="Times New Roman" w:hAnsi="Times New Roman" w:cs="Times New Roman"/>
          <w:sz w:val="28"/>
          <w:szCs w:val="28"/>
        </w:rPr>
        <w:t>шолом, бажано з</w:t>
      </w:r>
      <w:r w:rsidR="008B439C">
        <w:rPr>
          <w:rFonts w:ascii="Times New Roman" w:hAnsi="Times New Roman" w:cs="Times New Roman"/>
          <w:sz w:val="28"/>
          <w:szCs w:val="28"/>
        </w:rPr>
        <w:t xml:space="preserve"> жорсткими вухами та </w:t>
      </w:r>
      <w:r w:rsidRPr="003A1866">
        <w:rPr>
          <w:rFonts w:ascii="Times New Roman" w:hAnsi="Times New Roman" w:cs="Times New Roman"/>
          <w:sz w:val="28"/>
          <w:szCs w:val="28"/>
        </w:rPr>
        <w:t xml:space="preserve"> теплоізоляційними властивостями. </w:t>
      </w:r>
      <w:r w:rsidR="00BA1671">
        <w:rPr>
          <w:rFonts w:ascii="Times New Roman" w:hAnsi="Times New Roman" w:cs="Times New Roman"/>
          <w:sz w:val="28"/>
          <w:szCs w:val="28"/>
        </w:rPr>
        <w:tab/>
      </w:r>
      <w:r w:rsidR="00BA1671">
        <w:rPr>
          <w:rFonts w:ascii="Times New Roman" w:hAnsi="Times New Roman" w:cs="Times New Roman"/>
          <w:sz w:val="28"/>
          <w:szCs w:val="28"/>
        </w:rPr>
        <w:tab/>
      </w:r>
      <w:r w:rsidR="00BA1671">
        <w:rPr>
          <w:rFonts w:ascii="Times New Roman" w:hAnsi="Times New Roman" w:cs="Times New Roman"/>
          <w:sz w:val="28"/>
          <w:szCs w:val="28"/>
        </w:rPr>
        <w:tab/>
      </w:r>
      <w:r w:rsidR="00BA1671">
        <w:rPr>
          <w:rFonts w:ascii="Times New Roman" w:hAnsi="Times New Roman" w:cs="Times New Roman"/>
          <w:sz w:val="28"/>
          <w:szCs w:val="28"/>
        </w:rPr>
        <w:tab/>
      </w:r>
      <w:r w:rsidR="00BA1671">
        <w:rPr>
          <w:rFonts w:ascii="Times New Roman" w:hAnsi="Times New Roman" w:cs="Times New Roman"/>
          <w:sz w:val="28"/>
          <w:szCs w:val="28"/>
        </w:rPr>
        <w:tab/>
      </w:r>
      <w:r w:rsidR="00BA1671">
        <w:rPr>
          <w:rFonts w:ascii="Times New Roman" w:hAnsi="Times New Roman" w:cs="Times New Roman"/>
          <w:sz w:val="28"/>
          <w:szCs w:val="28"/>
        </w:rPr>
        <w:tab/>
      </w:r>
      <w:r w:rsidR="00BA1671">
        <w:rPr>
          <w:rFonts w:ascii="Times New Roman" w:hAnsi="Times New Roman" w:cs="Times New Roman"/>
          <w:sz w:val="28"/>
          <w:szCs w:val="28"/>
        </w:rPr>
        <w:tab/>
      </w:r>
      <w:r w:rsidR="00BA1671" w:rsidRPr="00BA1671">
        <w:rPr>
          <w:rFonts w:ascii="Times New Roman" w:hAnsi="Times New Roman" w:cs="Times New Roman"/>
          <w:sz w:val="28"/>
          <w:szCs w:val="28"/>
        </w:rPr>
        <w:t xml:space="preserve">Окуляри </w:t>
      </w:r>
      <w:r w:rsidR="00BA1671">
        <w:rPr>
          <w:rFonts w:ascii="Times New Roman" w:hAnsi="Times New Roman" w:cs="Times New Roman"/>
          <w:sz w:val="28"/>
          <w:szCs w:val="28"/>
        </w:rPr>
        <w:t xml:space="preserve">також </w:t>
      </w:r>
      <w:r w:rsidR="00BA1671" w:rsidRPr="00BA1671">
        <w:rPr>
          <w:rFonts w:ascii="Times New Roman" w:hAnsi="Times New Roman" w:cs="Times New Roman"/>
          <w:sz w:val="28"/>
          <w:szCs w:val="28"/>
        </w:rPr>
        <w:t>є важливим елементом екіпірування. Вони захищають очі від ультрафіолетового випромінювання, вітру, снігу та покращують видимість у різних погодних умовах. Фільтри різних кольорів (оранжевий, зелений, темно-фіолетовий) забезп</w:t>
      </w:r>
      <w:r w:rsidR="00BA1671">
        <w:rPr>
          <w:rFonts w:ascii="Times New Roman" w:hAnsi="Times New Roman" w:cs="Times New Roman"/>
          <w:sz w:val="28"/>
          <w:szCs w:val="28"/>
        </w:rPr>
        <w:t>ечують комфорт під час занять</w:t>
      </w:r>
      <w:r w:rsidR="00BA1671" w:rsidRPr="00BA1671">
        <w:rPr>
          <w:rFonts w:ascii="Times New Roman" w:hAnsi="Times New Roman" w:cs="Times New Roman"/>
          <w:sz w:val="28"/>
          <w:szCs w:val="28"/>
        </w:rPr>
        <w:t xml:space="preserve"> у тумані, снігопаді або на сонячній трасі.</w:t>
      </w:r>
    </w:p>
    <w:p w14:paraId="2C8B18A8" w14:textId="685CB216" w:rsidR="00BA1671" w:rsidRPr="00C412EA" w:rsidRDefault="00BA1671" w:rsidP="00D7267B">
      <w:pPr>
        <w:spacing w:after="0" w:line="360" w:lineRule="auto"/>
        <w:ind w:firstLine="708"/>
        <w:jc w:val="both"/>
        <w:rPr>
          <w:rFonts w:ascii="Times New Roman" w:hAnsi="Times New Roman" w:cs="Times New Roman"/>
          <w:sz w:val="28"/>
          <w:szCs w:val="28"/>
        </w:rPr>
      </w:pPr>
      <w:r w:rsidRPr="00BA1671">
        <w:rPr>
          <w:rFonts w:ascii="Times New Roman" w:hAnsi="Times New Roman" w:cs="Times New Roman"/>
          <w:sz w:val="28"/>
          <w:szCs w:val="28"/>
        </w:rPr>
        <w:t>Додаткові елементи</w:t>
      </w:r>
      <w:r w:rsidR="004C1CB4">
        <w:rPr>
          <w:rFonts w:ascii="Times New Roman" w:hAnsi="Times New Roman" w:cs="Times New Roman"/>
          <w:sz w:val="28"/>
          <w:szCs w:val="28"/>
        </w:rPr>
        <w:t xml:space="preserve"> одягу</w:t>
      </w:r>
      <w:r w:rsidRPr="00BA1671">
        <w:rPr>
          <w:rFonts w:ascii="Times New Roman" w:hAnsi="Times New Roman" w:cs="Times New Roman"/>
          <w:sz w:val="28"/>
          <w:szCs w:val="28"/>
        </w:rPr>
        <w:t xml:space="preserve"> для гірськолижної підготовки включають рукавички, які забезпечують надійний захист рук, а також утеплені шкарпетки і функціональну спідню білизну, що допомагають зберігати тепло та комфорт навіть у холодних умовах.</w:t>
      </w:r>
    </w:p>
    <w:p w14:paraId="3FD7E76E" w14:textId="2211B8DE" w:rsidR="00D22320" w:rsidRPr="00B24714" w:rsidRDefault="00D22320" w:rsidP="00D7267B">
      <w:pPr>
        <w:spacing w:after="0" w:line="360" w:lineRule="auto"/>
        <w:ind w:firstLine="708"/>
        <w:jc w:val="both"/>
        <w:rPr>
          <w:rFonts w:ascii="Times New Roman" w:hAnsi="Times New Roman" w:cs="Times New Roman"/>
          <w:sz w:val="28"/>
          <w:szCs w:val="28"/>
        </w:rPr>
      </w:pPr>
      <w:r w:rsidRPr="00D22320">
        <w:rPr>
          <w:rFonts w:ascii="Times New Roman" w:hAnsi="Times New Roman" w:cs="Times New Roman"/>
          <w:sz w:val="28"/>
          <w:szCs w:val="28"/>
        </w:rPr>
        <w:t>На рубежі тисячоліть французькі виробники лиж "DYNASTAR" і "RОSSIGNОL" представили нове покоління лиж, що відрізняється вузькою талією. Ця конструктивна особливість дозволила суттєво підвищити маневреність лиж,</w:t>
      </w:r>
      <w:r w:rsidR="00B24714">
        <w:rPr>
          <w:rFonts w:ascii="Times New Roman" w:hAnsi="Times New Roman" w:cs="Times New Roman"/>
          <w:sz w:val="28"/>
          <w:szCs w:val="28"/>
        </w:rPr>
        <w:t xml:space="preserve"> покращити їх зчеплення на льоді</w:t>
      </w:r>
      <w:r w:rsidRPr="00D22320">
        <w:rPr>
          <w:rFonts w:ascii="Times New Roman" w:hAnsi="Times New Roman" w:cs="Times New Roman"/>
          <w:sz w:val="28"/>
          <w:szCs w:val="28"/>
        </w:rPr>
        <w:t xml:space="preserve"> та забезпечити високий рівень комфорту за рахунок ефективної амортизації. </w:t>
      </w:r>
      <w:r w:rsidR="00B24714" w:rsidRPr="00B24714">
        <w:rPr>
          <w:rFonts w:ascii="Times New Roman" w:hAnsi="Times New Roman" w:cs="Times New Roman"/>
          <w:sz w:val="28"/>
          <w:szCs w:val="28"/>
        </w:rPr>
        <w:t xml:space="preserve">Використання лиж з вузькою талією стало </w:t>
      </w:r>
      <w:r w:rsidR="00B24714" w:rsidRPr="00B24714">
        <w:rPr>
          <w:rFonts w:ascii="Times New Roman" w:hAnsi="Times New Roman" w:cs="Times New Roman"/>
          <w:sz w:val="28"/>
          <w:szCs w:val="28"/>
        </w:rPr>
        <w:lastRenderedPageBreak/>
        <w:t xml:space="preserve">популярним </w:t>
      </w:r>
      <w:r w:rsidR="00B24714">
        <w:rPr>
          <w:rFonts w:ascii="Times New Roman" w:hAnsi="Times New Roman" w:cs="Times New Roman"/>
          <w:sz w:val="28"/>
          <w:szCs w:val="28"/>
        </w:rPr>
        <w:t xml:space="preserve">вибором інструкторів під час проведення занять з гірськолижної підготовки для учнів </w:t>
      </w:r>
      <w:r w:rsidR="00B24714" w:rsidRPr="00B24714">
        <w:rPr>
          <w:rFonts w:ascii="Times New Roman" w:hAnsi="Times New Roman" w:cs="Times New Roman"/>
          <w:sz w:val="28"/>
          <w:szCs w:val="28"/>
        </w:rPr>
        <w:t>шкільного вік</w:t>
      </w:r>
      <w:r w:rsidR="00B24714">
        <w:rPr>
          <w:rFonts w:ascii="Times New Roman" w:hAnsi="Times New Roman" w:cs="Times New Roman"/>
          <w:sz w:val="28"/>
          <w:szCs w:val="28"/>
        </w:rPr>
        <w:t xml:space="preserve">у, </w:t>
      </w:r>
      <w:r w:rsidR="00B24714" w:rsidRPr="00B24714">
        <w:rPr>
          <w:rFonts w:ascii="Times New Roman" w:hAnsi="Times New Roman" w:cs="Times New Roman"/>
          <w:sz w:val="28"/>
          <w:szCs w:val="28"/>
        </w:rPr>
        <w:t>оскільки такі лижі забезпечують точність керування та впевненість на підготовлених трасах. Конструктивні особливості сучасних лиж впливають на техніку катання, спонукаючи учнів активно залучати колінні суглоби д</w:t>
      </w:r>
      <w:r w:rsidR="00B24714">
        <w:rPr>
          <w:rFonts w:ascii="Times New Roman" w:hAnsi="Times New Roman" w:cs="Times New Roman"/>
          <w:sz w:val="28"/>
          <w:szCs w:val="28"/>
        </w:rPr>
        <w:t xml:space="preserve">ля контролю під час занять </w:t>
      </w:r>
      <w:r w:rsidR="00527380">
        <w:rPr>
          <w:rFonts w:ascii="Times New Roman" w:hAnsi="Times New Roman" w:cs="Times New Roman"/>
          <w:sz w:val="28"/>
          <w:szCs w:val="28"/>
        </w:rPr>
        <w:t>[2</w:t>
      </w:r>
      <w:r w:rsidR="00527380" w:rsidRPr="00527380">
        <w:rPr>
          <w:rFonts w:ascii="Times New Roman" w:hAnsi="Times New Roman" w:cs="Times New Roman"/>
          <w:sz w:val="28"/>
          <w:szCs w:val="28"/>
          <w:lang w:val="ru-RU"/>
        </w:rPr>
        <w:t>4</w:t>
      </w:r>
      <w:r w:rsidRPr="00D22320">
        <w:rPr>
          <w:rFonts w:ascii="Times New Roman" w:hAnsi="Times New Roman" w:cs="Times New Roman"/>
          <w:sz w:val="28"/>
          <w:szCs w:val="28"/>
        </w:rPr>
        <w:t>].</w:t>
      </w:r>
    </w:p>
    <w:p w14:paraId="58D636FC" w14:textId="5935E6DA" w:rsidR="00D22320" w:rsidRPr="00D22320" w:rsidRDefault="00D22320" w:rsidP="00D7267B">
      <w:pPr>
        <w:spacing w:after="0" w:line="360" w:lineRule="auto"/>
        <w:ind w:firstLine="708"/>
        <w:jc w:val="both"/>
        <w:rPr>
          <w:rFonts w:ascii="Times New Roman" w:hAnsi="Times New Roman" w:cs="Times New Roman"/>
          <w:sz w:val="28"/>
          <w:szCs w:val="28"/>
        </w:rPr>
      </w:pPr>
      <w:r w:rsidRPr="00D22320">
        <w:rPr>
          <w:rFonts w:ascii="Times New Roman" w:hAnsi="Times New Roman" w:cs="Times New Roman"/>
          <w:sz w:val="28"/>
          <w:szCs w:val="28"/>
        </w:rPr>
        <w:t>Жорж Жубер, відомий експерт у сфері гірськолижного спорядження, який першим провів детальний аналіз лиж із вузькою талією, підкреслює їхню неперевершену маневреність. За його спостереженнями, такі лижі забезпечують виняткову керованість на пухкому та глибокому снігу, що робить їх ідеальним вибором для новачків, які тільки починають освоюв</w:t>
      </w:r>
      <w:r w:rsidR="008071BE">
        <w:rPr>
          <w:rFonts w:ascii="Times New Roman" w:hAnsi="Times New Roman" w:cs="Times New Roman"/>
          <w:sz w:val="28"/>
          <w:szCs w:val="28"/>
        </w:rPr>
        <w:t>ати ази гірськолижної техніки</w:t>
      </w:r>
      <w:r w:rsidR="002B757F">
        <w:rPr>
          <w:rFonts w:ascii="Times New Roman" w:hAnsi="Times New Roman" w:cs="Times New Roman"/>
          <w:sz w:val="28"/>
          <w:szCs w:val="28"/>
        </w:rPr>
        <w:tab/>
      </w:r>
      <w:r w:rsidR="00627E21">
        <w:rPr>
          <w:rFonts w:ascii="Times New Roman" w:hAnsi="Times New Roman" w:cs="Times New Roman"/>
          <w:sz w:val="28"/>
          <w:szCs w:val="28"/>
        </w:rPr>
        <w:t xml:space="preserve"> [</w:t>
      </w:r>
      <w:r w:rsidR="00627E21" w:rsidRPr="00627E21">
        <w:rPr>
          <w:rFonts w:ascii="Times New Roman" w:hAnsi="Times New Roman" w:cs="Times New Roman"/>
          <w:sz w:val="28"/>
          <w:szCs w:val="28"/>
        </w:rPr>
        <w:t xml:space="preserve">10, </w:t>
      </w:r>
      <w:r w:rsidR="00627E21" w:rsidRPr="009777BE">
        <w:rPr>
          <w:rFonts w:ascii="Times New Roman" w:hAnsi="Times New Roman" w:cs="Times New Roman"/>
          <w:sz w:val="28"/>
          <w:szCs w:val="28"/>
        </w:rPr>
        <w:t>13</w:t>
      </w:r>
      <w:r w:rsidRPr="00D22320">
        <w:rPr>
          <w:rFonts w:ascii="Times New Roman" w:hAnsi="Times New Roman" w:cs="Times New Roman"/>
          <w:sz w:val="28"/>
          <w:szCs w:val="28"/>
        </w:rPr>
        <w:t>].</w:t>
      </w:r>
    </w:p>
    <w:p w14:paraId="2D083B16" w14:textId="72178D92" w:rsidR="00D22320" w:rsidRDefault="00C85FCD" w:rsidP="00D7267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Обираючи</w:t>
      </w:r>
      <w:r w:rsidRPr="002B757F">
        <w:rPr>
          <w:rFonts w:ascii="Times New Roman" w:hAnsi="Times New Roman" w:cs="Times New Roman"/>
          <w:sz w:val="28"/>
          <w:szCs w:val="28"/>
        </w:rPr>
        <w:t xml:space="preserve"> лижі</w:t>
      </w:r>
      <w:r>
        <w:rPr>
          <w:rFonts w:ascii="Times New Roman" w:hAnsi="Times New Roman" w:cs="Times New Roman"/>
          <w:sz w:val="28"/>
          <w:szCs w:val="28"/>
        </w:rPr>
        <w:t xml:space="preserve"> для дітей</w:t>
      </w:r>
      <w:r w:rsidRPr="002B757F">
        <w:rPr>
          <w:rFonts w:ascii="Times New Roman" w:hAnsi="Times New Roman" w:cs="Times New Roman"/>
          <w:sz w:val="28"/>
          <w:szCs w:val="28"/>
        </w:rPr>
        <w:t xml:space="preserve">, </w:t>
      </w:r>
      <w:r>
        <w:rPr>
          <w:rFonts w:ascii="Times New Roman" w:hAnsi="Times New Roman" w:cs="Times New Roman"/>
          <w:sz w:val="28"/>
          <w:szCs w:val="28"/>
        </w:rPr>
        <w:t>керуються такими трьома фактора</w:t>
      </w:r>
      <w:r w:rsidRPr="002B757F">
        <w:rPr>
          <w:rFonts w:ascii="Times New Roman" w:hAnsi="Times New Roman" w:cs="Times New Roman"/>
          <w:sz w:val="28"/>
          <w:szCs w:val="28"/>
        </w:rPr>
        <w:t xml:space="preserve">ми: зріст, вага та ступінь опанування техніки. </w:t>
      </w:r>
      <w:r w:rsidR="00D22320" w:rsidRPr="00D22320">
        <w:rPr>
          <w:rFonts w:ascii="Times New Roman" w:hAnsi="Times New Roman" w:cs="Times New Roman"/>
          <w:sz w:val="28"/>
          <w:szCs w:val="28"/>
        </w:rPr>
        <w:t>Початківцям рекомендуються короткі лижі, що досягають рівня грудей</w:t>
      </w:r>
      <w:r>
        <w:rPr>
          <w:rFonts w:ascii="Times New Roman" w:hAnsi="Times New Roman" w:cs="Times New Roman"/>
          <w:sz w:val="28"/>
          <w:szCs w:val="28"/>
        </w:rPr>
        <w:t xml:space="preserve"> або на 5 см (іноді на 10 см) коротші, ніж рекомендовані. . У міру вдосконален</w:t>
      </w:r>
      <w:r w:rsidRPr="002B757F">
        <w:rPr>
          <w:rFonts w:ascii="Times New Roman" w:hAnsi="Times New Roman" w:cs="Times New Roman"/>
          <w:sz w:val="28"/>
          <w:szCs w:val="28"/>
        </w:rPr>
        <w:t>ня технік</w:t>
      </w:r>
      <w:r>
        <w:rPr>
          <w:rFonts w:ascii="Times New Roman" w:hAnsi="Times New Roman" w:cs="Times New Roman"/>
          <w:sz w:val="28"/>
          <w:szCs w:val="28"/>
        </w:rPr>
        <w:t>и поворотів на паралельних лижах їх можна за</w:t>
      </w:r>
      <w:r w:rsidRPr="002B757F">
        <w:rPr>
          <w:rFonts w:ascii="Times New Roman" w:hAnsi="Times New Roman" w:cs="Times New Roman"/>
          <w:sz w:val="28"/>
          <w:szCs w:val="28"/>
        </w:rPr>
        <w:t>мінити на довші</w:t>
      </w:r>
      <w:r>
        <w:rPr>
          <w:rFonts w:ascii="Times New Roman" w:hAnsi="Times New Roman" w:cs="Times New Roman"/>
          <w:sz w:val="28"/>
          <w:szCs w:val="28"/>
        </w:rPr>
        <w:t xml:space="preserve">. </w:t>
      </w:r>
      <w:r w:rsidR="00D22320" w:rsidRPr="00D22320">
        <w:rPr>
          <w:rFonts w:ascii="Times New Roman" w:hAnsi="Times New Roman" w:cs="Times New Roman"/>
          <w:sz w:val="28"/>
          <w:szCs w:val="28"/>
        </w:rPr>
        <w:t>Однак, для більшої маневреності і безпеки, особливо на початкових етапах навчання, краще виби</w:t>
      </w:r>
      <w:r w:rsidR="009777BE">
        <w:rPr>
          <w:rFonts w:ascii="Times New Roman" w:hAnsi="Times New Roman" w:cs="Times New Roman"/>
          <w:sz w:val="28"/>
          <w:szCs w:val="28"/>
        </w:rPr>
        <w:t>рати лижі трохи коротші</w:t>
      </w:r>
      <w:r w:rsidR="00C8700B">
        <w:rPr>
          <w:rFonts w:ascii="Times New Roman" w:hAnsi="Times New Roman" w:cs="Times New Roman"/>
          <w:sz w:val="28"/>
          <w:szCs w:val="28"/>
        </w:rPr>
        <w:t xml:space="preserve"> </w:t>
      </w:r>
      <w:r w:rsidR="00C8700B" w:rsidRPr="00C8700B">
        <w:rPr>
          <w:rFonts w:ascii="Times New Roman" w:hAnsi="Times New Roman" w:cs="Times New Roman"/>
          <w:sz w:val="28"/>
          <w:szCs w:val="28"/>
          <w:lang w:val="ru-RU"/>
        </w:rPr>
        <w:t>[26]</w:t>
      </w:r>
      <w:r w:rsidR="00D22320" w:rsidRPr="00D22320">
        <w:rPr>
          <w:rFonts w:ascii="Times New Roman" w:hAnsi="Times New Roman" w:cs="Times New Roman"/>
          <w:sz w:val="28"/>
          <w:szCs w:val="28"/>
        </w:rPr>
        <w:t>.</w:t>
      </w:r>
    </w:p>
    <w:p w14:paraId="42577D6D" w14:textId="27E7155E" w:rsidR="00C85FCD" w:rsidRDefault="002B757F" w:rsidP="00D7267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Відомий гірськолижник Жан-Клод Кіл</w:t>
      </w:r>
      <w:r w:rsidRPr="002B757F">
        <w:rPr>
          <w:rFonts w:ascii="Times New Roman" w:hAnsi="Times New Roman" w:cs="Times New Roman"/>
          <w:sz w:val="28"/>
          <w:szCs w:val="28"/>
        </w:rPr>
        <w:t>лі пропонує таку орієнто</w:t>
      </w:r>
      <w:r>
        <w:rPr>
          <w:rFonts w:ascii="Times New Roman" w:hAnsi="Times New Roman" w:cs="Times New Roman"/>
          <w:sz w:val="28"/>
          <w:szCs w:val="28"/>
        </w:rPr>
        <w:t>вну довжину лиж</w:t>
      </w:r>
      <w:r w:rsidR="0091290F">
        <w:rPr>
          <w:rFonts w:ascii="Times New Roman" w:hAnsi="Times New Roman" w:cs="Times New Roman"/>
          <w:sz w:val="28"/>
          <w:szCs w:val="28"/>
        </w:rPr>
        <w:t xml:space="preserve"> для дітей</w:t>
      </w:r>
      <w:r>
        <w:rPr>
          <w:rFonts w:ascii="Times New Roman" w:hAnsi="Times New Roman" w:cs="Times New Roman"/>
          <w:sz w:val="28"/>
          <w:szCs w:val="28"/>
        </w:rPr>
        <w:t xml:space="preserve">, якою звичайно </w:t>
      </w:r>
      <w:r w:rsidR="0091290F">
        <w:rPr>
          <w:rFonts w:ascii="Times New Roman" w:hAnsi="Times New Roman" w:cs="Times New Roman"/>
          <w:sz w:val="28"/>
          <w:szCs w:val="28"/>
        </w:rPr>
        <w:t xml:space="preserve">користуються </w:t>
      </w:r>
      <w:r w:rsidRPr="002B757F">
        <w:rPr>
          <w:rFonts w:ascii="Times New Roman" w:hAnsi="Times New Roman" w:cs="Times New Roman"/>
          <w:sz w:val="28"/>
          <w:szCs w:val="28"/>
        </w:rPr>
        <w:t xml:space="preserve"> залежно від зросту</w:t>
      </w:r>
      <w:r w:rsidR="005469BD">
        <w:rPr>
          <w:rFonts w:ascii="Times New Roman" w:hAnsi="Times New Roman" w:cs="Times New Roman"/>
          <w:sz w:val="28"/>
          <w:szCs w:val="28"/>
        </w:rPr>
        <w:t xml:space="preserve"> (табл.1.1)</w:t>
      </w:r>
      <w:r w:rsidRPr="002B757F">
        <w:rPr>
          <w:rFonts w:ascii="Times New Roman" w:hAnsi="Times New Roman" w:cs="Times New Roman"/>
          <w:sz w:val="28"/>
          <w:szCs w:val="28"/>
        </w:rPr>
        <w:t>.</w:t>
      </w:r>
    </w:p>
    <w:p w14:paraId="5AAA4177" w14:textId="5558DC23" w:rsidR="005469BD" w:rsidRPr="00B24A45" w:rsidRDefault="005469BD" w:rsidP="005469BD">
      <w:pPr>
        <w:spacing w:after="0" w:line="360" w:lineRule="auto"/>
        <w:ind w:firstLine="708"/>
        <w:jc w:val="right"/>
        <w:rPr>
          <w:rFonts w:ascii="Times New Roman" w:hAnsi="Times New Roman" w:cs="Times New Roman"/>
          <w:i/>
          <w:iCs/>
          <w:color w:val="000000" w:themeColor="text1"/>
          <w:sz w:val="28"/>
          <w:szCs w:val="28"/>
        </w:rPr>
      </w:pPr>
      <w:r w:rsidRPr="00B24A45">
        <w:rPr>
          <w:rFonts w:ascii="Times New Roman" w:hAnsi="Times New Roman" w:cs="Times New Roman"/>
          <w:i/>
          <w:iCs/>
          <w:color w:val="000000" w:themeColor="text1"/>
          <w:sz w:val="28"/>
          <w:szCs w:val="28"/>
        </w:rPr>
        <w:t>Таблиця 1.1</w:t>
      </w:r>
    </w:p>
    <w:p w14:paraId="64470CCC" w14:textId="4083DB32" w:rsidR="005469BD" w:rsidRPr="00B24A45" w:rsidRDefault="00B24A45" w:rsidP="005469BD">
      <w:pPr>
        <w:spacing w:after="0" w:line="360" w:lineRule="auto"/>
        <w:ind w:firstLine="708"/>
        <w:jc w:val="center"/>
        <w:rPr>
          <w:rFonts w:ascii="Times New Roman" w:hAnsi="Times New Roman" w:cs="Times New Roman"/>
          <w:b/>
          <w:bCs/>
          <w:color w:val="000000" w:themeColor="text1"/>
          <w:sz w:val="28"/>
          <w:szCs w:val="28"/>
        </w:rPr>
      </w:pPr>
      <w:r w:rsidRPr="00B24A45">
        <w:rPr>
          <w:rFonts w:ascii="Times New Roman" w:hAnsi="Times New Roman" w:cs="Times New Roman"/>
          <w:b/>
          <w:bCs/>
          <w:color w:val="000000" w:themeColor="text1"/>
          <w:sz w:val="28"/>
          <w:szCs w:val="28"/>
          <w:lang w:val="ru-RU"/>
        </w:rPr>
        <w:t>П</w:t>
      </w:r>
      <w:r w:rsidRPr="00B24A45">
        <w:rPr>
          <w:rFonts w:ascii="Times New Roman" w:hAnsi="Times New Roman" w:cs="Times New Roman"/>
          <w:b/>
          <w:bCs/>
          <w:color w:val="000000" w:themeColor="text1"/>
          <w:sz w:val="28"/>
          <w:szCs w:val="28"/>
        </w:rPr>
        <w:t>ідбір ростовки лиж за Жан-Клодом Кіллі</w:t>
      </w:r>
    </w:p>
    <w:tbl>
      <w:tblPr>
        <w:tblStyle w:val="ad"/>
        <w:tblW w:w="0" w:type="auto"/>
        <w:tblLook w:val="04A0" w:firstRow="1" w:lastRow="0" w:firstColumn="1" w:lastColumn="0" w:noHBand="0" w:noVBand="1"/>
      </w:tblPr>
      <w:tblGrid>
        <w:gridCol w:w="5068"/>
        <w:gridCol w:w="5069"/>
      </w:tblGrid>
      <w:tr w:rsidR="00C85FCD" w14:paraId="56BA5897" w14:textId="77777777" w:rsidTr="00532E57">
        <w:tc>
          <w:tcPr>
            <w:tcW w:w="10137" w:type="dxa"/>
            <w:gridSpan w:val="2"/>
          </w:tcPr>
          <w:p w14:paraId="2D02927C" w14:textId="772A2DA5" w:rsidR="00C85FCD" w:rsidRDefault="00C85FCD" w:rsidP="00C85FCD">
            <w:pPr>
              <w:spacing w:line="360" w:lineRule="auto"/>
              <w:jc w:val="center"/>
              <w:rPr>
                <w:rFonts w:ascii="Times New Roman" w:hAnsi="Times New Roman" w:cs="Times New Roman"/>
                <w:sz w:val="28"/>
                <w:szCs w:val="28"/>
              </w:rPr>
            </w:pPr>
            <w:r>
              <w:rPr>
                <w:rFonts w:ascii="Times New Roman" w:hAnsi="Times New Roman" w:cs="Times New Roman"/>
                <w:sz w:val="28"/>
                <w:szCs w:val="28"/>
              </w:rPr>
              <w:t>Для дітей</w:t>
            </w:r>
          </w:p>
        </w:tc>
      </w:tr>
      <w:tr w:rsidR="00C85FCD" w14:paraId="6FE0E8A4" w14:textId="77777777" w:rsidTr="00C85FCD">
        <w:tc>
          <w:tcPr>
            <w:tcW w:w="5068" w:type="dxa"/>
          </w:tcPr>
          <w:p w14:paraId="45E585E0" w14:textId="271926BE" w:rsidR="00C85FCD" w:rsidRDefault="006117BB" w:rsidP="006117BB">
            <w:pPr>
              <w:spacing w:line="360" w:lineRule="auto"/>
              <w:jc w:val="center"/>
              <w:rPr>
                <w:rFonts w:ascii="Times New Roman" w:hAnsi="Times New Roman" w:cs="Times New Roman"/>
                <w:sz w:val="28"/>
                <w:szCs w:val="28"/>
              </w:rPr>
            </w:pPr>
            <w:r>
              <w:rPr>
                <w:rFonts w:ascii="Times New Roman" w:hAnsi="Times New Roman" w:cs="Times New Roman"/>
                <w:sz w:val="28"/>
                <w:szCs w:val="28"/>
              </w:rPr>
              <w:t>Зріст, см</w:t>
            </w:r>
          </w:p>
        </w:tc>
        <w:tc>
          <w:tcPr>
            <w:tcW w:w="5069" w:type="dxa"/>
          </w:tcPr>
          <w:p w14:paraId="114DC73B" w14:textId="0AE00F33" w:rsidR="00C85FCD" w:rsidRDefault="006117BB" w:rsidP="006117BB">
            <w:pPr>
              <w:spacing w:line="360" w:lineRule="auto"/>
              <w:jc w:val="center"/>
              <w:rPr>
                <w:rFonts w:ascii="Times New Roman" w:hAnsi="Times New Roman" w:cs="Times New Roman"/>
                <w:sz w:val="28"/>
                <w:szCs w:val="28"/>
              </w:rPr>
            </w:pPr>
            <w:r>
              <w:rPr>
                <w:rFonts w:ascii="Times New Roman" w:hAnsi="Times New Roman" w:cs="Times New Roman"/>
                <w:sz w:val="28"/>
                <w:szCs w:val="28"/>
              </w:rPr>
              <w:t>Довжина лиж, см</w:t>
            </w:r>
          </w:p>
        </w:tc>
      </w:tr>
      <w:tr w:rsidR="00C85FCD" w14:paraId="2040C3D8" w14:textId="77777777" w:rsidTr="00C85FCD">
        <w:tc>
          <w:tcPr>
            <w:tcW w:w="5068" w:type="dxa"/>
          </w:tcPr>
          <w:p w14:paraId="2249BCFD" w14:textId="57354024" w:rsidR="00C85FCD" w:rsidRDefault="006117BB" w:rsidP="006117BB">
            <w:pPr>
              <w:spacing w:line="360" w:lineRule="auto"/>
              <w:jc w:val="center"/>
              <w:rPr>
                <w:rFonts w:ascii="Times New Roman" w:hAnsi="Times New Roman" w:cs="Times New Roman"/>
                <w:sz w:val="28"/>
                <w:szCs w:val="28"/>
              </w:rPr>
            </w:pPr>
            <w:r>
              <w:rPr>
                <w:rFonts w:ascii="Times New Roman" w:hAnsi="Times New Roman" w:cs="Times New Roman"/>
                <w:sz w:val="28"/>
                <w:szCs w:val="28"/>
              </w:rPr>
              <w:t>до 100</w:t>
            </w:r>
          </w:p>
        </w:tc>
        <w:tc>
          <w:tcPr>
            <w:tcW w:w="5069" w:type="dxa"/>
          </w:tcPr>
          <w:p w14:paraId="01E3EE7C" w14:textId="42050FB0" w:rsidR="00C85FCD" w:rsidRDefault="006117BB" w:rsidP="006117BB">
            <w:pPr>
              <w:spacing w:line="360" w:lineRule="auto"/>
              <w:jc w:val="center"/>
              <w:rPr>
                <w:rFonts w:ascii="Times New Roman" w:hAnsi="Times New Roman" w:cs="Times New Roman"/>
                <w:sz w:val="28"/>
                <w:szCs w:val="28"/>
              </w:rPr>
            </w:pPr>
            <w:r>
              <w:rPr>
                <w:rFonts w:ascii="Times New Roman" w:hAnsi="Times New Roman" w:cs="Times New Roman"/>
                <w:sz w:val="28"/>
                <w:szCs w:val="28"/>
              </w:rPr>
              <w:t>дорівнює зросту дитини</w:t>
            </w:r>
          </w:p>
        </w:tc>
      </w:tr>
      <w:tr w:rsidR="00C85FCD" w14:paraId="4A585AFC" w14:textId="77777777" w:rsidTr="00C85FCD">
        <w:tc>
          <w:tcPr>
            <w:tcW w:w="5068" w:type="dxa"/>
          </w:tcPr>
          <w:p w14:paraId="6FA6032B" w14:textId="6FA40DC2" w:rsidR="00C85FCD" w:rsidRDefault="006117BB" w:rsidP="006117BB">
            <w:pPr>
              <w:spacing w:line="360" w:lineRule="auto"/>
              <w:jc w:val="center"/>
              <w:rPr>
                <w:rFonts w:ascii="Times New Roman" w:hAnsi="Times New Roman" w:cs="Times New Roman"/>
                <w:sz w:val="28"/>
                <w:szCs w:val="28"/>
              </w:rPr>
            </w:pPr>
            <w:r>
              <w:rPr>
                <w:rFonts w:ascii="Times New Roman" w:hAnsi="Times New Roman" w:cs="Times New Roman"/>
                <w:sz w:val="28"/>
                <w:szCs w:val="28"/>
              </w:rPr>
              <w:t>100-110</w:t>
            </w:r>
          </w:p>
        </w:tc>
        <w:tc>
          <w:tcPr>
            <w:tcW w:w="5069" w:type="dxa"/>
          </w:tcPr>
          <w:p w14:paraId="4ED48753" w14:textId="7055677D" w:rsidR="00C85FCD" w:rsidRDefault="006117BB" w:rsidP="006117BB">
            <w:pPr>
              <w:spacing w:line="360" w:lineRule="auto"/>
              <w:jc w:val="center"/>
              <w:rPr>
                <w:rFonts w:ascii="Times New Roman" w:hAnsi="Times New Roman" w:cs="Times New Roman"/>
                <w:sz w:val="28"/>
                <w:szCs w:val="28"/>
              </w:rPr>
            </w:pPr>
            <w:r>
              <w:rPr>
                <w:rFonts w:ascii="Times New Roman" w:hAnsi="Times New Roman" w:cs="Times New Roman"/>
                <w:sz w:val="28"/>
                <w:szCs w:val="28"/>
              </w:rPr>
              <w:t>зріст+5</w:t>
            </w:r>
          </w:p>
        </w:tc>
      </w:tr>
      <w:tr w:rsidR="00C85FCD" w14:paraId="498064C8" w14:textId="77777777" w:rsidTr="00C85FCD">
        <w:tc>
          <w:tcPr>
            <w:tcW w:w="5068" w:type="dxa"/>
          </w:tcPr>
          <w:p w14:paraId="3AA75B9A" w14:textId="1770221F" w:rsidR="00C85FCD" w:rsidRDefault="00CB4B0A" w:rsidP="00CB4B0A">
            <w:pPr>
              <w:spacing w:line="360" w:lineRule="auto"/>
              <w:jc w:val="center"/>
              <w:rPr>
                <w:rFonts w:ascii="Times New Roman" w:hAnsi="Times New Roman" w:cs="Times New Roman"/>
                <w:sz w:val="28"/>
                <w:szCs w:val="28"/>
              </w:rPr>
            </w:pPr>
            <w:r>
              <w:rPr>
                <w:rFonts w:ascii="Times New Roman" w:hAnsi="Times New Roman" w:cs="Times New Roman"/>
                <w:sz w:val="28"/>
                <w:szCs w:val="28"/>
              </w:rPr>
              <w:t>110-125</w:t>
            </w:r>
          </w:p>
        </w:tc>
        <w:tc>
          <w:tcPr>
            <w:tcW w:w="5069" w:type="dxa"/>
          </w:tcPr>
          <w:p w14:paraId="4171E58F" w14:textId="51065637" w:rsidR="00C85FCD" w:rsidRDefault="00CB4B0A" w:rsidP="00CB4B0A">
            <w:pPr>
              <w:spacing w:line="360" w:lineRule="auto"/>
              <w:jc w:val="center"/>
              <w:rPr>
                <w:rFonts w:ascii="Times New Roman" w:hAnsi="Times New Roman" w:cs="Times New Roman"/>
                <w:sz w:val="28"/>
                <w:szCs w:val="28"/>
              </w:rPr>
            </w:pPr>
            <w:r>
              <w:rPr>
                <w:rFonts w:ascii="Times New Roman" w:hAnsi="Times New Roman" w:cs="Times New Roman"/>
                <w:sz w:val="28"/>
                <w:szCs w:val="28"/>
              </w:rPr>
              <w:t>зріст+10</w:t>
            </w:r>
          </w:p>
        </w:tc>
      </w:tr>
      <w:tr w:rsidR="006117BB" w14:paraId="013BD697" w14:textId="77777777" w:rsidTr="00C85FCD">
        <w:tc>
          <w:tcPr>
            <w:tcW w:w="5068" w:type="dxa"/>
          </w:tcPr>
          <w:p w14:paraId="26CF9070" w14:textId="7B26609B" w:rsidR="006117BB" w:rsidRDefault="00CB4B0A" w:rsidP="00CB4B0A">
            <w:pPr>
              <w:spacing w:line="360" w:lineRule="auto"/>
              <w:jc w:val="center"/>
              <w:rPr>
                <w:rFonts w:ascii="Times New Roman" w:hAnsi="Times New Roman" w:cs="Times New Roman"/>
                <w:sz w:val="28"/>
                <w:szCs w:val="28"/>
              </w:rPr>
            </w:pPr>
            <w:r>
              <w:rPr>
                <w:rFonts w:ascii="Times New Roman" w:hAnsi="Times New Roman" w:cs="Times New Roman"/>
                <w:sz w:val="28"/>
                <w:szCs w:val="28"/>
              </w:rPr>
              <w:t>125-140</w:t>
            </w:r>
          </w:p>
        </w:tc>
        <w:tc>
          <w:tcPr>
            <w:tcW w:w="5069" w:type="dxa"/>
          </w:tcPr>
          <w:p w14:paraId="03E4F29B" w14:textId="76C32A13" w:rsidR="006117BB" w:rsidRDefault="00CB4B0A" w:rsidP="00CB4B0A">
            <w:pPr>
              <w:spacing w:line="360" w:lineRule="auto"/>
              <w:jc w:val="center"/>
              <w:rPr>
                <w:rFonts w:ascii="Times New Roman" w:hAnsi="Times New Roman" w:cs="Times New Roman"/>
                <w:sz w:val="28"/>
                <w:szCs w:val="28"/>
              </w:rPr>
            </w:pPr>
            <w:r>
              <w:rPr>
                <w:rFonts w:ascii="Times New Roman" w:hAnsi="Times New Roman" w:cs="Times New Roman"/>
                <w:sz w:val="28"/>
                <w:szCs w:val="28"/>
              </w:rPr>
              <w:t>зріст+20</w:t>
            </w:r>
          </w:p>
        </w:tc>
      </w:tr>
      <w:tr w:rsidR="00C85FCD" w14:paraId="39F3C168" w14:textId="77777777" w:rsidTr="00C85FCD">
        <w:tc>
          <w:tcPr>
            <w:tcW w:w="5068" w:type="dxa"/>
          </w:tcPr>
          <w:p w14:paraId="5DA73195" w14:textId="383217A9" w:rsidR="00C85FCD" w:rsidRDefault="00CB4B0A" w:rsidP="00CB4B0A">
            <w:pPr>
              <w:spacing w:line="360" w:lineRule="auto"/>
              <w:jc w:val="center"/>
              <w:rPr>
                <w:rFonts w:ascii="Times New Roman" w:hAnsi="Times New Roman" w:cs="Times New Roman"/>
                <w:sz w:val="28"/>
                <w:szCs w:val="28"/>
              </w:rPr>
            </w:pPr>
            <w:r>
              <w:rPr>
                <w:rFonts w:ascii="Times New Roman" w:hAnsi="Times New Roman" w:cs="Times New Roman"/>
                <w:sz w:val="28"/>
                <w:szCs w:val="28"/>
              </w:rPr>
              <w:t>140-150</w:t>
            </w:r>
          </w:p>
        </w:tc>
        <w:tc>
          <w:tcPr>
            <w:tcW w:w="5069" w:type="dxa"/>
          </w:tcPr>
          <w:p w14:paraId="722614AA" w14:textId="78877AE1" w:rsidR="00C85FCD" w:rsidRDefault="00CB4B0A" w:rsidP="00CB4B0A">
            <w:pPr>
              <w:spacing w:line="360" w:lineRule="auto"/>
              <w:jc w:val="center"/>
              <w:rPr>
                <w:rFonts w:ascii="Times New Roman" w:hAnsi="Times New Roman" w:cs="Times New Roman"/>
                <w:sz w:val="28"/>
                <w:szCs w:val="28"/>
              </w:rPr>
            </w:pPr>
            <w:r>
              <w:rPr>
                <w:rFonts w:ascii="Times New Roman" w:hAnsi="Times New Roman" w:cs="Times New Roman"/>
                <w:sz w:val="28"/>
                <w:szCs w:val="28"/>
              </w:rPr>
              <w:t>зріст+30</w:t>
            </w:r>
          </w:p>
        </w:tc>
      </w:tr>
    </w:tbl>
    <w:p w14:paraId="0D2CA52D" w14:textId="77777777" w:rsidR="005469BD" w:rsidRDefault="005469BD" w:rsidP="00D7267B">
      <w:pPr>
        <w:spacing w:after="0" w:line="360" w:lineRule="auto"/>
        <w:ind w:firstLine="709"/>
        <w:jc w:val="both"/>
        <w:rPr>
          <w:rFonts w:ascii="Times New Roman" w:hAnsi="Times New Roman" w:cs="Times New Roman"/>
          <w:sz w:val="28"/>
          <w:szCs w:val="28"/>
        </w:rPr>
      </w:pPr>
    </w:p>
    <w:p w14:paraId="49E69D0B" w14:textId="672B8F7D" w:rsidR="00D22320" w:rsidRPr="00C32B65" w:rsidRDefault="00D22320" w:rsidP="00D7267B">
      <w:pPr>
        <w:spacing w:after="0" w:line="360" w:lineRule="auto"/>
        <w:ind w:firstLine="709"/>
        <w:jc w:val="both"/>
        <w:rPr>
          <w:rFonts w:ascii="Times New Roman" w:hAnsi="Times New Roman" w:cs="Times New Roman"/>
          <w:sz w:val="28"/>
          <w:szCs w:val="28"/>
        </w:rPr>
      </w:pPr>
      <w:r w:rsidRPr="00D22320">
        <w:rPr>
          <w:rFonts w:ascii="Times New Roman" w:hAnsi="Times New Roman" w:cs="Times New Roman"/>
          <w:sz w:val="28"/>
          <w:szCs w:val="28"/>
        </w:rPr>
        <w:lastRenderedPageBreak/>
        <w:t xml:space="preserve">Підбір гірськолижних черевиків для дітей – завдання, яке вимагає уважного підходу. Вибір оптимальної моделі також, як і вибір лиж, безпосередньо залежить </w:t>
      </w:r>
      <w:r w:rsidR="00215783">
        <w:rPr>
          <w:rFonts w:ascii="Times New Roman" w:hAnsi="Times New Roman" w:cs="Times New Roman"/>
          <w:sz w:val="28"/>
          <w:szCs w:val="28"/>
        </w:rPr>
        <w:t>від рівня катання юного лижника.</w:t>
      </w:r>
      <w:r w:rsidR="00215783" w:rsidRPr="00215783">
        <w:rPr>
          <w:rFonts w:ascii="Times New Roman" w:hAnsi="Times New Roman" w:cs="Times New Roman"/>
          <w:sz w:val="28"/>
          <w:szCs w:val="28"/>
        </w:rPr>
        <w:t xml:space="preserve"> Вон</w:t>
      </w:r>
      <w:r w:rsidR="00215783">
        <w:rPr>
          <w:rFonts w:ascii="Times New Roman" w:hAnsi="Times New Roman" w:cs="Times New Roman"/>
          <w:sz w:val="28"/>
          <w:szCs w:val="28"/>
        </w:rPr>
        <w:t>и забезпечують жорстке сполучен</w:t>
      </w:r>
      <w:r w:rsidR="00215783" w:rsidRPr="00215783">
        <w:rPr>
          <w:rFonts w:ascii="Times New Roman" w:hAnsi="Times New Roman" w:cs="Times New Roman"/>
          <w:sz w:val="28"/>
          <w:szCs w:val="28"/>
        </w:rPr>
        <w:t>ня з лижами й миттєво передають зусилля м'язам ніг</w:t>
      </w:r>
      <w:r w:rsidR="00215783">
        <w:rPr>
          <w:rFonts w:ascii="Times New Roman" w:hAnsi="Times New Roman" w:cs="Times New Roman"/>
          <w:sz w:val="28"/>
          <w:szCs w:val="28"/>
          <w:lang w:val="ru-RU"/>
        </w:rPr>
        <w:t>.</w:t>
      </w:r>
      <w:r w:rsidR="00C32B65">
        <w:rPr>
          <w:rFonts w:ascii="Times New Roman" w:hAnsi="Times New Roman" w:cs="Times New Roman"/>
          <w:sz w:val="28"/>
          <w:szCs w:val="28"/>
          <w:lang w:val="ru-RU"/>
        </w:rPr>
        <w:t xml:space="preserve"> </w:t>
      </w:r>
      <w:r w:rsidR="00EA6371">
        <w:rPr>
          <w:rFonts w:ascii="Times New Roman" w:hAnsi="Times New Roman" w:cs="Times New Roman"/>
          <w:sz w:val="28"/>
          <w:szCs w:val="28"/>
          <w:lang w:val="ru-RU"/>
        </w:rPr>
        <w:tab/>
      </w:r>
      <w:r w:rsidR="00EA6371">
        <w:rPr>
          <w:rFonts w:ascii="Times New Roman" w:hAnsi="Times New Roman" w:cs="Times New Roman"/>
          <w:sz w:val="28"/>
          <w:szCs w:val="28"/>
          <w:lang w:val="ru-RU"/>
        </w:rPr>
        <w:tab/>
      </w:r>
      <w:r w:rsidR="00EA6371">
        <w:rPr>
          <w:rFonts w:ascii="Times New Roman" w:hAnsi="Times New Roman" w:cs="Times New Roman"/>
          <w:sz w:val="28"/>
          <w:szCs w:val="28"/>
          <w:lang w:val="ru-RU"/>
        </w:rPr>
        <w:tab/>
      </w:r>
      <w:r w:rsidR="00EA6371">
        <w:rPr>
          <w:rFonts w:ascii="Times New Roman" w:hAnsi="Times New Roman" w:cs="Times New Roman"/>
          <w:sz w:val="28"/>
          <w:szCs w:val="28"/>
          <w:lang w:val="ru-RU"/>
        </w:rPr>
        <w:tab/>
      </w:r>
      <w:r w:rsidR="00EA6371">
        <w:rPr>
          <w:rFonts w:ascii="Times New Roman" w:hAnsi="Times New Roman" w:cs="Times New Roman"/>
          <w:sz w:val="28"/>
          <w:szCs w:val="28"/>
          <w:lang w:val="ru-RU"/>
        </w:rPr>
        <w:tab/>
      </w:r>
      <w:r w:rsidR="00EA6371">
        <w:rPr>
          <w:rFonts w:ascii="Times New Roman" w:hAnsi="Times New Roman" w:cs="Times New Roman"/>
          <w:sz w:val="28"/>
          <w:szCs w:val="28"/>
          <w:lang w:val="ru-RU"/>
        </w:rPr>
        <w:tab/>
      </w:r>
      <w:r w:rsidR="00EA6371">
        <w:rPr>
          <w:rFonts w:ascii="Times New Roman" w:hAnsi="Times New Roman" w:cs="Times New Roman"/>
          <w:sz w:val="28"/>
          <w:szCs w:val="28"/>
          <w:lang w:val="ru-RU"/>
        </w:rPr>
        <w:tab/>
      </w:r>
      <w:r w:rsidRPr="00D22320">
        <w:rPr>
          <w:rFonts w:ascii="Times New Roman" w:hAnsi="Times New Roman" w:cs="Times New Roman"/>
          <w:sz w:val="28"/>
          <w:szCs w:val="28"/>
        </w:rPr>
        <w:t>Для новачків, які тільки починають освоювати гірські лижі, рекомендується обирати черевики з високим рівнем гнучкості в усіх напрямках. Такі моделі зазвичай мають</w:t>
      </w:r>
      <w:r w:rsidR="00790A8D">
        <w:rPr>
          <w:rFonts w:ascii="Times New Roman" w:hAnsi="Times New Roman" w:cs="Times New Roman"/>
          <w:sz w:val="28"/>
          <w:szCs w:val="28"/>
        </w:rPr>
        <w:t xml:space="preserve"> жорсткість та</w:t>
      </w:r>
      <w:r w:rsidRPr="00D22320">
        <w:rPr>
          <w:rFonts w:ascii="Times New Roman" w:hAnsi="Times New Roman" w:cs="Times New Roman"/>
          <w:sz w:val="28"/>
          <w:szCs w:val="28"/>
        </w:rPr>
        <w:t xml:space="preserve"> низьку халяву, яка не обмежує рухів гомілкостопа. Це дозволяє дитині відчувати себе впевненіше на схилі та швидше освоїти основні техніки катання.</w:t>
      </w:r>
      <w:r w:rsidR="00C32B65">
        <w:rPr>
          <w:rFonts w:ascii="Times New Roman" w:hAnsi="Times New Roman" w:cs="Times New Roman"/>
          <w:sz w:val="28"/>
          <w:szCs w:val="28"/>
        </w:rPr>
        <w:t xml:space="preserve"> </w:t>
      </w:r>
    </w:p>
    <w:p w14:paraId="2F237BB9" w14:textId="5153F0E5" w:rsidR="00D22320" w:rsidRPr="00D22320" w:rsidRDefault="00D22320" w:rsidP="00D7267B">
      <w:pPr>
        <w:spacing w:after="0" w:line="360" w:lineRule="auto"/>
        <w:ind w:firstLine="709"/>
        <w:jc w:val="both"/>
        <w:rPr>
          <w:rFonts w:ascii="Times New Roman" w:hAnsi="Times New Roman" w:cs="Times New Roman"/>
          <w:sz w:val="28"/>
          <w:szCs w:val="28"/>
        </w:rPr>
      </w:pPr>
      <w:r w:rsidRPr="00D22320">
        <w:rPr>
          <w:rFonts w:ascii="Times New Roman" w:hAnsi="Times New Roman" w:cs="Times New Roman"/>
          <w:sz w:val="28"/>
          <w:szCs w:val="28"/>
        </w:rPr>
        <w:t>З іншого боку, для дітей, які вже впевнено стоять на лижах і виконують різноманітні повороти, варто розглянути моделі черевиків з більш високою халявою</w:t>
      </w:r>
      <w:r w:rsidR="00790A8D" w:rsidRPr="00790A8D">
        <w:rPr>
          <w:rFonts w:ascii="Times New Roman" w:hAnsi="Times New Roman" w:cs="Times New Roman"/>
          <w:sz w:val="28"/>
          <w:szCs w:val="28"/>
        </w:rPr>
        <w:t xml:space="preserve"> та жорст</w:t>
      </w:r>
      <w:r w:rsidR="00790A8D">
        <w:rPr>
          <w:rFonts w:ascii="Times New Roman" w:hAnsi="Times New Roman" w:cs="Times New Roman"/>
          <w:sz w:val="28"/>
          <w:szCs w:val="28"/>
        </w:rPr>
        <w:t>кістю</w:t>
      </w:r>
      <w:r w:rsidRPr="00D22320">
        <w:rPr>
          <w:rFonts w:ascii="Times New Roman" w:hAnsi="Times New Roman" w:cs="Times New Roman"/>
          <w:sz w:val="28"/>
          <w:szCs w:val="28"/>
        </w:rPr>
        <w:t xml:space="preserve">. Такі черевики забезпечують надійну фіксацію ноги, що особливо </w:t>
      </w:r>
      <w:r w:rsidR="004D6A26">
        <w:rPr>
          <w:rFonts w:ascii="Times New Roman" w:hAnsi="Times New Roman" w:cs="Times New Roman"/>
          <w:sz w:val="28"/>
          <w:szCs w:val="28"/>
        </w:rPr>
        <w:t xml:space="preserve">важливо при виконанні </w:t>
      </w:r>
      <w:r w:rsidR="004D6A26">
        <w:rPr>
          <w:rFonts w:ascii="Times New Roman" w:hAnsi="Times New Roman" w:cs="Times New Roman"/>
          <w:sz w:val="28"/>
          <w:szCs w:val="28"/>
          <w:lang w:val="ru-RU"/>
        </w:rPr>
        <w:t>складних</w:t>
      </w:r>
      <w:r w:rsidRPr="00D22320">
        <w:rPr>
          <w:rFonts w:ascii="Times New Roman" w:hAnsi="Times New Roman" w:cs="Times New Roman"/>
          <w:sz w:val="28"/>
          <w:szCs w:val="28"/>
        </w:rPr>
        <w:t xml:space="preserve"> маневрів. Вони дозволяють ефективніше передавати зусилля від лижника до лиж, забезпечуючи кращу керованість і контроль</w:t>
      </w:r>
      <w:r w:rsidR="00436D2C" w:rsidRPr="00436D2C">
        <w:rPr>
          <w:rFonts w:ascii="Times New Roman" w:hAnsi="Times New Roman" w:cs="Times New Roman"/>
          <w:sz w:val="28"/>
          <w:szCs w:val="28"/>
          <w:lang w:val="ru-RU"/>
        </w:rPr>
        <w:t xml:space="preserve"> [10</w:t>
      </w:r>
      <w:r w:rsidRPr="00D22320">
        <w:rPr>
          <w:rFonts w:ascii="Times New Roman" w:hAnsi="Times New Roman" w:cs="Times New Roman"/>
          <w:sz w:val="28"/>
          <w:szCs w:val="28"/>
        </w:rPr>
        <w:t>].</w:t>
      </w:r>
    </w:p>
    <w:p w14:paraId="7F4E420B" w14:textId="038CC16E" w:rsidR="00D22320" w:rsidRDefault="00C32B65" w:rsidP="00D726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Удосконалення </w:t>
      </w:r>
      <w:r w:rsidR="00E00A9A">
        <w:rPr>
          <w:rFonts w:ascii="Times New Roman" w:hAnsi="Times New Roman" w:cs="Times New Roman"/>
          <w:sz w:val="28"/>
          <w:szCs w:val="28"/>
        </w:rPr>
        <w:t xml:space="preserve">окремих елементів техніки, </w:t>
      </w:r>
      <w:r>
        <w:rPr>
          <w:rFonts w:ascii="Times New Roman" w:hAnsi="Times New Roman" w:cs="Times New Roman"/>
          <w:sz w:val="28"/>
          <w:szCs w:val="28"/>
        </w:rPr>
        <w:t>з</w:t>
      </w:r>
      <w:r w:rsidR="00D22320" w:rsidRPr="00D22320">
        <w:rPr>
          <w:rFonts w:ascii="Times New Roman" w:hAnsi="Times New Roman" w:cs="Times New Roman"/>
          <w:sz w:val="28"/>
          <w:szCs w:val="28"/>
        </w:rPr>
        <w:t>міна геометрії та конструкції сучасних лиж призвела до появи нових тренд</w:t>
      </w:r>
      <w:r>
        <w:rPr>
          <w:rFonts w:ascii="Times New Roman" w:hAnsi="Times New Roman" w:cs="Times New Roman"/>
          <w:sz w:val="28"/>
          <w:szCs w:val="28"/>
        </w:rPr>
        <w:t xml:space="preserve">ів у розробці лижних черевиків. </w:t>
      </w:r>
      <w:r w:rsidR="00D22320" w:rsidRPr="00D22320">
        <w:rPr>
          <w:rFonts w:ascii="Times New Roman" w:hAnsi="Times New Roman" w:cs="Times New Roman"/>
          <w:sz w:val="28"/>
          <w:szCs w:val="28"/>
        </w:rPr>
        <w:t>Одним з таких трендів є зростання популярності моделей з більш м'якою передньою частиною. Ця конструктивна особливість дозволяє лижнику відчувати лижу більш природно, покращує контроль та маневреність. М'які (Soft)</w:t>
      </w:r>
      <w:r w:rsidR="00EE134E">
        <w:rPr>
          <w:rFonts w:ascii="Times New Roman" w:hAnsi="Times New Roman" w:cs="Times New Roman"/>
          <w:sz w:val="28"/>
          <w:szCs w:val="28"/>
        </w:rPr>
        <w:t xml:space="preserve"> черевики особливо підходять школярам, оскільки такі черевики забезпечують</w:t>
      </w:r>
      <w:r w:rsidR="008B74B5">
        <w:rPr>
          <w:rFonts w:ascii="Times New Roman" w:hAnsi="Times New Roman" w:cs="Times New Roman"/>
          <w:sz w:val="28"/>
          <w:szCs w:val="28"/>
        </w:rPr>
        <w:t xml:space="preserve"> максимальний комфорт [</w:t>
      </w:r>
      <w:r w:rsidR="008B74B5" w:rsidRPr="008B74B5">
        <w:rPr>
          <w:rFonts w:ascii="Times New Roman" w:hAnsi="Times New Roman" w:cs="Times New Roman"/>
          <w:sz w:val="28"/>
          <w:szCs w:val="28"/>
          <w:lang w:val="ru-RU"/>
        </w:rPr>
        <w:t>33</w:t>
      </w:r>
      <w:r w:rsidR="00D22320" w:rsidRPr="00D22320">
        <w:rPr>
          <w:rFonts w:ascii="Times New Roman" w:hAnsi="Times New Roman" w:cs="Times New Roman"/>
          <w:sz w:val="28"/>
          <w:szCs w:val="28"/>
        </w:rPr>
        <w:t>].</w:t>
      </w:r>
    </w:p>
    <w:p w14:paraId="1DF45B28" w14:textId="16307B04" w:rsidR="00D91109" w:rsidRDefault="00D91109" w:rsidP="00D726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Наприклад у</w:t>
      </w:r>
      <w:r w:rsidRPr="00EA6371">
        <w:rPr>
          <w:rFonts w:ascii="Times New Roman" w:hAnsi="Times New Roman" w:cs="Times New Roman"/>
          <w:sz w:val="28"/>
          <w:szCs w:val="28"/>
        </w:rPr>
        <w:t xml:space="preserve"> США вперше бул</w:t>
      </w:r>
      <w:r>
        <w:rPr>
          <w:rFonts w:ascii="Times New Roman" w:hAnsi="Times New Roman" w:cs="Times New Roman"/>
          <w:sz w:val="28"/>
          <w:szCs w:val="28"/>
        </w:rPr>
        <w:t>и виготовлені черевики, заповне</w:t>
      </w:r>
      <w:r w:rsidRPr="00EA6371">
        <w:rPr>
          <w:rFonts w:ascii="Times New Roman" w:hAnsi="Times New Roman" w:cs="Times New Roman"/>
          <w:sz w:val="28"/>
          <w:szCs w:val="28"/>
        </w:rPr>
        <w:t>ні всередині м'якою пластичною масою, яка ві</w:t>
      </w:r>
      <w:r>
        <w:rPr>
          <w:rFonts w:ascii="Times New Roman" w:hAnsi="Times New Roman" w:cs="Times New Roman"/>
          <w:sz w:val="28"/>
          <w:szCs w:val="28"/>
        </w:rPr>
        <w:t xml:space="preserve">дповідає розміру ноги </w:t>
      </w:r>
      <w:r>
        <w:rPr>
          <w:rFonts w:ascii="Times New Roman" w:hAnsi="Times New Roman" w:cs="Times New Roman"/>
          <w:sz w:val="28"/>
          <w:szCs w:val="28"/>
          <w:lang w:val="ru-RU"/>
        </w:rPr>
        <w:t>лижника</w:t>
      </w:r>
      <w:r>
        <w:rPr>
          <w:rFonts w:ascii="Times New Roman" w:hAnsi="Times New Roman" w:cs="Times New Roman"/>
          <w:sz w:val="28"/>
          <w:szCs w:val="28"/>
        </w:rPr>
        <w:t>. Ця маса поступово розм'якшу</w:t>
      </w:r>
      <w:r w:rsidRPr="00EA6371">
        <w:rPr>
          <w:rFonts w:ascii="Times New Roman" w:hAnsi="Times New Roman" w:cs="Times New Roman"/>
          <w:sz w:val="28"/>
          <w:szCs w:val="28"/>
        </w:rPr>
        <w:t>ється від тепла ноги й</w:t>
      </w:r>
      <w:r>
        <w:rPr>
          <w:rFonts w:ascii="Times New Roman" w:hAnsi="Times New Roman" w:cs="Times New Roman"/>
          <w:sz w:val="28"/>
          <w:szCs w:val="28"/>
        </w:rPr>
        <w:t xml:space="preserve"> тому черевик щільно й м'яко обляга</w:t>
      </w:r>
      <w:r w:rsidRPr="00EA6371">
        <w:rPr>
          <w:rFonts w:ascii="Times New Roman" w:hAnsi="Times New Roman" w:cs="Times New Roman"/>
          <w:sz w:val="28"/>
          <w:szCs w:val="28"/>
        </w:rPr>
        <w:t>є стопу</w:t>
      </w:r>
      <w:r w:rsidR="00241349" w:rsidRPr="00241349">
        <w:rPr>
          <w:rFonts w:ascii="Times New Roman" w:hAnsi="Times New Roman" w:cs="Times New Roman"/>
          <w:sz w:val="28"/>
          <w:szCs w:val="28"/>
          <w:lang w:val="ru-RU"/>
        </w:rPr>
        <w:t xml:space="preserve"> [24]</w:t>
      </w:r>
      <w:r w:rsidRPr="00EA6371">
        <w:rPr>
          <w:rFonts w:ascii="Times New Roman" w:hAnsi="Times New Roman" w:cs="Times New Roman"/>
          <w:sz w:val="28"/>
          <w:szCs w:val="28"/>
        </w:rPr>
        <w:t>.</w:t>
      </w:r>
    </w:p>
    <w:p w14:paraId="5D2425B0" w14:textId="6E4E294B" w:rsidR="000E48D6" w:rsidRPr="00D22320" w:rsidRDefault="000E48D6" w:rsidP="00D7267B">
      <w:pPr>
        <w:spacing w:after="0" w:line="360" w:lineRule="auto"/>
        <w:ind w:firstLine="709"/>
        <w:jc w:val="both"/>
        <w:rPr>
          <w:rFonts w:ascii="Times New Roman" w:hAnsi="Times New Roman" w:cs="Times New Roman"/>
          <w:sz w:val="28"/>
          <w:szCs w:val="28"/>
        </w:rPr>
      </w:pPr>
      <w:r w:rsidRPr="000E48D6">
        <w:rPr>
          <w:rFonts w:ascii="Times New Roman" w:hAnsi="Times New Roman" w:cs="Times New Roman"/>
          <w:sz w:val="28"/>
          <w:szCs w:val="28"/>
        </w:rPr>
        <w:t>Еволюція кріплень для лиж пройшла шлях від простих і важких конструкцій до безпечних та ергономічних моделей. Сучасні кріплення забезпечують надійну фіксацію і знижують ризик травм, що є ключовою перевагою порівняно з попередніми поколіннями.</w:t>
      </w:r>
    </w:p>
    <w:p w14:paraId="78489807" w14:textId="50D3FE81" w:rsidR="00D22320" w:rsidRDefault="00D22320" w:rsidP="00D7267B">
      <w:pPr>
        <w:spacing w:after="0" w:line="360" w:lineRule="auto"/>
        <w:ind w:firstLine="709"/>
        <w:jc w:val="both"/>
        <w:rPr>
          <w:rFonts w:ascii="Times New Roman" w:hAnsi="Times New Roman" w:cs="Times New Roman"/>
          <w:sz w:val="28"/>
          <w:szCs w:val="28"/>
        </w:rPr>
      </w:pPr>
      <w:r w:rsidRPr="00D22320">
        <w:rPr>
          <w:rFonts w:ascii="Times New Roman" w:hAnsi="Times New Roman" w:cs="Times New Roman"/>
          <w:sz w:val="28"/>
          <w:szCs w:val="28"/>
        </w:rPr>
        <w:lastRenderedPageBreak/>
        <w:t xml:space="preserve"> </w:t>
      </w:r>
      <w:r w:rsidR="000E48D6">
        <w:rPr>
          <w:rFonts w:ascii="Times New Roman" w:hAnsi="Times New Roman" w:cs="Times New Roman"/>
          <w:sz w:val="28"/>
          <w:szCs w:val="28"/>
        </w:rPr>
        <w:t>Теперішні к</w:t>
      </w:r>
      <w:r w:rsidR="00531AAC">
        <w:rPr>
          <w:rFonts w:ascii="Times New Roman" w:hAnsi="Times New Roman" w:cs="Times New Roman"/>
          <w:sz w:val="28"/>
          <w:szCs w:val="28"/>
        </w:rPr>
        <w:t xml:space="preserve">ріплення для </w:t>
      </w:r>
      <w:r w:rsidRPr="00D22320">
        <w:rPr>
          <w:rFonts w:ascii="Times New Roman" w:hAnsi="Times New Roman" w:cs="Times New Roman"/>
          <w:sz w:val="28"/>
          <w:szCs w:val="28"/>
        </w:rPr>
        <w:t>підлітків, як правило, класифікуються виробниками в окрему категорію "Junior". Цей сегмент характеризується широким спектром моделей, що відрізняються за вагою, розмірами та діапазоном регулювання зуси</w:t>
      </w:r>
      <w:r w:rsidR="004864E9">
        <w:rPr>
          <w:rFonts w:ascii="Times New Roman" w:hAnsi="Times New Roman" w:cs="Times New Roman"/>
          <w:sz w:val="28"/>
          <w:szCs w:val="28"/>
        </w:rPr>
        <w:t>ль спрацьовування. Для учнів середнього шкільного віку</w:t>
      </w:r>
      <w:r w:rsidRPr="00D22320">
        <w:rPr>
          <w:rFonts w:ascii="Times New Roman" w:hAnsi="Times New Roman" w:cs="Times New Roman"/>
          <w:sz w:val="28"/>
          <w:szCs w:val="28"/>
        </w:rPr>
        <w:t xml:space="preserve"> (вагою </w:t>
      </w:r>
      <w:r w:rsidR="004864E9">
        <w:rPr>
          <w:rFonts w:ascii="Times New Roman" w:hAnsi="Times New Roman" w:cs="Times New Roman"/>
          <w:sz w:val="28"/>
          <w:szCs w:val="28"/>
        </w:rPr>
        <w:t>3</w:t>
      </w:r>
      <w:r w:rsidRPr="00D22320">
        <w:rPr>
          <w:rFonts w:ascii="Times New Roman" w:hAnsi="Times New Roman" w:cs="Times New Roman"/>
          <w:sz w:val="28"/>
          <w:szCs w:val="28"/>
        </w:rPr>
        <w:t>0-60 кг) характерні л</w:t>
      </w:r>
      <w:r w:rsidR="004864E9">
        <w:rPr>
          <w:rFonts w:ascii="Times New Roman" w:hAnsi="Times New Roman" w:cs="Times New Roman"/>
          <w:sz w:val="28"/>
          <w:szCs w:val="28"/>
        </w:rPr>
        <w:t>егкі, прості конструкції з наступним діапазоном регулювання (3.5</w:t>
      </w:r>
      <w:r w:rsidRPr="00D22320">
        <w:rPr>
          <w:rFonts w:ascii="Times New Roman" w:hAnsi="Times New Roman" w:cs="Times New Roman"/>
          <w:sz w:val="28"/>
          <w:szCs w:val="28"/>
        </w:rPr>
        <w:t>-7,5 DIN). Водночас, сучасні дитячі кріплення успадкували більшість технологічних рішень, характерних для дорослих моделей, проте виконані з більш легких композитних матеріалів. Таким чином, дитячі кріплення п</w:t>
      </w:r>
      <w:r w:rsidR="00531AAC">
        <w:rPr>
          <w:rFonts w:ascii="Times New Roman" w:hAnsi="Times New Roman" w:cs="Times New Roman"/>
          <w:sz w:val="28"/>
          <w:szCs w:val="28"/>
        </w:rPr>
        <w:t xml:space="preserve">редставляють собою </w:t>
      </w:r>
      <w:r w:rsidRPr="00D22320">
        <w:rPr>
          <w:rFonts w:ascii="Times New Roman" w:hAnsi="Times New Roman" w:cs="Times New Roman"/>
          <w:sz w:val="28"/>
          <w:szCs w:val="28"/>
        </w:rPr>
        <w:t>версії дорослих конструкцій, адаптовані до фізіологічних особливостей та рівня навантажен</w:t>
      </w:r>
      <w:r w:rsidR="00356A6F">
        <w:rPr>
          <w:rFonts w:ascii="Times New Roman" w:hAnsi="Times New Roman" w:cs="Times New Roman"/>
          <w:sz w:val="28"/>
          <w:szCs w:val="28"/>
        </w:rPr>
        <w:t>ня юних лижників [</w:t>
      </w:r>
      <w:r w:rsidR="00356A6F">
        <w:rPr>
          <w:rFonts w:ascii="Times New Roman" w:hAnsi="Times New Roman" w:cs="Times New Roman"/>
          <w:sz w:val="28"/>
          <w:szCs w:val="28"/>
          <w:lang w:val="ru-RU"/>
        </w:rPr>
        <w:t>7</w:t>
      </w:r>
      <w:r w:rsidRPr="00D22320">
        <w:rPr>
          <w:rFonts w:ascii="Times New Roman" w:hAnsi="Times New Roman" w:cs="Times New Roman"/>
          <w:sz w:val="28"/>
          <w:szCs w:val="28"/>
        </w:rPr>
        <w:t>].</w:t>
      </w:r>
    </w:p>
    <w:p w14:paraId="16FCE88E" w14:textId="5C83A562" w:rsidR="00531AAC" w:rsidRPr="00D22320" w:rsidRDefault="00531AAC" w:rsidP="00D726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Важливо зазначити, що саме завдяки таким сучасним кріпленням н</w:t>
      </w:r>
      <w:r w:rsidRPr="00531AAC">
        <w:rPr>
          <w:rFonts w:ascii="Times New Roman" w:hAnsi="Times New Roman" w:cs="Times New Roman"/>
          <w:sz w:val="28"/>
          <w:szCs w:val="28"/>
        </w:rPr>
        <w:t>ога лижника звільняється під час с</w:t>
      </w:r>
      <w:r>
        <w:rPr>
          <w:rFonts w:ascii="Times New Roman" w:hAnsi="Times New Roman" w:cs="Times New Roman"/>
          <w:sz w:val="28"/>
          <w:szCs w:val="28"/>
        </w:rPr>
        <w:t>ильного скручування ліворуч-пра</w:t>
      </w:r>
      <w:r w:rsidRPr="00531AAC">
        <w:rPr>
          <w:rFonts w:ascii="Times New Roman" w:hAnsi="Times New Roman" w:cs="Times New Roman"/>
          <w:sz w:val="28"/>
          <w:szCs w:val="28"/>
        </w:rPr>
        <w:t>воруч (що виключає можливість гвинтового перелому), а також під час падіння вперед, що гарантує від розри</w:t>
      </w:r>
      <w:r>
        <w:rPr>
          <w:rFonts w:ascii="Times New Roman" w:hAnsi="Times New Roman" w:cs="Times New Roman"/>
          <w:sz w:val="28"/>
          <w:szCs w:val="28"/>
        </w:rPr>
        <w:t xml:space="preserve">ву ахіллового сухожилля. </w:t>
      </w:r>
    </w:p>
    <w:p w14:paraId="2099AF11" w14:textId="10489F69" w:rsidR="008777EB" w:rsidRPr="008777EB" w:rsidRDefault="008777EB" w:rsidP="00D7267B">
      <w:pPr>
        <w:spacing w:after="0" w:line="360" w:lineRule="auto"/>
        <w:ind w:firstLine="709"/>
        <w:jc w:val="both"/>
        <w:rPr>
          <w:rFonts w:ascii="Times New Roman" w:hAnsi="Times New Roman" w:cs="Times New Roman"/>
          <w:sz w:val="28"/>
          <w:szCs w:val="28"/>
        </w:rPr>
      </w:pPr>
      <w:r w:rsidRPr="008777EB">
        <w:rPr>
          <w:rFonts w:ascii="Times New Roman" w:hAnsi="Times New Roman" w:cs="Times New Roman"/>
          <w:sz w:val="28"/>
          <w:szCs w:val="28"/>
        </w:rPr>
        <w:t>Ефективність рухів верхніх кінцівок лижника тісно пов'язана з якістю гірськолижних палиць, що є невіддільною складовою техніки катання. Для учнів середнього шкільного віку, які лише починають опановувати гірськолижну техніку, правильний підбір палиць та їх характеристик є вирішальним для забезпечення безпечного навчання.</w:t>
      </w:r>
    </w:p>
    <w:p w14:paraId="42DDD3DA" w14:textId="6B17DA05" w:rsidR="008777EB" w:rsidRPr="005469BD" w:rsidRDefault="008777EB" w:rsidP="00D7267B">
      <w:pPr>
        <w:spacing w:after="0" w:line="360" w:lineRule="auto"/>
        <w:ind w:firstLine="709"/>
        <w:jc w:val="both"/>
        <w:rPr>
          <w:rFonts w:ascii="Times New Roman" w:hAnsi="Times New Roman" w:cs="Times New Roman"/>
          <w:sz w:val="28"/>
          <w:szCs w:val="28"/>
        </w:rPr>
      </w:pPr>
      <w:r w:rsidRPr="005469BD">
        <w:rPr>
          <w:rFonts w:ascii="Times New Roman" w:hAnsi="Times New Roman" w:cs="Times New Roman"/>
          <w:sz w:val="28"/>
          <w:szCs w:val="28"/>
        </w:rPr>
        <w:t>Гірськолижні палиці зазнали значної еволюції, що суттєво вплинуло на техніку катання. Їхній розвиток від бамбукових і металевих до сучасних алюмінієвих і карбонових моделей був обумовлений потребою вдосконалення маневреності, стійкості та зручності використання. Карбонові палиці, завдяки своїй легкості та міцності, є оптимальним вибором для шкільної програми, адже вони мінімізують ризик пошкодження інвентарю й сприяють розвитку правильної техніки рухів</w:t>
      </w:r>
      <w:r w:rsidR="00CA3582" w:rsidRPr="00CA3582">
        <w:rPr>
          <w:rFonts w:ascii="Times New Roman" w:hAnsi="Times New Roman" w:cs="Times New Roman"/>
          <w:sz w:val="28"/>
          <w:szCs w:val="28"/>
        </w:rPr>
        <w:t xml:space="preserve"> [24]</w:t>
      </w:r>
      <w:r w:rsidRPr="005469BD">
        <w:rPr>
          <w:rFonts w:ascii="Times New Roman" w:hAnsi="Times New Roman" w:cs="Times New Roman"/>
          <w:sz w:val="28"/>
          <w:szCs w:val="28"/>
        </w:rPr>
        <w:t>.</w:t>
      </w:r>
    </w:p>
    <w:p w14:paraId="53152045" w14:textId="4C33F372" w:rsidR="008777EB" w:rsidRPr="005469BD" w:rsidRDefault="008777EB" w:rsidP="00D7267B">
      <w:pPr>
        <w:spacing w:after="0" w:line="360" w:lineRule="auto"/>
        <w:ind w:firstLine="709"/>
        <w:jc w:val="both"/>
        <w:rPr>
          <w:rFonts w:ascii="Times New Roman" w:hAnsi="Times New Roman" w:cs="Times New Roman"/>
          <w:sz w:val="28"/>
          <w:szCs w:val="28"/>
        </w:rPr>
      </w:pPr>
      <w:r w:rsidRPr="005469BD">
        <w:rPr>
          <w:rFonts w:ascii="Times New Roman" w:hAnsi="Times New Roman" w:cs="Times New Roman"/>
          <w:sz w:val="28"/>
          <w:szCs w:val="28"/>
        </w:rPr>
        <w:t xml:space="preserve">Важливим аспектом навчання є індивідуальний підбір палиць. Їхня довжина повинна відповідати антропометричним характеристикам учнів, забезпечуючи оптимальний кут згину ліктьового суглоба при відштовхуванні. Занадто довгі або короткі палиці можуть створити дискомфорт і порушити техніку катання. Вага </w:t>
      </w:r>
      <w:r w:rsidRPr="005469BD">
        <w:rPr>
          <w:rFonts w:ascii="Times New Roman" w:hAnsi="Times New Roman" w:cs="Times New Roman"/>
          <w:sz w:val="28"/>
          <w:szCs w:val="28"/>
        </w:rPr>
        <w:lastRenderedPageBreak/>
        <w:t>палиць та форма рукоятки також відіграють ключову роль у формуванні ефективних рухових навичок.</w:t>
      </w:r>
    </w:p>
    <w:p w14:paraId="6072A9E7" w14:textId="2C88255E" w:rsidR="00F95DF3" w:rsidRPr="005469BD" w:rsidRDefault="008777EB" w:rsidP="00D7267B">
      <w:pPr>
        <w:spacing w:after="0" w:line="360" w:lineRule="auto"/>
        <w:ind w:firstLine="709"/>
        <w:jc w:val="both"/>
        <w:rPr>
          <w:rFonts w:ascii="Times New Roman" w:hAnsi="Times New Roman" w:cs="Times New Roman"/>
          <w:sz w:val="28"/>
          <w:szCs w:val="28"/>
        </w:rPr>
      </w:pPr>
      <w:r w:rsidRPr="005469BD">
        <w:rPr>
          <w:rFonts w:ascii="Times New Roman" w:hAnsi="Times New Roman" w:cs="Times New Roman"/>
          <w:sz w:val="28"/>
          <w:szCs w:val="28"/>
        </w:rPr>
        <w:t>Грамотно підібрані палиці та їхнє вдосконалення створюють умови для безпечного й ефективного опанування техніки катання, що є запорукою успішного фізичного виховання молоді.</w:t>
      </w:r>
      <w:r w:rsidR="00AB4B44" w:rsidRPr="005469BD">
        <w:rPr>
          <w:rFonts w:ascii="Times New Roman" w:hAnsi="Times New Roman" w:cs="Times New Roman"/>
          <w:sz w:val="28"/>
          <w:szCs w:val="28"/>
        </w:rPr>
        <w:tab/>
      </w:r>
      <w:r w:rsidR="00AB4B44" w:rsidRPr="005469BD">
        <w:rPr>
          <w:rFonts w:ascii="Times New Roman" w:hAnsi="Times New Roman" w:cs="Times New Roman"/>
          <w:sz w:val="28"/>
          <w:szCs w:val="28"/>
        </w:rPr>
        <w:tab/>
      </w:r>
      <w:r w:rsidR="00AB4B44" w:rsidRPr="005469BD">
        <w:rPr>
          <w:rFonts w:ascii="Times New Roman" w:hAnsi="Times New Roman" w:cs="Times New Roman"/>
          <w:sz w:val="28"/>
          <w:szCs w:val="28"/>
        </w:rPr>
        <w:tab/>
      </w:r>
      <w:r w:rsidR="00AB4B44" w:rsidRPr="005469BD">
        <w:rPr>
          <w:rFonts w:ascii="Times New Roman" w:hAnsi="Times New Roman" w:cs="Times New Roman"/>
          <w:sz w:val="28"/>
          <w:szCs w:val="28"/>
        </w:rPr>
        <w:tab/>
      </w:r>
      <w:r w:rsidR="00AB4B44" w:rsidRPr="005469BD">
        <w:rPr>
          <w:rFonts w:ascii="Times New Roman" w:hAnsi="Times New Roman" w:cs="Times New Roman"/>
          <w:sz w:val="28"/>
          <w:szCs w:val="28"/>
        </w:rPr>
        <w:tab/>
      </w:r>
      <w:r w:rsidR="00AB4B44" w:rsidRPr="005469BD">
        <w:rPr>
          <w:rFonts w:ascii="Times New Roman" w:hAnsi="Times New Roman" w:cs="Times New Roman"/>
          <w:sz w:val="28"/>
          <w:szCs w:val="28"/>
        </w:rPr>
        <w:tab/>
      </w:r>
      <w:r w:rsidR="00AB4B44" w:rsidRPr="005469BD">
        <w:rPr>
          <w:rFonts w:ascii="Times New Roman" w:hAnsi="Times New Roman" w:cs="Times New Roman"/>
          <w:sz w:val="28"/>
          <w:szCs w:val="28"/>
        </w:rPr>
        <w:tab/>
      </w:r>
      <w:r w:rsidR="00AB4B44" w:rsidRPr="005469BD">
        <w:rPr>
          <w:rFonts w:ascii="Times New Roman" w:hAnsi="Times New Roman" w:cs="Times New Roman"/>
          <w:sz w:val="28"/>
          <w:szCs w:val="28"/>
        </w:rPr>
        <w:tab/>
      </w:r>
      <w:r w:rsidR="00F95DF3" w:rsidRPr="005469BD">
        <w:rPr>
          <w:rFonts w:ascii="Times New Roman" w:hAnsi="Times New Roman" w:cs="Times New Roman"/>
          <w:sz w:val="28"/>
          <w:szCs w:val="28"/>
        </w:rPr>
        <w:t xml:space="preserve">У сучасних умовах організації гірськолижної підготовки для дітей в Україні існують значні труднощі, пов'язані з перевезенням необхідного спорядження та недостатнім фінансуванням. Діти 10-12 років, які </w:t>
      </w:r>
      <w:r w:rsidR="00AB4B44" w:rsidRPr="005469BD">
        <w:rPr>
          <w:rFonts w:ascii="Times New Roman" w:hAnsi="Times New Roman" w:cs="Times New Roman"/>
          <w:sz w:val="28"/>
          <w:szCs w:val="28"/>
        </w:rPr>
        <w:t>займаються гірськими лижами</w:t>
      </w:r>
      <w:r w:rsidR="00F95DF3" w:rsidRPr="005469BD">
        <w:rPr>
          <w:rFonts w:ascii="Times New Roman" w:hAnsi="Times New Roman" w:cs="Times New Roman"/>
          <w:sz w:val="28"/>
          <w:szCs w:val="28"/>
        </w:rPr>
        <w:t>, мають серйозні труднощі з транспортуванням важкого і громіздкого спорядження до місця занять. Спорядження повинно бути збережене в спеціальних чохлах, щоб уникнути пошкоджень як самого обладнання, так і можливих травм для оточуючих, а також зберігати його в належному стані.</w:t>
      </w:r>
    </w:p>
    <w:p w14:paraId="29ECE467" w14:textId="4E114862" w:rsidR="00F95DF3" w:rsidRPr="005469BD" w:rsidRDefault="00F95DF3" w:rsidP="00D7267B">
      <w:pPr>
        <w:spacing w:after="0" w:line="360" w:lineRule="auto"/>
        <w:ind w:firstLine="709"/>
        <w:jc w:val="both"/>
        <w:rPr>
          <w:rFonts w:ascii="Times New Roman" w:hAnsi="Times New Roman" w:cs="Times New Roman"/>
          <w:sz w:val="28"/>
          <w:szCs w:val="28"/>
        </w:rPr>
      </w:pPr>
      <w:r w:rsidRPr="005469BD">
        <w:rPr>
          <w:rFonts w:ascii="Times New Roman" w:hAnsi="Times New Roman" w:cs="Times New Roman"/>
          <w:sz w:val="28"/>
          <w:szCs w:val="28"/>
        </w:rPr>
        <w:t>Перевезення спорядження на великих відстанях втомлює дітей, що знижує їхню енергію та мотивацію до навчання, що, в свою чергу, погіршує ефективність навчального процесу. Крім того, існує значний дефіцит державного фінансування для забезпечення шкіл необхідним матеріально-техніч</w:t>
      </w:r>
      <w:r w:rsidR="00AB4B44" w:rsidRPr="005469BD">
        <w:rPr>
          <w:rFonts w:ascii="Times New Roman" w:hAnsi="Times New Roman" w:cs="Times New Roman"/>
          <w:sz w:val="28"/>
          <w:szCs w:val="28"/>
        </w:rPr>
        <w:t>ним забезпеченням для занять гірськолижною підготовкою</w:t>
      </w:r>
      <w:r w:rsidRPr="005469BD">
        <w:rPr>
          <w:rFonts w:ascii="Times New Roman" w:hAnsi="Times New Roman" w:cs="Times New Roman"/>
          <w:sz w:val="28"/>
          <w:szCs w:val="28"/>
        </w:rPr>
        <w:t>. Це веде до того, що не всі діти мають доступ до сучасного і безпечного спорядження для тренувань, що обмежує можливості для розвитку цього виду спорту серед молоді.</w:t>
      </w:r>
    </w:p>
    <w:p w14:paraId="0467A9B7" w14:textId="77777777" w:rsidR="00F95DF3" w:rsidRPr="005469BD" w:rsidRDefault="00F95DF3" w:rsidP="008777EB">
      <w:pPr>
        <w:spacing w:after="0" w:line="360" w:lineRule="auto"/>
        <w:ind w:firstLine="708"/>
        <w:jc w:val="both"/>
        <w:rPr>
          <w:rFonts w:ascii="Times New Roman" w:hAnsi="Times New Roman" w:cs="Times New Roman"/>
          <w:sz w:val="28"/>
          <w:szCs w:val="28"/>
        </w:rPr>
      </w:pPr>
    </w:p>
    <w:p w14:paraId="20028523" w14:textId="77777777" w:rsidR="00B65179" w:rsidRDefault="00B65179" w:rsidP="00315C92">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1.6</w:t>
      </w:r>
      <w:r w:rsidRPr="00D22320">
        <w:rPr>
          <w:rFonts w:ascii="Times New Roman" w:hAnsi="Times New Roman" w:cs="Times New Roman"/>
          <w:b/>
          <w:sz w:val="28"/>
          <w:szCs w:val="28"/>
        </w:rPr>
        <w:t xml:space="preserve">. </w:t>
      </w:r>
      <w:r>
        <w:rPr>
          <w:rFonts w:ascii="Times New Roman" w:hAnsi="Times New Roman" w:cs="Times New Roman"/>
          <w:b/>
          <w:sz w:val="28"/>
          <w:szCs w:val="28"/>
        </w:rPr>
        <w:t>Мотивація дітей до занять гірськолижною підготовкою</w:t>
      </w:r>
    </w:p>
    <w:p w14:paraId="0FB93759" w14:textId="49D04911" w:rsidR="00B65179" w:rsidRPr="00F930F8" w:rsidRDefault="00B65179" w:rsidP="00B65179">
      <w:pPr>
        <w:spacing w:after="0" w:line="360" w:lineRule="auto"/>
        <w:ind w:firstLine="708"/>
        <w:jc w:val="both"/>
        <w:rPr>
          <w:rFonts w:ascii="Times New Roman" w:hAnsi="Times New Roman" w:cs="Times New Roman"/>
          <w:sz w:val="28"/>
          <w:szCs w:val="28"/>
        </w:rPr>
      </w:pPr>
      <w:r w:rsidRPr="00F930F8">
        <w:rPr>
          <w:rFonts w:ascii="Times New Roman" w:hAnsi="Times New Roman" w:cs="Times New Roman"/>
          <w:sz w:val="28"/>
          <w:szCs w:val="28"/>
        </w:rPr>
        <w:t>У середньому шкільному віці рівень фізичної активності дітей часто знижується, що вимагає особливої уваги до питань мотивації. Гірськолижна підготовка, будучи захопливим і нестандартним видом позакласного фізичного виховання, може стати важливим інструментом у підтримці інтересу до активності. Для цього необхідно враховувати психологічні аспекти: індивідуальні інтереси, соціальні впливи та роль дорослих і однолітків</w:t>
      </w:r>
      <w:r w:rsidR="004F19C0" w:rsidRPr="004F19C0">
        <w:rPr>
          <w:rFonts w:ascii="Times New Roman" w:hAnsi="Times New Roman" w:cs="Times New Roman"/>
          <w:sz w:val="28"/>
          <w:szCs w:val="28"/>
        </w:rPr>
        <w:t xml:space="preserve"> [11</w:t>
      </w:r>
      <w:r w:rsidR="00910E26">
        <w:rPr>
          <w:rFonts w:ascii="Times New Roman" w:hAnsi="Times New Roman" w:cs="Times New Roman"/>
          <w:sz w:val="28"/>
          <w:szCs w:val="28"/>
        </w:rPr>
        <w:t>, 35</w:t>
      </w:r>
      <w:r w:rsidR="004F19C0" w:rsidRPr="004F19C0">
        <w:rPr>
          <w:rFonts w:ascii="Times New Roman" w:hAnsi="Times New Roman" w:cs="Times New Roman"/>
          <w:sz w:val="28"/>
          <w:szCs w:val="28"/>
        </w:rPr>
        <w:t>]</w:t>
      </w:r>
      <w:r w:rsidRPr="00F930F8">
        <w:rPr>
          <w:rFonts w:ascii="Times New Roman" w:hAnsi="Times New Roman" w:cs="Times New Roman"/>
          <w:sz w:val="28"/>
          <w:szCs w:val="28"/>
        </w:rPr>
        <w:t>.</w:t>
      </w:r>
    </w:p>
    <w:p w14:paraId="4F8D0B53" w14:textId="6A135CB8" w:rsidR="00B65179" w:rsidRPr="00F930F8" w:rsidRDefault="00B65179" w:rsidP="00B65179">
      <w:pPr>
        <w:spacing w:after="0" w:line="360" w:lineRule="auto"/>
        <w:ind w:firstLine="708"/>
        <w:jc w:val="both"/>
        <w:rPr>
          <w:rFonts w:ascii="Times New Roman" w:hAnsi="Times New Roman" w:cs="Times New Roman"/>
          <w:sz w:val="28"/>
          <w:szCs w:val="28"/>
        </w:rPr>
      </w:pPr>
      <w:r w:rsidRPr="00F930F8">
        <w:rPr>
          <w:rFonts w:ascii="Times New Roman" w:hAnsi="Times New Roman" w:cs="Times New Roman"/>
          <w:sz w:val="28"/>
          <w:szCs w:val="28"/>
        </w:rPr>
        <w:t>Мотиваційний підхід передбачає створення умов, за яких учні відчуватимуть задоволення від занять і прагнут</w:t>
      </w:r>
      <w:r w:rsidR="00F930F8">
        <w:rPr>
          <w:rFonts w:ascii="Times New Roman" w:hAnsi="Times New Roman" w:cs="Times New Roman"/>
          <w:sz w:val="28"/>
          <w:szCs w:val="28"/>
        </w:rPr>
        <w:t xml:space="preserve">имуть досягати нових </w:t>
      </w:r>
      <w:r w:rsidR="00F930F8">
        <w:rPr>
          <w:rFonts w:ascii="Times New Roman" w:hAnsi="Times New Roman" w:cs="Times New Roman"/>
          <w:sz w:val="28"/>
          <w:szCs w:val="28"/>
          <w:lang w:val="ru-RU"/>
        </w:rPr>
        <w:t>вершин</w:t>
      </w:r>
      <w:r w:rsidRPr="00F930F8">
        <w:rPr>
          <w:rFonts w:ascii="Times New Roman" w:hAnsi="Times New Roman" w:cs="Times New Roman"/>
          <w:sz w:val="28"/>
          <w:szCs w:val="28"/>
        </w:rPr>
        <w:t xml:space="preserve">. Залучення батьків, вчителів і наставників до цього процесу сприяє формуванню </w:t>
      </w:r>
      <w:r w:rsidRPr="00F930F8">
        <w:rPr>
          <w:rFonts w:ascii="Times New Roman" w:hAnsi="Times New Roman" w:cs="Times New Roman"/>
          <w:sz w:val="28"/>
          <w:szCs w:val="28"/>
        </w:rPr>
        <w:lastRenderedPageBreak/>
        <w:t>позитивного ставлення до фізичної активності. Особливу роль відіграє і підтримка однолітків, що посилює відчуття причетності до колективу</w:t>
      </w:r>
      <w:r w:rsidR="007147FB" w:rsidRPr="007147FB">
        <w:rPr>
          <w:rFonts w:ascii="Times New Roman" w:hAnsi="Times New Roman" w:cs="Times New Roman"/>
          <w:sz w:val="28"/>
          <w:szCs w:val="28"/>
          <w:lang w:val="ru-RU"/>
        </w:rPr>
        <w:t xml:space="preserve"> [9</w:t>
      </w:r>
      <w:r w:rsidR="00110DD6">
        <w:rPr>
          <w:rFonts w:ascii="Times New Roman" w:hAnsi="Times New Roman" w:cs="Times New Roman"/>
          <w:sz w:val="28"/>
          <w:szCs w:val="28"/>
          <w:lang w:val="ru-RU"/>
        </w:rPr>
        <w:t>, 55</w:t>
      </w:r>
      <w:r w:rsidR="007147FB" w:rsidRPr="007147FB">
        <w:rPr>
          <w:rFonts w:ascii="Times New Roman" w:hAnsi="Times New Roman" w:cs="Times New Roman"/>
          <w:sz w:val="28"/>
          <w:szCs w:val="28"/>
          <w:lang w:val="ru-RU"/>
        </w:rPr>
        <w:t>]</w:t>
      </w:r>
      <w:r w:rsidRPr="00F930F8">
        <w:rPr>
          <w:rFonts w:ascii="Times New Roman" w:hAnsi="Times New Roman" w:cs="Times New Roman"/>
          <w:sz w:val="28"/>
          <w:szCs w:val="28"/>
        </w:rPr>
        <w:t>.</w:t>
      </w:r>
    </w:p>
    <w:p w14:paraId="70F85F9E" w14:textId="6B5A21A9" w:rsidR="00B65179" w:rsidRDefault="00B65179" w:rsidP="00B65179">
      <w:pPr>
        <w:spacing w:after="0" w:line="360" w:lineRule="auto"/>
        <w:ind w:firstLine="708"/>
        <w:jc w:val="both"/>
        <w:rPr>
          <w:rFonts w:ascii="Times New Roman" w:hAnsi="Times New Roman" w:cs="Times New Roman"/>
          <w:sz w:val="28"/>
          <w:szCs w:val="28"/>
        </w:rPr>
      </w:pPr>
      <w:r w:rsidRPr="00F930F8">
        <w:rPr>
          <w:rFonts w:ascii="Times New Roman" w:hAnsi="Times New Roman" w:cs="Times New Roman"/>
          <w:sz w:val="28"/>
          <w:szCs w:val="28"/>
        </w:rPr>
        <w:t>Таким чином, гірськолижна підготовка може не лише покращувати фізичний стан учнів, а й сприяти розвитку їхніх соціальних навичок, формуванню стійкої мотивації</w:t>
      </w:r>
      <w:r w:rsidR="00DD26AB">
        <w:rPr>
          <w:rFonts w:ascii="Times New Roman" w:hAnsi="Times New Roman" w:cs="Times New Roman"/>
          <w:sz w:val="28"/>
          <w:szCs w:val="28"/>
          <w:lang w:val="ru-RU"/>
        </w:rPr>
        <w:t xml:space="preserve">, </w:t>
      </w:r>
      <w:r w:rsidR="00DD26AB" w:rsidRPr="0035383D">
        <w:rPr>
          <w:rFonts w:ascii="Times New Roman" w:hAnsi="Times New Roman" w:cs="Times New Roman"/>
          <w:sz w:val="28"/>
          <w:szCs w:val="28"/>
        </w:rPr>
        <w:t>ц</w:t>
      </w:r>
      <w:r w:rsidR="0035383D" w:rsidRPr="0035383D">
        <w:rPr>
          <w:rFonts w:ascii="Times New Roman" w:hAnsi="Times New Roman" w:cs="Times New Roman"/>
          <w:sz w:val="28"/>
          <w:szCs w:val="28"/>
        </w:rPr>
        <w:t xml:space="preserve">ілей </w:t>
      </w:r>
      <w:r w:rsidRPr="0035383D">
        <w:rPr>
          <w:rFonts w:ascii="Times New Roman" w:hAnsi="Times New Roman" w:cs="Times New Roman"/>
          <w:sz w:val="28"/>
          <w:szCs w:val="28"/>
        </w:rPr>
        <w:t>та підтримці здорового способу життя.</w:t>
      </w:r>
    </w:p>
    <w:p w14:paraId="73C96641" w14:textId="78BFC142" w:rsidR="0035383D" w:rsidRPr="0035383D" w:rsidRDefault="0035383D" w:rsidP="0035383D">
      <w:pPr>
        <w:spacing w:after="0" w:line="360" w:lineRule="auto"/>
        <w:ind w:firstLine="708"/>
        <w:jc w:val="both"/>
        <w:rPr>
          <w:rFonts w:ascii="Times New Roman" w:hAnsi="Times New Roman" w:cs="Times New Roman"/>
          <w:sz w:val="28"/>
          <w:szCs w:val="28"/>
        </w:rPr>
      </w:pPr>
      <w:r w:rsidRPr="005469BD">
        <w:rPr>
          <w:rFonts w:ascii="Times New Roman" w:hAnsi="Times New Roman" w:cs="Times New Roman"/>
          <w:sz w:val="28"/>
          <w:szCs w:val="28"/>
        </w:rPr>
        <w:t>У "Керівництві для шкільних і громадських програм зі сприяння фізичній активності молоді впродовж життя" (CDC, 1997) підкреслюється, що соціальний контекст, психологічні та емоційні фактори відіграють важливу роль у</w:t>
      </w:r>
      <w:r>
        <w:rPr>
          <w:rFonts w:ascii="Times New Roman" w:hAnsi="Times New Roman" w:cs="Times New Roman"/>
          <w:sz w:val="28"/>
          <w:szCs w:val="28"/>
        </w:rPr>
        <w:t xml:space="preserve"> поведінці підлітків</w:t>
      </w:r>
      <w:r w:rsidRPr="0035383D">
        <w:rPr>
          <w:rFonts w:ascii="Times New Roman" w:hAnsi="Times New Roman" w:cs="Times New Roman"/>
          <w:sz w:val="28"/>
          <w:szCs w:val="28"/>
        </w:rPr>
        <w:t>, пов'язаній з фізичною активністю</w:t>
      </w:r>
      <w:r w:rsidR="004B7F0A" w:rsidRPr="004B7F0A">
        <w:rPr>
          <w:rFonts w:ascii="Times New Roman" w:hAnsi="Times New Roman" w:cs="Times New Roman"/>
          <w:sz w:val="28"/>
          <w:szCs w:val="28"/>
        </w:rPr>
        <w:t xml:space="preserve"> </w:t>
      </w:r>
      <w:r w:rsidR="004B7F0A">
        <w:rPr>
          <w:rFonts w:ascii="Times New Roman" w:hAnsi="Times New Roman" w:cs="Times New Roman"/>
          <w:sz w:val="28"/>
          <w:szCs w:val="28"/>
          <w:lang w:val="en-US"/>
        </w:rPr>
        <w:t>[19]</w:t>
      </w:r>
      <w:r w:rsidRPr="0035383D">
        <w:rPr>
          <w:rFonts w:ascii="Times New Roman" w:hAnsi="Times New Roman" w:cs="Times New Roman"/>
          <w:sz w:val="28"/>
          <w:szCs w:val="28"/>
        </w:rPr>
        <w:t>.</w:t>
      </w:r>
    </w:p>
    <w:p w14:paraId="1064C7EC" w14:textId="07CEE706" w:rsidR="0035383D" w:rsidRDefault="0035383D" w:rsidP="0035383D">
      <w:pPr>
        <w:spacing w:after="0" w:line="360" w:lineRule="auto"/>
        <w:ind w:firstLine="708"/>
        <w:jc w:val="both"/>
        <w:rPr>
          <w:rFonts w:ascii="Times New Roman" w:hAnsi="Times New Roman" w:cs="Times New Roman"/>
          <w:sz w:val="28"/>
          <w:szCs w:val="28"/>
        </w:rPr>
      </w:pPr>
      <w:r w:rsidRPr="0035383D">
        <w:rPr>
          <w:rFonts w:ascii="Times New Roman" w:hAnsi="Times New Roman" w:cs="Times New Roman"/>
          <w:sz w:val="28"/>
          <w:szCs w:val="28"/>
        </w:rPr>
        <w:t>Зокрема, сприйняття компетентності (наприклад, фізичні здібності, зовнішній вигляд), задоволення від фізичної активності та соціальна підтримка з</w:t>
      </w:r>
      <w:r w:rsidR="00573E85">
        <w:rPr>
          <w:rFonts w:ascii="Times New Roman" w:hAnsi="Times New Roman" w:cs="Times New Roman"/>
          <w:sz w:val="28"/>
          <w:szCs w:val="28"/>
        </w:rPr>
        <w:t xml:space="preserve"> боку батьків, вчителів/інструкторів</w:t>
      </w:r>
      <w:r w:rsidRPr="0035383D">
        <w:rPr>
          <w:rFonts w:ascii="Times New Roman" w:hAnsi="Times New Roman" w:cs="Times New Roman"/>
          <w:sz w:val="28"/>
          <w:szCs w:val="28"/>
        </w:rPr>
        <w:t xml:space="preserve"> та однолітків були названі основними факторами, що впливають на фізичну активність дітей та підлітків. Нещодавні дослідження психологів </w:t>
      </w:r>
      <w:r w:rsidR="00573E85" w:rsidRPr="00573E85">
        <w:rPr>
          <w:rFonts w:ascii="Times New Roman" w:hAnsi="Times New Roman" w:cs="Times New Roman"/>
          <w:sz w:val="28"/>
          <w:szCs w:val="28"/>
        </w:rPr>
        <w:t xml:space="preserve">у галузі фізичної активності </w:t>
      </w:r>
      <w:r w:rsidRPr="0035383D">
        <w:rPr>
          <w:rFonts w:ascii="Times New Roman" w:hAnsi="Times New Roman" w:cs="Times New Roman"/>
          <w:sz w:val="28"/>
          <w:szCs w:val="28"/>
        </w:rPr>
        <w:t xml:space="preserve">надають емпіричні докази ролі цих </w:t>
      </w:r>
      <w:r w:rsidR="00573E85" w:rsidRPr="0035383D">
        <w:rPr>
          <w:rFonts w:ascii="Times New Roman" w:hAnsi="Times New Roman" w:cs="Times New Roman"/>
          <w:sz w:val="28"/>
          <w:szCs w:val="28"/>
        </w:rPr>
        <w:t>"</w:t>
      </w:r>
      <w:r w:rsidR="00573E85">
        <w:rPr>
          <w:rFonts w:ascii="Times New Roman" w:hAnsi="Times New Roman" w:cs="Times New Roman"/>
          <w:sz w:val="28"/>
          <w:szCs w:val="28"/>
        </w:rPr>
        <w:t>предикторів</w:t>
      </w:r>
      <w:r w:rsidR="00573E85" w:rsidRPr="00573E85">
        <w:rPr>
          <w:rFonts w:ascii="Times New Roman" w:hAnsi="Times New Roman" w:cs="Times New Roman"/>
          <w:sz w:val="28"/>
          <w:szCs w:val="28"/>
        </w:rPr>
        <w:t>"</w:t>
      </w:r>
      <w:r w:rsidRPr="0035383D">
        <w:rPr>
          <w:rFonts w:ascii="Times New Roman" w:hAnsi="Times New Roman" w:cs="Times New Roman"/>
          <w:sz w:val="28"/>
          <w:szCs w:val="28"/>
        </w:rPr>
        <w:t xml:space="preserve"> поведінки участі та визначають </w:t>
      </w:r>
      <w:r w:rsidRPr="008A4BFA">
        <w:rPr>
          <w:rFonts w:ascii="Times New Roman" w:hAnsi="Times New Roman" w:cs="Times New Roman"/>
          <w:sz w:val="28"/>
          <w:szCs w:val="28"/>
        </w:rPr>
        <w:t>механізми</w:t>
      </w:r>
      <w:r w:rsidRPr="0035383D">
        <w:rPr>
          <w:rFonts w:ascii="Times New Roman" w:hAnsi="Times New Roman" w:cs="Times New Roman"/>
          <w:sz w:val="28"/>
          <w:szCs w:val="28"/>
        </w:rPr>
        <w:t>, за допомогою яких ці конструкти впливають на зміну поведінки (Weiss, у пресі; Weiss &amp; Ferrer-Caja, у пресі). Мотивація визначається як поведінковий вибір, зусилля, наполегливість і продуктивність, і може бути пер</w:t>
      </w:r>
      <w:r w:rsidR="00573E85">
        <w:rPr>
          <w:rFonts w:ascii="Times New Roman" w:hAnsi="Times New Roman" w:cs="Times New Roman"/>
          <w:sz w:val="28"/>
          <w:szCs w:val="28"/>
        </w:rPr>
        <w:t>екладена на фізіологічний сленг</w:t>
      </w:r>
      <w:r w:rsidRPr="0035383D">
        <w:rPr>
          <w:rFonts w:ascii="Times New Roman" w:hAnsi="Times New Roman" w:cs="Times New Roman"/>
          <w:sz w:val="28"/>
          <w:szCs w:val="28"/>
        </w:rPr>
        <w:t xml:space="preserve"> як частота, інтенсивність, тривалість і рівень фізичної активності</w:t>
      </w:r>
      <w:r w:rsidR="004C37FC" w:rsidRPr="004C37FC">
        <w:rPr>
          <w:rFonts w:ascii="Times New Roman" w:hAnsi="Times New Roman" w:cs="Times New Roman"/>
          <w:sz w:val="28"/>
          <w:szCs w:val="28"/>
        </w:rPr>
        <w:t xml:space="preserve"> [53]</w:t>
      </w:r>
      <w:r w:rsidRPr="0035383D">
        <w:rPr>
          <w:rFonts w:ascii="Times New Roman" w:hAnsi="Times New Roman" w:cs="Times New Roman"/>
          <w:sz w:val="28"/>
          <w:szCs w:val="28"/>
        </w:rPr>
        <w:t>.</w:t>
      </w:r>
      <w:r w:rsidR="00573E85">
        <w:rPr>
          <w:rFonts w:ascii="Times New Roman" w:hAnsi="Times New Roman" w:cs="Times New Roman"/>
          <w:sz w:val="28"/>
          <w:szCs w:val="28"/>
        </w:rPr>
        <w:t xml:space="preserve"> </w:t>
      </w:r>
    </w:p>
    <w:p w14:paraId="7E444748" w14:textId="0B814EE1" w:rsidR="0042285C" w:rsidRDefault="0042285C" w:rsidP="0042285C">
      <w:pPr>
        <w:spacing w:after="0" w:line="360" w:lineRule="auto"/>
        <w:ind w:firstLine="708"/>
        <w:jc w:val="both"/>
        <w:rPr>
          <w:rFonts w:ascii="Times New Roman" w:hAnsi="Times New Roman" w:cs="Times New Roman"/>
          <w:sz w:val="28"/>
          <w:szCs w:val="28"/>
        </w:rPr>
      </w:pPr>
      <w:r w:rsidRPr="0042285C">
        <w:rPr>
          <w:rFonts w:ascii="Times New Roman" w:hAnsi="Times New Roman" w:cs="Times New Roman"/>
          <w:sz w:val="28"/>
          <w:szCs w:val="28"/>
        </w:rPr>
        <w:t>Дослідження причин, чому діти та підлітки беруть участь у фізичній активності (дозвілля</w:t>
      </w:r>
      <w:r>
        <w:rPr>
          <w:rFonts w:ascii="Times New Roman" w:hAnsi="Times New Roman" w:cs="Times New Roman"/>
          <w:sz w:val="28"/>
          <w:szCs w:val="28"/>
        </w:rPr>
        <w:t>, організована рухова активність</w:t>
      </w:r>
      <w:r w:rsidRPr="0042285C">
        <w:rPr>
          <w:rFonts w:ascii="Times New Roman" w:hAnsi="Times New Roman" w:cs="Times New Roman"/>
          <w:sz w:val="28"/>
          <w:szCs w:val="28"/>
        </w:rPr>
        <w:t>), послідовно вказують на три основні мотиви (Weiss, 1993a; Weiss &amp; Ferrer-Caja, у пресі). По-перше, молодь хоче розвивати і демонструвати фізичну компетентність, наприклад, спортивні навички, фізичну форму і зовнішній вигляд. По-друге</w:t>
      </w:r>
      <w:r w:rsidRPr="0042285C">
        <w:rPr>
          <w:rFonts w:ascii="Times New Roman" w:hAnsi="Times New Roman" w:cs="Times New Roman"/>
          <w:i/>
          <w:sz w:val="28"/>
          <w:szCs w:val="28"/>
        </w:rPr>
        <w:t xml:space="preserve">, </w:t>
      </w:r>
      <w:r w:rsidRPr="0042285C">
        <w:rPr>
          <w:rFonts w:ascii="Times New Roman" w:hAnsi="Times New Roman" w:cs="Times New Roman"/>
          <w:sz w:val="28"/>
          <w:szCs w:val="28"/>
        </w:rPr>
        <w:t>отримання соціального визнання і підтримки, включаючи дружбу, визнання групи однолітків, а також схвалення, підкріплення і заохочення з боку значущих дорос</w:t>
      </w:r>
      <w:r>
        <w:rPr>
          <w:rFonts w:ascii="Times New Roman" w:hAnsi="Times New Roman" w:cs="Times New Roman"/>
          <w:sz w:val="28"/>
          <w:szCs w:val="28"/>
        </w:rPr>
        <w:t>лих (батьків, вчителів, інструкторів</w:t>
      </w:r>
      <w:r w:rsidRPr="0042285C">
        <w:rPr>
          <w:rFonts w:ascii="Times New Roman" w:hAnsi="Times New Roman" w:cs="Times New Roman"/>
          <w:sz w:val="28"/>
          <w:szCs w:val="28"/>
        </w:rPr>
        <w:t xml:space="preserve">) є ключовим фактором для початку і продовження участі в </w:t>
      </w:r>
      <w:r>
        <w:rPr>
          <w:rFonts w:ascii="Times New Roman" w:hAnsi="Times New Roman" w:cs="Times New Roman"/>
          <w:sz w:val="28"/>
          <w:szCs w:val="28"/>
        </w:rPr>
        <w:t>фізичній активності</w:t>
      </w:r>
      <w:r w:rsidRPr="0042285C">
        <w:rPr>
          <w:rFonts w:ascii="Times New Roman" w:hAnsi="Times New Roman" w:cs="Times New Roman"/>
          <w:sz w:val="28"/>
          <w:szCs w:val="28"/>
        </w:rPr>
        <w:t xml:space="preserve">. По-третє, задоволення, отримане від участі, максимізує позитивний і мінімізує негативний досвід, пов'язаний з фізичною активністю. Задоволення, ймовірно, підвищує привабливість поточної активності та зменшує </w:t>
      </w:r>
      <w:r w:rsidRPr="0042285C">
        <w:rPr>
          <w:rFonts w:ascii="Times New Roman" w:hAnsi="Times New Roman" w:cs="Times New Roman"/>
          <w:sz w:val="28"/>
          <w:szCs w:val="28"/>
        </w:rPr>
        <w:lastRenderedPageBreak/>
        <w:t>привабливість альтернативних видів діяльності (наприклад, банд, ризикованої поведінки)</w:t>
      </w:r>
      <w:r w:rsidR="00B62F4E" w:rsidRPr="00B62F4E">
        <w:rPr>
          <w:rFonts w:ascii="Times New Roman" w:hAnsi="Times New Roman" w:cs="Times New Roman"/>
          <w:sz w:val="28"/>
          <w:szCs w:val="28"/>
        </w:rPr>
        <w:t xml:space="preserve"> [53]</w:t>
      </w:r>
      <w:r w:rsidRPr="0042285C">
        <w:rPr>
          <w:rFonts w:ascii="Times New Roman" w:hAnsi="Times New Roman" w:cs="Times New Roman"/>
          <w:sz w:val="28"/>
          <w:szCs w:val="28"/>
        </w:rPr>
        <w:t xml:space="preserve">. </w:t>
      </w:r>
      <w:r w:rsidR="00D7267B">
        <w:rPr>
          <w:rFonts w:ascii="Times New Roman" w:hAnsi="Times New Roman" w:cs="Times New Roman"/>
          <w:sz w:val="28"/>
          <w:szCs w:val="28"/>
        </w:rPr>
        <w:tab/>
      </w:r>
      <w:r w:rsidR="00D7267B">
        <w:rPr>
          <w:rFonts w:ascii="Times New Roman" w:hAnsi="Times New Roman" w:cs="Times New Roman"/>
          <w:sz w:val="28"/>
          <w:szCs w:val="28"/>
        </w:rPr>
        <w:tab/>
      </w:r>
      <w:r w:rsidR="00D7267B">
        <w:rPr>
          <w:rFonts w:ascii="Times New Roman" w:hAnsi="Times New Roman" w:cs="Times New Roman"/>
          <w:sz w:val="28"/>
          <w:szCs w:val="28"/>
        </w:rPr>
        <w:tab/>
      </w:r>
      <w:r w:rsidR="00D7267B">
        <w:rPr>
          <w:rFonts w:ascii="Times New Roman" w:hAnsi="Times New Roman" w:cs="Times New Roman"/>
          <w:sz w:val="28"/>
          <w:szCs w:val="28"/>
        </w:rPr>
        <w:tab/>
      </w:r>
      <w:r w:rsidR="00D7267B">
        <w:rPr>
          <w:rFonts w:ascii="Times New Roman" w:hAnsi="Times New Roman" w:cs="Times New Roman"/>
          <w:sz w:val="28"/>
          <w:szCs w:val="28"/>
        </w:rPr>
        <w:tab/>
      </w:r>
      <w:r w:rsidR="00D7267B">
        <w:rPr>
          <w:rFonts w:ascii="Times New Roman" w:hAnsi="Times New Roman" w:cs="Times New Roman"/>
          <w:sz w:val="28"/>
          <w:szCs w:val="28"/>
        </w:rPr>
        <w:tab/>
      </w:r>
      <w:r w:rsidR="00D7267B">
        <w:rPr>
          <w:rFonts w:ascii="Times New Roman" w:hAnsi="Times New Roman" w:cs="Times New Roman"/>
          <w:sz w:val="28"/>
          <w:szCs w:val="28"/>
        </w:rPr>
        <w:tab/>
      </w:r>
      <w:r w:rsidR="00D7267B">
        <w:rPr>
          <w:rFonts w:ascii="Times New Roman" w:hAnsi="Times New Roman" w:cs="Times New Roman"/>
          <w:sz w:val="28"/>
          <w:szCs w:val="28"/>
        </w:rPr>
        <w:tab/>
      </w:r>
      <w:r w:rsidR="00D7267B">
        <w:rPr>
          <w:rFonts w:ascii="Times New Roman" w:hAnsi="Times New Roman" w:cs="Times New Roman"/>
          <w:sz w:val="28"/>
          <w:szCs w:val="28"/>
        </w:rPr>
        <w:tab/>
      </w:r>
      <w:r w:rsidR="00D7267B">
        <w:rPr>
          <w:rFonts w:ascii="Times New Roman" w:hAnsi="Times New Roman" w:cs="Times New Roman"/>
          <w:sz w:val="28"/>
          <w:szCs w:val="28"/>
        </w:rPr>
        <w:tab/>
      </w:r>
      <w:r w:rsidR="00D7267B">
        <w:rPr>
          <w:rFonts w:ascii="Times New Roman" w:hAnsi="Times New Roman" w:cs="Times New Roman"/>
          <w:sz w:val="28"/>
          <w:szCs w:val="28"/>
        </w:rPr>
        <w:tab/>
      </w:r>
      <w:r w:rsidRPr="0042285C">
        <w:rPr>
          <w:rFonts w:ascii="Times New Roman" w:hAnsi="Times New Roman" w:cs="Times New Roman"/>
          <w:sz w:val="28"/>
          <w:szCs w:val="28"/>
        </w:rPr>
        <w:t>Таким чином, результати досліджень свідчать про те, що втручання, спрямовані на підвищення рівня компетентності, соціальної підтримки та задоволення, сприятимуть збереженню та підвищенню рівня участі дітей та молоді у фізичній активності.</w:t>
      </w:r>
    </w:p>
    <w:p w14:paraId="79B6A280" w14:textId="2786D479" w:rsidR="005C7F86" w:rsidRPr="00741A8B" w:rsidRDefault="0042285C" w:rsidP="00741A8B">
      <w:pPr>
        <w:spacing w:after="0" w:line="360" w:lineRule="auto"/>
        <w:ind w:firstLine="708"/>
        <w:jc w:val="both"/>
        <w:rPr>
          <w:rFonts w:ascii="Times New Roman" w:hAnsi="Times New Roman" w:cs="Times New Roman"/>
          <w:bCs/>
          <w:sz w:val="28"/>
          <w:szCs w:val="28"/>
        </w:rPr>
      </w:pPr>
      <w:r w:rsidRPr="00741A8B">
        <w:rPr>
          <w:rFonts w:ascii="Times New Roman" w:hAnsi="Times New Roman" w:cs="Times New Roman"/>
          <w:bCs/>
          <w:sz w:val="28"/>
          <w:szCs w:val="28"/>
        </w:rPr>
        <w:t>Модель розуміння мотивації до занять гірськолижною підготовкою та фізичної активності у дітей.</w:t>
      </w:r>
      <w:r w:rsidR="00741A8B">
        <w:rPr>
          <w:rFonts w:ascii="Times New Roman" w:hAnsi="Times New Roman" w:cs="Times New Roman"/>
          <w:bCs/>
          <w:sz w:val="28"/>
          <w:szCs w:val="28"/>
        </w:rPr>
        <w:t xml:space="preserve"> </w:t>
      </w:r>
      <w:r w:rsidR="005C7F86" w:rsidRPr="005C7F86">
        <w:rPr>
          <w:rFonts w:ascii="Times New Roman" w:hAnsi="Times New Roman" w:cs="Times New Roman"/>
          <w:sz w:val="28"/>
          <w:szCs w:val="28"/>
        </w:rPr>
        <w:t>Три основні причини участі у фізичній активності відображені в моделі</w:t>
      </w:r>
      <w:r w:rsidR="00790995">
        <w:rPr>
          <w:rFonts w:ascii="Times New Roman" w:hAnsi="Times New Roman" w:cs="Times New Roman"/>
          <w:sz w:val="28"/>
          <w:szCs w:val="28"/>
        </w:rPr>
        <w:t xml:space="preserve"> самооцінки</w:t>
      </w:r>
      <w:r w:rsidR="00790995" w:rsidRPr="00790995">
        <w:rPr>
          <w:rFonts w:ascii="Times New Roman" w:hAnsi="Times New Roman" w:cs="Times New Roman"/>
          <w:sz w:val="28"/>
          <w:szCs w:val="28"/>
          <w:lang w:val="ru-RU"/>
        </w:rPr>
        <w:t xml:space="preserve"> </w:t>
      </w:r>
      <w:r w:rsidR="00790995" w:rsidRPr="00790995">
        <w:rPr>
          <w:rFonts w:ascii="Times New Roman" w:hAnsi="Times New Roman" w:cs="Times New Roman"/>
          <w:iCs/>
          <w:sz w:val="28"/>
          <w:szCs w:val="28"/>
        </w:rPr>
        <w:t>Harter, S. (1987)</w:t>
      </w:r>
      <w:r w:rsidR="005C7F86" w:rsidRPr="005C7F86">
        <w:rPr>
          <w:rFonts w:ascii="Times New Roman" w:hAnsi="Times New Roman" w:cs="Times New Roman"/>
          <w:sz w:val="28"/>
          <w:szCs w:val="28"/>
        </w:rPr>
        <w:t xml:space="preserve">, яка була адаптована </w:t>
      </w:r>
      <w:r w:rsidR="00193DBB">
        <w:rPr>
          <w:rFonts w:ascii="Times New Roman" w:hAnsi="Times New Roman" w:cs="Times New Roman"/>
          <w:sz w:val="28"/>
          <w:szCs w:val="28"/>
        </w:rPr>
        <w:t>для сфери фізичної активності (див. рис. 1.1.)</w:t>
      </w:r>
      <w:r w:rsidR="005C7F86" w:rsidRPr="005C7F86">
        <w:rPr>
          <w:rFonts w:ascii="Times New Roman" w:hAnsi="Times New Roman" w:cs="Times New Roman"/>
          <w:sz w:val="28"/>
          <w:szCs w:val="28"/>
        </w:rPr>
        <w:t xml:space="preserve"> </w:t>
      </w:r>
      <w:r w:rsidR="00790995" w:rsidRPr="00790995">
        <w:rPr>
          <w:rFonts w:ascii="Times New Roman" w:hAnsi="Times New Roman" w:cs="Times New Roman"/>
          <w:iCs/>
          <w:sz w:val="28"/>
          <w:szCs w:val="28"/>
        </w:rPr>
        <w:t>Weiss, M.R., &amp; Ebbeck, V. (1996)</w:t>
      </w:r>
      <w:r w:rsidR="00790995" w:rsidRPr="002D19DA">
        <w:rPr>
          <w:rFonts w:ascii="Times New Roman" w:hAnsi="Times New Roman" w:cs="Times New Roman"/>
          <w:sz w:val="28"/>
          <w:szCs w:val="28"/>
        </w:rPr>
        <w:t xml:space="preserve"> </w:t>
      </w:r>
      <w:r w:rsidR="00D156A2" w:rsidRPr="002D19DA">
        <w:rPr>
          <w:rFonts w:ascii="Times New Roman" w:hAnsi="Times New Roman" w:cs="Times New Roman"/>
          <w:sz w:val="28"/>
          <w:szCs w:val="28"/>
        </w:rPr>
        <w:t>[27, 52]</w:t>
      </w:r>
      <w:r w:rsidR="005C7F86" w:rsidRPr="005C7F86">
        <w:rPr>
          <w:rFonts w:ascii="Times New Roman" w:hAnsi="Times New Roman" w:cs="Times New Roman"/>
          <w:sz w:val="28"/>
          <w:szCs w:val="28"/>
        </w:rPr>
        <w:t xml:space="preserve">. Ця модель відображає джерела та наслідки самооцінки для поведінки під </w:t>
      </w:r>
      <w:r w:rsidR="005C7F86">
        <w:rPr>
          <w:rFonts w:ascii="Times New Roman" w:hAnsi="Times New Roman" w:cs="Times New Roman"/>
          <w:sz w:val="28"/>
          <w:szCs w:val="28"/>
        </w:rPr>
        <w:t>час занять з гірськолижної підготовки</w:t>
      </w:r>
      <w:r w:rsidR="005C7F86" w:rsidRPr="005C7F86">
        <w:rPr>
          <w:rFonts w:ascii="Times New Roman" w:hAnsi="Times New Roman" w:cs="Times New Roman"/>
          <w:sz w:val="28"/>
          <w:szCs w:val="28"/>
        </w:rPr>
        <w:t>. Сприйнята компетентність/адекватність і соціальна підтримка є детермінантами самооцінки, а задоволення і поведінка щодо фізичної активності є наслідками</w:t>
      </w:r>
      <w:r w:rsidR="005469BD">
        <w:rPr>
          <w:rFonts w:ascii="Times New Roman" w:hAnsi="Times New Roman" w:cs="Times New Roman"/>
          <w:sz w:val="28"/>
          <w:szCs w:val="28"/>
        </w:rPr>
        <w:t xml:space="preserve"> (рис.1.1)</w:t>
      </w:r>
      <w:r w:rsidR="005C7F86" w:rsidRPr="005C7F86">
        <w:rPr>
          <w:rFonts w:ascii="Times New Roman" w:hAnsi="Times New Roman" w:cs="Times New Roman"/>
          <w:sz w:val="28"/>
          <w:szCs w:val="28"/>
        </w:rPr>
        <w:t>.</w:t>
      </w:r>
    </w:p>
    <w:p w14:paraId="5DC04984" w14:textId="4813F09A" w:rsidR="00160BA1" w:rsidRPr="005C7F86" w:rsidRDefault="00160BA1" w:rsidP="00160BA1">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14:anchorId="666FA829" wp14:editId="26376B58">
            <wp:extent cx="4876800" cy="3384355"/>
            <wp:effectExtent l="0" t="0" r="0" b="0"/>
            <wp:docPr id="1" name="Рисунок 1" descr="C:\Users\Yaroslav\Downloads\Telegram Desktop\Design 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roslav\Downloads\Telegram Desktop\Design 2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6302" cy="3404829"/>
                    </a:xfrm>
                    <a:prstGeom prst="rect">
                      <a:avLst/>
                    </a:prstGeom>
                    <a:noFill/>
                    <a:ln>
                      <a:noFill/>
                    </a:ln>
                  </pic:spPr>
                </pic:pic>
              </a:graphicData>
            </a:graphic>
          </wp:inline>
        </w:drawing>
      </w:r>
    </w:p>
    <w:p w14:paraId="01896982" w14:textId="678E59C5" w:rsidR="00193DBB" w:rsidRPr="005469BD" w:rsidRDefault="005469BD" w:rsidP="00D7267B">
      <w:pPr>
        <w:spacing w:after="0" w:line="360" w:lineRule="auto"/>
        <w:ind w:firstLine="709"/>
        <w:jc w:val="both"/>
        <w:rPr>
          <w:rFonts w:ascii="Times New Roman" w:hAnsi="Times New Roman" w:cs="Times New Roman"/>
          <w:bCs/>
          <w:sz w:val="28"/>
          <w:szCs w:val="28"/>
        </w:rPr>
      </w:pPr>
      <w:r w:rsidRPr="005469BD">
        <w:rPr>
          <w:rFonts w:ascii="Times New Roman" w:hAnsi="Times New Roman" w:cs="Times New Roman"/>
          <w:bCs/>
          <w:sz w:val="28"/>
          <w:szCs w:val="28"/>
        </w:rPr>
        <w:t>Рис.1.</w:t>
      </w:r>
      <w:r w:rsidR="0020206F" w:rsidRPr="005469BD">
        <w:rPr>
          <w:rFonts w:ascii="Times New Roman" w:hAnsi="Times New Roman" w:cs="Times New Roman"/>
          <w:bCs/>
          <w:sz w:val="28"/>
          <w:szCs w:val="28"/>
        </w:rPr>
        <w:t xml:space="preserve">1. Медіаційна модель глобальної самооцінки </w:t>
      </w:r>
      <w:r w:rsidR="00F3283A" w:rsidRPr="00790995">
        <w:rPr>
          <w:rFonts w:ascii="Times New Roman" w:hAnsi="Times New Roman" w:cs="Times New Roman"/>
          <w:iCs/>
          <w:sz w:val="28"/>
          <w:szCs w:val="28"/>
        </w:rPr>
        <w:t>Harter, S. (1987)</w:t>
      </w:r>
      <w:r w:rsidR="00F3283A" w:rsidRPr="00F3283A">
        <w:rPr>
          <w:rFonts w:ascii="Times New Roman" w:hAnsi="Times New Roman" w:cs="Times New Roman"/>
          <w:iCs/>
          <w:sz w:val="28"/>
          <w:szCs w:val="28"/>
        </w:rPr>
        <w:t xml:space="preserve"> </w:t>
      </w:r>
      <w:r w:rsidR="00F3283A">
        <w:rPr>
          <w:rFonts w:ascii="Times New Roman" w:hAnsi="Times New Roman" w:cs="Times New Roman"/>
          <w:bCs/>
          <w:sz w:val="28"/>
          <w:szCs w:val="28"/>
        </w:rPr>
        <w:t>адаптована для фізичної сфери</w:t>
      </w:r>
      <w:r w:rsidR="00F3283A" w:rsidRPr="00246AFB">
        <w:rPr>
          <w:rFonts w:ascii="Times New Roman" w:hAnsi="Times New Roman" w:cs="Times New Roman"/>
          <w:bCs/>
          <w:sz w:val="28"/>
          <w:szCs w:val="28"/>
        </w:rPr>
        <w:t xml:space="preserve"> </w:t>
      </w:r>
      <w:r w:rsidRPr="00BB43A4">
        <w:rPr>
          <w:rFonts w:ascii="Times New Roman" w:hAnsi="Times New Roman" w:cs="Times New Roman"/>
          <w:sz w:val="28"/>
          <w:szCs w:val="28"/>
        </w:rPr>
        <w:t>[</w:t>
      </w:r>
      <w:r w:rsidR="00F3283A" w:rsidRPr="00F3283A">
        <w:rPr>
          <w:rFonts w:ascii="Times New Roman" w:hAnsi="Times New Roman" w:cs="Times New Roman"/>
          <w:sz w:val="28"/>
          <w:szCs w:val="28"/>
        </w:rPr>
        <w:t>27</w:t>
      </w:r>
      <w:r w:rsidRPr="00BB43A4">
        <w:rPr>
          <w:rFonts w:ascii="Times New Roman" w:hAnsi="Times New Roman" w:cs="Times New Roman"/>
          <w:sz w:val="28"/>
          <w:szCs w:val="28"/>
        </w:rPr>
        <w:t>].</w:t>
      </w:r>
    </w:p>
    <w:p w14:paraId="7A7557E5" w14:textId="63D4531B" w:rsidR="001A50B5" w:rsidRDefault="005E3DC6" w:rsidP="00D7267B">
      <w:pPr>
        <w:spacing w:after="0" w:line="360" w:lineRule="auto"/>
        <w:ind w:firstLine="709"/>
        <w:jc w:val="both"/>
        <w:rPr>
          <w:rFonts w:ascii="Times New Roman" w:hAnsi="Times New Roman" w:cs="Times New Roman"/>
          <w:sz w:val="28"/>
          <w:szCs w:val="28"/>
        </w:rPr>
      </w:pPr>
      <w:r w:rsidRPr="005E3DC6">
        <w:rPr>
          <w:rFonts w:ascii="Times New Roman" w:hAnsi="Times New Roman" w:cs="Times New Roman"/>
          <w:sz w:val="28"/>
          <w:szCs w:val="28"/>
        </w:rPr>
        <w:t>Це відповідає рекомендаціям CDC (1997) та висновкам дослідників (Hor</w:t>
      </w:r>
      <w:r w:rsidR="00246AFB">
        <w:rPr>
          <w:rFonts w:ascii="Times New Roman" w:hAnsi="Times New Roman" w:cs="Times New Roman"/>
          <w:sz w:val="28"/>
          <w:szCs w:val="28"/>
        </w:rPr>
        <w:t>n &amp; Claytor, 1993</w:t>
      </w:r>
      <w:r w:rsidRPr="005E3DC6">
        <w:rPr>
          <w:rFonts w:ascii="Times New Roman" w:hAnsi="Times New Roman" w:cs="Times New Roman"/>
          <w:sz w:val="28"/>
          <w:szCs w:val="28"/>
        </w:rPr>
        <w:t xml:space="preserve">; Weiss, у пресі), підкреслюючи, що діти й підлітки не повинні </w:t>
      </w:r>
      <w:r w:rsidRPr="005E3DC6">
        <w:rPr>
          <w:rFonts w:ascii="Times New Roman" w:hAnsi="Times New Roman" w:cs="Times New Roman"/>
          <w:sz w:val="28"/>
          <w:szCs w:val="28"/>
        </w:rPr>
        <w:lastRenderedPageBreak/>
        <w:t>розглядатися як мініатюрні дорослі</w:t>
      </w:r>
      <w:r w:rsidR="00246AFB" w:rsidRPr="00246AFB">
        <w:rPr>
          <w:rFonts w:ascii="Times New Roman" w:hAnsi="Times New Roman" w:cs="Times New Roman"/>
          <w:sz w:val="28"/>
          <w:szCs w:val="28"/>
        </w:rPr>
        <w:t xml:space="preserve"> [19, 31, 53]</w:t>
      </w:r>
      <w:r w:rsidRPr="005E3DC6">
        <w:rPr>
          <w:rFonts w:ascii="Times New Roman" w:hAnsi="Times New Roman" w:cs="Times New Roman"/>
          <w:sz w:val="28"/>
          <w:szCs w:val="28"/>
        </w:rPr>
        <w:t xml:space="preserve">. </w:t>
      </w:r>
      <w:r w:rsidR="00160BA1">
        <w:rPr>
          <w:rFonts w:ascii="Times New Roman" w:hAnsi="Times New Roman" w:cs="Times New Roman"/>
          <w:sz w:val="28"/>
          <w:szCs w:val="28"/>
        </w:rPr>
        <w:tab/>
      </w:r>
      <w:r w:rsidR="00160BA1">
        <w:rPr>
          <w:rFonts w:ascii="Times New Roman" w:hAnsi="Times New Roman" w:cs="Times New Roman"/>
          <w:sz w:val="28"/>
          <w:szCs w:val="28"/>
        </w:rPr>
        <w:tab/>
      </w:r>
      <w:r w:rsidR="00160BA1">
        <w:rPr>
          <w:rFonts w:ascii="Times New Roman" w:hAnsi="Times New Roman" w:cs="Times New Roman"/>
          <w:sz w:val="28"/>
          <w:szCs w:val="28"/>
        </w:rPr>
        <w:tab/>
      </w:r>
      <w:r w:rsidR="00160BA1">
        <w:rPr>
          <w:rFonts w:ascii="Times New Roman" w:hAnsi="Times New Roman" w:cs="Times New Roman"/>
          <w:sz w:val="28"/>
          <w:szCs w:val="28"/>
        </w:rPr>
        <w:tab/>
      </w:r>
      <w:r w:rsidR="00160BA1">
        <w:rPr>
          <w:rFonts w:ascii="Times New Roman" w:hAnsi="Times New Roman" w:cs="Times New Roman"/>
          <w:sz w:val="28"/>
          <w:szCs w:val="28"/>
        </w:rPr>
        <w:tab/>
      </w:r>
      <w:r w:rsidR="00160BA1">
        <w:rPr>
          <w:rFonts w:ascii="Times New Roman" w:hAnsi="Times New Roman" w:cs="Times New Roman"/>
          <w:sz w:val="28"/>
          <w:szCs w:val="28"/>
        </w:rPr>
        <w:tab/>
      </w:r>
      <w:r w:rsidR="001A50B5" w:rsidRPr="001A50B5">
        <w:rPr>
          <w:rFonts w:ascii="Times New Roman" w:hAnsi="Times New Roman" w:cs="Times New Roman"/>
          <w:sz w:val="28"/>
          <w:szCs w:val="28"/>
        </w:rPr>
        <w:t>Сприйнята компетентність - це судження людей про свої здібності в певній сфері, наприклад, у школі, стосунках з однолітками чи фізичній активності.</w:t>
      </w:r>
    </w:p>
    <w:p w14:paraId="35D7323A" w14:textId="473E3275" w:rsidR="001A50B5" w:rsidRDefault="001A50B5" w:rsidP="00D726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Проаналізувавши дослідження щодо сприйняття фізичної компетентності, тобто того</w:t>
      </w:r>
      <w:r w:rsidRPr="001A50B5">
        <w:rPr>
          <w:rFonts w:ascii="Times New Roman" w:hAnsi="Times New Roman" w:cs="Times New Roman"/>
          <w:sz w:val="28"/>
          <w:szCs w:val="28"/>
        </w:rPr>
        <w:t xml:space="preserve">, як діти </w:t>
      </w:r>
      <w:r>
        <w:rPr>
          <w:rFonts w:ascii="Times New Roman" w:hAnsi="Times New Roman" w:cs="Times New Roman"/>
          <w:sz w:val="28"/>
          <w:szCs w:val="28"/>
        </w:rPr>
        <w:t xml:space="preserve">оцінюють свої здібності у гірськолижній </w:t>
      </w:r>
      <w:r w:rsidRPr="001A50B5">
        <w:rPr>
          <w:rFonts w:ascii="Times New Roman" w:hAnsi="Times New Roman" w:cs="Times New Roman"/>
          <w:sz w:val="28"/>
          <w:szCs w:val="28"/>
        </w:rPr>
        <w:t xml:space="preserve">підготовці. Дані показують, що діти з вищою оцінкою власної компетентності частіше </w:t>
      </w:r>
      <w:r>
        <w:rPr>
          <w:rFonts w:ascii="Times New Roman" w:hAnsi="Times New Roman" w:cs="Times New Roman"/>
          <w:sz w:val="28"/>
          <w:szCs w:val="28"/>
        </w:rPr>
        <w:t>отримують задоволення від занять й зберігають до них інтерес</w:t>
      </w:r>
      <w:r w:rsidRPr="001A50B5">
        <w:rPr>
          <w:rFonts w:ascii="Times New Roman" w:hAnsi="Times New Roman" w:cs="Times New Roman"/>
          <w:sz w:val="28"/>
          <w:szCs w:val="28"/>
        </w:rPr>
        <w:t>, ніж ті, хто оцінює свої здібності нижче.</w:t>
      </w:r>
      <w:r>
        <w:rPr>
          <w:rFonts w:ascii="Times New Roman" w:hAnsi="Times New Roman" w:cs="Times New Roman"/>
          <w:sz w:val="28"/>
          <w:szCs w:val="28"/>
        </w:rPr>
        <w:t xml:space="preserve"> </w:t>
      </w:r>
      <w:r w:rsidRPr="001A50B5">
        <w:rPr>
          <w:rFonts w:ascii="Times New Roman" w:hAnsi="Times New Roman" w:cs="Times New Roman"/>
          <w:sz w:val="28"/>
          <w:szCs w:val="28"/>
        </w:rPr>
        <w:t>(Weiss &amp; Ebbeck, 1996; Weiss &amp; Ferrer-Caja, в пресі). Більше задоволення та інтерес, у свою чергу, підвищують мотивацію дітей до фізичної активності</w:t>
      </w:r>
      <w:r w:rsidR="00FE6FF8" w:rsidRPr="002D19DA">
        <w:rPr>
          <w:rFonts w:ascii="Times New Roman" w:hAnsi="Times New Roman" w:cs="Times New Roman"/>
          <w:sz w:val="28"/>
          <w:szCs w:val="28"/>
        </w:rPr>
        <w:t xml:space="preserve"> [52, 53]</w:t>
      </w:r>
      <w:r w:rsidRPr="001A50B5">
        <w:rPr>
          <w:rFonts w:ascii="Times New Roman" w:hAnsi="Times New Roman" w:cs="Times New Roman"/>
          <w:sz w:val="28"/>
          <w:szCs w:val="28"/>
        </w:rPr>
        <w:t>.</w:t>
      </w:r>
    </w:p>
    <w:p w14:paraId="2ABD7147" w14:textId="000001F5" w:rsidR="00D739C1" w:rsidRDefault="00D739C1" w:rsidP="00D7267B">
      <w:pPr>
        <w:spacing w:after="0" w:line="360" w:lineRule="auto"/>
        <w:ind w:firstLine="709"/>
        <w:jc w:val="both"/>
        <w:rPr>
          <w:rFonts w:ascii="Times New Roman" w:hAnsi="Times New Roman" w:cs="Times New Roman"/>
          <w:sz w:val="28"/>
          <w:szCs w:val="28"/>
        </w:rPr>
      </w:pPr>
      <w:r w:rsidRPr="00D739C1">
        <w:rPr>
          <w:rFonts w:ascii="Times New Roman" w:hAnsi="Times New Roman" w:cs="Times New Roman"/>
          <w:sz w:val="28"/>
          <w:szCs w:val="28"/>
        </w:rPr>
        <w:t>Сприйняття фізичної компетентності є ключовим фактором у формуванні мотивації, тож виникає питання: як діти оцінюють свої фізичні здібності? Джерела інформації для</w:t>
      </w:r>
      <w:r w:rsidR="00497EAB">
        <w:rPr>
          <w:rFonts w:ascii="Times New Roman" w:hAnsi="Times New Roman" w:cs="Times New Roman"/>
          <w:sz w:val="28"/>
          <w:szCs w:val="28"/>
        </w:rPr>
        <w:t xml:space="preserve"> самооцінки включають </w:t>
      </w:r>
      <w:r w:rsidRPr="00D739C1">
        <w:rPr>
          <w:rFonts w:ascii="Times New Roman" w:hAnsi="Times New Roman" w:cs="Times New Roman"/>
          <w:sz w:val="28"/>
          <w:szCs w:val="28"/>
        </w:rPr>
        <w:t>соціальні фактори (зворотний зв’язок і підтр</w:t>
      </w:r>
      <w:r w:rsidR="00497EAB">
        <w:rPr>
          <w:rFonts w:ascii="Times New Roman" w:hAnsi="Times New Roman" w:cs="Times New Roman"/>
          <w:sz w:val="28"/>
          <w:szCs w:val="28"/>
        </w:rPr>
        <w:t>имка батьків, вчителів, інструкторів</w:t>
      </w:r>
      <w:r w:rsidRPr="00D739C1">
        <w:rPr>
          <w:rFonts w:ascii="Times New Roman" w:hAnsi="Times New Roman" w:cs="Times New Roman"/>
          <w:sz w:val="28"/>
          <w:szCs w:val="28"/>
        </w:rPr>
        <w:t>, оцінки однолітків) та внутрішні чинники (порівняння з минулими досягненнями, задоволення, докладені зусилля). Ці джерела різняться за віком і статтю (Horn &amp; Harris, 1996) та є важливими для розуміння шляхів покращення фізичної компетентності молоді (Weiss &amp; Ferrer-Caja, у пресі)</w:t>
      </w:r>
      <w:r w:rsidR="00E32BD7" w:rsidRPr="00E32BD7">
        <w:rPr>
          <w:rFonts w:ascii="Times New Roman" w:hAnsi="Times New Roman" w:cs="Times New Roman"/>
          <w:sz w:val="28"/>
          <w:szCs w:val="28"/>
        </w:rPr>
        <w:t xml:space="preserve"> [53]</w:t>
      </w:r>
      <w:r w:rsidRPr="00D739C1">
        <w:rPr>
          <w:rFonts w:ascii="Times New Roman" w:hAnsi="Times New Roman" w:cs="Times New Roman"/>
          <w:sz w:val="28"/>
          <w:szCs w:val="28"/>
        </w:rPr>
        <w:t>.</w:t>
      </w:r>
    </w:p>
    <w:p w14:paraId="3C77748D" w14:textId="10BED930" w:rsidR="002F0ECA" w:rsidRPr="00741A8B" w:rsidRDefault="002F0ECA" w:rsidP="00D7267B">
      <w:pPr>
        <w:spacing w:after="0" w:line="360" w:lineRule="auto"/>
        <w:ind w:firstLine="709"/>
        <w:jc w:val="both"/>
        <w:rPr>
          <w:rFonts w:ascii="Times New Roman" w:hAnsi="Times New Roman" w:cs="Times New Roman"/>
          <w:sz w:val="28"/>
          <w:szCs w:val="28"/>
        </w:rPr>
      </w:pPr>
      <w:r w:rsidRPr="00741A8B">
        <w:rPr>
          <w:rFonts w:ascii="Times New Roman" w:hAnsi="Times New Roman" w:cs="Times New Roman"/>
          <w:sz w:val="28"/>
          <w:szCs w:val="28"/>
        </w:rPr>
        <w:t>Молодь у віці 10-15 років стає більш конкурентоспроможною і прагне досягти кращих результатів, ніж їхні однолітки. Коли їхні здібності вигідно відрізняються від однокласників, ця інформація свідчить про те, що вони є фізично компетентними. Оскільки вчителі та інструктори висловлюють схвалення вербально і невербально в присутності групи однолітків, це джерело інформації є ще одним показником</w:t>
      </w:r>
      <w:r w:rsidR="00382D3C" w:rsidRPr="00382D3C">
        <w:rPr>
          <w:rFonts w:ascii="Times New Roman" w:hAnsi="Times New Roman" w:cs="Times New Roman"/>
          <w:sz w:val="28"/>
          <w:szCs w:val="28"/>
          <w:lang w:val="ru-RU"/>
        </w:rPr>
        <w:t xml:space="preserve"> [50]</w:t>
      </w:r>
      <w:r w:rsidRPr="00741A8B">
        <w:rPr>
          <w:rFonts w:ascii="Times New Roman" w:hAnsi="Times New Roman" w:cs="Times New Roman"/>
          <w:sz w:val="28"/>
          <w:szCs w:val="28"/>
        </w:rPr>
        <w:t>.</w:t>
      </w:r>
    </w:p>
    <w:p w14:paraId="65230ED9" w14:textId="26B93CD7" w:rsidR="004A506F" w:rsidRDefault="004A506F" w:rsidP="00D7267B">
      <w:pPr>
        <w:spacing w:after="0" w:line="360" w:lineRule="auto"/>
        <w:ind w:firstLine="709"/>
        <w:jc w:val="both"/>
        <w:rPr>
          <w:rFonts w:ascii="Times New Roman" w:hAnsi="Times New Roman" w:cs="Times New Roman"/>
          <w:sz w:val="28"/>
          <w:szCs w:val="28"/>
        </w:rPr>
      </w:pPr>
      <w:r w:rsidRPr="004A506F">
        <w:rPr>
          <w:rFonts w:ascii="Times New Roman" w:hAnsi="Times New Roman" w:cs="Times New Roman"/>
          <w:sz w:val="28"/>
          <w:szCs w:val="28"/>
        </w:rPr>
        <w:t>Формування цілей у сприятливому середовищі, яке підтримує підвищення самооцінки дітей, а також надання їм навичок саморегуляції, спрямованих на самодопомогу (наприклад, постановка особистих цілей), має ключове значення для покращення їхнього сприйняття себе. Це, у свою чергу, сприятиме підвищенню рівня задоволення, мотивації, самооцінки та позитивної поведінки під час занять фізичними вправами</w:t>
      </w:r>
      <w:r w:rsidR="00087FCA" w:rsidRPr="00087FCA">
        <w:rPr>
          <w:rFonts w:ascii="Times New Roman" w:hAnsi="Times New Roman" w:cs="Times New Roman"/>
          <w:sz w:val="28"/>
          <w:szCs w:val="28"/>
          <w:lang w:val="ru-RU"/>
        </w:rPr>
        <w:t xml:space="preserve"> [54]</w:t>
      </w:r>
      <w:r w:rsidRPr="004A506F">
        <w:rPr>
          <w:rFonts w:ascii="Times New Roman" w:hAnsi="Times New Roman" w:cs="Times New Roman"/>
          <w:sz w:val="28"/>
          <w:szCs w:val="28"/>
        </w:rPr>
        <w:t>.</w:t>
      </w:r>
    </w:p>
    <w:p w14:paraId="304E4126" w14:textId="5B2F9597" w:rsidR="004D1610" w:rsidRPr="00741A8B" w:rsidRDefault="003D618A" w:rsidP="00741A8B">
      <w:pPr>
        <w:spacing w:after="0" w:line="360" w:lineRule="auto"/>
        <w:ind w:firstLine="709"/>
        <w:jc w:val="both"/>
        <w:rPr>
          <w:rFonts w:ascii="Times New Roman" w:hAnsi="Times New Roman" w:cs="Times New Roman"/>
          <w:b/>
          <w:sz w:val="28"/>
          <w:szCs w:val="28"/>
        </w:rPr>
      </w:pPr>
      <w:r w:rsidRPr="00741A8B">
        <w:rPr>
          <w:rFonts w:ascii="Times New Roman" w:hAnsi="Times New Roman" w:cs="Times New Roman"/>
          <w:bCs/>
          <w:sz w:val="28"/>
          <w:szCs w:val="28"/>
        </w:rPr>
        <w:lastRenderedPageBreak/>
        <w:t>Соціальна підтримка та задоволення від фізичної активності як чинники мотивації в гірськолижній підготовці учнів середнього шкільного віку</w:t>
      </w:r>
      <w:r w:rsidR="00741A8B" w:rsidRPr="00741A8B">
        <w:rPr>
          <w:rFonts w:ascii="Times New Roman" w:hAnsi="Times New Roman" w:cs="Times New Roman"/>
          <w:bCs/>
          <w:sz w:val="28"/>
          <w:szCs w:val="28"/>
        </w:rPr>
        <w:t>.</w:t>
      </w:r>
      <w:r w:rsidR="00741A8B">
        <w:rPr>
          <w:rFonts w:ascii="Times New Roman" w:hAnsi="Times New Roman" w:cs="Times New Roman"/>
          <w:b/>
          <w:sz w:val="28"/>
          <w:szCs w:val="28"/>
        </w:rPr>
        <w:t xml:space="preserve"> </w:t>
      </w:r>
      <w:r w:rsidR="00A31857">
        <w:rPr>
          <w:rFonts w:ascii="Times New Roman" w:hAnsi="Times New Roman" w:cs="Times New Roman"/>
          <w:iCs/>
          <w:color w:val="000000" w:themeColor="text1"/>
          <w:sz w:val="28"/>
          <w:szCs w:val="28"/>
        </w:rPr>
        <w:t>Rowland</w:t>
      </w:r>
      <w:r w:rsidR="00A31857" w:rsidRPr="00A31857">
        <w:rPr>
          <w:rFonts w:ascii="Times New Roman" w:hAnsi="Times New Roman" w:cs="Times New Roman"/>
          <w:iCs/>
          <w:color w:val="000000" w:themeColor="text1"/>
          <w:sz w:val="28"/>
          <w:szCs w:val="28"/>
        </w:rPr>
        <w:t xml:space="preserve"> </w:t>
      </w:r>
      <w:r w:rsidR="003D2415">
        <w:rPr>
          <w:rFonts w:ascii="Times New Roman" w:hAnsi="Times New Roman" w:cs="Times New Roman"/>
          <w:iCs/>
          <w:color w:val="000000" w:themeColor="text1"/>
          <w:sz w:val="28"/>
          <w:szCs w:val="28"/>
        </w:rPr>
        <w:t>&amp; Freedson</w:t>
      </w:r>
      <w:r w:rsidR="00A31857" w:rsidRPr="00A31857">
        <w:rPr>
          <w:rFonts w:ascii="Times New Roman" w:hAnsi="Times New Roman" w:cs="Times New Roman"/>
          <w:iCs/>
          <w:color w:val="000000" w:themeColor="text1"/>
          <w:sz w:val="28"/>
          <w:szCs w:val="28"/>
        </w:rPr>
        <w:t xml:space="preserve"> </w:t>
      </w:r>
      <w:r w:rsidR="00A31857" w:rsidRPr="00476E8D">
        <w:rPr>
          <w:rFonts w:ascii="Times New Roman" w:hAnsi="Times New Roman" w:cs="Times New Roman"/>
          <w:iCs/>
          <w:color w:val="000000" w:themeColor="text1"/>
          <w:sz w:val="28"/>
          <w:szCs w:val="28"/>
        </w:rPr>
        <w:t>(1994)</w:t>
      </w:r>
      <w:r w:rsidR="00A31857" w:rsidRPr="00A31857">
        <w:rPr>
          <w:rFonts w:ascii="Times New Roman" w:hAnsi="Times New Roman" w:cs="Times New Roman"/>
          <w:iCs/>
          <w:color w:val="000000" w:themeColor="text1"/>
          <w:sz w:val="28"/>
          <w:szCs w:val="28"/>
        </w:rPr>
        <w:t xml:space="preserve"> </w:t>
      </w:r>
      <w:r w:rsidR="004D1610" w:rsidRPr="004D1610">
        <w:rPr>
          <w:rFonts w:ascii="Times New Roman" w:hAnsi="Times New Roman" w:cs="Times New Roman"/>
          <w:sz w:val="28"/>
          <w:szCs w:val="28"/>
        </w:rPr>
        <w:t>закликали дітей і молодь розвивати стиль життя, який передбачає регулярну фізичну активність, щоб максимізувати довгострокові переваги для здоров'я. Вони стверджували, що для цього необхідно "заохотити" дітей до фізичної активності, зробивши її приємною</w:t>
      </w:r>
      <w:r w:rsidR="004D1610" w:rsidRPr="004D1610">
        <w:rPr>
          <w:rFonts w:ascii="Times New Roman" w:hAnsi="Times New Roman" w:cs="Times New Roman"/>
          <w:i/>
          <w:sz w:val="28"/>
          <w:szCs w:val="28"/>
        </w:rPr>
        <w:t xml:space="preserve"> </w:t>
      </w:r>
      <w:r w:rsidR="004D1610" w:rsidRPr="004D1610">
        <w:rPr>
          <w:rFonts w:ascii="Times New Roman" w:hAnsi="Times New Roman" w:cs="Times New Roman"/>
          <w:sz w:val="28"/>
          <w:szCs w:val="28"/>
        </w:rPr>
        <w:t>і змусивши їх повертатися до неї через внутрішнє бажання</w:t>
      </w:r>
      <w:r w:rsidR="004D1610" w:rsidRPr="004D1610">
        <w:rPr>
          <w:rFonts w:ascii="Times New Roman" w:hAnsi="Times New Roman" w:cs="Times New Roman"/>
          <w:i/>
          <w:sz w:val="28"/>
          <w:szCs w:val="28"/>
        </w:rPr>
        <w:t xml:space="preserve"> </w:t>
      </w:r>
      <w:r w:rsidR="004D1610" w:rsidRPr="004D1610">
        <w:rPr>
          <w:rFonts w:ascii="Times New Roman" w:hAnsi="Times New Roman" w:cs="Times New Roman"/>
          <w:sz w:val="28"/>
          <w:szCs w:val="28"/>
        </w:rPr>
        <w:t>бути фізично активними</w:t>
      </w:r>
      <w:r w:rsidR="00A31857" w:rsidRPr="00A31857">
        <w:rPr>
          <w:rFonts w:ascii="Times New Roman" w:hAnsi="Times New Roman" w:cs="Times New Roman"/>
          <w:sz w:val="28"/>
          <w:szCs w:val="28"/>
        </w:rPr>
        <w:t xml:space="preserve"> [46]</w:t>
      </w:r>
      <w:r w:rsidR="004D1610" w:rsidRPr="004D1610">
        <w:rPr>
          <w:rFonts w:ascii="Times New Roman" w:hAnsi="Times New Roman" w:cs="Times New Roman"/>
          <w:sz w:val="28"/>
          <w:szCs w:val="28"/>
        </w:rPr>
        <w:t xml:space="preserve">. </w:t>
      </w:r>
    </w:p>
    <w:p w14:paraId="3B21FE5D" w14:textId="4EB1E03D" w:rsidR="0011361F" w:rsidRDefault="0011361F" w:rsidP="00D7267B">
      <w:pPr>
        <w:spacing w:after="0" w:line="360" w:lineRule="auto"/>
        <w:ind w:firstLine="709"/>
        <w:jc w:val="both"/>
        <w:rPr>
          <w:rFonts w:ascii="Times New Roman" w:hAnsi="Times New Roman" w:cs="Times New Roman"/>
          <w:sz w:val="28"/>
          <w:szCs w:val="28"/>
        </w:rPr>
      </w:pPr>
      <w:r w:rsidRPr="0011361F">
        <w:rPr>
          <w:rFonts w:ascii="Times New Roman" w:hAnsi="Times New Roman" w:cs="Times New Roman"/>
          <w:sz w:val="28"/>
          <w:szCs w:val="28"/>
        </w:rPr>
        <w:t xml:space="preserve">Рухові відчуття є унікальним компонентом досвіду фізичної активності, який не зустрічається в інших сферах досягнень (академічній, музичній, мистецькій). </w:t>
      </w:r>
      <w:r>
        <w:rPr>
          <w:rFonts w:ascii="Times New Roman" w:hAnsi="Times New Roman" w:cs="Times New Roman"/>
          <w:sz w:val="28"/>
          <w:szCs w:val="28"/>
        </w:rPr>
        <w:t xml:space="preserve">Учні </w:t>
      </w:r>
      <w:r w:rsidRPr="0011361F">
        <w:rPr>
          <w:rFonts w:ascii="Times New Roman" w:hAnsi="Times New Roman" w:cs="Times New Roman"/>
          <w:sz w:val="28"/>
          <w:szCs w:val="28"/>
        </w:rPr>
        <w:t>часто радіють, долаючи складні лижні траєкт</w:t>
      </w:r>
      <w:r>
        <w:rPr>
          <w:rFonts w:ascii="Times New Roman" w:hAnsi="Times New Roman" w:cs="Times New Roman"/>
          <w:sz w:val="28"/>
          <w:szCs w:val="28"/>
        </w:rPr>
        <w:t>орії, які раніше їм не підкорялися</w:t>
      </w:r>
      <w:r w:rsidRPr="0011361F">
        <w:rPr>
          <w:rFonts w:ascii="Times New Roman" w:hAnsi="Times New Roman" w:cs="Times New Roman"/>
          <w:sz w:val="28"/>
          <w:szCs w:val="28"/>
        </w:rPr>
        <w:t>.</w:t>
      </w:r>
    </w:p>
    <w:p w14:paraId="757F4DF3" w14:textId="1F715DFE" w:rsidR="00DC1D16" w:rsidRPr="00DC1D16" w:rsidRDefault="003D2415" w:rsidP="00D7267B">
      <w:pPr>
        <w:spacing w:after="0" w:line="360" w:lineRule="auto"/>
        <w:ind w:firstLine="709"/>
        <w:jc w:val="both"/>
        <w:rPr>
          <w:rFonts w:ascii="Times New Roman" w:hAnsi="Times New Roman" w:cs="Times New Roman"/>
          <w:sz w:val="28"/>
          <w:szCs w:val="28"/>
        </w:rPr>
      </w:pPr>
      <w:r>
        <w:rPr>
          <w:rFonts w:ascii="Times New Roman" w:hAnsi="Times New Roman" w:cs="Times New Roman"/>
          <w:iCs/>
          <w:color w:val="000000" w:themeColor="text1"/>
          <w:sz w:val="28"/>
          <w:szCs w:val="28"/>
        </w:rPr>
        <w:t>Scanlan</w:t>
      </w:r>
      <w:r w:rsidRPr="003D2415">
        <w:rPr>
          <w:rFonts w:ascii="Times New Roman" w:hAnsi="Times New Roman" w:cs="Times New Roman"/>
          <w:iCs/>
          <w:color w:val="000000" w:themeColor="text1"/>
          <w:sz w:val="28"/>
          <w:szCs w:val="28"/>
        </w:rPr>
        <w:t xml:space="preserve"> </w:t>
      </w:r>
      <w:r w:rsidR="00044458">
        <w:rPr>
          <w:rFonts w:ascii="Times New Roman" w:hAnsi="Times New Roman" w:cs="Times New Roman"/>
          <w:iCs/>
          <w:color w:val="000000" w:themeColor="text1"/>
          <w:sz w:val="28"/>
          <w:szCs w:val="28"/>
        </w:rPr>
        <w:t>&amp; Simons</w:t>
      </w:r>
      <w:r w:rsidRPr="00476E8D">
        <w:rPr>
          <w:rFonts w:ascii="Times New Roman" w:hAnsi="Times New Roman" w:cs="Times New Roman"/>
          <w:iCs/>
          <w:color w:val="000000" w:themeColor="text1"/>
          <w:sz w:val="28"/>
          <w:szCs w:val="28"/>
        </w:rPr>
        <w:t xml:space="preserve"> </w:t>
      </w:r>
      <w:r w:rsidR="00DC1D16" w:rsidRPr="00DC1D16">
        <w:rPr>
          <w:rFonts w:ascii="Times New Roman" w:hAnsi="Times New Roman" w:cs="Times New Roman"/>
          <w:sz w:val="28"/>
          <w:szCs w:val="28"/>
        </w:rPr>
        <w:t>(1992) розглядають задоволення</w:t>
      </w:r>
      <w:r w:rsidR="00DC1D16" w:rsidRPr="00DC1D16">
        <w:rPr>
          <w:rFonts w:ascii="Times New Roman" w:hAnsi="Times New Roman" w:cs="Times New Roman"/>
          <w:i/>
          <w:sz w:val="28"/>
          <w:szCs w:val="28"/>
        </w:rPr>
        <w:t xml:space="preserve"> </w:t>
      </w:r>
      <w:r w:rsidR="00DC1D16" w:rsidRPr="00DC1D16">
        <w:rPr>
          <w:rFonts w:ascii="Times New Roman" w:hAnsi="Times New Roman" w:cs="Times New Roman"/>
          <w:sz w:val="28"/>
          <w:szCs w:val="28"/>
        </w:rPr>
        <w:t xml:space="preserve">в рамках ширшої моделі мотивації, яку вони </w:t>
      </w:r>
      <w:r w:rsidR="00DC1D16">
        <w:rPr>
          <w:rFonts w:ascii="Times New Roman" w:hAnsi="Times New Roman" w:cs="Times New Roman"/>
          <w:sz w:val="28"/>
          <w:szCs w:val="28"/>
        </w:rPr>
        <w:t xml:space="preserve">називають моделлю </w:t>
      </w:r>
      <w:r w:rsidR="00DC1D16" w:rsidRPr="00DC1D16">
        <w:rPr>
          <w:rFonts w:ascii="Times New Roman" w:hAnsi="Times New Roman" w:cs="Times New Roman"/>
          <w:sz w:val="28"/>
          <w:szCs w:val="28"/>
        </w:rPr>
        <w:t>прихильності</w:t>
      </w:r>
      <w:r w:rsidR="00DC1D16">
        <w:rPr>
          <w:rFonts w:ascii="Times New Roman" w:hAnsi="Times New Roman" w:cs="Times New Roman"/>
          <w:sz w:val="28"/>
          <w:szCs w:val="28"/>
        </w:rPr>
        <w:t xml:space="preserve"> до фізичної активності</w:t>
      </w:r>
      <w:r w:rsidR="00DC1D16" w:rsidRPr="00DC1D16">
        <w:rPr>
          <w:rFonts w:ascii="Times New Roman" w:hAnsi="Times New Roman" w:cs="Times New Roman"/>
          <w:sz w:val="28"/>
          <w:szCs w:val="28"/>
        </w:rPr>
        <w:t xml:space="preserve">. </w:t>
      </w:r>
      <w:r w:rsidR="00DC1D16">
        <w:rPr>
          <w:rFonts w:ascii="Times New Roman" w:hAnsi="Times New Roman" w:cs="Times New Roman"/>
          <w:sz w:val="28"/>
          <w:szCs w:val="28"/>
        </w:rPr>
        <w:t>Прихильність до фізичної активності</w:t>
      </w:r>
      <w:r w:rsidR="00DC1D16" w:rsidRPr="00DC1D16">
        <w:rPr>
          <w:rFonts w:ascii="Times New Roman" w:hAnsi="Times New Roman" w:cs="Times New Roman"/>
          <w:i/>
          <w:sz w:val="28"/>
          <w:szCs w:val="28"/>
        </w:rPr>
        <w:t xml:space="preserve"> </w:t>
      </w:r>
      <w:r w:rsidR="00DC1D16" w:rsidRPr="00DC1D16">
        <w:rPr>
          <w:rFonts w:ascii="Times New Roman" w:hAnsi="Times New Roman" w:cs="Times New Roman"/>
          <w:sz w:val="28"/>
          <w:szCs w:val="28"/>
        </w:rPr>
        <w:t>визначається як бажання і рішучість продовжувати участь у діяльності (Scanlan, Carpenter, Schmidt, et al., 1993). Модель складається з п'яти детермінант, які позитивно чи негативно впливають н</w:t>
      </w:r>
      <w:r w:rsidR="00DC1D16">
        <w:rPr>
          <w:rFonts w:ascii="Times New Roman" w:hAnsi="Times New Roman" w:cs="Times New Roman"/>
          <w:sz w:val="28"/>
          <w:szCs w:val="28"/>
        </w:rPr>
        <w:t>а прихильність до занять фізичною активності (рис. 1.</w:t>
      </w:r>
      <w:r w:rsidR="00741A8B">
        <w:rPr>
          <w:rFonts w:ascii="Times New Roman" w:hAnsi="Times New Roman" w:cs="Times New Roman"/>
          <w:sz w:val="28"/>
          <w:szCs w:val="28"/>
        </w:rPr>
        <w:t>2</w:t>
      </w:r>
      <w:r w:rsidR="00DC1D16">
        <w:rPr>
          <w:rFonts w:ascii="Times New Roman" w:hAnsi="Times New Roman" w:cs="Times New Roman"/>
          <w:sz w:val="28"/>
          <w:szCs w:val="28"/>
        </w:rPr>
        <w:t>.</w:t>
      </w:r>
      <w:r w:rsidR="00DC1D16" w:rsidRPr="00DC1D16">
        <w:rPr>
          <w:rFonts w:ascii="Times New Roman" w:hAnsi="Times New Roman" w:cs="Times New Roman"/>
          <w:sz w:val="28"/>
          <w:szCs w:val="28"/>
        </w:rPr>
        <w:t>). Задоволення</w:t>
      </w:r>
      <w:r w:rsidR="00DC1D16" w:rsidRPr="00DC1D16">
        <w:rPr>
          <w:rFonts w:ascii="Times New Roman" w:hAnsi="Times New Roman" w:cs="Times New Roman"/>
          <w:i/>
          <w:sz w:val="28"/>
          <w:szCs w:val="28"/>
        </w:rPr>
        <w:t xml:space="preserve"> </w:t>
      </w:r>
      <w:r w:rsidR="00DC1D16" w:rsidRPr="00DC1D16">
        <w:rPr>
          <w:rFonts w:ascii="Times New Roman" w:hAnsi="Times New Roman" w:cs="Times New Roman"/>
          <w:sz w:val="28"/>
          <w:szCs w:val="28"/>
        </w:rPr>
        <w:t>від занять фізичної активності</w:t>
      </w:r>
      <w:r w:rsidR="00DC1D16" w:rsidRPr="00DC1D16">
        <w:rPr>
          <w:rFonts w:ascii="Times New Roman" w:hAnsi="Times New Roman" w:cs="Times New Roman"/>
          <w:i/>
          <w:sz w:val="28"/>
          <w:szCs w:val="28"/>
        </w:rPr>
        <w:t xml:space="preserve"> </w:t>
      </w:r>
      <w:r w:rsidR="00DC1D16" w:rsidRPr="00DC1D16">
        <w:rPr>
          <w:rFonts w:ascii="Times New Roman" w:hAnsi="Times New Roman" w:cs="Times New Roman"/>
          <w:sz w:val="28"/>
          <w:szCs w:val="28"/>
        </w:rPr>
        <w:t>визначається як позитивна афективна реакція на діяльність, яка відображає почуття задоволення, симпатії та веселощів</w:t>
      </w:r>
      <w:r w:rsidR="008950F7" w:rsidRPr="008950F7">
        <w:rPr>
          <w:rFonts w:ascii="Times New Roman" w:hAnsi="Times New Roman" w:cs="Times New Roman"/>
          <w:sz w:val="28"/>
          <w:szCs w:val="28"/>
        </w:rPr>
        <w:t xml:space="preserve"> [47</w:t>
      </w:r>
      <w:r w:rsidR="000D40F2" w:rsidRPr="000D40F2">
        <w:rPr>
          <w:rFonts w:ascii="Times New Roman" w:hAnsi="Times New Roman" w:cs="Times New Roman"/>
          <w:sz w:val="28"/>
          <w:szCs w:val="28"/>
        </w:rPr>
        <w:t>, 48</w:t>
      </w:r>
      <w:r w:rsidR="008950F7" w:rsidRPr="008950F7">
        <w:rPr>
          <w:rFonts w:ascii="Times New Roman" w:hAnsi="Times New Roman" w:cs="Times New Roman"/>
          <w:sz w:val="28"/>
          <w:szCs w:val="28"/>
        </w:rPr>
        <w:t>]</w:t>
      </w:r>
      <w:r w:rsidR="00DC1D16" w:rsidRPr="00DC1D16">
        <w:rPr>
          <w:rFonts w:ascii="Times New Roman" w:hAnsi="Times New Roman" w:cs="Times New Roman"/>
          <w:sz w:val="28"/>
          <w:szCs w:val="28"/>
        </w:rPr>
        <w:t>.</w:t>
      </w:r>
    </w:p>
    <w:p w14:paraId="64B0CE5D" w14:textId="038E0B00" w:rsidR="001A071A" w:rsidRDefault="00DC1D16" w:rsidP="002D19DA">
      <w:pPr>
        <w:spacing w:after="0" w:line="360" w:lineRule="auto"/>
        <w:ind w:firstLine="709"/>
        <w:jc w:val="center"/>
        <w:rPr>
          <w:rFonts w:ascii="Times New Roman" w:hAnsi="Times New Roman" w:cs="Times New Roman"/>
          <w:sz w:val="28"/>
          <w:szCs w:val="28"/>
        </w:rPr>
      </w:pPr>
      <w:r w:rsidRPr="00B40866">
        <w:rPr>
          <w:rFonts w:ascii="Times New Roman" w:hAnsi="Times New Roman" w:cs="Times New Roman"/>
          <w:sz w:val="28"/>
          <w:szCs w:val="28"/>
        </w:rPr>
        <w:t>Альтернативи залучення</w:t>
      </w:r>
      <w:r w:rsidRPr="00DC1D16">
        <w:rPr>
          <w:rFonts w:ascii="Times New Roman" w:hAnsi="Times New Roman" w:cs="Times New Roman"/>
          <w:i/>
          <w:sz w:val="28"/>
          <w:szCs w:val="28"/>
        </w:rPr>
        <w:t xml:space="preserve"> </w:t>
      </w:r>
      <w:r w:rsidRPr="00DC1D16">
        <w:rPr>
          <w:rFonts w:ascii="Times New Roman" w:hAnsi="Times New Roman" w:cs="Times New Roman"/>
          <w:sz w:val="28"/>
          <w:szCs w:val="28"/>
        </w:rPr>
        <w:t xml:space="preserve">відображають привабливість інших видів діяльності, які можуть конкурувати з поточною діяльністю. Три конструкти були визначені як бар'єри, що перешкоджають припиненню поточної участі. </w:t>
      </w:r>
      <w:r w:rsidRPr="00B40866">
        <w:rPr>
          <w:rFonts w:ascii="Times New Roman" w:hAnsi="Times New Roman" w:cs="Times New Roman"/>
          <w:sz w:val="28"/>
          <w:szCs w:val="28"/>
        </w:rPr>
        <w:t>Особисті інвестиції</w:t>
      </w:r>
      <w:r w:rsidRPr="00DC1D16">
        <w:rPr>
          <w:rFonts w:ascii="Times New Roman" w:hAnsi="Times New Roman" w:cs="Times New Roman"/>
          <w:i/>
          <w:sz w:val="28"/>
          <w:szCs w:val="28"/>
        </w:rPr>
        <w:t xml:space="preserve"> </w:t>
      </w:r>
      <w:r w:rsidRPr="00DC1D16">
        <w:rPr>
          <w:rFonts w:ascii="Times New Roman" w:hAnsi="Times New Roman" w:cs="Times New Roman"/>
          <w:sz w:val="28"/>
          <w:szCs w:val="28"/>
        </w:rPr>
        <w:t xml:space="preserve">стосуються часу, зусиль, енергії та будь-яких інших ресурсів, які будуть втрачені у разі припинення участі в діяльності. </w:t>
      </w:r>
      <w:r w:rsidRPr="00B40866">
        <w:rPr>
          <w:rFonts w:ascii="Times New Roman" w:hAnsi="Times New Roman" w:cs="Times New Roman"/>
          <w:sz w:val="28"/>
          <w:szCs w:val="28"/>
        </w:rPr>
        <w:t>Соціальні обмеження</w:t>
      </w:r>
      <w:r w:rsidRPr="00DC1D16">
        <w:rPr>
          <w:rFonts w:ascii="Times New Roman" w:hAnsi="Times New Roman" w:cs="Times New Roman"/>
          <w:i/>
          <w:sz w:val="28"/>
          <w:szCs w:val="28"/>
        </w:rPr>
        <w:t xml:space="preserve"> </w:t>
      </w:r>
      <w:r w:rsidRPr="00DC1D16">
        <w:rPr>
          <w:rFonts w:ascii="Times New Roman" w:hAnsi="Times New Roman" w:cs="Times New Roman"/>
          <w:sz w:val="28"/>
          <w:szCs w:val="28"/>
        </w:rPr>
        <w:t xml:space="preserve">- це відчутний тиск з боку значущих дорослих та однолітків, які вимагають продовжувати участь у діяльності, що викликає почуття обов'язку продовжувати участь. Нарешті, </w:t>
      </w:r>
      <w:r w:rsidRPr="00B40866">
        <w:rPr>
          <w:rFonts w:ascii="Times New Roman" w:hAnsi="Times New Roman" w:cs="Times New Roman"/>
          <w:sz w:val="28"/>
          <w:szCs w:val="28"/>
        </w:rPr>
        <w:t>можливості залучення</w:t>
      </w:r>
      <w:r w:rsidRPr="00DC1D16">
        <w:rPr>
          <w:rFonts w:ascii="Times New Roman" w:hAnsi="Times New Roman" w:cs="Times New Roman"/>
          <w:i/>
          <w:sz w:val="28"/>
          <w:szCs w:val="28"/>
        </w:rPr>
        <w:t xml:space="preserve"> </w:t>
      </w:r>
      <w:r w:rsidRPr="00DC1D16">
        <w:rPr>
          <w:rFonts w:ascii="Times New Roman" w:hAnsi="Times New Roman" w:cs="Times New Roman"/>
          <w:sz w:val="28"/>
          <w:szCs w:val="28"/>
        </w:rPr>
        <w:t xml:space="preserve">- це очікувані вигоди від постійної участі у фізичній активності, такі як дружба, позитивна взаємодія з дорослими, </w:t>
      </w:r>
      <w:r w:rsidRPr="00DC1D16">
        <w:rPr>
          <w:rFonts w:ascii="Times New Roman" w:hAnsi="Times New Roman" w:cs="Times New Roman"/>
          <w:sz w:val="28"/>
          <w:szCs w:val="28"/>
        </w:rPr>
        <w:lastRenderedPageBreak/>
        <w:t>оволодіння навичками, покращення фізичної форми та зовнішнього вигляду.</w:t>
      </w:r>
      <w:r w:rsidR="00B40866">
        <w:rPr>
          <w:rFonts w:ascii="Times New Roman" w:hAnsi="Times New Roman" w:cs="Times New Roman"/>
          <w:sz w:val="28"/>
          <w:szCs w:val="28"/>
        </w:rPr>
        <w:t xml:space="preserve"> </w:t>
      </w:r>
      <w:r w:rsidR="001A071A">
        <w:rPr>
          <w:rFonts w:ascii="Times New Roman" w:hAnsi="Times New Roman" w:cs="Times New Roman"/>
          <w:sz w:val="28"/>
          <w:szCs w:val="28"/>
        </w:rPr>
        <w:tab/>
      </w:r>
      <w:r w:rsidR="001A071A">
        <w:rPr>
          <w:rFonts w:ascii="Times New Roman" w:hAnsi="Times New Roman" w:cs="Times New Roman"/>
          <w:noProof/>
          <w:sz w:val="28"/>
          <w:szCs w:val="28"/>
          <w:lang w:eastAsia="uk-UA"/>
        </w:rPr>
        <w:drawing>
          <wp:inline distT="0" distB="0" distL="0" distR="0" wp14:anchorId="21D2CA9D" wp14:editId="449BFFE7">
            <wp:extent cx="4563533" cy="4093831"/>
            <wp:effectExtent l="0" t="0" r="0" b="0"/>
            <wp:docPr id="2" name="Рисунок 2" descr="C:\Users\Yaroslav\Downloads\Telegram Desktop\Design 2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roslav\Downloads\Telegram Desktop\Design 2 (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045" cy="4112232"/>
                    </a:xfrm>
                    <a:prstGeom prst="rect">
                      <a:avLst/>
                    </a:prstGeom>
                    <a:noFill/>
                    <a:ln>
                      <a:noFill/>
                    </a:ln>
                  </pic:spPr>
                </pic:pic>
              </a:graphicData>
            </a:graphic>
          </wp:inline>
        </w:drawing>
      </w:r>
    </w:p>
    <w:p w14:paraId="55267AB9" w14:textId="13349B26" w:rsidR="00B40866" w:rsidRPr="00741A8B" w:rsidRDefault="00B40866" w:rsidP="00D7267B">
      <w:pPr>
        <w:spacing w:after="0" w:line="360" w:lineRule="auto"/>
        <w:ind w:firstLine="709"/>
        <w:jc w:val="both"/>
        <w:rPr>
          <w:rFonts w:ascii="Times New Roman" w:hAnsi="Times New Roman" w:cs="Times New Roman"/>
          <w:bCs/>
          <w:sz w:val="28"/>
          <w:szCs w:val="28"/>
        </w:rPr>
      </w:pPr>
      <w:r w:rsidRPr="00741A8B">
        <w:rPr>
          <w:rFonts w:ascii="Times New Roman" w:hAnsi="Times New Roman" w:cs="Times New Roman"/>
          <w:bCs/>
          <w:sz w:val="28"/>
          <w:szCs w:val="28"/>
        </w:rPr>
        <w:t>Рис</w:t>
      </w:r>
      <w:r w:rsidR="00741A8B">
        <w:rPr>
          <w:rFonts w:ascii="Times New Roman" w:hAnsi="Times New Roman" w:cs="Times New Roman"/>
          <w:bCs/>
          <w:sz w:val="28"/>
          <w:szCs w:val="28"/>
        </w:rPr>
        <w:t>.1.</w:t>
      </w:r>
      <w:r w:rsidRPr="00741A8B">
        <w:rPr>
          <w:rFonts w:ascii="Times New Roman" w:hAnsi="Times New Roman" w:cs="Times New Roman"/>
          <w:bCs/>
          <w:sz w:val="28"/>
          <w:szCs w:val="28"/>
        </w:rPr>
        <w:t>2. Модель прихильності до спорту (Scanlan, Carpenter, Schmidt та ін., 1993)</w:t>
      </w:r>
      <w:r w:rsidR="00741A8B" w:rsidRPr="00741A8B">
        <w:rPr>
          <w:rFonts w:ascii="Times New Roman" w:hAnsi="Times New Roman" w:cs="Times New Roman"/>
          <w:bCs/>
          <w:sz w:val="28"/>
          <w:szCs w:val="28"/>
        </w:rPr>
        <w:t xml:space="preserve"> [</w:t>
      </w:r>
      <w:r w:rsidR="00044458" w:rsidRPr="00044458">
        <w:rPr>
          <w:rFonts w:ascii="Times New Roman" w:hAnsi="Times New Roman" w:cs="Times New Roman"/>
          <w:bCs/>
          <w:color w:val="000000" w:themeColor="text1"/>
          <w:sz w:val="28"/>
          <w:szCs w:val="28"/>
        </w:rPr>
        <w:t>48</w:t>
      </w:r>
      <w:r w:rsidR="00741A8B" w:rsidRPr="00741A8B">
        <w:rPr>
          <w:rFonts w:ascii="Times New Roman" w:hAnsi="Times New Roman" w:cs="Times New Roman"/>
          <w:bCs/>
          <w:sz w:val="28"/>
          <w:szCs w:val="28"/>
        </w:rPr>
        <w:t>].</w:t>
      </w:r>
    </w:p>
    <w:p w14:paraId="472DD74F" w14:textId="46D8D514" w:rsidR="00B40866" w:rsidRDefault="00B40866" w:rsidP="00D7267B">
      <w:pPr>
        <w:spacing w:after="0" w:line="360" w:lineRule="auto"/>
        <w:ind w:firstLine="709"/>
        <w:jc w:val="both"/>
        <w:rPr>
          <w:rFonts w:ascii="Times New Roman" w:hAnsi="Times New Roman" w:cs="Times New Roman"/>
          <w:sz w:val="28"/>
          <w:szCs w:val="28"/>
        </w:rPr>
      </w:pPr>
      <w:r w:rsidRPr="00B40866">
        <w:rPr>
          <w:rFonts w:ascii="Times New Roman" w:hAnsi="Times New Roman" w:cs="Times New Roman"/>
          <w:sz w:val="28"/>
          <w:szCs w:val="28"/>
        </w:rPr>
        <w:t>Позитивний зв’язок між соціальними обмеженнями та відданістю фізичній активності ґрунтується на очікуваних негативних наслідках, які можуть виникнути у разі її припинення. Наприклад,</w:t>
      </w:r>
      <w:r w:rsidR="0061415C">
        <w:rPr>
          <w:rFonts w:ascii="Times New Roman" w:hAnsi="Times New Roman" w:cs="Times New Roman"/>
          <w:sz w:val="28"/>
          <w:szCs w:val="28"/>
        </w:rPr>
        <w:t xml:space="preserve"> </w:t>
      </w:r>
      <w:r w:rsidR="0061415C" w:rsidRPr="001F3343">
        <w:rPr>
          <w:rFonts w:ascii="Times New Roman" w:hAnsi="Times New Roman" w:cs="Times New Roman"/>
          <w:iCs/>
          <w:color w:val="000000" w:themeColor="text1"/>
          <w:sz w:val="28"/>
          <w:szCs w:val="28"/>
        </w:rPr>
        <w:t>Klint</w:t>
      </w:r>
      <w:r w:rsidR="0061415C">
        <w:rPr>
          <w:rFonts w:ascii="Times New Roman" w:hAnsi="Times New Roman" w:cs="Times New Roman"/>
          <w:sz w:val="28"/>
          <w:szCs w:val="28"/>
        </w:rPr>
        <w:t xml:space="preserve"> </w:t>
      </w:r>
      <w:r w:rsidR="0061415C" w:rsidRPr="00476E8D">
        <w:rPr>
          <w:rFonts w:ascii="Times New Roman" w:hAnsi="Times New Roman" w:cs="Times New Roman"/>
          <w:iCs/>
          <w:color w:val="000000" w:themeColor="text1"/>
          <w:sz w:val="28"/>
          <w:szCs w:val="28"/>
        </w:rPr>
        <w:t>&amp;</w:t>
      </w:r>
      <w:r w:rsidR="0061415C">
        <w:rPr>
          <w:rFonts w:ascii="Times New Roman" w:hAnsi="Times New Roman" w:cs="Times New Roman"/>
          <w:sz w:val="28"/>
          <w:szCs w:val="28"/>
        </w:rPr>
        <w:t xml:space="preserve"> </w:t>
      </w:r>
      <w:r w:rsidR="0061415C" w:rsidRPr="001F3343">
        <w:rPr>
          <w:rFonts w:ascii="Times New Roman" w:hAnsi="Times New Roman" w:cs="Times New Roman"/>
          <w:iCs/>
          <w:color w:val="000000" w:themeColor="text1"/>
          <w:sz w:val="28"/>
          <w:szCs w:val="28"/>
        </w:rPr>
        <w:t>Weiss</w:t>
      </w:r>
      <w:r w:rsidRPr="00B40866">
        <w:rPr>
          <w:rFonts w:ascii="Times New Roman" w:hAnsi="Times New Roman" w:cs="Times New Roman"/>
          <w:sz w:val="28"/>
          <w:szCs w:val="28"/>
        </w:rPr>
        <w:t xml:space="preserve"> (1986) зазначали, що страх втратити соціальні зв’язки та підвести оточення є суттєвим мот</w:t>
      </w:r>
      <w:r w:rsidR="00044458">
        <w:rPr>
          <w:rFonts w:ascii="Times New Roman" w:hAnsi="Times New Roman" w:cs="Times New Roman"/>
          <w:sz w:val="28"/>
          <w:szCs w:val="28"/>
        </w:rPr>
        <w:t xml:space="preserve">иватором. Аналогічно, Coakley </w:t>
      </w:r>
      <w:r w:rsidR="00044458" w:rsidRPr="00476E8D">
        <w:rPr>
          <w:rFonts w:ascii="Times New Roman" w:hAnsi="Times New Roman" w:cs="Times New Roman"/>
          <w:iCs/>
          <w:color w:val="000000" w:themeColor="text1"/>
          <w:sz w:val="28"/>
          <w:szCs w:val="28"/>
        </w:rPr>
        <w:t>&amp;</w:t>
      </w:r>
      <w:r w:rsidRPr="00B40866">
        <w:rPr>
          <w:rFonts w:ascii="Times New Roman" w:hAnsi="Times New Roman" w:cs="Times New Roman"/>
          <w:sz w:val="28"/>
          <w:szCs w:val="28"/>
        </w:rPr>
        <w:t xml:space="preserve"> White (1992) встановили, що підлітки визначають соціальний тиск з боку однолітків як ключовий фактор, що спонукає їх продовжувати займатися фізичною активністю</w:t>
      </w:r>
      <w:r w:rsidR="006A35F2" w:rsidRPr="006A35F2">
        <w:rPr>
          <w:rFonts w:ascii="Times New Roman" w:hAnsi="Times New Roman" w:cs="Times New Roman"/>
          <w:sz w:val="28"/>
          <w:szCs w:val="28"/>
        </w:rPr>
        <w:t xml:space="preserve"> </w:t>
      </w:r>
      <w:r w:rsidR="005E62CA">
        <w:rPr>
          <w:rFonts w:ascii="Times New Roman" w:hAnsi="Times New Roman" w:cs="Times New Roman"/>
          <w:sz w:val="28"/>
          <w:szCs w:val="28"/>
          <w:lang w:val="en-US"/>
        </w:rPr>
        <w:t>[22, 37]</w:t>
      </w:r>
      <w:r w:rsidRPr="00B40866">
        <w:rPr>
          <w:rFonts w:ascii="Times New Roman" w:hAnsi="Times New Roman" w:cs="Times New Roman"/>
          <w:sz w:val="28"/>
          <w:szCs w:val="28"/>
        </w:rPr>
        <w:t>.</w:t>
      </w:r>
    </w:p>
    <w:p w14:paraId="6FAD4467" w14:textId="67344F09" w:rsidR="000C384F" w:rsidRDefault="003D618A" w:rsidP="00D7267B">
      <w:pPr>
        <w:spacing w:after="0" w:line="360" w:lineRule="auto"/>
        <w:ind w:firstLine="709"/>
        <w:jc w:val="both"/>
        <w:rPr>
          <w:rFonts w:ascii="Times New Roman" w:hAnsi="Times New Roman" w:cs="Times New Roman"/>
          <w:sz w:val="28"/>
          <w:szCs w:val="28"/>
        </w:rPr>
      </w:pPr>
      <w:r w:rsidRPr="00741A8B">
        <w:rPr>
          <w:rFonts w:ascii="Times New Roman" w:hAnsi="Times New Roman" w:cs="Times New Roman"/>
          <w:sz w:val="28"/>
          <w:szCs w:val="28"/>
        </w:rPr>
        <w:t>Значущі дорослі та однолітки впливають на формування фізичної компетентності, самоповаги й мотивації до активного способу життя через зворотний зв'язок, підтримку й створення можливостей (рис</w:t>
      </w:r>
      <w:r>
        <w:rPr>
          <w:rFonts w:ascii="Times New Roman" w:hAnsi="Times New Roman" w:cs="Times New Roman"/>
          <w:sz w:val="28"/>
          <w:szCs w:val="28"/>
        </w:rPr>
        <w:t>. 1.</w:t>
      </w:r>
      <w:r w:rsidR="00741A8B">
        <w:rPr>
          <w:rFonts w:ascii="Times New Roman" w:hAnsi="Times New Roman" w:cs="Times New Roman"/>
          <w:sz w:val="28"/>
          <w:szCs w:val="28"/>
        </w:rPr>
        <w:t>3</w:t>
      </w:r>
      <w:r>
        <w:rPr>
          <w:rFonts w:ascii="Times New Roman" w:hAnsi="Times New Roman" w:cs="Times New Roman"/>
          <w:sz w:val="28"/>
          <w:szCs w:val="28"/>
        </w:rPr>
        <w:t>.</w:t>
      </w:r>
      <w:r w:rsidRPr="00DC1D16">
        <w:rPr>
          <w:rFonts w:ascii="Times New Roman" w:hAnsi="Times New Roman" w:cs="Times New Roman"/>
          <w:sz w:val="28"/>
          <w:szCs w:val="28"/>
        </w:rPr>
        <w:t>).</w:t>
      </w:r>
    </w:p>
    <w:p w14:paraId="5721F0AF" w14:textId="7A85DFEE" w:rsidR="00DD7D36" w:rsidRPr="00656F5C" w:rsidRDefault="00656F5C" w:rsidP="002D19DA">
      <w:pPr>
        <w:spacing w:after="0" w:line="360" w:lineRule="auto"/>
        <w:ind w:firstLine="709"/>
        <w:jc w:val="center"/>
        <w:rPr>
          <w:rFonts w:ascii="Times New Roman" w:hAnsi="Times New Roman" w:cs="Times New Roman"/>
          <w:sz w:val="28"/>
          <w:szCs w:val="28"/>
          <w:lang w:val="ru-RU"/>
        </w:rPr>
      </w:pPr>
      <w:r>
        <w:rPr>
          <w:rFonts w:ascii="Times New Roman" w:hAnsi="Times New Roman" w:cs="Times New Roman"/>
          <w:noProof/>
          <w:sz w:val="28"/>
          <w:szCs w:val="28"/>
          <w:lang w:eastAsia="uk-UA"/>
        </w:rPr>
        <w:lastRenderedPageBreak/>
        <w:drawing>
          <wp:inline distT="0" distB="0" distL="0" distR="0" wp14:anchorId="766F2353" wp14:editId="521367D1">
            <wp:extent cx="6057900" cy="3917950"/>
            <wp:effectExtent l="0" t="0" r="0" b="6350"/>
            <wp:docPr id="70" name="Рисунок 70" descr="C:\Users\Yaroslav\Downloads\Telegram Desktop\Design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roslav\Downloads\Telegram Desktop\Design 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8511" cy="3918345"/>
                    </a:xfrm>
                    <a:prstGeom prst="rect">
                      <a:avLst/>
                    </a:prstGeom>
                    <a:noFill/>
                    <a:ln>
                      <a:noFill/>
                    </a:ln>
                  </pic:spPr>
                </pic:pic>
              </a:graphicData>
            </a:graphic>
          </wp:inline>
        </w:drawing>
      </w:r>
      <w:r w:rsidR="00741A8B">
        <w:rPr>
          <w:rFonts w:ascii="Times New Roman" w:hAnsi="Times New Roman" w:cs="Times New Roman"/>
          <w:sz w:val="28"/>
          <w:szCs w:val="28"/>
        </w:rPr>
        <w:t xml:space="preserve">Рис.1.3. </w:t>
      </w:r>
      <w:r w:rsidRPr="00656F5C">
        <w:rPr>
          <w:rFonts w:ascii="Times New Roman" w:hAnsi="Times New Roman" w:cs="Times New Roman"/>
          <w:sz w:val="28"/>
          <w:szCs w:val="28"/>
        </w:rPr>
        <w:t xml:space="preserve">Вплив </w:t>
      </w:r>
      <w:r>
        <w:rPr>
          <w:rFonts w:ascii="Times New Roman" w:hAnsi="Times New Roman" w:cs="Times New Roman"/>
          <w:sz w:val="28"/>
          <w:szCs w:val="28"/>
        </w:rPr>
        <w:t>значущих дорослих та однолітків</w:t>
      </w:r>
      <w:r>
        <w:rPr>
          <w:rFonts w:ascii="Times New Roman" w:hAnsi="Times New Roman" w:cs="Times New Roman"/>
          <w:sz w:val="28"/>
          <w:szCs w:val="28"/>
          <w:lang w:val="ru-RU"/>
        </w:rPr>
        <w:t xml:space="preserve"> </w:t>
      </w:r>
      <w:r w:rsidRPr="00656F5C">
        <w:rPr>
          <w:rFonts w:ascii="Times New Roman" w:hAnsi="Times New Roman" w:cs="Times New Roman"/>
          <w:sz w:val="28"/>
          <w:szCs w:val="28"/>
        </w:rPr>
        <w:t>на самосприйняття, задоволення та мотивацію</w:t>
      </w:r>
      <w:r w:rsidR="002A58B4">
        <w:rPr>
          <w:rFonts w:ascii="Times New Roman" w:hAnsi="Times New Roman" w:cs="Times New Roman"/>
          <w:sz w:val="28"/>
          <w:szCs w:val="28"/>
          <w:lang w:val="ru-RU"/>
        </w:rPr>
        <w:t xml:space="preserve"> </w:t>
      </w:r>
      <w:r w:rsidR="002A58B4">
        <w:rPr>
          <w:rFonts w:ascii="Times New Roman" w:hAnsi="Times New Roman" w:cs="Times New Roman"/>
          <w:sz w:val="28"/>
          <w:szCs w:val="28"/>
          <w:lang w:val="en-US"/>
        </w:rPr>
        <w:t>[17, 18]</w:t>
      </w:r>
      <w:r>
        <w:rPr>
          <w:rFonts w:ascii="Times New Roman" w:hAnsi="Times New Roman" w:cs="Times New Roman"/>
          <w:sz w:val="28"/>
          <w:szCs w:val="28"/>
          <w:lang w:val="ru-RU"/>
        </w:rPr>
        <w:t>.</w:t>
      </w:r>
    </w:p>
    <w:p w14:paraId="744C9C5F" w14:textId="03B944B3" w:rsidR="00B728E1" w:rsidRPr="00741A8B" w:rsidRDefault="00B728E1" w:rsidP="00B728E1">
      <w:pPr>
        <w:spacing w:after="0" w:line="360" w:lineRule="auto"/>
        <w:ind w:firstLine="708"/>
        <w:jc w:val="both"/>
        <w:rPr>
          <w:rFonts w:ascii="Times New Roman" w:hAnsi="Times New Roman" w:cs="Times New Roman"/>
          <w:sz w:val="28"/>
          <w:szCs w:val="28"/>
        </w:rPr>
      </w:pPr>
      <w:r w:rsidRPr="00741A8B">
        <w:rPr>
          <w:rFonts w:ascii="Times New Roman" w:hAnsi="Times New Roman" w:cs="Times New Roman"/>
          <w:sz w:val="28"/>
          <w:szCs w:val="28"/>
        </w:rPr>
        <w:t>Батьки, які підтримують зацікавленість дітей у фізичній активності, сприяють позитивному сприйняттю ними своїх здібностей та активнішому дозвіллю (Brustad, 1993, 1996</w:t>
      </w:r>
      <w:r w:rsidR="00E33C03">
        <w:rPr>
          <w:rFonts w:ascii="Times New Roman" w:hAnsi="Times New Roman" w:cs="Times New Roman"/>
          <w:sz w:val="28"/>
          <w:szCs w:val="28"/>
          <w:lang w:val="en-US"/>
        </w:rPr>
        <w:t>a</w:t>
      </w:r>
      <w:r w:rsidRPr="00741A8B">
        <w:rPr>
          <w:rFonts w:ascii="Times New Roman" w:hAnsi="Times New Roman" w:cs="Times New Roman"/>
          <w:sz w:val="28"/>
          <w:szCs w:val="28"/>
        </w:rPr>
        <w:t>). Віра батьків у компетентність дітей корелює з їхньою фізичною активністю, причому вплив залежить від статі: хлопці отримують більше підтримки, ніж дівчата (Dempsey et al., 1993; Kimiecik &amp; Horn, 1998; Brustad, 1996b)</w:t>
      </w:r>
      <w:r w:rsidR="00E33C03" w:rsidRPr="00E33C03">
        <w:rPr>
          <w:rFonts w:ascii="Times New Roman" w:hAnsi="Times New Roman" w:cs="Times New Roman"/>
          <w:sz w:val="28"/>
          <w:szCs w:val="28"/>
        </w:rPr>
        <w:t xml:space="preserve"> [16, 17, 18</w:t>
      </w:r>
      <w:r w:rsidR="00E33C03" w:rsidRPr="000124FA">
        <w:rPr>
          <w:rFonts w:ascii="Times New Roman" w:hAnsi="Times New Roman" w:cs="Times New Roman"/>
          <w:sz w:val="28"/>
          <w:szCs w:val="28"/>
        </w:rPr>
        <w:t>, 23]</w:t>
      </w:r>
      <w:r w:rsidRPr="00741A8B">
        <w:rPr>
          <w:rFonts w:ascii="Times New Roman" w:hAnsi="Times New Roman" w:cs="Times New Roman"/>
          <w:sz w:val="28"/>
          <w:szCs w:val="28"/>
        </w:rPr>
        <w:t>.</w:t>
      </w:r>
    </w:p>
    <w:p w14:paraId="425BA566" w14:textId="7FAF5CA2" w:rsidR="00B728E1" w:rsidRPr="00741A8B" w:rsidRDefault="00B728E1" w:rsidP="00B728E1">
      <w:pPr>
        <w:spacing w:after="0" w:line="360" w:lineRule="auto"/>
        <w:ind w:firstLine="708"/>
        <w:jc w:val="both"/>
        <w:rPr>
          <w:rFonts w:ascii="Times New Roman" w:hAnsi="Times New Roman" w:cs="Times New Roman"/>
          <w:sz w:val="28"/>
          <w:szCs w:val="28"/>
        </w:rPr>
      </w:pPr>
      <w:r w:rsidRPr="00741A8B">
        <w:rPr>
          <w:rFonts w:ascii="Times New Roman" w:hAnsi="Times New Roman" w:cs="Times New Roman"/>
          <w:sz w:val="28"/>
          <w:szCs w:val="28"/>
        </w:rPr>
        <w:t>Інформативний зворотний зв'язок, підтримка й рекомендації тренерів підвищують самооцінку, задоволення й мотивацію дітей. Навчальне середовище, орієнтоване на майстерність і самостійність, позитивно впливає на бажання продовжувати активність (Smith &amp; Smoll, 1996; Horn, 1984, 1985)</w:t>
      </w:r>
      <w:r w:rsidR="009B68DD">
        <w:rPr>
          <w:rFonts w:ascii="Times New Roman" w:hAnsi="Times New Roman" w:cs="Times New Roman"/>
          <w:sz w:val="28"/>
          <w:szCs w:val="28"/>
          <w:lang w:val="ru-RU"/>
        </w:rPr>
        <w:t xml:space="preserve"> [</w:t>
      </w:r>
      <w:r w:rsidR="009B68DD" w:rsidRPr="009B68DD">
        <w:rPr>
          <w:rFonts w:ascii="Times New Roman" w:hAnsi="Times New Roman" w:cs="Times New Roman"/>
          <w:sz w:val="28"/>
          <w:szCs w:val="28"/>
          <w:lang w:val="ru-RU"/>
        </w:rPr>
        <w:t>29, 30, 51]</w:t>
      </w:r>
      <w:r w:rsidRPr="00741A8B">
        <w:rPr>
          <w:rFonts w:ascii="Times New Roman" w:hAnsi="Times New Roman" w:cs="Times New Roman"/>
          <w:sz w:val="28"/>
          <w:szCs w:val="28"/>
        </w:rPr>
        <w:t>.</w:t>
      </w:r>
    </w:p>
    <w:p w14:paraId="62FD93FC" w14:textId="5DAEDC97" w:rsidR="00B728E1" w:rsidRPr="00741A8B" w:rsidRDefault="00B728E1" w:rsidP="00B728E1">
      <w:pPr>
        <w:spacing w:after="0" w:line="360" w:lineRule="auto"/>
        <w:ind w:firstLine="708"/>
        <w:jc w:val="both"/>
        <w:rPr>
          <w:rFonts w:ascii="Times New Roman" w:hAnsi="Times New Roman" w:cs="Times New Roman"/>
          <w:sz w:val="28"/>
          <w:szCs w:val="28"/>
        </w:rPr>
      </w:pPr>
      <w:r w:rsidRPr="00741A8B">
        <w:rPr>
          <w:rFonts w:ascii="Times New Roman" w:hAnsi="Times New Roman" w:cs="Times New Roman"/>
          <w:sz w:val="28"/>
          <w:szCs w:val="28"/>
        </w:rPr>
        <w:t>Однолітки сприяють психосоціальному розвитку й підтримують інтерес до фізичної активності. Схвалення групи та дружні стосунки підвищують задоволення, самооцінку й участь у активностях (Weiss et al., 1996; Smith, 1999)</w:t>
      </w:r>
      <w:r w:rsidR="008D2058" w:rsidRPr="008D2058">
        <w:rPr>
          <w:rFonts w:ascii="Times New Roman" w:hAnsi="Times New Roman" w:cs="Times New Roman"/>
          <w:sz w:val="28"/>
          <w:szCs w:val="28"/>
          <w:lang w:val="ru-RU"/>
        </w:rPr>
        <w:t xml:space="preserve"> [</w:t>
      </w:r>
      <w:r w:rsidR="008D2058" w:rsidRPr="00E92D53">
        <w:rPr>
          <w:rFonts w:ascii="Times New Roman" w:hAnsi="Times New Roman" w:cs="Times New Roman"/>
          <w:sz w:val="28"/>
          <w:szCs w:val="28"/>
          <w:lang w:val="ru-RU"/>
        </w:rPr>
        <w:t xml:space="preserve">50, </w:t>
      </w:r>
      <w:r w:rsidR="008B6317">
        <w:rPr>
          <w:rFonts w:ascii="Times New Roman" w:hAnsi="Times New Roman" w:cs="Times New Roman"/>
          <w:sz w:val="28"/>
          <w:szCs w:val="28"/>
          <w:lang w:val="ru-RU"/>
        </w:rPr>
        <w:t>57</w:t>
      </w:r>
      <w:r w:rsidR="008D2058">
        <w:rPr>
          <w:rFonts w:ascii="Times New Roman" w:hAnsi="Times New Roman" w:cs="Times New Roman"/>
          <w:sz w:val="28"/>
          <w:szCs w:val="28"/>
          <w:lang w:val="ru-RU"/>
        </w:rPr>
        <w:t>]</w:t>
      </w:r>
      <w:r w:rsidRPr="00741A8B">
        <w:rPr>
          <w:rFonts w:ascii="Times New Roman" w:hAnsi="Times New Roman" w:cs="Times New Roman"/>
          <w:sz w:val="28"/>
          <w:szCs w:val="28"/>
        </w:rPr>
        <w:t>.</w:t>
      </w:r>
    </w:p>
    <w:p w14:paraId="352310E6" w14:textId="4C6311E7" w:rsidR="00B728E1" w:rsidRPr="00741A8B" w:rsidRDefault="00B728E1" w:rsidP="00B728E1">
      <w:pPr>
        <w:spacing w:after="0" w:line="360" w:lineRule="auto"/>
        <w:ind w:firstLine="708"/>
        <w:jc w:val="both"/>
        <w:rPr>
          <w:rFonts w:ascii="Times New Roman" w:hAnsi="Times New Roman" w:cs="Times New Roman"/>
          <w:sz w:val="28"/>
          <w:szCs w:val="28"/>
        </w:rPr>
      </w:pPr>
      <w:r w:rsidRPr="00741A8B">
        <w:rPr>
          <w:rFonts w:ascii="Times New Roman" w:hAnsi="Times New Roman" w:cs="Times New Roman"/>
          <w:sz w:val="28"/>
          <w:szCs w:val="28"/>
        </w:rPr>
        <w:lastRenderedPageBreak/>
        <w:t>Таким чином, створення підтримувального середовища вдома, у школі та серед однолітків зміцнює самооцінку дітей і сприяє їхньому тривалому залученню до активного способу життя</w:t>
      </w:r>
      <w:r w:rsidR="007064B1" w:rsidRPr="007064B1">
        <w:rPr>
          <w:rFonts w:ascii="Times New Roman" w:hAnsi="Times New Roman" w:cs="Times New Roman"/>
          <w:sz w:val="28"/>
          <w:szCs w:val="28"/>
          <w:lang w:val="ru-RU"/>
        </w:rPr>
        <w:t xml:space="preserve"> [</w:t>
      </w:r>
      <w:r w:rsidR="007064B1">
        <w:rPr>
          <w:rFonts w:ascii="Times New Roman" w:hAnsi="Times New Roman" w:cs="Times New Roman"/>
          <w:sz w:val="28"/>
          <w:szCs w:val="28"/>
          <w:lang w:val="ru-RU"/>
        </w:rPr>
        <w:t>32</w:t>
      </w:r>
      <w:r w:rsidR="007064B1" w:rsidRPr="007064B1">
        <w:rPr>
          <w:rFonts w:ascii="Times New Roman" w:hAnsi="Times New Roman" w:cs="Times New Roman"/>
          <w:sz w:val="28"/>
          <w:szCs w:val="28"/>
          <w:lang w:val="ru-RU"/>
        </w:rPr>
        <w:t>]</w:t>
      </w:r>
      <w:r w:rsidRPr="00741A8B">
        <w:rPr>
          <w:rFonts w:ascii="Times New Roman" w:hAnsi="Times New Roman" w:cs="Times New Roman"/>
          <w:sz w:val="28"/>
          <w:szCs w:val="28"/>
        </w:rPr>
        <w:t>.</w:t>
      </w:r>
    </w:p>
    <w:p w14:paraId="7BD97116" w14:textId="2A93C83F" w:rsidR="00B728E1" w:rsidRDefault="00B018A3" w:rsidP="00B018A3">
      <w:pPr>
        <w:spacing w:after="0" w:line="360" w:lineRule="auto"/>
        <w:ind w:firstLine="708"/>
        <w:jc w:val="both"/>
        <w:rPr>
          <w:rFonts w:ascii="Times New Roman" w:hAnsi="Times New Roman" w:cs="Times New Roman"/>
          <w:sz w:val="28"/>
          <w:szCs w:val="28"/>
        </w:rPr>
      </w:pPr>
      <w:r w:rsidRPr="00B018A3">
        <w:rPr>
          <w:rFonts w:ascii="Times New Roman" w:hAnsi="Times New Roman" w:cs="Times New Roman"/>
          <w:sz w:val="28"/>
          <w:szCs w:val="28"/>
        </w:rPr>
        <w:t>Немає сумнівів, що фі</w:t>
      </w:r>
      <w:r>
        <w:rPr>
          <w:rFonts w:ascii="Times New Roman" w:hAnsi="Times New Roman" w:cs="Times New Roman"/>
          <w:sz w:val="28"/>
          <w:szCs w:val="28"/>
        </w:rPr>
        <w:t>зична активність в вигляді гірськолижної підготовки надає учням</w:t>
      </w:r>
      <w:r w:rsidRPr="00B018A3">
        <w:rPr>
          <w:rFonts w:ascii="Times New Roman" w:hAnsi="Times New Roman" w:cs="Times New Roman"/>
          <w:sz w:val="28"/>
          <w:szCs w:val="28"/>
        </w:rPr>
        <w:t xml:space="preserve"> низку фізіологічних і психологічних переваг для здоров'я. </w:t>
      </w:r>
      <w:r>
        <w:rPr>
          <w:rFonts w:ascii="Times New Roman" w:hAnsi="Times New Roman" w:cs="Times New Roman"/>
          <w:sz w:val="28"/>
          <w:szCs w:val="28"/>
        </w:rPr>
        <w:t>Підлітки</w:t>
      </w:r>
      <w:r w:rsidRPr="00B018A3">
        <w:rPr>
          <w:rFonts w:ascii="Times New Roman" w:hAnsi="Times New Roman" w:cs="Times New Roman"/>
          <w:sz w:val="28"/>
          <w:szCs w:val="28"/>
        </w:rPr>
        <w:t xml:space="preserve"> знають, що їм слід займатися фізичними вправами, але зовсім інша справа</w:t>
      </w:r>
      <w:r>
        <w:rPr>
          <w:rFonts w:ascii="Times New Roman" w:hAnsi="Times New Roman" w:cs="Times New Roman"/>
          <w:sz w:val="28"/>
          <w:szCs w:val="28"/>
        </w:rPr>
        <w:t xml:space="preserve"> </w:t>
      </w:r>
      <w:r w:rsidRPr="00B018A3">
        <w:rPr>
          <w:rFonts w:ascii="Times New Roman" w:hAnsi="Times New Roman" w:cs="Times New Roman"/>
          <w:sz w:val="28"/>
          <w:szCs w:val="28"/>
        </w:rPr>
        <w:t>- підтримувати мотивацію</w:t>
      </w:r>
      <w:r w:rsidRPr="00B018A3">
        <w:rPr>
          <w:rFonts w:ascii="Times New Roman" w:hAnsi="Times New Roman" w:cs="Times New Roman"/>
          <w:i/>
          <w:sz w:val="28"/>
          <w:szCs w:val="28"/>
        </w:rPr>
        <w:t xml:space="preserve"> </w:t>
      </w:r>
      <w:r>
        <w:rPr>
          <w:rFonts w:ascii="Times New Roman" w:hAnsi="Times New Roman" w:cs="Times New Roman"/>
          <w:sz w:val="28"/>
          <w:szCs w:val="28"/>
        </w:rPr>
        <w:t>до занять гірськими лижами</w:t>
      </w:r>
      <w:r w:rsidRPr="00B018A3">
        <w:rPr>
          <w:rFonts w:ascii="Times New Roman" w:hAnsi="Times New Roman" w:cs="Times New Roman"/>
          <w:sz w:val="28"/>
          <w:szCs w:val="28"/>
        </w:rPr>
        <w:t xml:space="preserve"> на рівні, достатньому для отримання цих переваг. Оскільки активні</w:t>
      </w:r>
      <w:r>
        <w:rPr>
          <w:rFonts w:ascii="Times New Roman" w:hAnsi="Times New Roman" w:cs="Times New Roman"/>
          <w:sz w:val="28"/>
          <w:szCs w:val="28"/>
        </w:rPr>
        <w:t xml:space="preserve"> підлітки</w:t>
      </w:r>
      <w:r w:rsidRPr="00B018A3">
        <w:rPr>
          <w:rFonts w:ascii="Times New Roman" w:hAnsi="Times New Roman" w:cs="Times New Roman"/>
          <w:sz w:val="28"/>
          <w:szCs w:val="28"/>
        </w:rPr>
        <w:t xml:space="preserve"> можут</w:t>
      </w:r>
      <w:r>
        <w:rPr>
          <w:rFonts w:ascii="Times New Roman" w:hAnsi="Times New Roman" w:cs="Times New Roman"/>
          <w:sz w:val="28"/>
          <w:szCs w:val="28"/>
        </w:rPr>
        <w:t xml:space="preserve">ь стати активними </w:t>
      </w:r>
      <w:r w:rsidRPr="00B018A3">
        <w:rPr>
          <w:rFonts w:ascii="Times New Roman" w:hAnsi="Times New Roman" w:cs="Times New Roman"/>
          <w:sz w:val="28"/>
          <w:szCs w:val="28"/>
        </w:rPr>
        <w:t>дорослими, ми повинні зосередити наші зусилля на наймолодших членах суспільства.</w:t>
      </w:r>
      <w:r w:rsidRPr="00B018A3">
        <w:t xml:space="preserve"> </w:t>
      </w:r>
      <w:r w:rsidRPr="00B018A3">
        <w:rPr>
          <w:rFonts w:ascii="Times New Roman" w:hAnsi="Times New Roman" w:cs="Times New Roman"/>
          <w:sz w:val="28"/>
          <w:szCs w:val="28"/>
        </w:rPr>
        <w:t>У свою чергу, ці уявлення, емоції та застосування ігрового методу</w:t>
      </w:r>
      <w:r>
        <w:rPr>
          <w:rFonts w:ascii="Times New Roman" w:hAnsi="Times New Roman" w:cs="Times New Roman"/>
          <w:sz w:val="28"/>
          <w:szCs w:val="28"/>
        </w:rPr>
        <w:t xml:space="preserve"> під час занять</w:t>
      </w:r>
      <w:r w:rsidRPr="00B018A3">
        <w:rPr>
          <w:rFonts w:ascii="Times New Roman" w:hAnsi="Times New Roman" w:cs="Times New Roman"/>
          <w:sz w:val="28"/>
          <w:szCs w:val="28"/>
        </w:rPr>
        <w:t xml:space="preserve"> є ключем до розгадки таємниці мотивації дітей до фізичної активності.</w:t>
      </w:r>
    </w:p>
    <w:p w14:paraId="69E392E0" w14:textId="77777777" w:rsidR="00A271D6" w:rsidRDefault="00A271D6" w:rsidP="00B018A3">
      <w:pPr>
        <w:spacing w:after="0" w:line="360" w:lineRule="auto"/>
        <w:ind w:firstLine="708"/>
        <w:jc w:val="both"/>
        <w:rPr>
          <w:rFonts w:ascii="Times New Roman" w:hAnsi="Times New Roman" w:cs="Times New Roman"/>
          <w:sz w:val="28"/>
          <w:szCs w:val="28"/>
        </w:rPr>
      </w:pPr>
    </w:p>
    <w:p w14:paraId="51CF4EAB" w14:textId="272E710B" w:rsidR="00A271D6" w:rsidRPr="0039167C" w:rsidRDefault="00A271D6" w:rsidP="00A271D6">
      <w:pPr>
        <w:spacing w:after="0" w:line="360" w:lineRule="auto"/>
        <w:ind w:firstLine="708"/>
        <w:jc w:val="both"/>
        <w:rPr>
          <w:rFonts w:ascii="Times New Roman" w:hAnsi="Times New Roman" w:cs="Times New Roman"/>
          <w:b/>
          <w:sz w:val="28"/>
          <w:szCs w:val="28"/>
        </w:rPr>
      </w:pPr>
      <w:r w:rsidRPr="0039167C">
        <w:rPr>
          <w:rFonts w:ascii="Times New Roman" w:hAnsi="Times New Roman" w:cs="Times New Roman"/>
          <w:b/>
          <w:sz w:val="28"/>
          <w:szCs w:val="28"/>
        </w:rPr>
        <w:t>Висновки до розділу 1</w:t>
      </w:r>
    </w:p>
    <w:p w14:paraId="2F0E427E" w14:textId="112462B7" w:rsidR="00402FF8" w:rsidRPr="00402FF8" w:rsidRDefault="00402FF8" w:rsidP="00402FF8">
      <w:pPr>
        <w:spacing w:after="0" w:line="360" w:lineRule="auto"/>
        <w:ind w:firstLine="709"/>
        <w:jc w:val="both"/>
        <w:rPr>
          <w:rFonts w:ascii="Times New Roman" w:hAnsi="Times New Roman" w:cs="Times New Roman"/>
          <w:sz w:val="28"/>
          <w:szCs w:val="28"/>
        </w:rPr>
      </w:pPr>
      <w:r w:rsidRPr="00402FF8">
        <w:rPr>
          <w:rFonts w:ascii="Times New Roman" w:hAnsi="Times New Roman" w:cs="Times New Roman"/>
          <w:sz w:val="28"/>
          <w:szCs w:val="28"/>
        </w:rPr>
        <w:t>Аналіз літературних джерел свідчить про відсутність ґрунтовних досліджень, присвячених методичним підходам до освоєння базових навичок гірськолижно</w:t>
      </w:r>
      <w:r>
        <w:rPr>
          <w:rFonts w:ascii="Times New Roman" w:hAnsi="Times New Roman" w:cs="Times New Roman"/>
          <w:sz w:val="28"/>
          <w:szCs w:val="28"/>
        </w:rPr>
        <w:t>ї техніки дітьми середнього</w:t>
      </w:r>
      <w:r w:rsidRPr="00402FF8">
        <w:rPr>
          <w:rFonts w:ascii="Times New Roman" w:hAnsi="Times New Roman" w:cs="Times New Roman"/>
          <w:sz w:val="28"/>
          <w:szCs w:val="28"/>
        </w:rPr>
        <w:t xml:space="preserve"> шкільного віку.</w:t>
      </w:r>
    </w:p>
    <w:p w14:paraId="7623D5C4" w14:textId="4BA162EB" w:rsidR="00A271D6" w:rsidRPr="00A271D6" w:rsidRDefault="00A271D6" w:rsidP="00A271D6">
      <w:pPr>
        <w:spacing w:after="0" w:line="360" w:lineRule="auto"/>
        <w:ind w:firstLine="709"/>
        <w:jc w:val="both"/>
        <w:rPr>
          <w:rFonts w:ascii="Times New Roman" w:hAnsi="Times New Roman" w:cs="Times New Roman"/>
          <w:sz w:val="28"/>
          <w:szCs w:val="28"/>
        </w:rPr>
      </w:pPr>
      <w:r w:rsidRPr="00A271D6">
        <w:rPr>
          <w:rFonts w:ascii="Times New Roman" w:hAnsi="Times New Roman" w:cs="Times New Roman"/>
          <w:sz w:val="28"/>
          <w:szCs w:val="28"/>
        </w:rPr>
        <w:t>Гірськолижна підготовка є ефективним засобом фізичного виховання учнів середнього шкільного віку, сприяючи їх фізичному розвитку, укріпленню здоров’я та формуванню морально-вольових якостей.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A271D6">
        <w:rPr>
          <w:rFonts w:ascii="Times New Roman" w:hAnsi="Times New Roman" w:cs="Times New Roman"/>
          <w:sz w:val="28"/>
          <w:szCs w:val="28"/>
        </w:rPr>
        <w:t>Ви</w:t>
      </w:r>
      <w:r>
        <w:rPr>
          <w:rFonts w:ascii="Times New Roman" w:hAnsi="Times New Roman" w:cs="Times New Roman"/>
          <w:sz w:val="28"/>
          <w:szCs w:val="28"/>
        </w:rPr>
        <w:t>користання гірськолижної підготовки</w:t>
      </w:r>
      <w:r w:rsidRPr="00A271D6">
        <w:rPr>
          <w:rFonts w:ascii="Times New Roman" w:hAnsi="Times New Roman" w:cs="Times New Roman"/>
          <w:sz w:val="28"/>
          <w:szCs w:val="28"/>
        </w:rPr>
        <w:t xml:space="preserve"> у фізичному вихованні має багатогранну історію, що включає інтеграцію у шкільні програми різних країн, створення спеціалізованих клубів та організацію лижних заходів.</w:t>
      </w:r>
      <w:r>
        <w:rPr>
          <w:rFonts w:ascii="Times New Roman" w:hAnsi="Times New Roman" w:cs="Times New Roman"/>
          <w:sz w:val="28"/>
          <w:szCs w:val="28"/>
        </w:rPr>
        <w:tab/>
      </w:r>
      <w:r w:rsidRPr="00741A8B">
        <w:rPr>
          <w:rFonts w:ascii="Times New Roman" w:hAnsi="Times New Roman" w:cs="Times New Roman"/>
          <w:sz w:val="28"/>
          <w:szCs w:val="28"/>
        </w:rPr>
        <w:t>Особливістю позакласних занять гірськолижною підготовкою є їх комплексний характер, який включає розвиток технічних навичок, фізичних якостей, соціальних компетенцій та формування культури здорового способу життя.</w:t>
      </w:r>
      <w:r w:rsidRPr="00741A8B">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A271D6">
        <w:rPr>
          <w:rFonts w:ascii="Times New Roman" w:hAnsi="Times New Roman" w:cs="Times New Roman"/>
          <w:sz w:val="28"/>
          <w:szCs w:val="28"/>
        </w:rPr>
        <w:t>Сучасні карвінгові лижі значно спрощують навчальний процес, дозволяючи швидше опановувати техніку катання навіть учням початкового рівня підготовки, що свідчить про необхідність їх використання у навчальному процесі.</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A271D6">
        <w:rPr>
          <w:rFonts w:ascii="Times New Roman" w:hAnsi="Times New Roman" w:cs="Times New Roman"/>
          <w:sz w:val="28"/>
          <w:szCs w:val="28"/>
        </w:rPr>
        <w:t xml:space="preserve">Грамотний підбір спорядження, врахування вікових особливостей учнів і </w:t>
      </w:r>
      <w:r w:rsidRPr="00A271D6">
        <w:rPr>
          <w:rFonts w:ascii="Times New Roman" w:hAnsi="Times New Roman" w:cs="Times New Roman"/>
          <w:sz w:val="28"/>
          <w:szCs w:val="28"/>
        </w:rPr>
        <w:lastRenderedPageBreak/>
        <w:t>застосування сучасних методичних підходів забезпечують ефективність і безпеку занять, зокрема використання ігрових методів навчання є ключовим у залученні дітей до фізичної активності.</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A271D6">
        <w:rPr>
          <w:rFonts w:ascii="Times New Roman" w:hAnsi="Times New Roman" w:cs="Times New Roman"/>
          <w:sz w:val="28"/>
          <w:szCs w:val="28"/>
        </w:rPr>
        <w:t>Одним із ключових факторів успішного впровадження гірськолижної підготовки є мотивація учнів, яка значною мірою залежить від інтересу до занят</w:t>
      </w:r>
      <w:r>
        <w:rPr>
          <w:rFonts w:ascii="Times New Roman" w:hAnsi="Times New Roman" w:cs="Times New Roman"/>
          <w:sz w:val="28"/>
          <w:szCs w:val="28"/>
        </w:rPr>
        <w:t>ь, підтримки батьків і викладачів (інструкторів)</w:t>
      </w:r>
      <w:r w:rsidRPr="00A271D6">
        <w:rPr>
          <w:rFonts w:ascii="Times New Roman" w:hAnsi="Times New Roman" w:cs="Times New Roman"/>
          <w:sz w:val="28"/>
          <w:szCs w:val="28"/>
        </w:rPr>
        <w:t>, а також атмосфери взаємодопомоги серед однолітків.</w:t>
      </w:r>
    </w:p>
    <w:p w14:paraId="57CCC460" w14:textId="77777777" w:rsidR="00A271D6" w:rsidRDefault="00A271D6" w:rsidP="00A271D6">
      <w:pPr>
        <w:spacing w:after="0" w:line="360" w:lineRule="auto"/>
        <w:ind w:firstLine="709"/>
        <w:jc w:val="both"/>
        <w:rPr>
          <w:rFonts w:ascii="Times New Roman" w:hAnsi="Times New Roman" w:cs="Times New Roman"/>
          <w:sz w:val="28"/>
          <w:szCs w:val="28"/>
        </w:rPr>
      </w:pPr>
      <w:r w:rsidRPr="00D7267B">
        <w:rPr>
          <w:rFonts w:ascii="Times New Roman" w:hAnsi="Times New Roman" w:cs="Times New Roman"/>
          <w:sz w:val="28"/>
          <w:szCs w:val="28"/>
        </w:rPr>
        <w:t>Таким чином, гірськолижна підготовка виступає важливим елементом системи фізичного виховання, що сприяє всебічному розвитку учнів, розкриваючи потенціал сучасних методик і технологій для забезпечення мотивації, безпеки та ефективності навчання.</w:t>
      </w:r>
    </w:p>
    <w:p w14:paraId="164B04AB" w14:textId="77777777" w:rsidR="00604CCD" w:rsidRDefault="00604CCD" w:rsidP="00A271D6">
      <w:pPr>
        <w:spacing w:after="0" w:line="360" w:lineRule="auto"/>
        <w:ind w:firstLine="709"/>
        <w:jc w:val="both"/>
        <w:rPr>
          <w:rFonts w:ascii="Times New Roman" w:hAnsi="Times New Roman" w:cs="Times New Roman"/>
          <w:sz w:val="28"/>
          <w:szCs w:val="28"/>
        </w:rPr>
      </w:pPr>
    </w:p>
    <w:p w14:paraId="56FED3F5" w14:textId="77777777" w:rsidR="00604CCD" w:rsidRDefault="00604CCD" w:rsidP="00A271D6">
      <w:pPr>
        <w:spacing w:after="0" w:line="360" w:lineRule="auto"/>
        <w:ind w:firstLine="709"/>
        <w:jc w:val="both"/>
        <w:rPr>
          <w:rFonts w:ascii="Times New Roman" w:hAnsi="Times New Roman" w:cs="Times New Roman"/>
          <w:sz w:val="28"/>
          <w:szCs w:val="28"/>
        </w:rPr>
      </w:pPr>
    </w:p>
    <w:p w14:paraId="091654EB" w14:textId="77777777" w:rsidR="00604CCD" w:rsidRDefault="00604CCD" w:rsidP="00A271D6">
      <w:pPr>
        <w:spacing w:after="0" w:line="360" w:lineRule="auto"/>
        <w:ind w:firstLine="709"/>
        <w:jc w:val="both"/>
        <w:rPr>
          <w:rFonts w:ascii="Times New Roman" w:hAnsi="Times New Roman" w:cs="Times New Roman"/>
          <w:sz w:val="28"/>
          <w:szCs w:val="28"/>
        </w:rPr>
      </w:pPr>
    </w:p>
    <w:p w14:paraId="38C478F7" w14:textId="77777777" w:rsidR="00604CCD" w:rsidRDefault="00604CCD" w:rsidP="00A271D6">
      <w:pPr>
        <w:spacing w:after="0" w:line="360" w:lineRule="auto"/>
        <w:ind w:firstLine="709"/>
        <w:jc w:val="both"/>
        <w:rPr>
          <w:rFonts w:ascii="Times New Roman" w:hAnsi="Times New Roman" w:cs="Times New Roman"/>
          <w:sz w:val="28"/>
          <w:szCs w:val="28"/>
        </w:rPr>
      </w:pPr>
    </w:p>
    <w:p w14:paraId="64615B0B" w14:textId="77777777" w:rsidR="00604CCD" w:rsidRDefault="00604CCD" w:rsidP="00A271D6">
      <w:pPr>
        <w:spacing w:after="0" w:line="360" w:lineRule="auto"/>
        <w:ind w:firstLine="709"/>
        <w:jc w:val="both"/>
        <w:rPr>
          <w:rFonts w:ascii="Times New Roman" w:hAnsi="Times New Roman" w:cs="Times New Roman"/>
          <w:sz w:val="28"/>
          <w:szCs w:val="28"/>
        </w:rPr>
      </w:pPr>
    </w:p>
    <w:p w14:paraId="05EEA17F" w14:textId="77777777" w:rsidR="00604CCD" w:rsidRDefault="00604CCD" w:rsidP="00A271D6">
      <w:pPr>
        <w:spacing w:after="0" w:line="360" w:lineRule="auto"/>
        <w:ind w:firstLine="709"/>
        <w:jc w:val="both"/>
        <w:rPr>
          <w:rFonts w:ascii="Times New Roman" w:hAnsi="Times New Roman" w:cs="Times New Roman"/>
          <w:sz w:val="28"/>
          <w:szCs w:val="28"/>
        </w:rPr>
      </w:pPr>
    </w:p>
    <w:p w14:paraId="2EB63937" w14:textId="77777777" w:rsidR="00604CCD" w:rsidRDefault="00604CCD" w:rsidP="00A271D6">
      <w:pPr>
        <w:spacing w:after="0" w:line="360" w:lineRule="auto"/>
        <w:ind w:firstLine="709"/>
        <w:jc w:val="both"/>
        <w:rPr>
          <w:rFonts w:ascii="Times New Roman" w:hAnsi="Times New Roman" w:cs="Times New Roman"/>
          <w:sz w:val="28"/>
          <w:szCs w:val="28"/>
        </w:rPr>
      </w:pPr>
    </w:p>
    <w:p w14:paraId="1FBDAFAD" w14:textId="77777777" w:rsidR="00604CCD" w:rsidRDefault="00604CCD" w:rsidP="00A271D6">
      <w:pPr>
        <w:spacing w:after="0" w:line="360" w:lineRule="auto"/>
        <w:ind w:firstLine="709"/>
        <w:jc w:val="both"/>
        <w:rPr>
          <w:rFonts w:ascii="Times New Roman" w:hAnsi="Times New Roman" w:cs="Times New Roman"/>
          <w:sz w:val="28"/>
          <w:szCs w:val="28"/>
        </w:rPr>
      </w:pPr>
    </w:p>
    <w:p w14:paraId="4B093845" w14:textId="77777777" w:rsidR="00604CCD" w:rsidRDefault="00604CCD" w:rsidP="00A271D6">
      <w:pPr>
        <w:spacing w:after="0" w:line="360" w:lineRule="auto"/>
        <w:ind w:firstLine="709"/>
        <w:jc w:val="both"/>
        <w:rPr>
          <w:rFonts w:ascii="Times New Roman" w:hAnsi="Times New Roman" w:cs="Times New Roman"/>
          <w:sz w:val="28"/>
          <w:szCs w:val="28"/>
        </w:rPr>
      </w:pPr>
    </w:p>
    <w:p w14:paraId="3BC0804A" w14:textId="77777777" w:rsidR="00604CCD" w:rsidRDefault="00604CCD" w:rsidP="00A271D6">
      <w:pPr>
        <w:spacing w:after="0" w:line="360" w:lineRule="auto"/>
        <w:ind w:firstLine="709"/>
        <w:jc w:val="both"/>
        <w:rPr>
          <w:rFonts w:ascii="Times New Roman" w:hAnsi="Times New Roman" w:cs="Times New Roman"/>
          <w:sz w:val="28"/>
          <w:szCs w:val="28"/>
        </w:rPr>
      </w:pPr>
    </w:p>
    <w:p w14:paraId="63066CD3" w14:textId="77777777" w:rsidR="00604CCD" w:rsidRDefault="00604CCD" w:rsidP="00A271D6">
      <w:pPr>
        <w:spacing w:after="0" w:line="360" w:lineRule="auto"/>
        <w:ind w:firstLine="709"/>
        <w:jc w:val="both"/>
        <w:rPr>
          <w:rFonts w:ascii="Times New Roman" w:hAnsi="Times New Roman" w:cs="Times New Roman"/>
          <w:sz w:val="28"/>
          <w:szCs w:val="28"/>
        </w:rPr>
      </w:pPr>
    </w:p>
    <w:p w14:paraId="27129524" w14:textId="77777777" w:rsidR="00604CCD" w:rsidRDefault="00604CCD" w:rsidP="00A271D6">
      <w:pPr>
        <w:spacing w:after="0" w:line="360" w:lineRule="auto"/>
        <w:ind w:firstLine="709"/>
        <w:jc w:val="both"/>
        <w:rPr>
          <w:rFonts w:ascii="Times New Roman" w:hAnsi="Times New Roman" w:cs="Times New Roman"/>
          <w:sz w:val="28"/>
          <w:szCs w:val="28"/>
        </w:rPr>
      </w:pPr>
    </w:p>
    <w:p w14:paraId="3AB308A7" w14:textId="77777777" w:rsidR="00741A8B" w:rsidRDefault="00741A8B">
      <w:pPr>
        <w:rPr>
          <w:rFonts w:ascii="Times New Roman" w:hAnsi="Times New Roman" w:cs="Times New Roman"/>
          <w:b/>
          <w:sz w:val="28"/>
          <w:szCs w:val="28"/>
        </w:rPr>
      </w:pPr>
      <w:r>
        <w:rPr>
          <w:rFonts w:ascii="Times New Roman" w:hAnsi="Times New Roman" w:cs="Times New Roman"/>
          <w:b/>
          <w:sz w:val="28"/>
          <w:szCs w:val="28"/>
        </w:rPr>
        <w:br w:type="page"/>
      </w:r>
    </w:p>
    <w:p w14:paraId="71B64684" w14:textId="28575DB7" w:rsidR="00021B6C" w:rsidRPr="00BB43A4" w:rsidRDefault="00021B6C" w:rsidP="007E369B">
      <w:pPr>
        <w:spacing w:after="0" w:line="360" w:lineRule="auto"/>
        <w:jc w:val="center"/>
        <w:rPr>
          <w:rFonts w:ascii="Times New Roman" w:hAnsi="Times New Roman" w:cs="Times New Roman"/>
          <w:b/>
          <w:sz w:val="28"/>
          <w:szCs w:val="28"/>
        </w:rPr>
      </w:pPr>
      <w:r w:rsidRPr="00BB43A4">
        <w:rPr>
          <w:rFonts w:ascii="Times New Roman" w:hAnsi="Times New Roman" w:cs="Times New Roman"/>
          <w:b/>
          <w:sz w:val="28"/>
          <w:szCs w:val="28"/>
        </w:rPr>
        <w:lastRenderedPageBreak/>
        <w:t>РОЗДІЛ 2</w:t>
      </w:r>
    </w:p>
    <w:p w14:paraId="78BC2944" w14:textId="77777777" w:rsidR="00021B6C" w:rsidRPr="00BB43A4" w:rsidRDefault="00021B6C" w:rsidP="007E369B">
      <w:pPr>
        <w:spacing w:after="0" w:line="360" w:lineRule="auto"/>
        <w:jc w:val="center"/>
        <w:rPr>
          <w:rFonts w:ascii="Times New Roman" w:hAnsi="Times New Roman" w:cs="Times New Roman"/>
          <w:b/>
          <w:sz w:val="28"/>
          <w:szCs w:val="28"/>
        </w:rPr>
      </w:pPr>
      <w:r w:rsidRPr="00BB43A4">
        <w:rPr>
          <w:rFonts w:ascii="Times New Roman" w:hAnsi="Times New Roman" w:cs="Times New Roman"/>
          <w:b/>
          <w:sz w:val="28"/>
          <w:szCs w:val="28"/>
        </w:rPr>
        <w:t>МЕТОДИ ТА ОРГАНІЗАЦІЯ ДОСЛІДЖЕННЯ</w:t>
      </w:r>
    </w:p>
    <w:p w14:paraId="65880485" w14:textId="77777777" w:rsidR="00021B6C" w:rsidRDefault="00021B6C" w:rsidP="007E369B">
      <w:pPr>
        <w:spacing w:after="0" w:line="360" w:lineRule="auto"/>
        <w:ind w:firstLine="709"/>
        <w:jc w:val="both"/>
        <w:rPr>
          <w:rFonts w:ascii="Times New Roman" w:hAnsi="Times New Roman" w:cs="Times New Roman"/>
          <w:b/>
          <w:sz w:val="28"/>
          <w:szCs w:val="28"/>
        </w:rPr>
      </w:pPr>
    </w:p>
    <w:p w14:paraId="506E4DFD" w14:textId="77777777" w:rsidR="00741A8B" w:rsidRDefault="00741A8B" w:rsidP="007E369B">
      <w:pPr>
        <w:spacing w:after="0" w:line="360" w:lineRule="auto"/>
        <w:ind w:firstLine="709"/>
        <w:jc w:val="both"/>
        <w:rPr>
          <w:rFonts w:ascii="Times New Roman" w:hAnsi="Times New Roman" w:cs="Times New Roman"/>
          <w:b/>
          <w:sz w:val="28"/>
          <w:szCs w:val="28"/>
        </w:rPr>
      </w:pPr>
    </w:p>
    <w:p w14:paraId="0D02FA45" w14:textId="77777777" w:rsidR="00741A8B" w:rsidRDefault="00741A8B" w:rsidP="007E369B">
      <w:pPr>
        <w:spacing w:after="0" w:line="360" w:lineRule="auto"/>
        <w:ind w:firstLine="709"/>
        <w:jc w:val="both"/>
        <w:rPr>
          <w:rFonts w:ascii="Times New Roman" w:hAnsi="Times New Roman" w:cs="Times New Roman"/>
          <w:b/>
          <w:sz w:val="28"/>
          <w:szCs w:val="28"/>
        </w:rPr>
      </w:pPr>
    </w:p>
    <w:p w14:paraId="4F3AA2C7" w14:textId="77777777" w:rsidR="00741A8B" w:rsidRPr="00BB43A4" w:rsidRDefault="00741A8B" w:rsidP="007E369B">
      <w:pPr>
        <w:spacing w:after="0" w:line="360" w:lineRule="auto"/>
        <w:ind w:firstLine="709"/>
        <w:jc w:val="both"/>
        <w:rPr>
          <w:rFonts w:ascii="Times New Roman" w:hAnsi="Times New Roman" w:cs="Times New Roman"/>
          <w:b/>
          <w:sz w:val="28"/>
          <w:szCs w:val="28"/>
        </w:rPr>
      </w:pPr>
    </w:p>
    <w:p w14:paraId="2E225508" w14:textId="77777777" w:rsidR="00021B6C" w:rsidRDefault="00021B6C" w:rsidP="007E369B">
      <w:pPr>
        <w:spacing w:after="0" w:line="360" w:lineRule="auto"/>
        <w:ind w:firstLine="709"/>
        <w:jc w:val="both"/>
        <w:rPr>
          <w:rFonts w:ascii="Times New Roman" w:hAnsi="Times New Roman" w:cs="Times New Roman"/>
          <w:b/>
          <w:sz w:val="28"/>
          <w:szCs w:val="28"/>
        </w:rPr>
      </w:pPr>
      <w:r w:rsidRPr="00BB43A4">
        <w:rPr>
          <w:rFonts w:ascii="Times New Roman" w:hAnsi="Times New Roman" w:cs="Times New Roman"/>
          <w:b/>
          <w:sz w:val="28"/>
          <w:szCs w:val="28"/>
        </w:rPr>
        <w:t>2.1. Методи дослідження</w:t>
      </w:r>
    </w:p>
    <w:p w14:paraId="0A439288" w14:textId="0C2C9230" w:rsidR="00E711A4" w:rsidRPr="00E711A4" w:rsidRDefault="00E711A4" w:rsidP="007E369B">
      <w:pPr>
        <w:spacing w:after="0" w:line="360" w:lineRule="auto"/>
        <w:ind w:firstLine="709"/>
        <w:jc w:val="both"/>
        <w:rPr>
          <w:rFonts w:ascii="Times New Roman" w:hAnsi="Times New Roman" w:cs="Times New Roman"/>
          <w:sz w:val="28"/>
          <w:szCs w:val="28"/>
        </w:rPr>
      </w:pPr>
      <w:r w:rsidRPr="00E711A4">
        <w:rPr>
          <w:rFonts w:ascii="Times New Roman" w:hAnsi="Times New Roman" w:cs="Times New Roman"/>
          <w:sz w:val="28"/>
          <w:szCs w:val="28"/>
        </w:rPr>
        <w:t>Методологічною основою дослідження став системний підхід до навчання гірськолижній підготовці дітей 10-12 років. Особлива увага приділялася комплексному використанню різних методів впливу на про</w:t>
      </w:r>
      <w:r w:rsidR="008A5630">
        <w:rPr>
          <w:rFonts w:ascii="Times New Roman" w:hAnsi="Times New Roman" w:cs="Times New Roman"/>
          <w:sz w:val="28"/>
          <w:szCs w:val="28"/>
        </w:rPr>
        <w:t xml:space="preserve">цес навчання, зокрема словесних, </w:t>
      </w:r>
      <w:r w:rsidRPr="00E711A4">
        <w:rPr>
          <w:rFonts w:ascii="Times New Roman" w:hAnsi="Times New Roman" w:cs="Times New Roman"/>
          <w:sz w:val="28"/>
          <w:szCs w:val="28"/>
        </w:rPr>
        <w:t>наочних</w:t>
      </w:r>
      <w:r w:rsidR="008A5630">
        <w:rPr>
          <w:rFonts w:ascii="Times New Roman" w:hAnsi="Times New Roman" w:cs="Times New Roman"/>
          <w:sz w:val="28"/>
          <w:szCs w:val="28"/>
        </w:rPr>
        <w:t xml:space="preserve">, </w:t>
      </w:r>
      <w:r w:rsidRPr="00E711A4">
        <w:rPr>
          <w:rFonts w:ascii="Times New Roman" w:hAnsi="Times New Roman" w:cs="Times New Roman"/>
          <w:sz w:val="28"/>
          <w:szCs w:val="28"/>
        </w:rPr>
        <w:t>практичних та спец</w:t>
      </w:r>
      <w:r w:rsidR="009838C6">
        <w:rPr>
          <w:rFonts w:ascii="Times New Roman" w:hAnsi="Times New Roman" w:cs="Times New Roman"/>
          <w:sz w:val="28"/>
          <w:szCs w:val="28"/>
        </w:rPr>
        <w:t>іальних засобів фізичного виховання, таких як комплекс спеціальних</w:t>
      </w:r>
      <w:r w:rsidRPr="00E711A4">
        <w:rPr>
          <w:rFonts w:ascii="Times New Roman" w:hAnsi="Times New Roman" w:cs="Times New Roman"/>
          <w:sz w:val="28"/>
          <w:szCs w:val="28"/>
        </w:rPr>
        <w:t xml:space="preserve"> вправ, спрямованих на розвиток координації, сили та витривалості.</w:t>
      </w:r>
    </w:p>
    <w:p w14:paraId="5D592C71" w14:textId="6EE3992D" w:rsidR="00E711A4" w:rsidRPr="00E711A4" w:rsidRDefault="00E711A4" w:rsidP="007E369B">
      <w:pPr>
        <w:spacing w:after="0" w:line="360" w:lineRule="auto"/>
        <w:ind w:firstLine="709"/>
        <w:jc w:val="both"/>
        <w:rPr>
          <w:rFonts w:ascii="Times New Roman" w:hAnsi="Times New Roman" w:cs="Times New Roman"/>
          <w:sz w:val="28"/>
          <w:szCs w:val="28"/>
        </w:rPr>
      </w:pPr>
      <w:r w:rsidRPr="00E711A4">
        <w:rPr>
          <w:rFonts w:ascii="Times New Roman" w:hAnsi="Times New Roman" w:cs="Times New Roman"/>
          <w:sz w:val="28"/>
          <w:szCs w:val="28"/>
        </w:rPr>
        <w:t>Наукова достовірність отриманих результатів забезпечувалася застосуванням сучасних методів</w:t>
      </w:r>
      <w:r w:rsidR="00022E8C">
        <w:rPr>
          <w:rFonts w:ascii="Times New Roman" w:hAnsi="Times New Roman" w:cs="Times New Roman"/>
          <w:sz w:val="28"/>
          <w:szCs w:val="28"/>
        </w:rPr>
        <w:t xml:space="preserve"> дослідження, описаних у науковій</w:t>
      </w:r>
      <w:r w:rsidRPr="00E711A4">
        <w:rPr>
          <w:rFonts w:ascii="Times New Roman" w:hAnsi="Times New Roman" w:cs="Times New Roman"/>
          <w:sz w:val="28"/>
          <w:szCs w:val="28"/>
        </w:rPr>
        <w:t xml:space="preserve"> літературі. Ці методи широко використовуються в педагогічній науці та дозволяють об’єктивно оцінити ефективність різних підходів до формування </w:t>
      </w:r>
      <w:r w:rsidR="00580B74">
        <w:rPr>
          <w:rFonts w:ascii="Times New Roman" w:hAnsi="Times New Roman" w:cs="Times New Roman"/>
          <w:sz w:val="28"/>
          <w:szCs w:val="28"/>
        </w:rPr>
        <w:t xml:space="preserve">необхідних </w:t>
      </w:r>
      <w:r w:rsidRPr="00E711A4">
        <w:rPr>
          <w:rFonts w:ascii="Times New Roman" w:hAnsi="Times New Roman" w:cs="Times New Roman"/>
          <w:sz w:val="28"/>
          <w:szCs w:val="28"/>
        </w:rPr>
        <w:t xml:space="preserve">навичок у дітей середнього шкільного </w:t>
      </w:r>
      <w:r w:rsidR="0072716E">
        <w:rPr>
          <w:rFonts w:ascii="Times New Roman" w:hAnsi="Times New Roman" w:cs="Times New Roman"/>
          <w:sz w:val="28"/>
          <w:szCs w:val="28"/>
        </w:rPr>
        <w:t>віку, для занять гірськолижною підготовкою.</w:t>
      </w:r>
    </w:p>
    <w:p w14:paraId="410ADE5E" w14:textId="77777777" w:rsidR="00E711A4" w:rsidRPr="00E711A4" w:rsidRDefault="00E711A4" w:rsidP="007E369B">
      <w:pPr>
        <w:spacing w:after="0" w:line="360" w:lineRule="auto"/>
        <w:ind w:firstLine="709"/>
        <w:jc w:val="both"/>
        <w:rPr>
          <w:rFonts w:ascii="Times New Roman" w:hAnsi="Times New Roman" w:cs="Times New Roman"/>
          <w:sz w:val="28"/>
          <w:szCs w:val="28"/>
        </w:rPr>
      </w:pPr>
      <w:r w:rsidRPr="00E711A4">
        <w:rPr>
          <w:rFonts w:ascii="Times New Roman" w:hAnsi="Times New Roman" w:cs="Times New Roman"/>
          <w:sz w:val="28"/>
          <w:szCs w:val="28"/>
        </w:rPr>
        <w:t>Таким чином, системний підхід, інтеграція різноманітних педагогічних методів і засобів, а також науково обґрунтовані підходи до аналізу результатів стали ключовими елементами дослідження, спрямованого на вдосконалення процесу гірськолижної підготовки.</w:t>
      </w:r>
    </w:p>
    <w:p w14:paraId="21C5C60A" w14:textId="5DDACD65" w:rsidR="00A54247" w:rsidRPr="00BB43A4" w:rsidRDefault="00A54247" w:rsidP="007E369B">
      <w:pPr>
        <w:spacing w:after="0" w:line="360" w:lineRule="auto"/>
        <w:ind w:firstLine="709"/>
        <w:jc w:val="both"/>
        <w:rPr>
          <w:rFonts w:ascii="Times New Roman" w:hAnsi="Times New Roman" w:cs="Times New Roman"/>
          <w:sz w:val="28"/>
          <w:szCs w:val="28"/>
        </w:rPr>
      </w:pPr>
      <w:r w:rsidRPr="00BB43A4">
        <w:rPr>
          <w:rFonts w:ascii="Times New Roman" w:hAnsi="Times New Roman" w:cs="Times New Roman"/>
          <w:sz w:val="28"/>
          <w:szCs w:val="28"/>
        </w:rPr>
        <w:t xml:space="preserve">Для вирішення поставлених завдань </w:t>
      </w:r>
      <w:r w:rsidR="00935759">
        <w:rPr>
          <w:rFonts w:ascii="Times New Roman" w:hAnsi="Times New Roman" w:cs="Times New Roman"/>
          <w:sz w:val="28"/>
          <w:szCs w:val="28"/>
        </w:rPr>
        <w:t>було застосовано</w:t>
      </w:r>
      <w:r w:rsidRPr="00BB43A4">
        <w:rPr>
          <w:rFonts w:ascii="Times New Roman" w:hAnsi="Times New Roman" w:cs="Times New Roman"/>
          <w:sz w:val="28"/>
          <w:szCs w:val="28"/>
        </w:rPr>
        <w:t xml:space="preserve"> такі методи дослідження: </w:t>
      </w:r>
    </w:p>
    <w:p w14:paraId="3B4B3D35" w14:textId="27AF1F77" w:rsidR="00A54247" w:rsidRPr="00BB43A4" w:rsidRDefault="001A7192" w:rsidP="007E369B">
      <w:pPr>
        <w:pStyle w:val="a7"/>
        <w:numPr>
          <w:ilvl w:val="0"/>
          <w:numId w:val="31"/>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Теоретичний аналіз і узагальнення наукової літератури.</w:t>
      </w:r>
    </w:p>
    <w:p w14:paraId="5077F059" w14:textId="252AA165" w:rsidR="00A54247" w:rsidRPr="00BB43A4" w:rsidRDefault="001A7192" w:rsidP="007E369B">
      <w:pPr>
        <w:pStyle w:val="a7"/>
        <w:numPr>
          <w:ilvl w:val="0"/>
          <w:numId w:val="31"/>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Метод порівняння і зіставлення</w:t>
      </w:r>
      <w:r w:rsidR="00A54247" w:rsidRPr="00BB43A4">
        <w:rPr>
          <w:rFonts w:ascii="Times New Roman" w:hAnsi="Times New Roman" w:cs="Times New Roman"/>
          <w:sz w:val="28"/>
          <w:szCs w:val="28"/>
        </w:rPr>
        <w:t>.</w:t>
      </w:r>
    </w:p>
    <w:p w14:paraId="244C54DC" w14:textId="48FF0845" w:rsidR="00A54247" w:rsidRPr="00BB43A4" w:rsidRDefault="00103621" w:rsidP="007E369B">
      <w:pPr>
        <w:pStyle w:val="a7"/>
        <w:numPr>
          <w:ilvl w:val="0"/>
          <w:numId w:val="31"/>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Педагогічні методи дослідження.</w:t>
      </w:r>
    </w:p>
    <w:p w14:paraId="1F603D30" w14:textId="57FDDAA7" w:rsidR="00A54247" w:rsidRPr="00BB43A4" w:rsidRDefault="00103621" w:rsidP="007E369B">
      <w:pPr>
        <w:pStyle w:val="a7"/>
        <w:numPr>
          <w:ilvl w:val="0"/>
          <w:numId w:val="31"/>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Соціологічні методи (бесіда, опитування)</w:t>
      </w:r>
      <w:r w:rsidR="00A54247" w:rsidRPr="00BB43A4">
        <w:rPr>
          <w:rFonts w:ascii="Times New Roman" w:hAnsi="Times New Roman" w:cs="Times New Roman"/>
          <w:sz w:val="28"/>
          <w:szCs w:val="28"/>
        </w:rPr>
        <w:t>.</w:t>
      </w:r>
    </w:p>
    <w:p w14:paraId="4A1815EE" w14:textId="5D1495A1" w:rsidR="00A54247" w:rsidRPr="00BB43A4" w:rsidRDefault="00103621" w:rsidP="007E369B">
      <w:pPr>
        <w:pStyle w:val="a7"/>
        <w:numPr>
          <w:ilvl w:val="0"/>
          <w:numId w:val="31"/>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Методи математичної статистики</w:t>
      </w:r>
      <w:r w:rsidR="00A54247" w:rsidRPr="00BB43A4">
        <w:rPr>
          <w:rFonts w:ascii="Times New Roman" w:hAnsi="Times New Roman" w:cs="Times New Roman"/>
          <w:sz w:val="28"/>
          <w:szCs w:val="28"/>
        </w:rPr>
        <w:t>.</w:t>
      </w:r>
    </w:p>
    <w:p w14:paraId="653508C6" w14:textId="1D3669EF" w:rsidR="00FF3DED" w:rsidRPr="00CA5525" w:rsidRDefault="00A54247" w:rsidP="00CA5525">
      <w:pPr>
        <w:pStyle w:val="a7"/>
        <w:numPr>
          <w:ilvl w:val="0"/>
          <w:numId w:val="31"/>
        </w:numPr>
        <w:spacing w:after="0" w:line="360" w:lineRule="auto"/>
        <w:ind w:left="0" w:firstLine="709"/>
        <w:contextualSpacing w:val="0"/>
        <w:jc w:val="both"/>
        <w:rPr>
          <w:rFonts w:ascii="Times New Roman" w:hAnsi="Times New Roman" w:cs="Times New Roman"/>
          <w:sz w:val="28"/>
          <w:szCs w:val="28"/>
        </w:rPr>
      </w:pPr>
      <w:r w:rsidRPr="00BB43A4">
        <w:rPr>
          <w:rFonts w:ascii="Times New Roman" w:hAnsi="Times New Roman" w:cs="Times New Roman"/>
          <w:sz w:val="28"/>
          <w:szCs w:val="28"/>
        </w:rPr>
        <w:t>Хронометрія.</w:t>
      </w:r>
    </w:p>
    <w:p w14:paraId="0EF05249" w14:textId="4B8AB7E9" w:rsidR="00604CCD" w:rsidRDefault="00741A8B" w:rsidP="007E369B">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b/>
          <w:sz w:val="28"/>
          <w:szCs w:val="28"/>
        </w:rPr>
        <w:lastRenderedPageBreak/>
        <w:t>2.1.1.</w:t>
      </w:r>
      <w:r w:rsidR="00FF3DED" w:rsidRPr="00FF3DED">
        <w:rPr>
          <w:rFonts w:ascii="Times New Roman" w:hAnsi="Times New Roman" w:cs="Times New Roman"/>
          <w:b/>
          <w:sz w:val="28"/>
          <w:szCs w:val="28"/>
        </w:rPr>
        <w:t xml:space="preserve">Теоретичний аналіз і узагальнення наукової літератури </w:t>
      </w:r>
      <w:r w:rsidR="00FF3DED">
        <w:rPr>
          <w:rFonts w:ascii="Times New Roman" w:hAnsi="Times New Roman" w:cs="Times New Roman"/>
          <w:sz w:val="28"/>
          <w:szCs w:val="28"/>
        </w:rPr>
        <w:t>передбачав ознайомлення здебільшого з зарубіжною та вітчизняною літературою і було одним з ключових методів дослідження, оскільки надана в них інформація має об'єктивний характер і точно відображає, як правило, предмет дослідження таким, яким він є незалежно від уявлень про нього.</w:t>
      </w:r>
    </w:p>
    <w:p w14:paraId="09F5133D" w14:textId="2B32E2DD" w:rsidR="00326D5F" w:rsidRDefault="00326D5F" w:rsidP="007E369B">
      <w:pPr>
        <w:pStyle w:val="a7"/>
        <w:spacing w:after="0" w:line="360" w:lineRule="auto"/>
        <w:ind w:left="0" w:firstLine="709"/>
        <w:contextualSpacing w:val="0"/>
        <w:jc w:val="both"/>
        <w:rPr>
          <w:rFonts w:ascii="Times New Roman" w:hAnsi="Times New Roman" w:cs="Times New Roman"/>
          <w:sz w:val="28"/>
          <w:szCs w:val="28"/>
        </w:rPr>
      </w:pPr>
      <w:r w:rsidRPr="00BB43A4">
        <w:rPr>
          <w:rFonts w:ascii="Times New Roman" w:hAnsi="Times New Roman" w:cs="Times New Roman"/>
          <w:sz w:val="28"/>
          <w:szCs w:val="28"/>
        </w:rPr>
        <w:t xml:space="preserve">Отримані в результаті аналізу дані щодо методик і рекомендацій з навчання </w:t>
      </w:r>
      <w:r>
        <w:rPr>
          <w:rFonts w:ascii="Times New Roman" w:hAnsi="Times New Roman" w:cs="Times New Roman"/>
          <w:sz w:val="28"/>
          <w:szCs w:val="28"/>
        </w:rPr>
        <w:t>гірськолижній підготовці</w:t>
      </w:r>
      <w:r w:rsidRPr="00BB43A4">
        <w:rPr>
          <w:rFonts w:ascii="Times New Roman" w:hAnsi="Times New Roman" w:cs="Times New Roman"/>
          <w:sz w:val="28"/>
          <w:szCs w:val="28"/>
        </w:rPr>
        <w:t xml:space="preserve"> учнів середнього шкільного віку систематизували, а також обробляли, відповідно до мети і завдань дослідження.</w:t>
      </w:r>
    </w:p>
    <w:p w14:paraId="63D09BC0" w14:textId="0A1363BD" w:rsidR="009B4B80" w:rsidRDefault="00741A8B" w:rsidP="007E369B">
      <w:pPr>
        <w:pStyle w:val="a7"/>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b/>
          <w:sz w:val="28"/>
          <w:szCs w:val="28"/>
        </w:rPr>
        <w:t xml:space="preserve">2.1.2. </w:t>
      </w:r>
      <w:r w:rsidR="007231D2" w:rsidRPr="007231D2">
        <w:rPr>
          <w:rFonts w:ascii="Times New Roman" w:hAnsi="Times New Roman" w:cs="Times New Roman"/>
          <w:b/>
          <w:sz w:val="28"/>
          <w:szCs w:val="28"/>
        </w:rPr>
        <w:t>Метод порівняння і зіставлення</w:t>
      </w:r>
      <w:r w:rsidR="007231D2" w:rsidRPr="007231D2">
        <w:rPr>
          <w:rFonts w:ascii="Times New Roman" w:hAnsi="Times New Roman" w:cs="Times New Roman"/>
          <w:sz w:val="28"/>
          <w:szCs w:val="28"/>
        </w:rPr>
        <w:t xml:space="preserve">, використаний у дослідженні, складався з кількох послідовних етапів. Спершу було здійснено аналіз існуючих </w:t>
      </w:r>
      <w:r w:rsidR="00D6241A" w:rsidRPr="007231D2">
        <w:rPr>
          <w:rFonts w:ascii="Times New Roman" w:hAnsi="Times New Roman" w:cs="Times New Roman"/>
          <w:sz w:val="28"/>
          <w:szCs w:val="28"/>
        </w:rPr>
        <w:t>"</w:t>
      </w:r>
      <w:r w:rsidR="007231D2">
        <w:rPr>
          <w:rFonts w:ascii="Times New Roman" w:hAnsi="Times New Roman" w:cs="Times New Roman"/>
          <w:sz w:val="28"/>
          <w:szCs w:val="28"/>
        </w:rPr>
        <w:t>класичних</w:t>
      </w:r>
      <w:r w:rsidR="00D6241A" w:rsidRPr="007231D2">
        <w:rPr>
          <w:rFonts w:ascii="Times New Roman" w:hAnsi="Times New Roman" w:cs="Times New Roman"/>
          <w:sz w:val="28"/>
          <w:szCs w:val="28"/>
        </w:rPr>
        <w:t>"</w:t>
      </w:r>
      <w:r w:rsidR="007231D2">
        <w:rPr>
          <w:rFonts w:ascii="Times New Roman" w:hAnsi="Times New Roman" w:cs="Times New Roman"/>
          <w:sz w:val="28"/>
          <w:szCs w:val="28"/>
        </w:rPr>
        <w:t xml:space="preserve"> </w:t>
      </w:r>
      <w:r w:rsidR="007231D2" w:rsidRPr="007231D2">
        <w:rPr>
          <w:rFonts w:ascii="Times New Roman" w:hAnsi="Times New Roman" w:cs="Times New Roman"/>
          <w:sz w:val="28"/>
          <w:szCs w:val="28"/>
        </w:rPr>
        <w:t xml:space="preserve">методик навчання </w:t>
      </w:r>
      <w:r w:rsidR="007231D2">
        <w:rPr>
          <w:rFonts w:ascii="Times New Roman" w:hAnsi="Times New Roman" w:cs="Times New Roman"/>
          <w:sz w:val="28"/>
          <w:szCs w:val="28"/>
        </w:rPr>
        <w:t xml:space="preserve">основам </w:t>
      </w:r>
      <w:r w:rsidR="007231D2" w:rsidRPr="007231D2">
        <w:rPr>
          <w:rFonts w:ascii="Times New Roman" w:hAnsi="Times New Roman" w:cs="Times New Roman"/>
          <w:sz w:val="28"/>
          <w:szCs w:val="28"/>
        </w:rPr>
        <w:t xml:space="preserve">гірськолижній техніці, таких як техніка "плуга" або "V-подібного катання", а </w:t>
      </w:r>
      <w:r w:rsidR="007231D2">
        <w:rPr>
          <w:rFonts w:ascii="Times New Roman" w:hAnsi="Times New Roman" w:cs="Times New Roman"/>
          <w:sz w:val="28"/>
          <w:szCs w:val="28"/>
        </w:rPr>
        <w:t xml:space="preserve">також інших нетрадиційних підходів. </w:t>
      </w:r>
      <w:r w:rsidR="007231D2" w:rsidRPr="007231D2">
        <w:rPr>
          <w:rFonts w:ascii="Times New Roman" w:hAnsi="Times New Roman" w:cs="Times New Roman"/>
          <w:sz w:val="28"/>
          <w:szCs w:val="28"/>
        </w:rPr>
        <w:t>Далі узагальнювалися си</w:t>
      </w:r>
      <w:r w:rsidR="00D6241A">
        <w:rPr>
          <w:rFonts w:ascii="Times New Roman" w:hAnsi="Times New Roman" w:cs="Times New Roman"/>
          <w:sz w:val="28"/>
          <w:szCs w:val="28"/>
        </w:rPr>
        <w:t>льні та слабкі сторони різноманітних</w:t>
      </w:r>
      <w:r w:rsidR="007231D2" w:rsidRPr="007231D2">
        <w:rPr>
          <w:rFonts w:ascii="Times New Roman" w:hAnsi="Times New Roman" w:cs="Times New Roman"/>
          <w:sz w:val="28"/>
          <w:szCs w:val="28"/>
        </w:rPr>
        <w:t xml:space="preserve"> підходів.</w:t>
      </w:r>
      <w:r w:rsidR="007231D2">
        <w:rPr>
          <w:rFonts w:ascii="Times New Roman" w:hAnsi="Times New Roman" w:cs="Times New Roman"/>
          <w:sz w:val="28"/>
          <w:szCs w:val="28"/>
        </w:rPr>
        <w:t xml:space="preserve"> </w:t>
      </w:r>
      <w:r w:rsidR="007231D2" w:rsidRPr="007231D2">
        <w:rPr>
          <w:rFonts w:ascii="Times New Roman" w:hAnsi="Times New Roman" w:cs="Times New Roman"/>
          <w:sz w:val="28"/>
          <w:szCs w:val="28"/>
        </w:rPr>
        <w:t>На наступному етап</w:t>
      </w:r>
      <w:r w:rsidR="007231D2">
        <w:rPr>
          <w:rFonts w:ascii="Times New Roman" w:hAnsi="Times New Roman" w:cs="Times New Roman"/>
          <w:sz w:val="28"/>
          <w:szCs w:val="28"/>
        </w:rPr>
        <w:t xml:space="preserve">і було оцінено ефективність </w:t>
      </w:r>
      <w:r w:rsidR="007231D2" w:rsidRPr="007231D2">
        <w:rPr>
          <w:rFonts w:ascii="Times New Roman" w:hAnsi="Times New Roman" w:cs="Times New Roman"/>
          <w:sz w:val="28"/>
          <w:szCs w:val="28"/>
        </w:rPr>
        <w:t xml:space="preserve">підходів шляхом порівняння результатів </w:t>
      </w:r>
      <w:r w:rsidR="00D6241A" w:rsidRPr="007231D2">
        <w:rPr>
          <w:rFonts w:ascii="Times New Roman" w:hAnsi="Times New Roman" w:cs="Times New Roman"/>
          <w:sz w:val="28"/>
          <w:szCs w:val="28"/>
        </w:rPr>
        <w:t>"</w:t>
      </w:r>
      <w:r w:rsidR="00D6241A">
        <w:rPr>
          <w:rFonts w:ascii="Times New Roman" w:hAnsi="Times New Roman" w:cs="Times New Roman"/>
          <w:sz w:val="28"/>
          <w:szCs w:val="28"/>
        </w:rPr>
        <w:t>традиційно</w:t>
      </w:r>
      <w:r w:rsidR="007231D2" w:rsidRPr="007231D2">
        <w:rPr>
          <w:rFonts w:ascii="Times New Roman" w:hAnsi="Times New Roman" w:cs="Times New Roman"/>
          <w:sz w:val="28"/>
          <w:szCs w:val="28"/>
        </w:rPr>
        <w:t>ї</w:t>
      </w:r>
      <w:r w:rsidR="00D6241A" w:rsidRPr="007231D2">
        <w:rPr>
          <w:rFonts w:ascii="Times New Roman" w:hAnsi="Times New Roman" w:cs="Times New Roman"/>
          <w:sz w:val="28"/>
          <w:szCs w:val="28"/>
        </w:rPr>
        <w:t>"</w:t>
      </w:r>
      <w:r w:rsidR="007231D2" w:rsidRPr="007231D2">
        <w:rPr>
          <w:rFonts w:ascii="Times New Roman" w:hAnsi="Times New Roman" w:cs="Times New Roman"/>
          <w:sz w:val="28"/>
          <w:szCs w:val="28"/>
        </w:rPr>
        <w:t xml:space="preserve"> та експериментальної метод</w:t>
      </w:r>
      <w:r w:rsidR="007231D2">
        <w:rPr>
          <w:rFonts w:ascii="Times New Roman" w:hAnsi="Times New Roman" w:cs="Times New Roman"/>
          <w:sz w:val="28"/>
          <w:szCs w:val="28"/>
        </w:rPr>
        <w:t xml:space="preserve">ик. </w:t>
      </w:r>
      <w:r w:rsidR="007231D2" w:rsidRPr="007231D2">
        <w:rPr>
          <w:rFonts w:ascii="Times New Roman" w:hAnsi="Times New Roman" w:cs="Times New Roman"/>
          <w:sz w:val="28"/>
          <w:szCs w:val="28"/>
        </w:rPr>
        <w:t>Особливу увагу приділяли впливу використання карвінгових лиж на швидкість і якість засвоєння техніки катання.</w:t>
      </w:r>
    </w:p>
    <w:p w14:paraId="41232708" w14:textId="5FBB122E" w:rsidR="009B4B80" w:rsidRDefault="00741A8B" w:rsidP="007E369B">
      <w:pPr>
        <w:pStyle w:val="a7"/>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b/>
          <w:sz w:val="28"/>
          <w:szCs w:val="28"/>
        </w:rPr>
        <w:t xml:space="preserve">2.1.3. </w:t>
      </w:r>
      <w:r w:rsidR="009B4B80" w:rsidRPr="009B4B80">
        <w:rPr>
          <w:rFonts w:ascii="Times New Roman" w:hAnsi="Times New Roman" w:cs="Times New Roman"/>
          <w:b/>
          <w:sz w:val="28"/>
          <w:szCs w:val="28"/>
        </w:rPr>
        <w:t>Педагогічні методи дослідження</w:t>
      </w:r>
      <w:r w:rsidR="009B4B80">
        <w:rPr>
          <w:rFonts w:ascii="Times New Roman" w:hAnsi="Times New Roman" w:cs="Times New Roman"/>
          <w:sz w:val="28"/>
          <w:szCs w:val="28"/>
        </w:rPr>
        <w:t xml:space="preserve"> в</w:t>
      </w:r>
      <w:r w:rsidR="009B4B80" w:rsidRPr="001A14CC">
        <w:rPr>
          <w:rFonts w:ascii="Times New Roman" w:hAnsi="Times New Roman" w:cs="Times New Roman"/>
          <w:sz w:val="28"/>
          <w:szCs w:val="28"/>
        </w:rPr>
        <w:t xml:space="preserve"> цій роботі, зокрема, ґрунтуються на використанні експериментальних підходів, таких я</w:t>
      </w:r>
      <w:r w:rsidR="009B4B80">
        <w:rPr>
          <w:rFonts w:ascii="Times New Roman" w:hAnsi="Times New Roman" w:cs="Times New Roman"/>
          <w:sz w:val="28"/>
          <w:szCs w:val="28"/>
        </w:rPr>
        <w:t>к створення штучних ігрових ситуацій</w:t>
      </w:r>
      <w:r w:rsidR="009B4B80" w:rsidRPr="001A14CC">
        <w:rPr>
          <w:rFonts w:ascii="Times New Roman" w:hAnsi="Times New Roman" w:cs="Times New Roman"/>
          <w:sz w:val="28"/>
          <w:szCs w:val="28"/>
        </w:rPr>
        <w:t xml:space="preserve"> та застосування різноманітних ігрових методів, що, у свою чергу, дає змогу всебічно аналізувати вплив окремих факторів на ефективність навчального процесу, а також на формування технічних навичок і мотиваційних установок учнів середнього шкільного віку.</w:t>
      </w:r>
    </w:p>
    <w:p w14:paraId="152E4991" w14:textId="5F3E39CC" w:rsidR="00741A8B" w:rsidRPr="004C67BE" w:rsidRDefault="004C67BE" w:rsidP="007E369B">
      <w:pPr>
        <w:pStyle w:val="a7"/>
        <w:spacing w:after="0" w:line="360" w:lineRule="auto"/>
        <w:ind w:left="0" w:firstLine="709"/>
        <w:contextualSpacing w:val="0"/>
        <w:jc w:val="both"/>
        <w:rPr>
          <w:rFonts w:ascii="Times New Roman" w:hAnsi="Times New Roman" w:cs="Times New Roman"/>
          <w:color w:val="000000" w:themeColor="text1"/>
          <w:sz w:val="28"/>
          <w:szCs w:val="28"/>
        </w:rPr>
      </w:pPr>
      <w:r w:rsidRPr="00694B67">
        <w:rPr>
          <w:rFonts w:ascii="Times New Roman" w:hAnsi="Times New Roman" w:cs="Times New Roman"/>
          <w:color w:val="000000" w:themeColor="text1"/>
          <w:sz w:val="28"/>
          <w:szCs w:val="28"/>
        </w:rPr>
        <w:t>Педагогічне спостереження</w:t>
      </w:r>
      <w:r w:rsidRPr="004C67BE">
        <w:rPr>
          <w:rFonts w:ascii="Times New Roman" w:hAnsi="Times New Roman" w:cs="Times New Roman"/>
          <w:color w:val="000000" w:themeColor="text1"/>
          <w:sz w:val="28"/>
          <w:szCs w:val="28"/>
        </w:rPr>
        <w:t xml:space="preserve"> - цілеспрямований і планомірний процес збирання інформації шляхом прямої та безпосередньої реєстрації дослідником проявів психолого-педагогічних явищ і процесів</w:t>
      </w:r>
      <w:r>
        <w:rPr>
          <w:rFonts w:ascii="Times New Roman" w:hAnsi="Times New Roman" w:cs="Times New Roman"/>
          <w:color w:val="000000" w:themeColor="text1"/>
          <w:sz w:val="28"/>
          <w:szCs w:val="28"/>
        </w:rPr>
        <w:t>.</w:t>
      </w:r>
    </w:p>
    <w:p w14:paraId="09220D24" w14:textId="1596ECB2" w:rsidR="00741A8B" w:rsidRDefault="00741A8B" w:rsidP="007E369B">
      <w:pPr>
        <w:pStyle w:val="a7"/>
        <w:spacing w:after="0" w:line="360" w:lineRule="auto"/>
        <w:ind w:left="0" w:firstLine="709"/>
        <w:contextualSpacing w:val="0"/>
        <w:jc w:val="both"/>
        <w:rPr>
          <w:rFonts w:ascii="Times New Roman" w:hAnsi="Times New Roman" w:cs="Times New Roman"/>
          <w:color w:val="000000" w:themeColor="text1"/>
          <w:sz w:val="28"/>
          <w:szCs w:val="28"/>
        </w:rPr>
      </w:pPr>
      <w:r w:rsidRPr="007114CE">
        <w:rPr>
          <w:rFonts w:ascii="Times New Roman" w:hAnsi="Times New Roman" w:cs="Times New Roman"/>
          <w:color w:val="000000" w:themeColor="text1"/>
          <w:sz w:val="28"/>
          <w:szCs w:val="28"/>
        </w:rPr>
        <w:t>Педагогічний експеримент</w:t>
      </w:r>
      <w:r w:rsidR="007114CE" w:rsidRPr="007114CE">
        <w:rPr>
          <w:rFonts w:ascii="Times New Roman" w:hAnsi="Times New Roman" w:cs="Times New Roman"/>
          <w:color w:val="000000" w:themeColor="text1"/>
          <w:sz w:val="28"/>
          <w:szCs w:val="28"/>
        </w:rPr>
        <w:t>.</w:t>
      </w:r>
      <w:r w:rsidR="00CA5525" w:rsidRPr="007114CE">
        <w:rPr>
          <w:rFonts w:ascii="Times New Roman" w:hAnsi="Times New Roman" w:cs="Times New Roman"/>
          <w:color w:val="000000" w:themeColor="text1"/>
          <w:sz w:val="28"/>
          <w:szCs w:val="28"/>
        </w:rPr>
        <w:t xml:space="preserve"> </w:t>
      </w:r>
      <w:r w:rsidR="00694B67" w:rsidRPr="00694B67">
        <w:rPr>
          <w:rFonts w:ascii="Times New Roman" w:hAnsi="Times New Roman" w:cs="Times New Roman"/>
          <w:color w:val="000000" w:themeColor="text1"/>
          <w:sz w:val="28"/>
          <w:szCs w:val="28"/>
        </w:rPr>
        <w:t>У педагогічному експерименті контрольна група займалася за стандартн</w:t>
      </w:r>
      <w:r w:rsidR="00130ECD">
        <w:rPr>
          <w:rFonts w:ascii="Times New Roman" w:hAnsi="Times New Roman" w:cs="Times New Roman"/>
          <w:color w:val="000000" w:themeColor="text1"/>
          <w:sz w:val="28"/>
          <w:szCs w:val="28"/>
        </w:rPr>
        <w:t>ою методикою, яка не передбачала</w:t>
      </w:r>
      <w:r w:rsidR="00694B67" w:rsidRPr="00694B67">
        <w:rPr>
          <w:rFonts w:ascii="Times New Roman" w:hAnsi="Times New Roman" w:cs="Times New Roman"/>
          <w:color w:val="000000" w:themeColor="text1"/>
          <w:sz w:val="28"/>
          <w:szCs w:val="28"/>
        </w:rPr>
        <w:t xml:space="preserve"> інновацій. Заняття в цій групі проводилися у традиційній формі, без використання ігрових елементів чи спеціальних підходів до мотивації учнів. Натомість в експериментальній групі заняття будувалися за спеціально розробленою </w:t>
      </w:r>
      <w:r w:rsidR="00694B67" w:rsidRPr="00694B67">
        <w:rPr>
          <w:rFonts w:ascii="Times New Roman" w:hAnsi="Times New Roman" w:cs="Times New Roman"/>
          <w:color w:val="000000" w:themeColor="text1"/>
          <w:sz w:val="28"/>
          <w:szCs w:val="28"/>
        </w:rPr>
        <w:lastRenderedPageBreak/>
        <w:t>експериментальною методикою. Основна увага приділялася використанню ігрових методів, що підвищували зацікавленість учнів і стимулювали їхню активність.</w:t>
      </w:r>
    </w:p>
    <w:p w14:paraId="2D299387" w14:textId="316DD9CD" w:rsidR="00694B67" w:rsidRDefault="00694B67" w:rsidP="007E369B">
      <w:pPr>
        <w:pStyle w:val="a7"/>
        <w:spacing w:after="0" w:line="360" w:lineRule="auto"/>
        <w:ind w:left="0" w:firstLine="709"/>
        <w:contextualSpacing w:val="0"/>
        <w:jc w:val="both"/>
        <w:rPr>
          <w:rFonts w:ascii="Times New Roman" w:hAnsi="Times New Roman" w:cs="Times New Roman"/>
          <w:color w:val="000000" w:themeColor="text1"/>
          <w:sz w:val="28"/>
          <w:szCs w:val="28"/>
        </w:rPr>
      </w:pPr>
      <w:r w:rsidRPr="00694B67">
        <w:rPr>
          <w:rFonts w:ascii="Times New Roman" w:hAnsi="Times New Roman" w:cs="Times New Roman"/>
          <w:color w:val="000000" w:themeColor="text1"/>
          <w:sz w:val="28"/>
          <w:szCs w:val="28"/>
        </w:rPr>
        <w:t>У заняттях експериментальної групи інтегрували вправи для формування технічн</w:t>
      </w:r>
      <w:r w:rsidR="00130ECD">
        <w:rPr>
          <w:rFonts w:ascii="Times New Roman" w:hAnsi="Times New Roman" w:cs="Times New Roman"/>
          <w:color w:val="000000" w:themeColor="text1"/>
          <w:sz w:val="28"/>
          <w:szCs w:val="28"/>
        </w:rPr>
        <w:t>их навичок в гірськолижній підготовці</w:t>
      </w:r>
      <w:r w:rsidRPr="00694B67">
        <w:rPr>
          <w:rFonts w:ascii="Times New Roman" w:hAnsi="Times New Roman" w:cs="Times New Roman"/>
          <w:color w:val="000000" w:themeColor="text1"/>
          <w:sz w:val="28"/>
          <w:szCs w:val="28"/>
        </w:rPr>
        <w:t>, які були спрямовані на розвиток координації, рівноваги та концентрації. Ок</w:t>
      </w:r>
      <w:r w:rsidR="00130ECD">
        <w:rPr>
          <w:rFonts w:ascii="Times New Roman" w:hAnsi="Times New Roman" w:cs="Times New Roman"/>
          <w:color w:val="000000" w:themeColor="text1"/>
          <w:sz w:val="28"/>
          <w:szCs w:val="28"/>
        </w:rPr>
        <w:t xml:space="preserve">рім того, проводилися заняття </w:t>
      </w:r>
      <w:r w:rsidRPr="00694B67">
        <w:rPr>
          <w:rFonts w:ascii="Times New Roman" w:hAnsi="Times New Roman" w:cs="Times New Roman"/>
          <w:color w:val="000000" w:themeColor="text1"/>
          <w:sz w:val="28"/>
          <w:szCs w:val="28"/>
        </w:rPr>
        <w:t>із застосуванням карвінгових лиж, що сприяло ефективнішому освоєнню техніки катання. Такий підхід дозволив оцінити вплив інноваційних методик і використання ігрових форм на фізичний розвиток та мотивацію учнів.</w:t>
      </w:r>
    </w:p>
    <w:p w14:paraId="19BA93BE" w14:textId="2C8F549C" w:rsidR="00CA5525" w:rsidRDefault="004B01BB" w:rsidP="00694B67">
      <w:pPr>
        <w:pStyle w:val="a7"/>
        <w:spacing w:after="0" w:line="360" w:lineRule="auto"/>
        <w:ind w:left="0" w:firstLine="708"/>
        <w:contextualSpacing w:val="0"/>
        <w:jc w:val="both"/>
        <w:rPr>
          <w:rFonts w:ascii="Times New Roman" w:hAnsi="Times New Roman" w:cs="Times New Roman"/>
          <w:sz w:val="28"/>
          <w:szCs w:val="28"/>
        </w:rPr>
      </w:pPr>
      <w:r>
        <w:rPr>
          <w:rFonts w:ascii="Times New Roman" w:hAnsi="Times New Roman" w:cs="Times New Roman"/>
          <w:b/>
          <w:sz w:val="28"/>
          <w:szCs w:val="28"/>
        </w:rPr>
        <w:t xml:space="preserve">2.1.4 </w:t>
      </w:r>
      <w:r w:rsidR="00CA5525" w:rsidRPr="004B01BB">
        <w:rPr>
          <w:rFonts w:ascii="Times New Roman" w:hAnsi="Times New Roman" w:cs="Times New Roman"/>
          <w:b/>
          <w:sz w:val="28"/>
          <w:szCs w:val="28"/>
        </w:rPr>
        <w:t>Подолання стандартних гірськолижних трас</w:t>
      </w:r>
      <w:r w:rsidR="00CA5525" w:rsidRPr="00E32BFB">
        <w:rPr>
          <w:rFonts w:ascii="Times New Roman" w:hAnsi="Times New Roman" w:cs="Times New Roman"/>
          <w:sz w:val="28"/>
          <w:szCs w:val="28"/>
        </w:rPr>
        <w:t xml:space="preserve"> є одним із способів оцінки рівня технічної та практичної підготовленості учнів, що дозволяє об’єктивно аналізувати </w:t>
      </w:r>
      <w:r w:rsidR="00CA5525">
        <w:rPr>
          <w:rFonts w:ascii="Times New Roman" w:hAnsi="Times New Roman" w:cs="Times New Roman"/>
          <w:sz w:val="28"/>
          <w:szCs w:val="28"/>
        </w:rPr>
        <w:t>прогрес у навчанні. У проведеному дослідженні</w:t>
      </w:r>
      <w:r w:rsidR="00CA5525" w:rsidRPr="00E32BFB">
        <w:rPr>
          <w:rFonts w:ascii="Times New Roman" w:hAnsi="Times New Roman" w:cs="Times New Roman"/>
          <w:sz w:val="28"/>
          <w:szCs w:val="28"/>
        </w:rPr>
        <w:t xml:space="preserve"> цей підхід було вдосконалено шляхом використання методу тестових (стандартних) трас. Доведено, що метод забезпечує надійні результати з передбачуваною похибкою за умови стабільності рельєфу схилу. Для підтр</w:t>
      </w:r>
      <w:r w:rsidR="00CA5525">
        <w:rPr>
          <w:rFonts w:ascii="Times New Roman" w:hAnsi="Times New Roman" w:cs="Times New Roman"/>
          <w:sz w:val="28"/>
          <w:szCs w:val="28"/>
        </w:rPr>
        <w:t>имання цих умов інструктор-помічник</w:t>
      </w:r>
      <w:r w:rsidR="00CA5525" w:rsidRPr="00E32BFB">
        <w:rPr>
          <w:rFonts w:ascii="Times New Roman" w:hAnsi="Times New Roman" w:cs="Times New Roman"/>
          <w:sz w:val="28"/>
          <w:szCs w:val="28"/>
        </w:rPr>
        <w:t xml:space="preserve"> після ко</w:t>
      </w:r>
      <w:r w:rsidR="00CA5525">
        <w:rPr>
          <w:rFonts w:ascii="Times New Roman" w:hAnsi="Times New Roman" w:cs="Times New Roman"/>
          <w:sz w:val="28"/>
          <w:szCs w:val="28"/>
        </w:rPr>
        <w:t>жних двох учасників проглажував</w:t>
      </w:r>
      <w:r w:rsidR="00CA5525" w:rsidRPr="00E32BFB">
        <w:rPr>
          <w:rFonts w:ascii="Times New Roman" w:hAnsi="Times New Roman" w:cs="Times New Roman"/>
          <w:sz w:val="28"/>
          <w:szCs w:val="28"/>
        </w:rPr>
        <w:t xml:space="preserve"> трасу, щоб запобігти її руйнуванню та утворенню ям, які могли б безпосередньо вплинути на кінцевий результат проходження тестової траси.</w:t>
      </w:r>
    </w:p>
    <w:p w14:paraId="19FDE1A6" w14:textId="4E78BB88" w:rsidR="00623E61" w:rsidRPr="00A129A2" w:rsidRDefault="00CA5525" w:rsidP="007E369B">
      <w:pPr>
        <w:pStyle w:val="a7"/>
        <w:spacing w:after="0" w:line="360" w:lineRule="auto"/>
        <w:ind w:left="0" w:firstLine="709"/>
        <w:contextualSpacing w:val="0"/>
        <w:jc w:val="both"/>
        <w:rPr>
          <w:rFonts w:ascii="Times New Roman" w:hAnsi="Times New Roman" w:cs="Times New Roman"/>
          <w:b/>
          <w:sz w:val="28"/>
          <w:szCs w:val="28"/>
        </w:rPr>
      </w:pPr>
      <w:r>
        <w:rPr>
          <w:rFonts w:ascii="Times New Roman" w:hAnsi="Times New Roman" w:cs="Times New Roman"/>
          <w:b/>
          <w:sz w:val="28"/>
          <w:szCs w:val="28"/>
        </w:rPr>
        <w:t>2.1.</w:t>
      </w:r>
      <w:r w:rsidR="004B01BB">
        <w:rPr>
          <w:rFonts w:ascii="Times New Roman" w:hAnsi="Times New Roman" w:cs="Times New Roman"/>
          <w:b/>
          <w:sz w:val="28"/>
          <w:szCs w:val="28"/>
        </w:rPr>
        <w:t>5</w:t>
      </w:r>
      <w:r>
        <w:rPr>
          <w:rFonts w:ascii="Times New Roman" w:hAnsi="Times New Roman" w:cs="Times New Roman"/>
          <w:b/>
          <w:sz w:val="28"/>
          <w:szCs w:val="28"/>
        </w:rPr>
        <w:t xml:space="preserve">. </w:t>
      </w:r>
      <w:r w:rsidR="00623E61" w:rsidRPr="0039167C">
        <w:rPr>
          <w:rFonts w:ascii="Times New Roman" w:hAnsi="Times New Roman" w:cs="Times New Roman"/>
          <w:b/>
          <w:sz w:val="28"/>
          <w:szCs w:val="28"/>
        </w:rPr>
        <w:t>Соціологічні методи дослідження (бесіда, опитування).</w:t>
      </w:r>
    </w:p>
    <w:p w14:paraId="3BC664A3" w14:textId="77777777" w:rsidR="00623E61" w:rsidRPr="00A129A2" w:rsidRDefault="00623E61" w:rsidP="007E369B">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 xml:space="preserve">Дані, отримані цим методом, доповнювалися одним із найпоширеніших </w:t>
      </w:r>
      <w:r>
        <w:rPr>
          <w:rFonts w:ascii="Times New Roman" w:hAnsi="Times New Roman" w:cs="Times New Roman"/>
          <w:sz w:val="28"/>
          <w:szCs w:val="28"/>
        </w:rPr>
        <w:t>–</w:t>
      </w:r>
      <w:r w:rsidRPr="00A129A2">
        <w:rPr>
          <w:rFonts w:ascii="Times New Roman" w:hAnsi="Times New Roman" w:cs="Times New Roman"/>
          <w:sz w:val="28"/>
          <w:szCs w:val="28"/>
        </w:rPr>
        <w:t xml:space="preserve"> соціологічним методом збирання первинної інформації </w:t>
      </w:r>
      <w:r>
        <w:rPr>
          <w:rFonts w:ascii="Times New Roman" w:hAnsi="Times New Roman" w:cs="Times New Roman"/>
          <w:sz w:val="28"/>
          <w:szCs w:val="28"/>
        </w:rPr>
        <w:t>–</w:t>
      </w:r>
      <w:r w:rsidRPr="00A129A2">
        <w:rPr>
          <w:rFonts w:ascii="Times New Roman" w:hAnsi="Times New Roman" w:cs="Times New Roman"/>
          <w:sz w:val="28"/>
          <w:szCs w:val="28"/>
        </w:rPr>
        <w:t xml:space="preserve"> опитуванням. Під час проведення дослідження застосовувався відносно самостійний вид опитування </w:t>
      </w:r>
      <w:r>
        <w:rPr>
          <w:rFonts w:ascii="Times New Roman" w:hAnsi="Times New Roman" w:cs="Times New Roman"/>
          <w:sz w:val="28"/>
          <w:szCs w:val="28"/>
        </w:rPr>
        <w:t>–</w:t>
      </w:r>
      <w:r w:rsidRPr="00A129A2">
        <w:rPr>
          <w:rFonts w:ascii="Times New Roman" w:hAnsi="Times New Roman" w:cs="Times New Roman"/>
          <w:sz w:val="28"/>
          <w:szCs w:val="28"/>
        </w:rPr>
        <w:t xml:space="preserve"> бесіда.</w:t>
      </w:r>
    </w:p>
    <w:p w14:paraId="450F980F" w14:textId="5FC373E9" w:rsidR="00623E61" w:rsidRDefault="00623E61" w:rsidP="007E369B">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 xml:space="preserve">Бесіди з дітьми проводилися з метою з'ясування їх знань та уявлень, а також думки про предмети, події, явища. Після кожного тренування обговорювали помилки та успіхи в роботі кожної дитини. </w:t>
      </w:r>
      <w:r w:rsidR="00E5770B">
        <w:rPr>
          <w:rFonts w:ascii="Times New Roman" w:hAnsi="Times New Roman" w:cs="Times New Roman"/>
          <w:sz w:val="28"/>
          <w:szCs w:val="28"/>
        </w:rPr>
        <w:t>Такий діалог з дітьми був</w:t>
      </w:r>
      <w:r w:rsidR="00E5770B" w:rsidRPr="00E5770B">
        <w:rPr>
          <w:rFonts w:ascii="Times New Roman" w:hAnsi="Times New Roman" w:cs="Times New Roman"/>
          <w:sz w:val="28"/>
          <w:szCs w:val="28"/>
        </w:rPr>
        <w:t xml:space="preserve"> невіддільною частиною ефективного процесу навчання гірськолижної підгото</w:t>
      </w:r>
      <w:r w:rsidR="00E5770B">
        <w:rPr>
          <w:rFonts w:ascii="Times New Roman" w:hAnsi="Times New Roman" w:cs="Times New Roman"/>
          <w:sz w:val="28"/>
          <w:szCs w:val="28"/>
        </w:rPr>
        <w:t>вки. Вони допомагали</w:t>
      </w:r>
      <w:r w:rsidR="00E5770B" w:rsidRPr="00E5770B">
        <w:rPr>
          <w:rFonts w:ascii="Times New Roman" w:hAnsi="Times New Roman" w:cs="Times New Roman"/>
          <w:sz w:val="28"/>
          <w:szCs w:val="28"/>
        </w:rPr>
        <w:t xml:space="preserve"> створити позитивний психологічний клімат, сформувати інтерес до занять та підтримати мотивацію учнів на кожному етапі їхнього розвитку.</w:t>
      </w:r>
      <w:r w:rsidR="00E5770B">
        <w:rPr>
          <w:rFonts w:ascii="Times New Roman" w:hAnsi="Times New Roman" w:cs="Times New Roman"/>
          <w:sz w:val="28"/>
          <w:szCs w:val="28"/>
        </w:rPr>
        <w:tab/>
      </w:r>
      <w:r w:rsidR="00E5770B">
        <w:rPr>
          <w:rFonts w:ascii="Times New Roman" w:hAnsi="Times New Roman" w:cs="Times New Roman"/>
          <w:sz w:val="28"/>
          <w:szCs w:val="28"/>
        </w:rPr>
        <w:tab/>
        <w:t xml:space="preserve"> </w:t>
      </w:r>
      <w:r w:rsidR="00E5770B" w:rsidRPr="00E5770B">
        <w:rPr>
          <w:rFonts w:ascii="Times New Roman" w:hAnsi="Times New Roman" w:cs="Times New Roman"/>
          <w:sz w:val="28"/>
          <w:szCs w:val="28"/>
        </w:rPr>
        <w:t>Перед стартом навчальн</w:t>
      </w:r>
      <w:r w:rsidR="00E5770B">
        <w:rPr>
          <w:rFonts w:ascii="Times New Roman" w:hAnsi="Times New Roman" w:cs="Times New Roman"/>
          <w:sz w:val="28"/>
          <w:szCs w:val="28"/>
        </w:rPr>
        <w:t>ого процесу бесіди мали на меті</w:t>
      </w:r>
      <w:r w:rsidR="00E5770B" w:rsidRPr="00E5770B">
        <w:rPr>
          <w:rFonts w:ascii="Times New Roman" w:hAnsi="Times New Roman" w:cs="Times New Roman"/>
          <w:sz w:val="28"/>
          <w:szCs w:val="28"/>
        </w:rPr>
        <w:t xml:space="preserve"> підготувати учнів </w:t>
      </w:r>
      <w:r w:rsidR="00E5770B" w:rsidRPr="00E5770B">
        <w:rPr>
          <w:rFonts w:ascii="Times New Roman" w:hAnsi="Times New Roman" w:cs="Times New Roman"/>
          <w:sz w:val="28"/>
          <w:szCs w:val="28"/>
        </w:rPr>
        <w:lastRenderedPageBreak/>
        <w:t>емоційно</w:t>
      </w:r>
      <w:r w:rsidR="00E5770B">
        <w:rPr>
          <w:rFonts w:ascii="Times New Roman" w:hAnsi="Times New Roman" w:cs="Times New Roman"/>
          <w:sz w:val="28"/>
          <w:szCs w:val="28"/>
        </w:rPr>
        <w:t xml:space="preserve"> та інтелектуально. Ми обговорювали</w:t>
      </w:r>
      <w:r w:rsidR="00E5770B" w:rsidRPr="00E5770B">
        <w:rPr>
          <w:rFonts w:ascii="Times New Roman" w:hAnsi="Times New Roman" w:cs="Times New Roman"/>
          <w:sz w:val="28"/>
          <w:szCs w:val="28"/>
        </w:rPr>
        <w:t>, чого вони можуть дос</w:t>
      </w:r>
      <w:r w:rsidR="00E5770B">
        <w:rPr>
          <w:rFonts w:ascii="Times New Roman" w:hAnsi="Times New Roman" w:cs="Times New Roman"/>
          <w:sz w:val="28"/>
          <w:szCs w:val="28"/>
        </w:rPr>
        <w:t>ягти, які нові навички сформують</w:t>
      </w:r>
      <w:r w:rsidR="00E5770B" w:rsidRPr="00E5770B">
        <w:rPr>
          <w:rFonts w:ascii="Times New Roman" w:hAnsi="Times New Roman" w:cs="Times New Roman"/>
          <w:sz w:val="28"/>
          <w:szCs w:val="28"/>
        </w:rPr>
        <w:t xml:space="preserve"> і як це допом</w:t>
      </w:r>
      <w:r w:rsidR="00E5770B">
        <w:rPr>
          <w:rFonts w:ascii="Times New Roman" w:hAnsi="Times New Roman" w:cs="Times New Roman"/>
          <w:sz w:val="28"/>
          <w:szCs w:val="28"/>
        </w:rPr>
        <w:t>оже їм у житті. Дітей заохочували</w:t>
      </w:r>
      <w:r w:rsidR="00E5770B" w:rsidRPr="00E5770B">
        <w:rPr>
          <w:rFonts w:ascii="Times New Roman" w:hAnsi="Times New Roman" w:cs="Times New Roman"/>
          <w:sz w:val="28"/>
          <w:szCs w:val="28"/>
        </w:rPr>
        <w:t xml:space="preserve"> ставити запитання, висловлювати свої очікув</w:t>
      </w:r>
      <w:r w:rsidR="00E5770B">
        <w:rPr>
          <w:rFonts w:ascii="Times New Roman" w:hAnsi="Times New Roman" w:cs="Times New Roman"/>
          <w:sz w:val="28"/>
          <w:szCs w:val="28"/>
        </w:rPr>
        <w:t>ання та побоювання. Це допомагало</w:t>
      </w:r>
      <w:r w:rsidR="00E5770B" w:rsidRPr="00E5770B">
        <w:rPr>
          <w:rFonts w:ascii="Times New Roman" w:hAnsi="Times New Roman" w:cs="Times New Roman"/>
          <w:sz w:val="28"/>
          <w:szCs w:val="28"/>
        </w:rPr>
        <w:t xml:space="preserve"> зняти можливий страх перед новими викликами та сформувати позитивне налаштування на заняття. </w:t>
      </w:r>
      <w:r w:rsidR="00E5770B">
        <w:rPr>
          <w:rFonts w:ascii="Times New Roman" w:hAnsi="Times New Roman" w:cs="Times New Roman"/>
          <w:sz w:val="28"/>
          <w:szCs w:val="28"/>
        </w:rPr>
        <w:tab/>
      </w:r>
      <w:r w:rsidR="00E5770B">
        <w:rPr>
          <w:rFonts w:ascii="Times New Roman" w:hAnsi="Times New Roman" w:cs="Times New Roman"/>
          <w:sz w:val="28"/>
          <w:szCs w:val="28"/>
        </w:rPr>
        <w:tab/>
      </w:r>
      <w:r w:rsidR="00E5770B">
        <w:rPr>
          <w:rFonts w:ascii="Times New Roman" w:hAnsi="Times New Roman" w:cs="Times New Roman"/>
          <w:sz w:val="28"/>
          <w:szCs w:val="28"/>
        </w:rPr>
        <w:tab/>
      </w:r>
      <w:r w:rsidR="00E5770B">
        <w:rPr>
          <w:rFonts w:ascii="Times New Roman" w:hAnsi="Times New Roman" w:cs="Times New Roman"/>
          <w:sz w:val="28"/>
          <w:szCs w:val="28"/>
        </w:rPr>
        <w:tab/>
      </w:r>
      <w:r w:rsidR="00E5770B">
        <w:rPr>
          <w:rFonts w:ascii="Times New Roman" w:hAnsi="Times New Roman" w:cs="Times New Roman"/>
          <w:sz w:val="28"/>
          <w:szCs w:val="28"/>
        </w:rPr>
        <w:tab/>
      </w:r>
      <w:r w:rsidR="00E5770B">
        <w:rPr>
          <w:rFonts w:ascii="Times New Roman" w:hAnsi="Times New Roman" w:cs="Times New Roman"/>
          <w:sz w:val="28"/>
          <w:szCs w:val="28"/>
        </w:rPr>
        <w:tab/>
      </w:r>
      <w:r w:rsidR="00E5770B">
        <w:rPr>
          <w:rFonts w:ascii="Times New Roman" w:hAnsi="Times New Roman" w:cs="Times New Roman"/>
          <w:sz w:val="28"/>
          <w:szCs w:val="28"/>
        </w:rPr>
        <w:tab/>
      </w:r>
      <w:r w:rsidR="00E5770B">
        <w:rPr>
          <w:rFonts w:ascii="Times New Roman" w:hAnsi="Times New Roman" w:cs="Times New Roman"/>
          <w:sz w:val="28"/>
          <w:szCs w:val="28"/>
        </w:rPr>
        <w:tab/>
      </w:r>
      <w:r w:rsidR="00E5770B">
        <w:rPr>
          <w:rFonts w:ascii="Times New Roman" w:hAnsi="Times New Roman" w:cs="Times New Roman"/>
          <w:sz w:val="28"/>
          <w:szCs w:val="28"/>
        </w:rPr>
        <w:tab/>
        <w:t>Розмови під час занять</w:t>
      </w:r>
      <w:r w:rsidR="00E5770B" w:rsidRPr="00E5770B">
        <w:rPr>
          <w:rFonts w:ascii="Times New Roman" w:hAnsi="Times New Roman" w:cs="Times New Roman"/>
          <w:sz w:val="28"/>
          <w:szCs w:val="28"/>
        </w:rPr>
        <w:t xml:space="preserve"> </w:t>
      </w:r>
      <w:r w:rsidR="00E5770B">
        <w:rPr>
          <w:rFonts w:ascii="Times New Roman" w:hAnsi="Times New Roman" w:cs="Times New Roman"/>
          <w:sz w:val="28"/>
          <w:szCs w:val="28"/>
        </w:rPr>
        <w:t xml:space="preserve">були </w:t>
      </w:r>
      <w:r w:rsidR="00E5770B" w:rsidRPr="00E5770B">
        <w:rPr>
          <w:rFonts w:ascii="Times New Roman" w:hAnsi="Times New Roman" w:cs="Times New Roman"/>
          <w:sz w:val="28"/>
          <w:szCs w:val="28"/>
        </w:rPr>
        <w:t>зосереджені на підтримці мотивації та</w:t>
      </w:r>
      <w:r w:rsidR="00E5770B">
        <w:rPr>
          <w:rFonts w:ascii="Times New Roman" w:hAnsi="Times New Roman" w:cs="Times New Roman"/>
          <w:sz w:val="28"/>
          <w:szCs w:val="28"/>
        </w:rPr>
        <w:t xml:space="preserve"> уточненні завдань. Ми пояснювали</w:t>
      </w:r>
      <w:r w:rsidR="00E5770B" w:rsidRPr="00E5770B">
        <w:rPr>
          <w:rFonts w:ascii="Times New Roman" w:hAnsi="Times New Roman" w:cs="Times New Roman"/>
          <w:sz w:val="28"/>
          <w:szCs w:val="28"/>
        </w:rPr>
        <w:t xml:space="preserve"> технічні аспекти кожної вправи зрозумілою</w:t>
      </w:r>
      <w:r w:rsidR="00E5770B">
        <w:rPr>
          <w:rFonts w:ascii="Times New Roman" w:hAnsi="Times New Roman" w:cs="Times New Roman"/>
          <w:sz w:val="28"/>
          <w:szCs w:val="28"/>
        </w:rPr>
        <w:t xml:space="preserve"> </w:t>
      </w:r>
      <w:r w:rsidR="00E5770B" w:rsidRPr="00E5770B">
        <w:rPr>
          <w:rFonts w:ascii="Times New Roman" w:hAnsi="Times New Roman" w:cs="Times New Roman"/>
          <w:sz w:val="28"/>
          <w:szCs w:val="28"/>
        </w:rPr>
        <w:t xml:space="preserve"> мовою, </w:t>
      </w:r>
      <w:r w:rsidR="00E5770B">
        <w:rPr>
          <w:rFonts w:ascii="Times New Roman" w:hAnsi="Times New Roman" w:cs="Times New Roman"/>
          <w:sz w:val="28"/>
          <w:szCs w:val="28"/>
        </w:rPr>
        <w:t xml:space="preserve">формувавши певний образ конкретної дії в голові дитини, </w:t>
      </w:r>
      <w:r w:rsidR="00E5770B" w:rsidRPr="00E5770B">
        <w:rPr>
          <w:rFonts w:ascii="Times New Roman" w:hAnsi="Times New Roman" w:cs="Times New Roman"/>
          <w:sz w:val="28"/>
          <w:szCs w:val="28"/>
        </w:rPr>
        <w:t>наводячи прикл</w:t>
      </w:r>
      <w:r w:rsidR="00E5770B">
        <w:rPr>
          <w:rFonts w:ascii="Times New Roman" w:hAnsi="Times New Roman" w:cs="Times New Roman"/>
          <w:sz w:val="28"/>
          <w:szCs w:val="28"/>
        </w:rPr>
        <w:t>ади</w:t>
      </w:r>
      <w:r w:rsidR="00E5770B" w:rsidRPr="00E5770B">
        <w:rPr>
          <w:rFonts w:ascii="Times New Roman" w:hAnsi="Times New Roman" w:cs="Times New Roman"/>
          <w:sz w:val="28"/>
          <w:szCs w:val="28"/>
        </w:rPr>
        <w:t xml:space="preserve">. Наприклад, після успішного виконання елемента діти </w:t>
      </w:r>
      <w:r w:rsidR="00E5770B">
        <w:rPr>
          <w:rFonts w:ascii="Times New Roman" w:hAnsi="Times New Roman" w:cs="Times New Roman"/>
          <w:sz w:val="28"/>
          <w:szCs w:val="28"/>
        </w:rPr>
        <w:t>отримували схвалення, яке підсилювало</w:t>
      </w:r>
      <w:r w:rsidR="00E5770B" w:rsidRPr="00E5770B">
        <w:rPr>
          <w:rFonts w:ascii="Times New Roman" w:hAnsi="Times New Roman" w:cs="Times New Roman"/>
          <w:sz w:val="28"/>
          <w:szCs w:val="28"/>
        </w:rPr>
        <w:t xml:space="preserve"> їхнє бажання працювати над собою. Водночас </w:t>
      </w:r>
      <w:r w:rsidR="00E5770B">
        <w:rPr>
          <w:rFonts w:ascii="Times New Roman" w:hAnsi="Times New Roman" w:cs="Times New Roman"/>
          <w:sz w:val="28"/>
          <w:szCs w:val="28"/>
        </w:rPr>
        <w:t>у ході таких розмов ми уточнювали</w:t>
      </w:r>
      <w:r w:rsidR="00E5770B" w:rsidRPr="00E5770B">
        <w:rPr>
          <w:rFonts w:ascii="Times New Roman" w:hAnsi="Times New Roman" w:cs="Times New Roman"/>
          <w:sz w:val="28"/>
          <w:szCs w:val="28"/>
        </w:rPr>
        <w:t>, чи комфортно дітям у процесі на</w:t>
      </w:r>
      <w:r w:rsidR="00E5770B">
        <w:rPr>
          <w:rFonts w:ascii="Times New Roman" w:hAnsi="Times New Roman" w:cs="Times New Roman"/>
          <w:sz w:val="28"/>
          <w:szCs w:val="28"/>
        </w:rPr>
        <w:t>вчання, чи виникають складнощі.</w:t>
      </w:r>
    </w:p>
    <w:p w14:paraId="4514377B" w14:textId="01F14626" w:rsidR="007F60BC" w:rsidRDefault="007F60BC" w:rsidP="007E369B">
      <w:pPr>
        <w:pStyle w:val="a7"/>
        <w:spacing w:after="0" w:line="360" w:lineRule="auto"/>
        <w:ind w:left="0" w:firstLine="709"/>
        <w:contextualSpacing w:val="0"/>
        <w:jc w:val="both"/>
        <w:rPr>
          <w:rFonts w:ascii="Times New Roman" w:hAnsi="Times New Roman" w:cs="Times New Roman"/>
          <w:sz w:val="28"/>
          <w:szCs w:val="28"/>
        </w:rPr>
      </w:pPr>
      <w:r w:rsidRPr="007F60BC">
        <w:rPr>
          <w:rFonts w:ascii="Times New Roman" w:hAnsi="Times New Roman" w:cs="Times New Roman"/>
          <w:sz w:val="28"/>
          <w:szCs w:val="28"/>
        </w:rPr>
        <w:t xml:space="preserve">Наприкінці кожного заняття бесіди з дітьми </w:t>
      </w:r>
      <w:r>
        <w:rPr>
          <w:rFonts w:ascii="Times New Roman" w:hAnsi="Times New Roman" w:cs="Times New Roman"/>
          <w:sz w:val="28"/>
          <w:szCs w:val="28"/>
        </w:rPr>
        <w:t xml:space="preserve">були </w:t>
      </w:r>
      <w:r w:rsidRPr="007F60BC">
        <w:rPr>
          <w:rFonts w:ascii="Times New Roman" w:hAnsi="Times New Roman" w:cs="Times New Roman"/>
          <w:sz w:val="28"/>
          <w:szCs w:val="28"/>
        </w:rPr>
        <w:t>спрямова</w:t>
      </w:r>
      <w:r>
        <w:rPr>
          <w:rFonts w:ascii="Times New Roman" w:hAnsi="Times New Roman" w:cs="Times New Roman"/>
          <w:sz w:val="28"/>
          <w:szCs w:val="28"/>
        </w:rPr>
        <w:t xml:space="preserve">ні на </w:t>
      </w:r>
      <w:r w:rsidRPr="007F60BC">
        <w:rPr>
          <w:rFonts w:ascii="Times New Roman" w:hAnsi="Times New Roman" w:cs="Times New Roman"/>
          <w:sz w:val="28"/>
          <w:szCs w:val="28"/>
        </w:rPr>
        <w:t>пі</w:t>
      </w:r>
      <w:r>
        <w:rPr>
          <w:rFonts w:ascii="Times New Roman" w:hAnsi="Times New Roman" w:cs="Times New Roman"/>
          <w:sz w:val="28"/>
          <w:szCs w:val="28"/>
        </w:rPr>
        <w:t>дведення підсумків. Ми запитували</w:t>
      </w:r>
      <w:r w:rsidRPr="007F60BC">
        <w:rPr>
          <w:rFonts w:ascii="Times New Roman" w:hAnsi="Times New Roman" w:cs="Times New Roman"/>
          <w:sz w:val="28"/>
          <w:szCs w:val="28"/>
        </w:rPr>
        <w:t>, що сподобалося найбільше</w:t>
      </w:r>
      <w:r>
        <w:rPr>
          <w:rFonts w:ascii="Times New Roman" w:hAnsi="Times New Roman" w:cs="Times New Roman"/>
          <w:sz w:val="28"/>
          <w:szCs w:val="28"/>
        </w:rPr>
        <w:t>, і що не сподобалось</w:t>
      </w:r>
      <w:r w:rsidRPr="007F60BC">
        <w:rPr>
          <w:rFonts w:ascii="Times New Roman" w:hAnsi="Times New Roman" w:cs="Times New Roman"/>
          <w:sz w:val="28"/>
          <w:szCs w:val="28"/>
        </w:rPr>
        <w:t>, які моменти були найс</w:t>
      </w:r>
      <w:r>
        <w:rPr>
          <w:rFonts w:ascii="Times New Roman" w:hAnsi="Times New Roman" w:cs="Times New Roman"/>
          <w:sz w:val="28"/>
          <w:szCs w:val="28"/>
        </w:rPr>
        <w:t>кладнішими, а також обговорювали</w:t>
      </w:r>
      <w:r w:rsidRPr="007F60BC">
        <w:rPr>
          <w:rFonts w:ascii="Times New Roman" w:hAnsi="Times New Roman" w:cs="Times New Roman"/>
          <w:sz w:val="28"/>
          <w:szCs w:val="28"/>
        </w:rPr>
        <w:t>, як вони можуть по</w:t>
      </w:r>
      <w:r>
        <w:rPr>
          <w:rFonts w:ascii="Times New Roman" w:hAnsi="Times New Roman" w:cs="Times New Roman"/>
          <w:sz w:val="28"/>
          <w:szCs w:val="28"/>
        </w:rPr>
        <w:t>кращити свої навички. Це створювало атмосферу довіри та давало дітям змогу бути максимально щирими з викладачами</w:t>
      </w:r>
      <w:r w:rsidRPr="007F60BC">
        <w:rPr>
          <w:rFonts w:ascii="Times New Roman" w:hAnsi="Times New Roman" w:cs="Times New Roman"/>
          <w:sz w:val="28"/>
          <w:szCs w:val="28"/>
        </w:rPr>
        <w:t>. Важливим елементом таких бесід є підкреслення прогресу, навіть якщо він невеликий, адже це стимулює дітей до подальшої роботи.</w:t>
      </w:r>
      <w:r w:rsidR="004E29D9">
        <w:rPr>
          <w:rFonts w:ascii="Times New Roman" w:hAnsi="Times New Roman" w:cs="Times New Roman"/>
          <w:sz w:val="28"/>
          <w:szCs w:val="28"/>
        </w:rPr>
        <w:t xml:space="preserve"> </w:t>
      </w:r>
    </w:p>
    <w:p w14:paraId="27FC824E" w14:textId="638E085C" w:rsidR="004E29D9" w:rsidRDefault="004E29D9" w:rsidP="007E369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w:t>
      </w:r>
      <w:r w:rsidRPr="00B72965">
        <w:rPr>
          <w:rFonts w:ascii="Times New Roman" w:hAnsi="Times New Roman" w:cs="Times New Roman"/>
          <w:sz w:val="28"/>
          <w:szCs w:val="28"/>
        </w:rPr>
        <w:t xml:space="preserve">есіди з батьками стали важливим інструментом підтримки мотивації учнів до занять гірськолижною підготовкою. У ході таких зустрічей ми акцентували увагу на успіхах дітей, їхньому прогресі в опануванні техніки катання та </w:t>
      </w:r>
      <w:r>
        <w:rPr>
          <w:rFonts w:ascii="Times New Roman" w:hAnsi="Times New Roman" w:cs="Times New Roman"/>
          <w:sz w:val="28"/>
          <w:szCs w:val="28"/>
        </w:rPr>
        <w:t xml:space="preserve">загальному </w:t>
      </w:r>
      <w:r w:rsidRPr="00B72965">
        <w:rPr>
          <w:rFonts w:ascii="Times New Roman" w:hAnsi="Times New Roman" w:cs="Times New Roman"/>
          <w:sz w:val="28"/>
          <w:szCs w:val="28"/>
        </w:rPr>
        <w:t>фізичному розвитку. Це дозволяло не лише посилити інтерес батьків до навчального процесу, а й залучити їх до активної участі в ньому.</w:t>
      </w:r>
    </w:p>
    <w:p w14:paraId="0C25E0FA" w14:textId="77777777" w:rsidR="004E29D9" w:rsidRPr="004E29D9" w:rsidRDefault="004E29D9" w:rsidP="007E369B">
      <w:pPr>
        <w:spacing w:after="0" w:line="360" w:lineRule="auto"/>
        <w:ind w:firstLine="708"/>
        <w:jc w:val="both"/>
        <w:rPr>
          <w:rFonts w:ascii="Times New Roman" w:hAnsi="Times New Roman" w:cs="Times New Roman"/>
          <w:sz w:val="28"/>
          <w:szCs w:val="28"/>
        </w:rPr>
      </w:pPr>
      <w:r w:rsidRPr="00B72965">
        <w:rPr>
          <w:rFonts w:ascii="Times New Roman" w:hAnsi="Times New Roman" w:cs="Times New Roman"/>
          <w:sz w:val="28"/>
          <w:szCs w:val="28"/>
        </w:rPr>
        <w:t xml:space="preserve">Одним із ключових аспектів було обговорення способів підтримки дітей поза межами занять. Батькам рекомендувалося організовувати спільні сімейні активності, такі як катання на лижах у вихідні дні, що створює позитивні емоції та сприяє закріпленню навичок в неформальній обстановці. Важливим елементом також стала емоційна підтримка: заохочення дітей через похвалу за їхні зусилля, </w:t>
      </w:r>
      <w:r w:rsidRPr="00B72965">
        <w:rPr>
          <w:rFonts w:ascii="Times New Roman" w:hAnsi="Times New Roman" w:cs="Times New Roman"/>
          <w:sz w:val="28"/>
          <w:szCs w:val="28"/>
        </w:rPr>
        <w:lastRenderedPageBreak/>
        <w:t>що допомагає формувати впевненість у собі та стимулює бажання продовжувати займатися.</w:t>
      </w:r>
    </w:p>
    <w:p w14:paraId="69FD6DA9" w14:textId="5C19ED65" w:rsidR="00655122" w:rsidRDefault="00655122" w:rsidP="007E369B">
      <w:pPr>
        <w:pStyle w:val="a7"/>
        <w:spacing w:after="0" w:line="360" w:lineRule="auto"/>
        <w:ind w:left="0" w:firstLine="709"/>
        <w:contextualSpacing w:val="0"/>
        <w:jc w:val="both"/>
        <w:rPr>
          <w:rFonts w:ascii="Times New Roman" w:hAnsi="Times New Roman" w:cs="Times New Roman"/>
          <w:sz w:val="28"/>
          <w:szCs w:val="28"/>
        </w:rPr>
      </w:pPr>
      <w:r w:rsidRPr="007E33AA">
        <w:rPr>
          <w:rFonts w:ascii="Times New Roman" w:hAnsi="Times New Roman" w:cs="Times New Roman"/>
          <w:sz w:val="28"/>
          <w:szCs w:val="28"/>
        </w:rPr>
        <w:t>Для додаткової мотивації батькам пропонувалося сприяти створенню умов, які підсилюють інтерес дітей д</w:t>
      </w:r>
      <w:r w:rsidR="00DE2A66">
        <w:rPr>
          <w:rFonts w:ascii="Times New Roman" w:hAnsi="Times New Roman" w:cs="Times New Roman"/>
          <w:sz w:val="28"/>
          <w:szCs w:val="28"/>
        </w:rPr>
        <w:t>о занять. Зокрема, це було</w:t>
      </w:r>
      <w:r w:rsidRPr="007E33AA">
        <w:rPr>
          <w:rFonts w:ascii="Times New Roman" w:hAnsi="Times New Roman" w:cs="Times New Roman"/>
          <w:sz w:val="28"/>
          <w:szCs w:val="28"/>
        </w:rPr>
        <w:t xml:space="preserve"> ведення «щоденника у</w:t>
      </w:r>
      <w:r>
        <w:rPr>
          <w:rFonts w:ascii="Times New Roman" w:hAnsi="Times New Roman" w:cs="Times New Roman"/>
          <w:sz w:val="28"/>
          <w:szCs w:val="28"/>
        </w:rPr>
        <w:t>спіхів», у якому діти записували</w:t>
      </w:r>
      <w:r w:rsidRPr="007E33AA">
        <w:rPr>
          <w:rFonts w:ascii="Times New Roman" w:hAnsi="Times New Roman" w:cs="Times New Roman"/>
          <w:sz w:val="28"/>
          <w:szCs w:val="28"/>
        </w:rPr>
        <w:t xml:space="preserve"> свої досягнення, або обговорення своїх успіхів з одно</w:t>
      </w:r>
      <w:r>
        <w:rPr>
          <w:rFonts w:ascii="Times New Roman" w:hAnsi="Times New Roman" w:cs="Times New Roman"/>
          <w:sz w:val="28"/>
          <w:szCs w:val="28"/>
        </w:rPr>
        <w:t xml:space="preserve">літками. Окрім цього, важливою була матеріальна підтримка, зокрема деяким дітям було придбано власне </w:t>
      </w:r>
      <w:r w:rsidRPr="007E33AA">
        <w:rPr>
          <w:rFonts w:ascii="Times New Roman" w:hAnsi="Times New Roman" w:cs="Times New Roman"/>
          <w:sz w:val="28"/>
          <w:szCs w:val="28"/>
        </w:rPr>
        <w:t xml:space="preserve">спорядження, </w:t>
      </w:r>
      <w:r>
        <w:rPr>
          <w:rFonts w:ascii="Times New Roman" w:hAnsi="Times New Roman" w:cs="Times New Roman"/>
          <w:sz w:val="28"/>
          <w:szCs w:val="28"/>
        </w:rPr>
        <w:t xml:space="preserve">для </w:t>
      </w:r>
      <w:r w:rsidRPr="007E33AA">
        <w:rPr>
          <w:rFonts w:ascii="Times New Roman" w:hAnsi="Times New Roman" w:cs="Times New Roman"/>
          <w:sz w:val="28"/>
          <w:szCs w:val="28"/>
        </w:rPr>
        <w:t xml:space="preserve">забезпечення </w:t>
      </w:r>
      <w:r>
        <w:rPr>
          <w:rFonts w:ascii="Times New Roman" w:hAnsi="Times New Roman" w:cs="Times New Roman"/>
          <w:sz w:val="28"/>
          <w:szCs w:val="28"/>
        </w:rPr>
        <w:t>більш комфортних умов під час занять.</w:t>
      </w:r>
    </w:p>
    <w:p w14:paraId="563601E8" w14:textId="1F4EC845" w:rsidR="00D06DBE" w:rsidRDefault="00D06DBE" w:rsidP="007E369B">
      <w:pPr>
        <w:pStyle w:val="a7"/>
        <w:spacing w:after="0" w:line="360" w:lineRule="auto"/>
        <w:ind w:left="0" w:firstLine="709"/>
        <w:contextualSpacing w:val="0"/>
        <w:jc w:val="both"/>
        <w:rPr>
          <w:rFonts w:ascii="Times New Roman" w:hAnsi="Times New Roman" w:cs="Times New Roman"/>
          <w:sz w:val="28"/>
          <w:szCs w:val="28"/>
        </w:rPr>
      </w:pPr>
      <w:r w:rsidRPr="00D06DBE">
        <w:rPr>
          <w:rFonts w:ascii="Times New Roman" w:hAnsi="Times New Roman" w:cs="Times New Roman"/>
          <w:sz w:val="28"/>
          <w:szCs w:val="28"/>
        </w:rPr>
        <w:t>Особливу увагу ми звертали на створення атмосфери взаємодії між батьками та дітьми, адже сімейна залученість до активного способу життя не лише покращує емоційний стан дитини й формує стійку мотивацію до занять, але й у поєднанні з бесідами на різних етапах навчального процесу сприяє кращому засвоєнню матеріалу, розвитку впевненості у собі, позитивного ставлення до фізичної активності та готовності долати нові виклики.</w:t>
      </w:r>
    </w:p>
    <w:p w14:paraId="2DF9E118" w14:textId="2B62466D" w:rsidR="008F336A" w:rsidRDefault="00CA5525" w:rsidP="007E369B">
      <w:pPr>
        <w:pStyle w:val="a7"/>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b/>
          <w:sz w:val="28"/>
          <w:szCs w:val="28"/>
        </w:rPr>
        <w:t>2.1.</w:t>
      </w:r>
      <w:r w:rsidR="004B01BB">
        <w:rPr>
          <w:rFonts w:ascii="Times New Roman" w:hAnsi="Times New Roman" w:cs="Times New Roman"/>
          <w:b/>
          <w:sz w:val="28"/>
          <w:szCs w:val="28"/>
        </w:rPr>
        <w:t>6</w:t>
      </w:r>
      <w:r>
        <w:rPr>
          <w:rFonts w:ascii="Times New Roman" w:hAnsi="Times New Roman" w:cs="Times New Roman"/>
          <w:b/>
          <w:sz w:val="28"/>
          <w:szCs w:val="28"/>
        </w:rPr>
        <w:t xml:space="preserve">. </w:t>
      </w:r>
      <w:r w:rsidR="008F336A" w:rsidRPr="008F336A">
        <w:rPr>
          <w:rFonts w:ascii="Times New Roman" w:hAnsi="Times New Roman" w:cs="Times New Roman"/>
          <w:b/>
          <w:sz w:val="28"/>
          <w:szCs w:val="28"/>
        </w:rPr>
        <w:t>Х</w:t>
      </w:r>
      <w:r w:rsidR="00296674">
        <w:rPr>
          <w:rFonts w:ascii="Times New Roman" w:hAnsi="Times New Roman" w:cs="Times New Roman"/>
          <w:b/>
          <w:sz w:val="28"/>
          <w:szCs w:val="28"/>
        </w:rPr>
        <w:t>ронометрія</w:t>
      </w:r>
      <w:r w:rsidR="00636556">
        <w:rPr>
          <w:rFonts w:ascii="Times New Roman" w:hAnsi="Times New Roman" w:cs="Times New Roman"/>
          <w:sz w:val="28"/>
          <w:szCs w:val="28"/>
        </w:rPr>
        <w:t xml:space="preserve"> в цьому </w:t>
      </w:r>
      <w:r w:rsidR="008F336A" w:rsidRPr="008F336A">
        <w:rPr>
          <w:rFonts w:ascii="Times New Roman" w:hAnsi="Times New Roman" w:cs="Times New Roman"/>
          <w:sz w:val="28"/>
          <w:szCs w:val="28"/>
        </w:rPr>
        <w:t xml:space="preserve">дослідженні є ключовим інструментом для оцінки ефективності двох методик навчання гірськолижної техніки. Цей підхід забезпечує об'єктивне і </w:t>
      </w:r>
      <w:r w:rsidR="00992DAE">
        <w:rPr>
          <w:rFonts w:ascii="Times New Roman" w:hAnsi="Times New Roman" w:cs="Times New Roman"/>
          <w:sz w:val="28"/>
          <w:szCs w:val="28"/>
        </w:rPr>
        <w:t xml:space="preserve">максимально </w:t>
      </w:r>
      <w:r w:rsidR="008F336A" w:rsidRPr="008F336A">
        <w:rPr>
          <w:rFonts w:ascii="Times New Roman" w:hAnsi="Times New Roman" w:cs="Times New Roman"/>
          <w:sz w:val="28"/>
          <w:szCs w:val="28"/>
        </w:rPr>
        <w:t>точне вимірювання часу, що дозволяє порівнювати результати учасників та робити висновки про прогрес у навчанні. Загалом, метод хронометрії використовується для вивчення тривалості різних процесів, що допомагає виявляти закономірн</w:t>
      </w:r>
      <w:r w:rsidR="00992DAE">
        <w:rPr>
          <w:rFonts w:ascii="Times New Roman" w:hAnsi="Times New Roman" w:cs="Times New Roman"/>
          <w:sz w:val="28"/>
          <w:szCs w:val="28"/>
        </w:rPr>
        <w:t xml:space="preserve">ості та оптимізувати </w:t>
      </w:r>
      <w:r w:rsidR="008F336A" w:rsidRPr="008F336A">
        <w:rPr>
          <w:rFonts w:ascii="Times New Roman" w:hAnsi="Times New Roman" w:cs="Times New Roman"/>
          <w:sz w:val="28"/>
          <w:szCs w:val="28"/>
        </w:rPr>
        <w:t xml:space="preserve"> підходи</w:t>
      </w:r>
      <w:r w:rsidR="00992DAE">
        <w:rPr>
          <w:rFonts w:ascii="Times New Roman" w:hAnsi="Times New Roman" w:cs="Times New Roman"/>
          <w:sz w:val="28"/>
          <w:szCs w:val="28"/>
        </w:rPr>
        <w:t xml:space="preserve"> для проведення занять</w:t>
      </w:r>
      <w:r w:rsidR="008F336A" w:rsidRPr="008F336A">
        <w:rPr>
          <w:rFonts w:ascii="Times New Roman" w:hAnsi="Times New Roman" w:cs="Times New Roman"/>
          <w:sz w:val="28"/>
          <w:szCs w:val="28"/>
        </w:rPr>
        <w:t>.</w:t>
      </w:r>
    </w:p>
    <w:p w14:paraId="1947119E" w14:textId="1B7EB3E2" w:rsidR="00BD5B7D" w:rsidRDefault="00BD5B7D" w:rsidP="007E369B">
      <w:pPr>
        <w:pStyle w:val="a7"/>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w:t>
      </w:r>
      <w:r w:rsidRPr="00BD5B7D">
        <w:rPr>
          <w:rFonts w:ascii="Times New Roman" w:hAnsi="Times New Roman" w:cs="Times New Roman"/>
          <w:sz w:val="28"/>
          <w:szCs w:val="28"/>
        </w:rPr>
        <w:t xml:space="preserve"> експерименті хронометрія реалізована через систему "Omega", яка є сучасним автоматизованим інструментом для вимірювання часу. Її основою є застосування інфрачервоних або радіочастотних датчиків, що фіксують момент старту, проходження контрольних точок і фінішу. Завдяки цьому процес вимірювання не залежить від людського фактору, що усуває ймовірність помилок</w:t>
      </w:r>
      <w:r w:rsidR="00DE2925">
        <w:rPr>
          <w:rFonts w:ascii="Times New Roman" w:hAnsi="Times New Roman" w:cs="Times New Roman"/>
          <w:sz w:val="28"/>
          <w:szCs w:val="28"/>
        </w:rPr>
        <w:t xml:space="preserve"> або похибок</w:t>
      </w:r>
      <w:r w:rsidRPr="00BD5B7D">
        <w:rPr>
          <w:rFonts w:ascii="Times New Roman" w:hAnsi="Times New Roman" w:cs="Times New Roman"/>
          <w:sz w:val="28"/>
          <w:szCs w:val="28"/>
        </w:rPr>
        <w:t>.</w:t>
      </w:r>
    </w:p>
    <w:p w14:paraId="124C3668" w14:textId="470023A8" w:rsidR="00DE2925" w:rsidRDefault="00DE2925" w:rsidP="007E369B">
      <w:pPr>
        <w:pStyle w:val="a7"/>
        <w:spacing w:after="0" w:line="360" w:lineRule="auto"/>
        <w:ind w:left="0" w:firstLine="709"/>
        <w:contextualSpacing w:val="0"/>
        <w:jc w:val="both"/>
        <w:rPr>
          <w:rFonts w:ascii="Times New Roman" w:hAnsi="Times New Roman" w:cs="Times New Roman"/>
          <w:sz w:val="28"/>
          <w:szCs w:val="28"/>
        </w:rPr>
      </w:pPr>
      <w:r w:rsidRPr="00DE2925">
        <w:rPr>
          <w:rFonts w:ascii="Times New Roman" w:hAnsi="Times New Roman" w:cs="Times New Roman"/>
          <w:sz w:val="28"/>
          <w:szCs w:val="28"/>
        </w:rPr>
        <w:t xml:space="preserve">Система "Omega" забезпечує точність вимірювання до сотих часток секунди. Це особливо важливо для наукового аналізу, оскільки дає змогу точно порівнювати результати різних груп і учасників. Крім того, зібрані дані </w:t>
      </w:r>
      <w:r w:rsidRPr="00DE2925">
        <w:rPr>
          <w:rFonts w:ascii="Times New Roman" w:hAnsi="Times New Roman" w:cs="Times New Roman"/>
          <w:sz w:val="28"/>
          <w:szCs w:val="28"/>
        </w:rPr>
        <w:lastRenderedPageBreak/>
        <w:t>автоматично п</w:t>
      </w:r>
      <w:r>
        <w:rPr>
          <w:rFonts w:ascii="Times New Roman" w:hAnsi="Times New Roman" w:cs="Times New Roman"/>
          <w:sz w:val="28"/>
          <w:szCs w:val="28"/>
        </w:rPr>
        <w:t>ередаються на центральну панель або чек</w:t>
      </w:r>
      <w:r w:rsidRPr="00DE2925">
        <w:rPr>
          <w:rFonts w:ascii="Times New Roman" w:hAnsi="Times New Roman" w:cs="Times New Roman"/>
          <w:sz w:val="28"/>
          <w:szCs w:val="28"/>
        </w:rPr>
        <w:t>, що прискорює процес їх обробки й аналізу.</w:t>
      </w:r>
    </w:p>
    <w:p w14:paraId="6B64B840" w14:textId="061E2473" w:rsidR="00DE2925" w:rsidRDefault="00DE2925" w:rsidP="007E369B">
      <w:pPr>
        <w:pStyle w:val="a7"/>
        <w:spacing w:after="0" w:line="360" w:lineRule="auto"/>
        <w:ind w:left="0" w:firstLine="709"/>
        <w:contextualSpacing w:val="0"/>
        <w:jc w:val="both"/>
        <w:rPr>
          <w:rFonts w:ascii="Times New Roman" w:hAnsi="Times New Roman" w:cs="Times New Roman"/>
          <w:sz w:val="28"/>
          <w:szCs w:val="28"/>
        </w:rPr>
      </w:pPr>
      <w:r w:rsidRPr="00DE2925">
        <w:rPr>
          <w:rFonts w:ascii="Times New Roman" w:hAnsi="Times New Roman" w:cs="Times New Roman"/>
          <w:sz w:val="28"/>
          <w:szCs w:val="28"/>
        </w:rPr>
        <w:t>Система також дозволяє багатофакторний аналіз. Зокрема, вона не лише вимірює загальний час проходження траси, а й фіксує ефективність на окремих ділянках. Це допомагає детально оцінити технічні навички, такі як швидкість входу в повороти та виходу з них. Усі вимірювання проводяться в однакових умовах, що гарантує об'єктивність і порівнянність результатів.</w:t>
      </w:r>
    </w:p>
    <w:p w14:paraId="74702381" w14:textId="60F39E8C" w:rsidR="00DE2925" w:rsidRDefault="00DE2925" w:rsidP="007E369B">
      <w:pPr>
        <w:pStyle w:val="a7"/>
        <w:spacing w:after="0" w:line="360" w:lineRule="auto"/>
        <w:ind w:left="0" w:firstLine="709"/>
        <w:contextualSpacing w:val="0"/>
        <w:jc w:val="both"/>
        <w:rPr>
          <w:rFonts w:ascii="Times New Roman" w:hAnsi="Times New Roman" w:cs="Times New Roman"/>
          <w:sz w:val="28"/>
          <w:szCs w:val="28"/>
        </w:rPr>
      </w:pPr>
      <w:r w:rsidRPr="00DE2925">
        <w:rPr>
          <w:rFonts w:ascii="Times New Roman" w:hAnsi="Times New Roman" w:cs="Times New Roman"/>
          <w:sz w:val="28"/>
          <w:szCs w:val="28"/>
        </w:rPr>
        <w:t>Використання "Omega" в цьому дослідженні стало потужним інструментом для аналізу ефективності тренувальних методик. Зібрані дані дозволили глибше зрозуміти вплив різних підходів на технічну і психологічну підготовленість учасників. Таким чином, система хронометражу не лише підвищила точність експерименту, а й сприяла формуванню рекомендац</w:t>
      </w:r>
      <w:r>
        <w:rPr>
          <w:rFonts w:ascii="Times New Roman" w:hAnsi="Times New Roman" w:cs="Times New Roman"/>
          <w:sz w:val="28"/>
          <w:szCs w:val="28"/>
        </w:rPr>
        <w:t xml:space="preserve">ій для оптимізації </w:t>
      </w:r>
      <w:r w:rsidRPr="00DE2925">
        <w:rPr>
          <w:rFonts w:ascii="Times New Roman" w:hAnsi="Times New Roman" w:cs="Times New Roman"/>
          <w:sz w:val="28"/>
          <w:szCs w:val="28"/>
        </w:rPr>
        <w:t xml:space="preserve"> процесу</w:t>
      </w:r>
      <w:r>
        <w:rPr>
          <w:rFonts w:ascii="Times New Roman" w:hAnsi="Times New Roman" w:cs="Times New Roman"/>
          <w:sz w:val="28"/>
          <w:szCs w:val="28"/>
        </w:rPr>
        <w:t xml:space="preserve"> занять з гірськолижної підготовки</w:t>
      </w:r>
      <w:r w:rsidRPr="00DE2925">
        <w:rPr>
          <w:rFonts w:ascii="Times New Roman" w:hAnsi="Times New Roman" w:cs="Times New Roman"/>
          <w:sz w:val="28"/>
          <w:szCs w:val="28"/>
        </w:rPr>
        <w:t>.</w:t>
      </w:r>
    </w:p>
    <w:p w14:paraId="44F94672" w14:textId="214C4614" w:rsidR="00CA5525" w:rsidRPr="00741A8B" w:rsidRDefault="00CA5525" w:rsidP="00CA5525">
      <w:pPr>
        <w:pStyle w:val="a7"/>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b/>
          <w:sz w:val="28"/>
          <w:szCs w:val="28"/>
        </w:rPr>
        <w:t>2.1.</w:t>
      </w:r>
      <w:r w:rsidR="004B01BB">
        <w:rPr>
          <w:rFonts w:ascii="Times New Roman" w:hAnsi="Times New Roman" w:cs="Times New Roman"/>
          <w:b/>
          <w:sz w:val="28"/>
          <w:szCs w:val="28"/>
        </w:rPr>
        <w:t>7</w:t>
      </w:r>
      <w:r>
        <w:rPr>
          <w:rFonts w:ascii="Times New Roman" w:hAnsi="Times New Roman" w:cs="Times New Roman"/>
          <w:b/>
          <w:sz w:val="28"/>
          <w:szCs w:val="28"/>
        </w:rPr>
        <w:t xml:space="preserve">. </w:t>
      </w:r>
      <w:r w:rsidRPr="00CA5525">
        <w:rPr>
          <w:rFonts w:ascii="Times New Roman" w:hAnsi="Times New Roman" w:cs="Times New Roman"/>
          <w:b/>
          <w:sz w:val="28"/>
          <w:szCs w:val="28"/>
        </w:rPr>
        <w:t>Методи математичної статистики</w:t>
      </w:r>
      <w:r>
        <w:rPr>
          <w:rFonts w:ascii="Times New Roman" w:hAnsi="Times New Roman" w:cs="Times New Roman"/>
          <w:sz w:val="28"/>
          <w:szCs w:val="28"/>
          <w:lang w:val="ru-RU"/>
        </w:rPr>
        <w:t xml:space="preserve"> </w:t>
      </w:r>
      <w:r w:rsidRPr="00741A8B">
        <w:rPr>
          <w:rFonts w:ascii="Times New Roman" w:hAnsi="Times New Roman" w:cs="Times New Roman"/>
          <w:sz w:val="28"/>
          <w:szCs w:val="28"/>
        </w:rPr>
        <w:t>в цій роботі відіграють важливу роль для аналізу ефективності навчання гірськолижній техніці за різними методиками. Перш за все, вони забезпечують кількісну оцінку результатів експерименту, дозволяючи порівняти показники між експериментальною та контрольною групами.</w:t>
      </w:r>
    </w:p>
    <w:p w14:paraId="2A106353" w14:textId="77777777" w:rsidR="00CA5525" w:rsidRDefault="00CA5525" w:rsidP="00CA5525">
      <w:pPr>
        <w:pStyle w:val="a7"/>
        <w:spacing w:after="0" w:line="360" w:lineRule="auto"/>
        <w:ind w:left="0" w:firstLine="709"/>
        <w:contextualSpacing w:val="0"/>
        <w:jc w:val="both"/>
        <w:rPr>
          <w:rFonts w:ascii="Times New Roman" w:hAnsi="Times New Roman" w:cs="Times New Roman"/>
          <w:sz w:val="28"/>
          <w:szCs w:val="28"/>
        </w:rPr>
      </w:pPr>
      <w:r w:rsidRPr="00C02218">
        <w:rPr>
          <w:rFonts w:ascii="Times New Roman" w:hAnsi="Times New Roman" w:cs="Times New Roman"/>
          <w:sz w:val="28"/>
          <w:szCs w:val="28"/>
        </w:rPr>
        <w:t>Для кожної групи були розраховані середні значення часу проходження траси на різних етапах навчання. Це дозволило виявити загальну тенденцію до покращення результатів у обох групах і визначити переваги експериментальної методики. Аналіз відсоткових змін між початковими, проміжними та фінальними результатами учасників дозволив оцінити динаміку прогресу як усередині кожної групи, так і між ними.</w:t>
      </w:r>
      <w:r>
        <w:rPr>
          <w:rFonts w:ascii="Times New Roman" w:hAnsi="Times New Roman" w:cs="Times New Roman"/>
          <w:sz w:val="28"/>
          <w:szCs w:val="28"/>
        </w:rPr>
        <w:t xml:space="preserve"> </w:t>
      </w:r>
      <w:r w:rsidRPr="00320900">
        <w:rPr>
          <w:rFonts w:ascii="Times New Roman" w:hAnsi="Times New Roman" w:cs="Times New Roman"/>
          <w:sz w:val="28"/>
          <w:szCs w:val="28"/>
        </w:rPr>
        <w:t>Це надало можливість зробити обґрунтовані висновки щодо переваг інноваційного підходу в навчанні.</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320900">
        <w:rPr>
          <w:rFonts w:ascii="Times New Roman" w:hAnsi="Times New Roman" w:cs="Times New Roman"/>
          <w:sz w:val="28"/>
          <w:szCs w:val="28"/>
        </w:rPr>
        <w:t>Дані були структуровані у вигляді табл</w:t>
      </w:r>
      <w:r>
        <w:rPr>
          <w:rFonts w:ascii="Times New Roman" w:hAnsi="Times New Roman" w:cs="Times New Roman"/>
          <w:sz w:val="28"/>
          <w:szCs w:val="28"/>
        </w:rPr>
        <w:t>иць, що полегшує їх аналіз та бачення різниці результатів</w:t>
      </w:r>
      <w:r w:rsidRPr="00320900">
        <w:rPr>
          <w:rFonts w:ascii="Times New Roman" w:hAnsi="Times New Roman" w:cs="Times New Roman"/>
          <w:sz w:val="28"/>
          <w:szCs w:val="28"/>
        </w:rPr>
        <w:t>. Використання таких методів дало змогу продемонструвати ефективність експериментальної методики не лише у підвищенні швидкості проходження траси, але й у загальному покращенні технічних навичок учнів.</w:t>
      </w:r>
    </w:p>
    <w:p w14:paraId="0CE6D66D" w14:textId="5B1CD321" w:rsidR="004B01BB" w:rsidRPr="00AE4798" w:rsidRDefault="004B01BB" w:rsidP="004B01BB">
      <w:pPr>
        <w:spacing w:line="360" w:lineRule="auto"/>
        <w:ind w:firstLine="851"/>
        <w:jc w:val="both"/>
        <w:rPr>
          <w:rFonts w:ascii="Times New Roman" w:hAnsi="Times New Roman" w:cs="Times New Roman"/>
          <w:sz w:val="28"/>
          <w:szCs w:val="28"/>
        </w:rPr>
      </w:pPr>
      <w:r w:rsidRPr="00AE4798">
        <w:rPr>
          <w:rFonts w:ascii="Times New Roman" w:hAnsi="Times New Roman" w:cs="Times New Roman"/>
          <w:sz w:val="28"/>
          <w:szCs w:val="28"/>
        </w:rPr>
        <w:lastRenderedPageBreak/>
        <w:t>Для обробки результатів досліджень в даній роботі використовувалась програма Microsoft Of</w:t>
      </w:r>
      <w:r w:rsidR="00AE4798">
        <w:rPr>
          <w:rFonts w:ascii="Times New Roman" w:hAnsi="Times New Roman" w:cs="Times New Roman"/>
          <w:sz w:val="28"/>
          <w:szCs w:val="28"/>
        </w:rPr>
        <w:t>fice Excel для побудови  таблиць</w:t>
      </w:r>
      <w:r w:rsidRPr="00AE4798">
        <w:rPr>
          <w:rFonts w:ascii="Times New Roman" w:hAnsi="Times New Roman" w:cs="Times New Roman"/>
          <w:sz w:val="28"/>
          <w:szCs w:val="28"/>
        </w:rPr>
        <w:t xml:space="preserve"> та обчислення показників:</w:t>
      </w:r>
    </w:p>
    <w:p w14:paraId="0EBCC85A" w14:textId="3A4BB6C6" w:rsidR="004B01BB" w:rsidRPr="00AE4798" w:rsidRDefault="004B01BB" w:rsidP="004B01BB">
      <w:pPr>
        <w:pStyle w:val="23"/>
        <w:numPr>
          <w:ilvl w:val="0"/>
          <w:numId w:val="49"/>
        </w:numPr>
        <w:rPr>
          <w:noProof w:val="0"/>
          <w:szCs w:val="28"/>
          <w:lang w:val="uk-UA"/>
        </w:rPr>
      </w:pPr>
      <w:r w:rsidRPr="00AE4798">
        <w:rPr>
          <w:noProof w:val="0"/>
          <w:szCs w:val="28"/>
          <w:lang w:val="uk-UA"/>
        </w:rPr>
        <w:t>середнє значення вибірки (</w:t>
      </w:r>
      <w:r w:rsidR="002D19DA" w:rsidRPr="00AE4798">
        <w:rPr>
          <w:szCs w:val="28"/>
          <w:lang w:val="uk-UA"/>
        </w:rPr>
        <w:object w:dxaOrig="225" w:dyaOrig="255" w14:anchorId="0239D2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pt;height:12.75pt;mso-width-percent:0;mso-height-percent:0;mso-width-percent:0;mso-height-percent:0" o:ole="">
            <v:imagedata r:id="rId11" o:title=""/>
          </v:shape>
          <o:OLEObject Type="Embed" ProgID="Equation.3" ShapeID="_x0000_i1025" DrawAspect="Content" ObjectID="_1796464170" r:id="rId12"/>
        </w:object>
      </w:r>
      <w:r w:rsidRPr="00AE4798">
        <w:rPr>
          <w:noProof w:val="0"/>
          <w:szCs w:val="28"/>
          <w:lang w:val="uk-UA"/>
        </w:rPr>
        <w:t xml:space="preserve">);            </w:t>
      </w:r>
    </w:p>
    <w:p w14:paraId="7B5ED35F" w14:textId="77777777" w:rsidR="004B01BB" w:rsidRPr="00AE4798" w:rsidRDefault="004B01BB" w:rsidP="004B01BB">
      <w:pPr>
        <w:pStyle w:val="23"/>
        <w:numPr>
          <w:ilvl w:val="0"/>
          <w:numId w:val="49"/>
        </w:numPr>
        <w:rPr>
          <w:noProof w:val="0"/>
          <w:szCs w:val="28"/>
          <w:lang w:val="uk-UA"/>
        </w:rPr>
      </w:pPr>
      <w:r w:rsidRPr="00AE4798">
        <w:rPr>
          <w:noProof w:val="0"/>
          <w:szCs w:val="28"/>
          <w:lang w:val="uk-UA"/>
        </w:rPr>
        <w:t>стандартне відхилення (</w:t>
      </w:r>
      <w:r w:rsidRPr="00AE4798">
        <w:rPr>
          <w:noProof w:val="0"/>
          <w:szCs w:val="28"/>
          <w:lang w:val="en-US"/>
        </w:rPr>
        <w:t>S</w:t>
      </w:r>
      <w:r w:rsidRPr="00AE4798">
        <w:rPr>
          <w:noProof w:val="0"/>
          <w:szCs w:val="28"/>
          <w:lang w:val="uk-UA"/>
        </w:rPr>
        <w:t xml:space="preserve">);                   </w:t>
      </w:r>
    </w:p>
    <w:p w14:paraId="4144F138" w14:textId="7FDFE9EE" w:rsidR="004B01BB" w:rsidRPr="00AE4798" w:rsidRDefault="004B01BB" w:rsidP="004B01BB">
      <w:pPr>
        <w:pStyle w:val="a7"/>
        <w:numPr>
          <w:ilvl w:val="0"/>
          <w:numId w:val="49"/>
        </w:numPr>
        <w:spacing w:line="360" w:lineRule="auto"/>
        <w:jc w:val="both"/>
        <w:rPr>
          <w:rFonts w:ascii="Times New Roman" w:hAnsi="Times New Roman" w:cs="Times New Roman"/>
          <w:sz w:val="28"/>
          <w:szCs w:val="28"/>
        </w:rPr>
      </w:pPr>
      <w:r w:rsidRPr="00AE4798">
        <w:rPr>
          <w:rFonts w:ascii="Times New Roman" w:hAnsi="Times New Roman" w:cs="Times New Roman"/>
          <w:sz w:val="28"/>
          <w:szCs w:val="28"/>
        </w:rPr>
        <w:t xml:space="preserve">помилка репрезентативності (m).         </w:t>
      </w:r>
    </w:p>
    <w:p w14:paraId="735BCEBA" w14:textId="77777777" w:rsidR="00B45C9F" w:rsidRDefault="00B45C9F" w:rsidP="007E369B">
      <w:pPr>
        <w:pStyle w:val="a7"/>
        <w:spacing w:after="0" w:line="360" w:lineRule="auto"/>
        <w:ind w:left="0" w:firstLine="709"/>
        <w:contextualSpacing w:val="0"/>
        <w:jc w:val="both"/>
        <w:rPr>
          <w:rFonts w:ascii="Times New Roman" w:hAnsi="Times New Roman" w:cs="Times New Roman"/>
          <w:sz w:val="28"/>
          <w:szCs w:val="28"/>
        </w:rPr>
      </w:pPr>
    </w:p>
    <w:p w14:paraId="2416BBFE" w14:textId="511E4D14" w:rsidR="00B45C9F" w:rsidRDefault="00B45C9F" w:rsidP="007E369B">
      <w:pPr>
        <w:pStyle w:val="a7"/>
        <w:spacing w:after="0" w:line="360" w:lineRule="auto"/>
        <w:ind w:left="0" w:firstLine="709"/>
        <w:contextualSpacing w:val="0"/>
        <w:jc w:val="both"/>
        <w:rPr>
          <w:rFonts w:ascii="Times New Roman" w:hAnsi="Times New Roman" w:cs="Times New Roman"/>
          <w:b/>
          <w:sz w:val="28"/>
          <w:szCs w:val="28"/>
        </w:rPr>
      </w:pPr>
      <w:r>
        <w:rPr>
          <w:rFonts w:ascii="Times New Roman" w:hAnsi="Times New Roman" w:cs="Times New Roman"/>
          <w:b/>
          <w:sz w:val="28"/>
          <w:szCs w:val="28"/>
        </w:rPr>
        <w:t>2.2. Організація дослідження</w:t>
      </w:r>
    </w:p>
    <w:p w14:paraId="470101A3" w14:textId="7B7741FB" w:rsidR="00CA5525" w:rsidRDefault="00B06B1C" w:rsidP="00DF331C">
      <w:pPr>
        <w:spacing w:after="0" w:line="360" w:lineRule="auto"/>
        <w:ind w:firstLine="708"/>
        <w:jc w:val="both"/>
        <w:rPr>
          <w:rFonts w:ascii="Times New Roman" w:hAnsi="Times New Roman" w:cs="Times New Roman"/>
          <w:sz w:val="28"/>
          <w:szCs w:val="28"/>
        </w:rPr>
      </w:pPr>
      <w:r w:rsidRPr="00CA5525">
        <w:rPr>
          <w:rFonts w:ascii="Times New Roman" w:hAnsi="Times New Roman" w:cs="Times New Roman"/>
          <w:sz w:val="28"/>
          <w:szCs w:val="28"/>
        </w:rPr>
        <w:t xml:space="preserve">У даному </w:t>
      </w:r>
      <w:r w:rsidR="004F41D3" w:rsidRPr="00CA5525">
        <w:rPr>
          <w:rFonts w:ascii="Times New Roman" w:hAnsi="Times New Roman" w:cs="Times New Roman"/>
          <w:sz w:val="28"/>
          <w:szCs w:val="28"/>
        </w:rPr>
        <w:t>під</w:t>
      </w:r>
      <w:r w:rsidRPr="00CA5525">
        <w:rPr>
          <w:rFonts w:ascii="Times New Roman" w:hAnsi="Times New Roman" w:cs="Times New Roman"/>
          <w:sz w:val="28"/>
          <w:szCs w:val="28"/>
        </w:rPr>
        <w:t>розділі представлено детальний опис організації дослідження, включаючи установу, календарні терміни проведення та специфіку використаних ресурсів. Кожен етап експерименту було структуровано таким чином, щоб досягти поставлених завдань та підтвердити ефективність запропонованих рішень.</w:t>
      </w:r>
    </w:p>
    <w:p w14:paraId="09E39A71" w14:textId="77777777" w:rsidR="00B96C0E" w:rsidRPr="00CA5525" w:rsidRDefault="00B96C0E" w:rsidP="007E369B">
      <w:pPr>
        <w:spacing w:after="0" w:line="360" w:lineRule="auto"/>
        <w:ind w:firstLine="708"/>
        <w:jc w:val="both"/>
        <w:rPr>
          <w:rFonts w:ascii="Times New Roman" w:hAnsi="Times New Roman" w:cs="Times New Roman"/>
          <w:sz w:val="28"/>
          <w:szCs w:val="28"/>
        </w:rPr>
      </w:pPr>
      <w:r w:rsidRPr="00CA5525">
        <w:rPr>
          <w:rFonts w:ascii="Times New Roman" w:hAnsi="Times New Roman" w:cs="Times New Roman"/>
          <w:sz w:val="28"/>
          <w:szCs w:val="28"/>
        </w:rPr>
        <w:t>Експериментальне дослідження проводилося на базі гірськолижного комплексу "Протасів Яр" протягом зимового сезону в період з 3.12.2023 по 10.03.2024. Участь у дослідженні взяли учні віком 10-12 років, для яких була створена оптимальна навчальна програма. Задля забезпечення наукової достовірності результатів застосовувалися сучасні методи дослідження, що відповідають стандартам педагогічної науки.</w:t>
      </w:r>
    </w:p>
    <w:p w14:paraId="5014AAC0" w14:textId="77777777" w:rsidR="005F547C" w:rsidRDefault="005F547C" w:rsidP="007E369B">
      <w:pPr>
        <w:spacing w:after="0" w:line="360" w:lineRule="auto"/>
        <w:ind w:firstLine="708"/>
        <w:jc w:val="both"/>
        <w:rPr>
          <w:rFonts w:ascii="Times New Roman" w:hAnsi="Times New Roman" w:cs="Times New Roman"/>
          <w:sz w:val="28"/>
          <w:szCs w:val="28"/>
        </w:rPr>
      </w:pPr>
      <w:r w:rsidRPr="009C3DA1">
        <w:rPr>
          <w:rFonts w:ascii="Times New Roman" w:hAnsi="Times New Roman" w:cs="Times New Roman"/>
          <w:sz w:val="28"/>
          <w:szCs w:val="28"/>
        </w:rPr>
        <w:t>У роботі розглядаються два основні підходи до навчання подолання гірськолижних трас: класичний та експериментальний. Метою є забезпечення ефективного оволодіння базовою технікою катання для дітей віком 10–12 років, з урахуванням їх фізичних, психологічних та мотиваційних особливостей.</w:t>
      </w:r>
    </w:p>
    <w:p w14:paraId="78BA57BB" w14:textId="3D0C200F" w:rsidR="00E76904" w:rsidRPr="009C3DA1" w:rsidRDefault="00E76904" w:rsidP="00E76904">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На першому етапі</w:t>
      </w:r>
      <w:r>
        <w:rPr>
          <w:rFonts w:ascii="Times New Roman" w:hAnsi="Times New Roman" w:cs="Times New Roman"/>
          <w:sz w:val="28"/>
          <w:szCs w:val="28"/>
        </w:rPr>
        <w:t xml:space="preserve"> (вересень-листопад 2023 р.)</w:t>
      </w:r>
      <w:r w:rsidRPr="00A129A2">
        <w:rPr>
          <w:rFonts w:ascii="Times New Roman" w:hAnsi="Times New Roman" w:cs="Times New Roman"/>
          <w:sz w:val="28"/>
          <w:szCs w:val="28"/>
        </w:rPr>
        <w:t xml:space="preserve"> здійснювалося вивчення вітчизняної та зарубіжної науково-методичної літератури. Також вивчалися дані джерел мережі Інтернет. Отримані дані дали змогу уточнити проблему дослідження, сформувати гіпотезу, конкретизувати мету, основні та окремі завдання.</w:t>
      </w:r>
    </w:p>
    <w:p w14:paraId="3BE6FBC7" w14:textId="4A58FF6D" w:rsidR="007E369B" w:rsidRPr="00E76904" w:rsidRDefault="005F547C" w:rsidP="007E369B">
      <w:pPr>
        <w:spacing w:after="0" w:line="360" w:lineRule="auto"/>
        <w:ind w:firstLine="708"/>
        <w:jc w:val="both"/>
        <w:rPr>
          <w:rFonts w:ascii="Times New Roman" w:hAnsi="Times New Roman" w:cs="Times New Roman"/>
          <w:sz w:val="28"/>
          <w:szCs w:val="28"/>
        </w:rPr>
      </w:pPr>
      <w:r w:rsidRPr="005F547C">
        <w:rPr>
          <w:rFonts w:ascii="Times New Roman" w:hAnsi="Times New Roman" w:cs="Times New Roman"/>
          <w:sz w:val="28"/>
          <w:szCs w:val="28"/>
        </w:rPr>
        <w:t>На другому етапі</w:t>
      </w:r>
      <w:r w:rsidR="00E76904">
        <w:rPr>
          <w:rFonts w:ascii="Times New Roman" w:hAnsi="Times New Roman" w:cs="Times New Roman"/>
          <w:sz w:val="28"/>
          <w:szCs w:val="28"/>
        </w:rPr>
        <w:t xml:space="preserve"> (грудень 2023 р.)</w:t>
      </w:r>
      <w:r w:rsidRPr="005F547C">
        <w:rPr>
          <w:rFonts w:ascii="Times New Roman" w:hAnsi="Times New Roman" w:cs="Times New Roman"/>
          <w:sz w:val="28"/>
          <w:szCs w:val="28"/>
        </w:rPr>
        <w:t xml:space="preserve"> дослідження відбулося впровадження теоретичних розробок у практичну діяльність через створення та апробацію </w:t>
      </w:r>
      <w:r w:rsidRPr="005F547C">
        <w:rPr>
          <w:rFonts w:ascii="Times New Roman" w:hAnsi="Times New Roman" w:cs="Times New Roman"/>
          <w:sz w:val="28"/>
          <w:szCs w:val="28"/>
        </w:rPr>
        <w:lastRenderedPageBreak/>
        <w:t>методичної програми, спрямованої на розвиток рухових умінь і психологічних якостей учнів для еф</w:t>
      </w:r>
      <w:r w:rsidR="00506754">
        <w:rPr>
          <w:rFonts w:ascii="Times New Roman" w:hAnsi="Times New Roman" w:cs="Times New Roman"/>
          <w:sz w:val="28"/>
          <w:szCs w:val="28"/>
        </w:rPr>
        <w:t>ективного навчання гірськолижній техніці</w:t>
      </w:r>
      <w:r w:rsidRPr="005F547C">
        <w:rPr>
          <w:rFonts w:ascii="Times New Roman" w:hAnsi="Times New Roman" w:cs="Times New Roman"/>
          <w:sz w:val="28"/>
          <w:szCs w:val="28"/>
        </w:rPr>
        <w:t>. Заняття проводилися у зимовий період систематично, тричі на тиждень по 75 хвилин у спеціально сформованих навчальних групах</w:t>
      </w:r>
      <w:r w:rsidR="00666885">
        <w:rPr>
          <w:rFonts w:ascii="Times New Roman" w:hAnsi="Times New Roman" w:cs="Times New Roman"/>
          <w:sz w:val="28"/>
          <w:szCs w:val="28"/>
        </w:rPr>
        <w:t xml:space="preserve"> (</w:t>
      </w:r>
      <w:r w:rsidR="00666885" w:rsidRPr="00800A53">
        <w:rPr>
          <w:rFonts w:ascii="Times New Roman" w:hAnsi="Times New Roman" w:cs="Times New Roman"/>
          <w:sz w:val="28"/>
          <w:szCs w:val="28"/>
        </w:rPr>
        <w:t>"</w:t>
      </w:r>
      <w:r w:rsidR="00666885">
        <w:rPr>
          <w:rFonts w:ascii="Times New Roman" w:hAnsi="Times New Roman" w:cs="Times New Roman"/>
          <w:sz w:val="28"/>
          <w:szCs w:val="28"/>
        </w:rPr>
        <w:t>КГ</w:t>
      </w:r>
      <w:r w:rsidR="00666885" w:rsidRPr="00800A53">
        <w:rPr>
          <w:rFonts w:ascii="Times New Roman" w:hAnsi="Times New Roman" w:cs="Times New Roman"/>
          <w:sz w:val="28"/>
          <w:szCs w:val="28"/>
        </w:rPr>
        <w:t>"</w:t>
      </w:r>
      <w:r w:rsidR="00666885">
        <w:rPr>
          <w:rFonts w:ascii="Times New Roman" w:hAnsi="Times New Roman" w:cs="Times New Roman"/>
          <w:sz w:val="28"/>
          <w:szCs w:val="28"/>
        </w:rPr>
        <w:t xml:space="preserve"> та </w:t>
      </w:r>
      <w:r w:rsidR="00666885" w:rsidRPr="00800A53">
        <w:rPr>
          <w:rFonts w:ascii="Times New Roman" w:hAnsi="Times New Roman" w:cs="Times New Roman"/>
          <w:sz w:val="28"/>
          <w:szCs w:val="28"/>
        </w:rPr>
        <w:t>"</w:t>
      </w:r>
      <w:r w:rsidR="00666885">
        <w:rPr>
          <w:rFonts w:ascii="Times New Roman" w:hAnsi="Times New Roman" w:cs="Times New Roman"/>
          <w:sz w:val="28"/>
          <w:szCs w:val="28"/>
        </w:rPr>
        <w:t>ЕГ</w:t>
      </w:r>
      <w:r w:rsidR="00666885" w:rsidRPr="00800A53">
        <w:rPr>
          <w:rFonts w:ascii="Times New Roman" w:hAnsi="Times New Roman" w:cs="Times New Roman"/>
          <w:sz w:val="28"/>
          <w:szCs w:val="28"/>
        </w:rPr>
        <w:t>"</w:t>
      </w:r>
      <w:r w:rsidR="00666885">
        <w:rPr>
          <w:rFonts w:ascii="Times New Roman" w:hAnsi="Times New Roman" w:cs="Times New Roman"/>
          <w:sz w:val="28"/>
          <w:szCs w:val="28"/>
        </w:rPr>
        <w:t>)</w:t>
      </w:r>
      <w:r w:rsidRPr="005F547C">
        <w:rPr>
          <w:rFonts w:ascii="Times New Roman" w:hAnsi="Times New Roman" w:cs="Times New Roman"/>
          <w:sz w:val="28"/>
          <w:szCs w:val="28"/>
        </w:rPr>
        <w:t xml:space="preserve">. Для підвищення результативності було впроваджено експериментальну методику, адаптовану для викладачів фізичного виховання та інструкторів, яка базувалася на комплексному підході, що включав вербальні інструкції, візуальну демонстрацію, практичні заняття та спеціальні вправи. </w:t>
      </w:r>
      <w:r w:rsidR="00E76904">
        <w:rPr>
          <w:rFonts w:ascii="Times New Roman" w:hAnsi="Times New Roman" w:cs="Times New Roman"/>
          <w:sz w:val="28"/>
          <w:szCs w:val="28"/>
        </w:rPr>
        <w:tab/>
      </w:r>
      <w:r w:rsidR="00E76904">
        <w:rPr>
          <w:rFonts w:ascii="Times New Roman" w:hAnsi="Times New Roman" w:cs="Times New Roman"/>
          <w:sz w:val="28"/>
          <w:szCs w:val="28"/>
        </w:rPr>
        <w:tab/>
      </w:r>
      <w:r w:rsidR="00E76904">
        <w:rPr>
          <w:rFonts w:ascii="Times New Roman" w:hAnsi="Times New Roman" w:cs="Times New Roman"/>
          <w:sz w:val="28"/>
          <w:szCs w:val="28"/>
        </w:rPr>
        <w:tab/>
      </w:r>
      <w:r w:rsidR="00E76904">
        <w:rPr>
          <w:rFonts w:ascii="Times New Roman" w:hAnsi="Times New Roman" w:cs="Times New Roman"/>
          <w:sz w:val="28"/>
          <w:szCs w:val="28"/>
        </w:rPr>
        <w:tab/>
      </w:r>
      <w:r w:rsidR="00E76904">
        <w:rPr>
          <w:rFonts w:ascii="Times New Roman" w:hAnsi="Times New Roman" w:cs="Times New Roman"/>
          <w:sz w:val="28"/>
          <w:szCs w:val="28"/>
        </w:rPr>
        <w:tab/>
      </w:r>
      <w:r w:rsidR="00E76904">
        <w:rPr>
          <w:rFonts w:ascii="Times New Roman" w:hAnsi="Times New Roman" w:cs="Times New Roman"/>
          <w:sz w:val="28"/>
          <w:szCs w:val="28"/>
        </w:rPr>
        <w:tab/>
      </w:r>
      <w:r w:rsidR="00E76904">
        <w:rPr>
          <w:rFonts w:ascii="Times New Roman" w:hAnsi="Times New Roman" w:cs="Times New Roman"/>
          <w:sz w:val="28"/>
          <w:szCs w:val="28"/>
        </w:rPr>
        <w:tab/>
      </w:r>
      <w:r w:rsidR="00E76904">
        <w:rPr>
          <w:rFonts w:ascii="Times New Roman" w:hAnsi="Times New Roman" w:cs="Times New Roman"/>
          <w:sz w:val="28"/>
          <w:szCs w:val="28"/>
        </w:rPr>
        <w:tab/>
      </w:r>
      <w:r w:rsidR="00E76904">
        <w:rPr>
          <w:rFonts w:ascii="Times New Roman" w:hAnsi="Times New Roman" w:cs="Times New Roman"/>
          <w:sz w:val="28"/>
          <w:szCs w:val="28"/>
        </w:rPr>
        <w:tab/>
      </w:r>
      <w:r w:rsidR="00E76904">
        <w:rPr>
          <w:rFonts w:ascii="Times New Roman" w:hAnsi="Times New Roman" w:cs="Times New Roman"/>
          <w:sz w:val="28"/>
          <w:szCs w:val="28"/>
        </w:rPr>
        <w:tab/>
        <w:t>На</w:t>
      </w:r>
      <w:r w:rsidR="00E76904" w:rsidRPr="00E76904">
        <w:rPr>
          <w:rFonts w:ascii="Times New Roman" w:hAnsi="Times New Roman" w:cs="Times New Roman"/>
          <w:sz w:val="28"/>
          <w:szCs w:val="28"/>
        </w:rPr>
        <w:t xml:space="preserve"> третьому </w:t>
      </w:r>
      <w:r w:rsidR="00E76904">
        <w:rPr>
          <w:rFonts w:ascii="Times New Roman" w:hAnsi="Times New Roman" w:cs="Times New Roman"/>
          <w:sz w:val="28"/>
          <w:szCs w:val="28"/>
        </w:rPr>
        <w:t>етапі (січень-березень 2024 р.)</w:t>
      </w:r>
      <w:r w:rsidR="007E369B" w:rsidRPr="00E76904">
        <w:rPr>
          <w:rFonts w:ascii="Times New Roman" w:hAnsi="Times New Roman" w:cs="Times New Roman"/>
          <w:sz w:val="28"/>
          <w:szCs w:val="28"/>
        </w:rPr>
        <w:t xml:space="preserve"> дослідження здійснювалося систематичне проведення занять з гірськолижної підготовки, після кожного дванадцятого заняття проводилися контрольні заїзди на стандартизованій трасі, забезпечуючи ідентичні умови для обох груп. Метою було отримання об’єктивних результатів для порівняння ефективності традиційної та експериментальної методик за допомогою високоточної хронометричної системи "Omega". Для забезпечення належної організації та контролю експерименту до процесу було залучено трьох кваліфікованих інструкторів.</w:t>
      </w:r>
    </w:p>
    <w:p w14:paraId="564A0DA4" w14:textId="7BBA0B87" w:rsidR="00DA3465" w:rsidRPr="002D19DA" w:rsidRDefault="007E369B" w:rsidP="000D573C">
      <w:pPr>
        <w:spacing w:after="0" w:line="360" w:lineRule="auto"/>
        <w:ind w:firstLine="708"/>
        <w:jc w:val="both"/>
        <w:rPr>
          <w:rFonts w:ascii="Times New Roman" w:hAnsi="Times New Roman" w:cs="Times New Roman"/>
          <w:sz w:val="28"/>
          <w:szCs w:val="28"/>
        </w:rPr>
      </w:pPr>
      <w:r w:rsidRPr="002D19DA">
        <w:rPr>
          <w:rFonts w:ascii="Times New Roman" w:hAnsi="Times New Roman" w:cs="Times New Roman"/>
          <w:sz w:val="28"/>
          <w:szCs w:val="28"/>
        </w:rPr>
        <w:t>Зібрані хронометричні дані щодо проходження контрольних трас на різних етапах дозволили проаналізувати динаміку формування технічних і психологічних якостей у дітей віком 10–12 років. Результати аналізу виявили перевагу експериментальної методики, що базувалася на застосуванні ігрових методів, над традиційним підходом. Це дало змогу зробити обґрунтовані висно</w:t>
      </w:r>
      <w:r w:rsidR="000D573C" w:rsidRPr="002D19DA">
        <w:rPr>
          <w:rFonts w:ascii="Times New Roman" w:hAnsi="Times New Roman" w:cs="Times New Roman"/>
          <w:sz w:val="28"/>
          <w:szCs w:val="28"/>
        </w:rPr>
        <w:t>вки щодо її вищої ефективності.</w:t>
      </w:r>
    </w:p>
    <w:p w14:paraId="240F72BC" w14:textId="23F10AD0" w:rsidR="006A6291" w:rsidRPr="002D19DA" w:rsidRDefault="002D19DA" w:rsidP="00320900">
      <w:pPr>
        <w:pStyle w:val="a7"/>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Четвертий етап (квітень-листопад 2024 р.) був присвячений аналізу отриманих експериментальних даних, написанню розділу 3, висновків та підготовці роботи до офіційного захисту.</w:t>
      </w:r>
    </w:p>
    <w:p w14:paraId="61EA6760" w14:textId="77777777" w:rsidR="00FA7218" w:rsidRPr="002D19DA" w:rsidRDefault="00FA7218" w:rsidP="00100E53">
      <w:pPr>
        <w:pStyle w:val="a7"/>
        <w:spacing w:after="0" w:line="360" w:lineRule="auto"/>
        <w:ind w:left="0"/>
        <w:contextualSpacing w:val="0"/>
        <w:jc w:val="center"/>
        <w:rPr>
          <w:rFonts w:ascii="Times New Roman" w:hAnsi="Times New Roman" w:cs="Times New Roman"/>
          <w:b/>
          <w:sz w:val="28"/>
          <w:szCs w:val="28"/>
        </w:rPr>
      </w:pPr>
    </w:p>
    <w:p w14:paraId="788CAD8E" w14:textId="77777777" w:rsidR="00FA7218" w:rsidRDefault="00FA7218" w:rsidP="00100E53">
      <w:pPr>
        <w:pStyle w:val="a7"/>
        <w:spacing w:after="0" w:line="360" w:lineRule="auto"/>
        <w:ind w:left="0"/>
        <w:contextualSpacing w:val="0"/>
        <w:jc w:val="center"/>
        <w:rPr>
          <w:rFonts w:ascii="Times New Roman" w:hAnsi="Times New Roman" w:cs="Times New Roman"/>
          <w:b/>
          <w:sz w:val="28"/>
          <w:szCs w:val="28"/>
        </w:rPr>
      </w:pPr>
    </w:p>
    <w:p w14:paraId="47EB1F11" w14:textId="77777777" w:rsidR="00FA7218" w:rsidRDefault="00FA7218" w:rsidP="00100E53">
      <w:pPr>
        <w:pStyle w:val="a7"/>
        <w:spacing w:after="0" w:line="360" w:lineRule="auto"/>
        <w:ind w:left="0"/>
        <w:contextualSpacing w:val="0"/>
        <w:jc w:val="center"/>
        <w:rPr>
          <w:rFonts w:ascii="Times New Roman" w:hAnsi="Times New Roman" w:cs="Times New Roman"/>
          <w:b/>
          <w:sz w:val="28"/>
          <w:szCs w:val="28"/>
        </w:rPr>
      </w:pPr>
    </w:p>
    <w:p w14:paraId="22139A08" w14:textId="77777777" w:rsidR="00FA7218" w:rsidRDefault="00FA7218" w:rsidP="00100E53">
      <w:pPr>
        <w:pStyle w:val="a7"/>
        <w:spacing w:after="0" w:line="360" w:lineRule="auto"/>
        <w:ind w:left="0"/>
        <w:contextualSpacing w:val="0"/>
        <w:jc w:val="center"/>
        <w:rPr>
          <w:rFonts w:ascii="Times New Roman" w:hAnsi="Times New Roman" w:cs="Times New Roman"/>
          <w:b/>
          <w:sz w:val="28"/>
          <w:szCs w:val="28"/>
        </w:rPr>
      </w:pPr>
    </w:p>
    <w:p w14:paraId="6508E9FD" w14:textId="77777777" w:rsidR="00FA7218" w:rsidRDefault="00FA7218" w:rsidP="00100E53">
      <w:pPr>
        <w:pStyle w:val="a7"/>
        <w:spacing w:after="0" w:line="360" w:lineRule="auto"/>
        <w:ind w:left="0"/>
        <w:contextualSpacing w:val="0"/>
        <w:jc w:val="center"/>
        <w:rPr>
          <w:rFonts w:ascii="Times New Roman" w:hAnsi="Times New Roman" w:cs="Times New Roman"/>
          <w:b/>
          <w:sz w:val="28"/>
          <w:szCs w:val="28"/>
        </w:rPr>
      </w:pPr>
    </w:p>
    <w:p w14:paraId="22057AE2" w14:textId="77777777" w:rsidR="00FA7218" w:rsidRDefault="00FA7218" w:rsidP="00100E53">
      <w:pPr>
        <w:pStyle w:val="a7"/>
        <w:spacing w:after="0" w:line="360" w:lineRule="auto"/>
        <w:ind w:left="0"/>
        <w:contextualSpacing w:val="0"/>
        <w:jc w:val="center"/>
        <w:rPr>
          <w:rFonts w:ascii="Times New Roman" w:hAnsi="Times New Roman" w:cs="Times New Roman"/>
          <w:b/>
          <w:sz w:val="28"/>
          <w:szCs w:val="28"/>
        </w:rPr>
      </w:pPr>
    </w:p>
    <w:p w14:paraId="197095E2" w14:textId="77777777" w:rsidR="00FA7218" w:rsidRDefault="00FA7218" w:rsidP="000D573C">
      <w:pPr>
        <w:pStyle w:val="a7"/>
        <w:spacing w:after="0" w:line="360" w:lineRule="auto"/>
        <w:ind w:left="0"/>
        <w:contextualSpacing w:val="0"/>
        <w:rPr>
          <w:rFonts w:ascii="Times New Roman" w:hAnsi="Times New Roman" w:cs="Times New Roman"/>
          <w:b/>
          <w:sz w:val="28"/>
          <w:szCs w:val="28"/>
        </w:rPr>
      </w:pPr>
    </w:p>
    <w:p w14:paraId="0623C7CD" w14:textId="77777777" w:rsidR="00100E53" w:rsidRDefault="00100E53" w:rsidP="00100E53">
      <w:pPr>
        <w:pStyle w:val="a7"/>
        <w:spacing w:after="0" w:line="360" w:lineRule="auto"/>
        <w:ind w:left="0"/>
        <w:contextualSpacing w:val="0"/>
        <w:jc w:val="center"/>
        <w:rPr>
          <w:rFonts w:ascii="Times New Roman" w:hAnsi="Times New Roman" w:cs="Times New Roman"/>
          <w:b/>
          <w:sz w:val="28"/>
          <w:szCs w:val="28"/>
        </w:rPr>
      </w:pPr>
      <w:r w:rsidRPr="008F3721">
        <w:rPr>
          <w:rFonts w:ascii="Times New Roman" w:hAnsi="Times New Roman" w:cs="Times New Roman"/>
          <w:b/>
          <w:sz w:val="28"/>
          <w:szCs w:val="28"/>
        </w:rPr>
        <w:t>РОЗДІЛ 3</w:t>
      </w:r>
    </w:p>
    <w:p w14:paraId="29D65456" w14:textId="729D90DD" w:rsidR="0044425C" w:rsidRDefault="00BB200B" w:rsidP="0062647D">
      <w:pPr>
        <w:spacing w:after="0" w:line="360" w:lineRule="auto"/>
        <w:jc w:val="center"/>
        <w:rPr>
          <w:rFonts w:ascii="Times New Roman" w:hAnsi="Times New Roman" w:cs="Times New Roman"/>
          <w:sz w:val="28"/>
          <w:szCs w:val="28"/>
        </w:rPr>
      </w:pPr>
      <w:r w:rsidRPr="0062647D">
        <w:rPr>
          <w:rFonts w:ascii="Times New Roman" w:hAnsi="Times New Roman" w:cs="Times New Roman"/>
          <w:b/>
          <w:bCs/>
          <w:sz w:val="28"/>
          <w:szCs w:val="28"/>
        </w:rPr>
        <w:t>ОСОБЛИВОСТІ ЗАНЯТЬ ГІРСЬКОЛИЖНОЮ ПІДГОТОВКОЮ ІЗ</w:t>
      </w:r>
      <w:r w:rsidRPr="0062647D">
        <w:rPr>
          <w:rFonts w:ascii="Times New Roman" w:hAnsi="Times New Roman" w:cs="Times New Roman"/>
          <w:b/>
          <w:sz w:val="28"/>
          <w:szCs w:val="28"/>
        </w:rPr>
        <w:t xml:space="preserve"> ВИКОРИСТАННЯМ ІГРОВОГО МЕТОДУ УЧНІВ 10-12 РОКІВ В ПОЗАУРОЧНИХ ФОРМАХ ЗАНЯТЬ ФІЗИЧНИМ ВИХОВАННЯМ</w:t>
      </w:r>
    </w:p>
    <w:p w14:paraId="03CF9651" w14:textId="77777777" w:rsidR="0044425C" w:rsidRDefault="0044425C" w:rsidP="00A271D6">
      <w:pPr>
        <w:spacing w:after="0" w:line="360" w:lineRule="auto"/>
        <w:ind w:firstLine="709"/>
        <w:jc w:val="both"/>
        <w:rPr>
          <w:rFonts w:ascii="Times New Roman" w:hAnsi="Times New Roman" w:cs="Times New Roman"/>
          <w:sz w:val="28"/>
          <w:szCs w:val="28"/>
        </w:rPr>
      </w:pPr>
    </w:p>
    <w:p w14:paraId="6C072522" w14:textId="04E4F9D5" w:rsidR="00EB6431" w:rsidRDefault="00EB6431" w:rsidP="00132E41">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3.1. </w:t>
      </w:r>
      <w:r w:rsidRPr="00EB6431">
        <w:rPr>
          <w:rFonts w:ascii="Times New Roman" w:hAnsi="Times New Roman" w:cs="Times New Roman"/>
          <w:b/>
          <w:sz w:val="28"/>
          <w:szCs w:val="28"/>
        </w:rPr>
        <w:t>Застосування експериментального комплексу вправ у гірськолижній підготовці: техніка пересування, розвиток концентрації та підтримання психоемоційного стану учнів за допомогою ігрового методу</w:t>
      </w:r>
    </w:p>
    <w:p w14:paraId="175DCE15" w14:textId="77777777" w:rsidR="00D00F9A" w:rsidRPr="00D00F9A" w:rsidRDefault="00D00F9A" w:rsidP="00D00F9A">
      <w:pPr>
        <w:spacing w:after="0" w:line="360" w:lineRule="auto"/>
        <w:ind w:firstLine="709"/>
        <w:jc w:val="both"/>
        <w:rPr>
          <w:rFonts w:ascii="Times New Roman" w:hAnsi="Times New Roman" w:cs="Times New Roman"/>
          <w:sz w:val="28"/>
          <w:szCs w:val="28"/>
        </w:rPr>
      </w:pPr>
      <w:r w:rsidRPr="00D00F9A">
        <w:rPr>
          <w:rFonts w:ascii="Times New Roman" w:hAnsi="Times New Roman" w:cs="Times New Roman"/>
          <w:sz w:val="28"/>
          <w:szCs w:val="28"/>
        </w:rPr>
        <w:t>Актуальність дослідження формування гірськолижних навичок серед учнів середнього шкільного віку обумовлена зростаючим інтересом до активного способу життя, важливістю фізичного виховання та необхідністю адаптації педагогічних методик до сучасних реалій. В умовах обмежених фінансових можливостей родин учнів постала потреба у розробці інноваційних підходів до організації позакласних занять із гірськолижної підготовки, що забезпечують якісний навчальний процес без значного фінансового навантаження.</w:t>
      </w:r>
    </w:p>
    <w:p w14:paraId="5080FB7F" w14:textId="5172EE31" w:rsidR="00D16F40" w:rsidRDefault="00D00F9A" w:rsidP="00D00F9A">
      <w:pPr>
        <w:spacing w:after="0" w:line="360" w:lineRule="auto"/>
        <w:ind w:firstLine="709"/>
        <w:jc w:val="both"/>
        <w:rPr>
          <w:rFonts w:ascii="Times New Roman" w:hAnsi="Times New Roman" w:cs="Times New Roman"/>
          <w:sz w:val="28"/>
          <w:szCs w:val="28"/>
        </w:rPr>
      </w:pPr>
      <w:r w:rsidRPr="00D00F9A">
        <w:rPr>
          <w:rFonts w:ascii="Times New Roman" w:hAnsi="Times New Roman" w:cs="Times New Roman"/>
          <w:sz w:val="28"/>
          <w:szCs w:val="28"/>
        </w:rPr>
        <w:t>З метою вирішення цього завдання була розроблена концепція організації занять у співпраці з адміністрацією гірськолижного комплексу "Протасів Яр". Для учнів було сформовано доступну пропозицію на скіпасси (абонементи на підйоми), що суттєво знизило витрати на заняття. Також було залучено матеріально-технічні ресурси громадської організації ГК "Фенікс", яка надала необхідний інвентар та спорядження для учнів. Крім того, до проведення занять було запрошено кваліфікованих інструкторів цього клубу, які забезпечили якість навчального процесу та сприяли реалізації експериментального дослідження.</w:t>
      </w:r>
      <w:r>
        <w:rPr>
          <w:rFonts w:ascii="Times New Roman" w:hAnsi="Times New Roman" w:cs="Times New Roman"/>
          <w:sz w:val="28"/>
          <w:szCs w:val="28"/>
        </w:rPr>
        <w:tab/>
      </w:r>
      <w:r w:rsidR="00D16F40" w:rsidRPr="00D16F40">
        <w:rPr>
          <w:rFonts w:ascii="Times New Roman" w:hAnsi="Times New Roman" w:cs="Times New Roman"/>
          <w:sz w:val="28"/>
          <w:szCs w:val="28"/>
        </w:rPr>
        <w:t xml:space="preserve">Розвиток </w:t>
      </w:r>
      <w:r w:rsidR="00852BAF">
        <w:rPr>
          <w:rFonts w:ascii="Times New Roman" w:hAnsi="Times New Roman" w:cs="Times New Roman"/>
          <w:sz w:val="28"/>
          <w:szCs w:val="28"/>
        </w:rPr>
        <w:t>загально</w:t>
      </w:r>
      <w:r w:rsidR="00D16F40" w:rsidRPr="00D16F40">
        <w:rPr>
          <w:rFonts w:ascii="Times New Roman" w:hAnsi="Times New Roman" w:cs="Times New Roman"/>
          <w:sz w:val="28"/>
          <w:szCs w:val="28"/>
        </w:rPr>
        <w:t>технічних навичок у сфері гірськолижної підготовки серед учнів</w:t>
      </w:r>
      <w:r w:rsidR="00D16F40">
        <w:rPr>
          <w:rFonts w:ascii="Times New Roman" w:hAnsi="Times New Roman" w:cs="Times New Roman"/>
          <w:sz w:val="28"/>
          <w:szCs w:val="28"/>
        </w:rPr>
        <w:t xml:space="preserve"> шкільного</w:t>
      </w:r>
      <w:r w:rsidR="00D16F40" w:rsidRPr="00D16F40">
        <w:rPr>
          <w:rFonts w:ascii="Times New Roman" w:hAnsi="Times New Roman" w:cs="Times New Roman"/>
          <w:sz w:val="28"/>
          <w:szCs w:val="28"/>
        </w:rPr>
        <w:t xml:space="preserve"> </w:t>
      </w:r>
      <w:r w:rsidR="00D16F40">
        <w:rPr>
          <w:rFonts w:ascii="Times New Roman" w:hAnsi="Times New Roman" w:cs="Times New Roman"/>
          <w:sz w:val="28"/>
          <w:szCs w:val="28"/>
        </w:rPr>
        <w:t>віку</w:t>
      </w:r>
      <w:r w:rsidR="00D16F40" w:rsidRPr="00D16F40">
        <w:rPr>
          <w:rFonts w:ascii="Times New Roman" w:hAnsi="Times New Roman" w:cs="Times New Roman"/>
          <w:sz w:val="28"/>
          <w:szCs w:val="28"/>
        </w:rPr>
        <w:t xml:space="preserve"> 10–12 років є складним завданням, що потребує інноваційних підходів</w:t>
      </w:r>
      <w:r w:rsidR="00012878">
        <w:rPr>
          <w:rFonts w:ascii="Times New Roman" w:hAnsi="Times New Roman" w:cs="Times New Roman"/>
          <w:sz w:val="28"/>
          <w:szCs w:val="28"/>
        </w:rPr>
        <w:t xml:space="preserve"> та врахування їхніх вікових і психофізіологічних особливостей</w:t>
      </w:r>
      <w:r w:rsidR="00D16F40" w:rsidRPr="00D16F40">
        <w:rPr>
          <w:rFonts w:ascii="Times New Roman" w:hAnsi="Times New Roman" w:cs="Times New Roman"/>
          <w:sz w:val="28"/>
          <w:szCs w:val="28"/>
        </w:rPr>
        <w:t xml:space="preserve">. </w:t>
      </w:r>
      <w:r w:rsidR="00703731">
        <w:rPr>
          <w:rFonts w:ascii="Times New Roman" w:hAnsi="Times New Roman" w:cs="Times New Roman"/>
          <w:sz w:val="28"/>
          <w:szCs w:val="28"/>
        </w:rPr>
        <w:t>Традиційна</w:t>
      </w:r>
      <w:r w:rsidR="00D16F40" w:rsidRPr="00D16F40">
        <w:rPr>
          <w:rFonts w:ascii="Times New Roman" w:hAnsi="Times New Roman" w:cs="Times New Roman"/>
          <w:sz w:val="28"/>
          <w:szCs w:val="28"/>
        </w:rPr>
        <w:t xml:space="preserve"> </w:t>
      </w:r>
      <w:r w:rsidR="00703731">
        <w:rPr>
          <w:rFonts w:ascii="Times New Roman" w:hAnsi="Times New Roman" w:cs="Times New Roman"/>
          <w:sz w:val="28"/>
          <w:szCs w:val="28"/>
        </w:rPr>
        <w:t xml:space="preserve">або класична </w:t>
      </w:r>
      <w:r w:rsidR="00D16F40" w:rsidRPr="00D16F40">
        <w:rPr>
          <w:rFonts w:ascii="Times New Roman" w:hAnsi="Times New Roman" w:cs="Times New Roman"/>
          <w:sz w:val="28"/>
          <w:szCs w:val="28"/>
        </w:rPr>
        <w:t>методи</w:t>
      </w:r>
      <w:r w:rsidR="00703731">
        <w:rPr>
          <w:rFonts w:ascii="Times New Roman" w:hAnsi="Times New Roman" w:cs="Times New Roman"/>
          <w:sz w:val="28"/>
          <w:szCs w:val="28"/>
        </w:rPr>
        <w:t>ка</w:t>
      </w:r>
      <w:r w:rsidR="00D16F40" w:rsidRPr="00D16F40">
        <w:rPr>
          <w:rFonts w:ascii="Times New Roman" w:hAnsi="Times New Roman" w:cs="Times New Roman"/>
          <w:sz w:val="28"/>
          <w:szCs w:val="28"/>
        </w:rPr>
        <w:t>, що базуються на багаторазовому повторенні ок</w:t>
      </w:r>
      <w:r w:rsidR="00703731">
        <w:rPr>
          <w:rFonts w:ascii="Times New Roman" w:hAnsi="Times New Roman" w:cs="Times New Roman"/>
          <w:sz w:val="28"/>
          <w:szCs w:val="28"/>
        </w:rPr>
        <w:t>ремих технічних елементів, має</w:t>
      </w:r>
      <w:r w:rsidR="00D16F40" w:rsidRPr="00D16F40">
        <w:rPr>
          <w:rFonts w:ascii="Times New Roman" w:hAnsi="Times New Roman" w:cs="Times New Roman"/>
          <w:sz w:val="28"/>
          <w:szCs w:val="28"/>
        </w:rPr>
        <w:t xml:space="preserve"> обмежену </w:t>
      </w:r>
      <w:r w:rsidR="00D16F40" w:rsidRPr="00D16F40">
        <w:rPr>
          <w:rFonts w:ascii="Times New Roman" w:hAnsi="Times New Roman" w:cs="Times New Roman"/>
          <w:sz w:val="28"/>
          <w:szCs w:val="28"/>
        </w:rPr>
        <w:lastRenderedPageBreak/>
        <w:t>ефективність через слабку адаптивність до змінних умов і труднощі у підтриманні зацікавленості учнів</w:t>
      </w:r>
      <w:r w:rsidR="00703731">
        <w:rPr>
          <w:rFonts w:ascii="Times New Roman" w:hAnsi="Times New Roman" w:cs="Times New Roman"/>
          <w:sz w:val="28"/>
          <w:szCs w:val="28"/>
        </w:rPr>
        <w:t xml:space="preserve"> середнього шкільного віку</w:t>
      </w:r>
      <w:r w:rsidR="00D16F40" w:rsidRPr="00D16F40">
        <w:rPr>
          <w:rFonts w:ascii="Times New Roman" w:hAnsi="Times New Roman" w:cs="Times New Roman"/>
          <w:sz w:val="28"/>
          <w:szCs w:val="28"/>
        </w:rPr>
        <w:t xml:space="preserve">. Для вирішення цих проблем була розроблена експериментальна методика, що поєднує </w:t>
      </w:r>
      <w:r w:rsidR="00012878" w:rsidRPr="00012878">
        <w:rPr>
          <w:rFonts w:ascii="Times New Roman" w:hAnsi="Times New Roman" w:cs="Times New Roman"/>
          <w:sz w:val="28"/>
          <w:szCs w:val="28"/>
        </w:rPr>
        <w:t>інноваційний</w:t>
      </w:r>
      <w:r w:rsidR="00012878" w:rsidRPr="00D16F40">
        <w:rPr>
          <w:rFonts w:ascii="Times New Roman" w:hAnsi="Times New Roman" w:cs="Times New Roman"/>
          <w:sz w:val="28"/>
          <w:szCs w:val="28"/>
        </w:rPr>
        <w:t xml:space="preserve"> </w:t>
      </w:r>
      <w:r w:rsidR="00D16F40" w:rsidRPr="00D16F40">
        <w:rPr>
          <w:rFonts w:ascii="Times New Roman" w:hAnsi="Times New Roman" w:cs="Times New Roman"/>
          <w:sz w:val="28"/>
          <w:szCs w:val="28"/>
        </w:rPr>
        <w:t>підхід</w:t>
      </w:r>
      <w:r w:rsidR="00012878">
        <w:rPr>
          <w:rFonts w:ascii="Times New Roman" w:hAnsi="Times New Roman" w:cs="Times New Roman"/>
          <w:sz w:val="28"/>
          <w:szCs w:val="28"/>
        </w:rPr>
        <w:t xml:space="preserve"> до виконання вправ</w:t>
      </w:r>
      <w:r w:rsidR="00D16F40" w:rsidRPr="00D16F40">
        <w:rPr>
          <w:rFonts w:ascii="Times New Roman" w:hAnsi="Times New Roman" w:cs="Times New Roman"/>
          <w:sz w:val="28"/>
          <w:szCs w:val="28"/>
        </w:rPr>
        <w:t>, ігровий метод і сучасні технології, які спр</w:t>
      </w:r>
      <w:r w:rsidR="00012878">
        <w:rPr>
          <w:rFonts w:ascii="Times New Roman" w:hAnsi="Times New Roman" w:cs="Times New Roman"/>
          <w:sz w:val="28"/>
          <w:szCs w:val="28"/>
        </w:rPr>
        <w:t>ияють всебічному розвитку учнів і гармонійне поєднання фізичних та психоемоційних аспектів навчання.</w:t>
      </w:r>
    </w:p>
    <w:p w14:paraId="2833E0AF" w14:textId="5C00AB51" w:rsidR="00577375" w:rsidRDefault="00577375" w:rsidP="00D16F40">
      <w:pPr>
        <w:spacing w:after="0" w:line="360" w:lineRule="auto"/>
        <w:ind w:firstLine="709"/>
        <w:jc w:val="both"/>
        <w:rPr>
          <w:rFonts w:ascii="Times New Roman" w:hAnsi="Times New Roman" w:cs="Times New Roman"/>
          <w:sz w:val="28"/>
          <w:szCs w:val="28"/>
        </w:rPr>
      </w:pPr>
      <w:r w:rsidRPr="00577375">
        <w:rPr>
          <w:rFonts w:ascii="Times New Roman" w:hAnsi="Times New Roman" w:cs="Times New Roman"/>
          <w:sz w:val="28"/>
          <w:szCs w:val="28"/>
        </w:rPr>
        <w:t>Експериментальна методика базується на комплексі вправ, що адаптовані до фізичних можливостей учнів і умов гірськолижної траси. Вона передбачає послідовне освоєння рухових дій, які розділялися на простіші елементи. Такий підхід забезпечує поступове опанування техніки ковзання, підйомів, спусків і поворотів. Використання імітаційних вправ допомагає учням створити ментальну модель рухів, що є необхідною для точного виконання технічних дій у реальних умовах. У процесі навчання вправи поступово ускладнюються, що забезпечує прогрес у формуванні навичок завдяки ефекту позитивного переносу, коли попередньо засвоєні навички сприяють опануванню нових дій.</w:t>
      </w:r>
    </w:p>
    <w:p w14:paraId="22286926" w14:textId="0D5286F7" w:rsidR="006A1F08" w:rsidRDefault="006A1F08" w:rsidP="00D16F40">
      <w:pPr>
        <w:spacing w:after="0" w:line="360" w:lineRule="auto"/>
        <w:ind w:firstLine="709"/>
        <w:jc w:val="both"/>
        <w:rPr>
          <w:rFonts w:ascii="Times New Roman" w:hAnsi="Times New Roman" w:cs="Times New Roman"/>
          <w:sz w:val="28"/>
          <w:szCs w:val="28"/>
        </w:rPr>
      </w:pPr>
      <w:r w:rsidRPr="006A1F08">
        <w:rPr>
          <w:rFonts w:ascii="Times New Roman" w:hAnsi="Times New Roman" w:cs="Times New Roman"/>
          <w:sz w:val="28"/>
          <w:szCs w:val="28"/>
        </w:rPr>
        <w:t>Ігровий метод займає важливе місце у цій методиці, оскільки він сприяє зацікавленню учнів, підтриманню їхньої уваги та створенню позитивної атмосфери на заняттях. Використання ігрових завдань, таких як естафети, командні ігри та індивідуальні вправи, допомагає розвивати координацію рухів, збільшувати швидкість реакції та формувати мотивацію до виконання завдань. Окрім цього, групові ігрові форми сприяють розвитку навичок взаємодії, а також знижують емоційне напруження.</w:t>
      </w:r>
    </w:p>
    <w:p w14:paraId="56415FC3" w14:textId="6542C131" w:rsidR="006A1F08" w:rsidRDefault="00BA3025" w:rsidP="00D16F40">
      <w:pPr>
        <w:spacing w:after="0" w:line="360" w:lineRule="auto"/>
        <w:ind w:firstLine="709"/>
        <w:jc w:val="both"/>
        <w:rPr>
          <w:rFonts w:ascii="Times New Roman" w:hAnsi="Times New Roman" w:cs="Times New Roman"/>
          <w:sz w:val="28"/>
          <w:szCs w:val="28"/>
        </w:rPr>
      </w:pPr>
      <w:r w:rsidRPr="00BA3025">
        <w:rPr>
          <w:rFonts w:ascii="Times New Roman" w:hAnsi="Times New Roman" w:cs="Times New Roman"/>
          <w:sz w:val="28"/>
          <w:szCs w:val="28"/>
        </w:rPr>
        <w:t>Окрему увагу в методиці приділено психоемоційній підготовці. До програми занять включено вправи на дихання, медитативні техніки та завдання для розвитку концентрації уваги. Їх використання дозволяє знижувати рівень тривожності, покращувати загальний емоційний стан учнів і підтримувати психологічну рівновагу під час занять.</w:t>
      </w:r>
    </w:p>
    <w:p w14:paraId="6D6AA387" w14:textId="64CC3261" w:rsidR="00AA35DF" w:rsidRDefault="00AA35DF" w:rsidP="00D16F40">
      <w:pPr>
        <w:spacing w:after="0" w:line="360" w:lineRule="auto"/>
        <w:ind w:firstLine="709"/>
        <w:jc w:val="both"/>
        <w:rPr>
          <w:rFonts w:ascii="Times New Roman" w:hAnsi="Times New Roman" w:cs="Times New Roman"/>
          <w:sz w:val="28"/>
          <w:szCs w:val="28"/>
        </w:rPr>
      </w:pPr>
      <w:r w:rsidRPr="00AA35DF">
        <w:rPr>
          <w:rFonts w:ascii="Times New Roman" w:hAnsi="Times New Roman" w:cs="Times New Roman"/>
          <w:sz w:val="28"/>
          <w:szCs w:val="28"/>
        </w:rPr>
        <w:t>Для підвищення ефективності гірськолижної підготовки використовується сучасне обладнання. Застосування карвінго</w:t>
      </w:r>
      <w:r>
        <w:rPr>
          <w:rFonts w:ascii="Times New Roman" w:hAnsi="Times New Roman" w:cs="Times New Roman"/>
          <w:sz w:val="28"/>
          <w:szCs w:val="28"/>
        </w:rPr>
        <w:t>вих лиж і спеціального інвентарю</w:t>
      </w:r>
      <w:r w:rsidRPr="00AA35DF">
        <w:rPr>
          <w:rFonts w:ascii="Times New Roman" w:hAnsi="Times New Roman" w:cs="Times New Roman"/>
          <w:sz w:val="28"/>
          <w:szCs w:val="28"/>
        </w:rPr>
        <w:t xml:space="preserve"> </w:t>
      </w:r>
      <w:r w:rsidRPr="00AA35DF">
        <w:rPr>
          <w:rFonts w:ascii="Times New Roman" w:hAnsi="Times New Roman" w:cs="Times New Roman"/>
          <w:sz w:val="28"/>
          <w:szCs w:val="28"/>
        </w:rPr>
        <w:lastRenderedPageBreak/>
        <w:t>сприяє легшому формуванню рухових автоматизмів, підвищенню точності виконання технічних елементів та адаптації до змінних умов гірськолижної траси.</w:t>
      </w:r>
    </w:p>
    <w:p w14:paraId="5A7B5679" w14:textId="10DAA83B" w:rsidR="00B818B4" w:rsidRDefault="00B818B4" w:rsidP="00D16F40">
      <w:pPr>
        <w:spacing w:after="0" w:line="360" w:lineRule="auto"/>
        <w:ind w:firstLine="709"/>
        <w:jc w:val="both"/>
        <w:rPr>
          <w:rFonts w:ascii="Times New Roman" w:hAnsi="Times New Roman" w:cs="Times New Roman"/>
          <w:sz w:val="28"/>
          <w:szCs w:val="28"/>
        </w:rPr>
      </w:pPr>
      <w:r w:rsidRPr="00B818B4">
        <w:rPr>
          <w:rFonts w:ascii="Times New Roman" w:hAnsi="Times New Roman" w:cs="Times New Roman"/>
          <w:sz w:val="28"/>
          <w:szCs w:val="28"/>
        </w:rPr>
        <w:t>Результати дослідження показали, що використання цієї методики значно скорочує час, необхідний для засвоєння технічних елементів, та зменшує кількість помилок під час виконання вправ. Окрім цього, експериментальна методика сприяє покращенню психоемоційного стану учнів, зокрема зниженню рівня тривожності, підвищенню мотивації до занять та розвитку впевненості у своїх можливостях. Порівняно з традиційними підходами, вона забезпечує кращу адаптацію до умов гірськолижної траси, завдяки чому учні демонструють стабільний прогрес.</w:t>
      </w:r>
    </w:p>
    <w:p w14:paraId="15A3BB1A" w14:textId="77777777" w:rsidR="00564569" w:rsidRPr="00A129A2" w:rsidRDefault="00564569" w:rsidP="00564569">
      <w:pPr>
        <w:pStyle w:val="a7"/>
        <w:spacing w:after="0" w:line="360" w:lineRule="auto"/>
        <w:ind w:left="0" w:firstLine="709"/>
        <w:contextualSpacing w:val="0"/>
        <w:jc w:val="both"/>
        <w:rPr>
          <w:rFonts w:ascii="Times New Roman" w:hAnsi="Times New Roman" w:cs="Times New Roman"/>
          <w:b/>
          <w:sz w:val="28"/>
          <w:szCs w:val="28"/>
        </w:rPr>
      </w:pPr>
      <w:r w:rsidRPr="00A129A2">
        <w:rPr>
          <w:rFonts w:ascii="Times New Roman" w:hAnsi="Times New Roman" w:cs="Times New Roman"/>
          <w:b/>
          <w:sz w:val="28"/>
          <w:szCs w:val="28"/>
        </w:rPr>
        <w:t>Експериментальний комплекс вправ на снігу</w:t>
      </w:r>
    </w:p>
    <w:p w14:paraId="454D8260" w14:textId="77777777" w:rsidR="00564569" w:rsidRPr="00A129A2" w:rsidRDefault="00564569" w:rsidP="00564569">
      <w:pPr>
        <w:pStyle w:val="a7"/>
        <w:spacing w:after="0" w:line="360" w:lineRule="auto"/>
        <w:ind w:left="0" w:firstLine="709"/>
        <w:contextualSpacing w:val="0"/>
        <w:jc w:val="both"/>
        <w:rPr>
          <w:rFonts w:ascii="Times New Roman" w:hAnsi="Times New Roman" w:cs="Times New Roman"/>
          <w:b/>
          <w:i/>
          <w:sz w:val="28"/>
          <w:szCs w:val="28"/>
          <w:u w:val="single"/>
        </w:rPr>
      </w:pPr>
      <w:r w:rsidRPr="00A129A2">
        <w:rPr>
          <w:rFonts w:ascii="Times New Roman" w:hAnsi="Times New Roman" w:cs="Times New Roman"/>
          <w:b/>
          <w:i/>
          <w:sz w:val="28"/>
          <w:szCs w:val="28"/>
          <w:u w:val="single"/>
        </w:rPr>
        <w:t>Ходьба і ковзання</w:t>
      </w:r>
    </w:p>
    <w:p w14:paraId="498F83FA" w14:textId="072B9B72" w:rsidR="00564569" w:rsidRPr="00A129A2" w:rsidRDefault="00564569" w:rsidP="00564569">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Застосовується:</w:t>
      </w:r>
      <w:r w:rsidR="00C00D74">
        <w:rPr>
          <w:rFonts w:ascii="Times New Roman" w:hAnsi="Times New Roman" w:cs="Times New Roman"/>
          <w:sz w:val="28"/>
          <w:szCs w:val="28"/>
        </w:rPr>
        <w:t xml:space="preserve"> на перших 5</w:t>
      </w:r>
      <w:r w:rsidR="002C1162">
        <w:rPr>
          <w:rFonts w:ascii="Times New Roman" w:hAnsi="Times New Roman" w:cs="Times New Roman"/>
          <w:sz w:val="28"/>
          <w:szCs w:val="28"/>
        </w:rPr>
        <w:t>-</w:t>
      </w:r>
      <w:r w:rsidR="00C00D74">
        <w:rPr>
          <w:rFonts w:ascii="Times New Roman" w:hAnsi="Times New Roman" w:cs="Times New Roman"/>
          <w:sz w:val="28"/>
          <w:szCs w:val="28"/>
        </w:rPr>
        <w:t>6 заняттях</w:t>
      </w:r>
      <w:r w:rsidRPr="00A129A2">
        <w:rPr>
          <w:rFonts w:ascii="Times New Roman" w:hAnsi="Times New Roman" w:cs="Times New Roman"/>
          <w:sz w:val="28"/>
          <w:szCs w:val="28"/>
        </w:rPr>
        <w:t>.</w:t>
      </w:r>
    </w:p>
    <w:p w14:paraId="21C6E544" w14:textId="596D6B36" w:rsidR="00564569" w:rsidRPr="00A129A2" w:rsidRDefault="00564569" w:rsidP="00564569">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Кількість повторень:</w:t>
      </w:r>
      <w:r w:rsidR="00307224">
        <w:rPr>
          <w:rFonts w:ascii="Times New Roman" w:hAnsi="Times New Roman" w:cs="Times New Roman"/>
          <w:sz w:val="28"/>
          <w:szCs w:val="28"/>
        </w:rPr>
        <w:t xml:space="preserve"> 6</w:t>
      </w:r>
      <w:r w:rsidR="002C1162">
        <w:rPr>
          <w:rFonts w:ascii="Times New Roman" w:hAnsi="Times New Roman" w:cs="Times New Roman"/>
          <w:sz w:val="28"/>
          <w:szCs w:val="28"/>
        </w:rPr>
        <w:t>-</w:t>
      </w:r>
      <w:r w:rsidR="00307224">
        <w:rPr>
          <w:rFonts w:ascii="Times New Roman" w:hAnsi="Times New Roman" w:cs="Times New Roman"/>
          <w:sz w:val="28"/>
          <w:szCs w:val="28"/>
        </w:rPr>
        <w:t>8</w:t>
      </w:r>
      <w:r w:rsidR="004C7DB8">
        <w:rPr>
          <w:rFonts w:ascii="Times New Roman" w:hAnsi="Times New Roman" w:cs="Times New Roman"/>
          <w:sz w:val="28"/>
          <w:szCs w:val="28"/>
        </w:rPr>
        <w:t xml:space="preserve"> разів</w:t>
      </w:r>
      <w:r w:rsidRPr="00A129A2">
        <w:rPr>
          <w:rFonts w:ascii="Times New Roman" w:hAnsi="Times New Roman" w:cs="Times New Roman"/>
          <w:sz w:val="28"/>
          <w:szCs w:val="28"/>
        </w:rPr>
        <w:t>.</w:t>
      </w:r>
    </w:p>
    <w:p w14:paraId="0F51F911" w14:textId="19E57BCD" w:rsidR="00564569" w:rsidRPr="00A730DB" w:rsidRDefault="00564569" w:rsidP="00A730DB">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Схил:</w:t>
      </w:r>
      <w:r w:rsidR="001D0D5B">
        <w:rPr>
          <w:rFonts w:ascii="Times New Roman" w:hAnsi="Times New Roman" w:cs="Times New Roman"/>
          <w:sz w:val="28"/>
          <w:szCs w:val="28"/>
        </w:rPr>
        <w:t xml:space="preserve"> пологий (до 15% або до </w:t>
      </w:r>
      <w:r w:rsidR="001D0D5B" w:rsidRPr="001D0D5B">
        <w:rPr>
          <w:rFonts w:ascii="Times New Roman" w:hAnsi="Times New Roman" w:cs="Times New Roman"/>
          <w:sz w:val="28"/>
          <w:szCs w:val="28"/>
        </w:rPr>
        <w:t>8°</w:t>
      </w:r>
      <w:r w:rsidR="001D0D5B">
        <w:rPr>
          <w:rFonts w:ascii="Times New Roman" w:hAnsi="Times New Roman" w:cs="Times New Roman"/>
          <w:sz w:val="28"/>
          <w:szCs w:val="28"/>
        </w:rPr>
        <w:t>)</w:t>
      </w:r>
      <w:r w:rsidR="00126EAC">
        <w:rPr>
          <w:rFonts w:ascii="Times New Roman" w:hAnsi="Times New Roman" w:cs="Times New Roman"/>
          <w:sz w:val="28"/>
          <w:szCs w:val="28"/>
        </w:rPr>
        <w:t>.</w:t>
      </w:r>
    </w:p>
    <w:p w14:paraId="087182DE" w14:textId="7969529C" w:rsidR="00564569" w:rsidRPr="005050B1" w:rsidRDefault="005050B1" w:rsidP="00564569">
      <w:pPr>
        <w:pStyle w:val="a7"/>
        <w:spacing w:after="0" w:line="360" w:lineRule="auto"/>
        <w:ind w:left="0" w:firstLine="709"/>
        <w:contextualSpacing w:val="0"/>
        <w:jc w:val="both"/>
        <w:rPr>
          <w:rFonts w:ascii="Times New Roman" w:hAnsi="Times New Roman" w:cs="Times New Roman"/>
          <w:sz w:val="28"/>
          <w:szCs w:val="28"/>
        </w:rPr>
      </w:pPr>
      <w:r w:rsidRPr="005050B1">
        <w:rPr>
          <w:rFonts w:ascii="Times New Roman" w:hAnsi="Times New Roman" w:cs="Times New Roman"/>
          <w:sz w:val="28"/>
          <w:szCs w:val="28"/>
        </w:rPr>
        <w:t>Перші заняття  на снігу спрямовані на розвиток навичок пересування на лижах за допомогою ступаючого та ковзанярського кроків, виконання поворотів і адаптацію до відчуття</w:t>
      </w:r>
      <w:r w:rsidR="00AD0424">
        <w:rPr>
          <w:rFonts w:ascii="Times New Roman" w:hAnsi="Times New Roman" w:cs="Times New Roman"/>
          <w:sz w:val="28"/>
          <w:szCs w:val="28"/>
        </w:rPr>
        <w:t xml:space="preserve"> балансу та</w:t>
      </w:r>
      <w:r w:rsidRPr="005050B1">
        <w:rPr>
          <w:rFonts w:ascii="Times New Roman" w:hAnsi="Times New Roman" w:cs="Times New Roman"/>
          <w:sz w:val="28"/>
          <w:szCs w:val="28"/>
        </w:rPr>
        <w:t xml:space="preserve"> ваги лиж на ногах. </w:t>
      </w:r>
      <w:r w:rsidRPr="005050B1">
        <w:rPr>
          <w:rFonts w:ascii="Times New Roman" w:hAnsi="Times New Roman" w:cs="Times New Roman"/>
          <w:sz w:val="28"/>
          <w:szCs w:val="28"/>
        </w:rPr>
        <w:tab/>
      </w:r>
      <w:r w:rsidRPr="005050B1">
        <w:rPr>
          <w:rFonts w:ascii="Times New Roman" w:hAnsi="Times New Roman" w:cs="Times New Roman"/>
          <w:sz w:val="28"/>
          <w:szCs w:val="28"/>
        </w:rPr>
        <w:tab/>
      </w:r>
      <w:r w:rsidRPr="005050B1">
        <w:rPr>
          <w:rFonts w:ascii="Times New Roman" w:hAnsi="Times New Roman" w:cs="Times New Roman"/>
          <w:sz w:val="28"/>
          <w:szCs w:val="28"/>
        </w:rPr>
        <w:tab/>
      </w:r>
      <w:r w:rsidRPr="005050B1">
        <w:rPr>
          <w:rFonts w:ascii="Times New Roman" w:hAnsi="Times New Roman" w:cs="Times New Roman"/>
          <w:sz w:val="28"/>
          <w:szCs w:val="28"/>
        </w:rPr>
        <w:tab/>
      </w:r>
      <w:r w:rsidRPr="005050B1">
        <w:rPr>
          <w:rFonts w:ascii="Times New Roman" w:hAnsi="Times New Roman" w:cs="Times New Roman"/>
          <w:sz w:val="28"/>
          <w:szCs w:val="28"/>
        </w:rPr>
        <w:tab/>
      </w:r>
      <w:r w:rsidRPr="005050B1">
        <w:rPr>
          <w:rFonts w:ascii="Times New Roman" w:hAnsi="Times New Roman" w:cs="Times New Roman"/>
          <w:sz w:val="28"/>
          <w:szCs w:val="28"/>
        </w:rPr>
        <w:tab/>
        <w:t>Спочатку викладач демонструє ці рух</w:t>
      </w:r>
      <w:r>
        <w:rPr>
          <w:rFonts w:ascii="Times New Roman" w:hAnsi="Times New Roman" w:cs="Times New Roman"/>
          <w:sz w:val="28"/>
          <w:szCs w:val="28"/>
        </w:rPr>
        <w:t xml:space="preserve">и, супроводжуючи показ </w:t>
      </w:r>
      <w:r w:rsidRPr="0087465F">
        <w:rPr>
          <w:rFonts w:ascii="Times New Roman" w:hAnsi="Times New Roman" w:cs="Times New Roman"/>
          <w:sz w:val="28"/>
          <w:szCs w:val="28"/>
        </w:rPr>
        <w:t>зрозум</w:t>
      </w:r>
      <w:r>
        <w:rPr>
          <w:rFonts w:ascii="Times New Roman" w:hAnsi="Times New Roman" w:cs="Times New Roman"/>
          <w:sz w:val="28"/>
          <w:szCs w:val="28"/>
        </w:rPr>
        <w:t>ілим</w:t>
      </w:r>
      <w:r w:rsidRPr="005050B1">
        <w:rPr>
          <w:rFonts w:ascii="Times New Roman" w:hAnsi="Times New Roman" w:cs="Times New Roman"/>
          <w:sz w:val="28"/>
          <w:szCs w:val="28"/>
        </w:rPr>
        <w:t xml:space="preserve"> поясненням. Особливу увагу звертається на те, що під час ковзання нога згинається в колінному суглобі й висувається вперед, після чого одночасно випрямляється задня но</w:t>
      </w:r>
      <w:r w:rsidR="0087465F">
        <w:rPr>
          <w:rFonts w:ascii="Times New Roman" w:hAnsi="Times New Roman" w:cs="Times New Roman"/>
          <w:sz w:val="28"/>
          <w:szCs w:val="28"/>
        </w:rPr>
        <w:t>га, забезпечуючи відштовхування</w:t>
      </w:r>
      <w:r w:rsidR="0087465F" w:rsidRPr="0087465F">
        <w:rPr>
          <w:rFonts w:ascii="Times New Roman" w:hAnsi="Times New Roman" w:cs="Times New Roman"/>
          <w:sz w:val="28"/>
          <w:szCs w:val="28"/>
        </w:rPr>
        <w:t xml:space="preserve"> </w:t>
      </w:r>
      <w:r w:rsidR="00564569" w:rsidRPr="005050B1">
        <w:rPr>
          <w:rFonts w:ascii="Times New Roman" w:hAnsi="Times New Roman" w:cs="Times New Roman"/>
          <w:sz w:val="28"/>
          <w:szCs w:val="28"/>
        </w:rPr>
        <w:t>[13, 41].</w:t>
      </w:r>
    </w:p>
    <w:p w14:paraId="05B62B76" w14:textId="759A8B6F" w:rsidR="00564569" w:rsidRPr="00A129A2" w:rsidRDefault="00564569" w:rsidP="00564569">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"Прогулянка" в казковому лісі, кожна дитина зображує якогось звірка і каже "гному" або "велетню" - "З добрим ранком!":</w:t>
      </w:r>
    </w:p>
    <w:p w14:paraId="38ADF2CF" w14:textId="31AF79A1" w:rsidR="00564569" w:rsidRPr="00A129A2" w:rsidRDefault="00564569" w:rsidP="00564569">
      <w:pPr>
        <w:pStyle w:val="a7"/>
        <w:numPr>
          <w:ilvl w:val="0"/>
          <w:numId w:val="37"/>
        </w:numPr>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Тупан</w:t>
      </w:r>
      <w:r w:rsidR="002C2CCE">
        <w:rPr>
          <w:rFonts w:ascii="Times New Roman" w:hAnsi="Times New Roman" w:cs="Times New Roman"/>
          <w:sz w:val="28"/>
          <w:szCs w:val="28"/>
        </w:rPr>
        <w:t>ня як "стадо бегемотів</w:t>
      </w:r>
      <w:r w:rsidRPr="00A129A2">
        <w:rPr>
          <w:rFonts w:ascii="Times New Roman" w:hAnsi="Times New Roman" w:cs="Times New Roman"/>
          <w:sz w:val="28"/>
          <w:szCs w:val="28"/>
        </w:rPr>
        <w:t>".</w:t>
      </w:r>
    </w:p>
    <w:p w14:paraId="0448B7BC" w14:textId="77777777" w:rsidR="00564569" w:rsidRPr="00A129A2" w:rsidRDefault="00564569" w:rsidP="00564569">
      <w:pPr>
        <w:pStyle w:val="a7"/>
        <w:numPr>
          <w:ilvl w:val="0"/>
          <w:numId w:val="37"/>
        </w:numPr>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"Крадемося як лиходії".</w:t>
      </w:r>
    </w:p>
    <w:p w14:paraId="74BD542D" w14:textId="77777777" w:rsidR="00564569" w:rsidRPr="00A129A2" w:rsidRDefault="00564569" w:rsidP="00564569">
      <w:pPr>
        <w:pStyle w:val="a7"/>
        <w:numPr>
          <w:ilvl w:val="0"/>
          <w:numId w:val="37"/>
        </w:numPr>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"Заглядаємо за дерево, де сховалася білочка".</w:t>
      </w:r>
    </w:p>
    <w:p w14:paraId="1E533AFC" w14:textId="58931405" w:rsidR="00564569" w:rsidRPr="00A129A2" w:rsidRDefault="00AD0424" w:rsidP="00564569">
      <w:pPr>
        <w:pStyle w:val="a7"/>
        <w:numPr>
          <w:ilvl w:val="0"/>
          <w:numId w:val="37"/>
        </w:numPr>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w:t>
      </w:r>
      <w:r>
        <w:rPr>
          <w:rFonts w:ascii="Times New Roman" w:hAnsi="Times New Roman" w:cs="Times New Roman"/>
          <w:sz w:val="28"/>
          <w:szCs w:val="28"/>
        </w:rPr>
        <w:t>Зимовий самокат</w:t>
      </w:r>
      <w:r w:rsidRPr="00A129A2">
        <w:rPr>
          <w:rFonts w:ascii="Times New Roman" w:hAnsi="Times New Roman" w:cs="Times New Roman"/>
          <w:sz w:val="28"/>
          <w:szCs w:val="28"/>
        </w:rPr>
        <w:t>"</w:t>
      </w:r>
      <w:r w:rsidR="00564569" w:rsidRPr="00A129A2">
        <w:rPr>
          <w:rFonts w:ascii="Times New Roman" w:hAnsi="Times New Roman" w:cs="Times New Roman"/>
          <w:sz w:val="28"/>
          <w:szCs w:val="28"/>
        </w:rPr>
        <w:t>.</w:t>
      </w:r>
    </w:p>
    <w:p w14:paraId="03C6DF5F" w14:textId="77777777" w:rsidR="00564569" w:rsidRDefault="00564569" w:rsidP="00564569">
      <w:pPr>
        <w:pStyle w:val="a7"/>
        <w:spacing w:after="0" w:line="360" w:lineRule="auto"/>
        <w:ind w:left="0" w:firstLine="709"/>
        <w:contextualSpacing w:val="0"/>
        <w:jc w:val="both"/>
        <w:rPr>
          <w:rFonts w:ascii="Times New Roman" w:hAnsi="Times New Roman" w:cs="Times New Roman"/>
          <w:b/>
          <w:i/>
          <w:sz w:val="28"/>
          <w:szCs w:val="28"/>
          <w:u w:val="single"/>
        </w:rPr>
      </w:pPr>
      <w:r w:rsidRPr="00A129A2">
        <w:rPr>
          <w:rFonts w:ascii="Times New Roman" w:hAnsi="Times New Roman" w:cs="Times New Roman"/>
          <w:b/>
          <w:i/>
          <w:sz w:val="28"/>
          <w:szCs w:val="28"/>
          <w:u w:val="single"/>
        </w:rPr>
        <w:t>Кроки вгору (підйоми)</w:t>
      </w:r>
    </w:p>
    <w:p w14:paraId="7A4C8AAE" w14:textId="65249C28" w:rsidR="008035FB" w:rsidRDefault="008035FB" w:rsidP="00564569">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Застосовується:</w:t>
      </w:r>
      <w:r w:rsidR="001B5732">
        <w:rPr>
          <w:rFonts w:ascii="Times New Roman" w:hAnsi="Times New Roman" w:cs="Times New Roman"/>
          <w:sz w:val="28"/>
          <w:szCs w:val="28"/>
        </w:rPr>
        <w:t xml:space="preserve"> на перших 3-4</w:t>
      </w:r>
      <w:r>
        <w:rPr>
          <w:rFonts w:ascii="Times New Roman" w:hAnsi="Times New Roman" w:cs="Times New Roman"/>
          <w:sz w:val="28"/>
          <w:szCs w:val="28"/>
        </w:rPr>
        <w:t xml:space="preserve"> заняттях</w:t>
      </w:r>
      <w:r w:rsidRPr="00A129A2">
        <w:rPr>
          <w:rFonts w:ascii="Times New Roman" w:hAnsi="Times New Roman" w:cs="Times New Roman"/>
          <w:sz w:val="28"/>
          <w:szCs w:val="28"/>
        </w:rPr>
        <w:t>.</w:t>
      </w:r>
    </w:p>
    <w:p w14:paraId="168D9D33" w14:textId="40692B7E" w:rsidR="002C1162" w:rsidRDefault="002C1162" w:rsidP="002C1162">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lastRenderedPageBreak/>
        <w:t>Кількість повторень:</w:t>
      </w:r>
      <w:r>
        <w:rPr>
          <w:rFonts w:ascii="Times New Roman" w:hAnsi="Times New Roman" w:cs="Times New Roman"/>
          <w:sz w:val="28"/>
          <w:szCs w:val="28"/>
        </w:rPr>
        <w:t xml:space="preserve"> 6</w:t>
      </w:r>
      <w:r w:rsidR="001B5732">
        <w:rPr>
          <w:rFonts w:ascii="Times New Roman" w:hAnsi="Times New Roman" w:cs="Times New Roman"/>
          <w:sz w:val="28"/>
          <w:szCs w:val="28"/>
        </w:rPr>
        <w:t>-</w:t>
      </w:r>
      <w:r>
        <w:rPr>
          <w:rFonts w:ascii="Times New Roman" w:hAnsi="Times New Roman" w:cs="Times New Roman"/>
          <w:sz w:val="28"/>
          <w:szCs w:val="28"/>
        </w:rPr>
        <w:t>8 разів.</w:t>
      </w:r>
    </w:p>
    <w:p w14:paraId="7C3F95D1" w14:textId="691CA4D5" w:rsidR="001D0D5B" w:rsidRPr="007F6F62" w:rsidRDefault="001D0D5B" w:rsidP="007F6F62">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Схил:</w:t>
      </w:r>
      <w:r>
        <w:rPr>
          <w:rFonts w:ascii="Times New Roman" w:hAnsi="Times New Roman" w:cs="Times New Roman"/>
          <w:sz w:val="28"/>
          <w:szCs w:val="28"/>
        </w:rPr>
        <w:t xml:space="preserve"> </w:t>
      </w:r>
      <w:r w:rsidR="007F6F62">
        <w:rPr>
          <w:rFonts w:ascii="Times New Roman" w:hAnsi="Times New Roman" w:cs="Times New Roman"/>
          <w:sz w:val="28"/>
          <w:szCs w:val="28"/>
        </w:rPr>
        <w:t xml:space="preserve">пологий (до 15% або до </w:t>
      </w:r>
      <w:r w:rsidR="007F6F62" w:rsidRPr="001D0D5B">
        <w:rPr>
          <w:rFonts w:ascii="Times New Roman" w:hAnsi="Times New Roman" w:cs="Times New Roman"/>
          <w:sz w:val="28"/>
          <w:szCs w:val="28"/>
        </w:rPr>
        <w:t>8°</w:t>
      </w:r>
      <w:r w:rsidR="007F6F62">
        <w:rPr>
          <w:rFonts w:ascii="Times New Roman" w:hAnsi="Times New Roman" w:cs="Times New Roman"/>
          <w:sz w:val="28"/>
          <w:szCs w:val="28"/>
        </w:rPr>
        <w:t>).</w:t>
      </w:r>
    </w:p>
    <w:p w14:paraId="7F73DFCD" w14:textId="77777777" w:rsidR="00564569" w:rsidRPr="00A129A2" w:rsidRDefault="00564569" w:rsidP="00564569">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З'єднати підйом зі спуском.</w:t>
      </w:r>
    </w:p>
    <w:p w14:paraId="1B5DC6B1" w14:textId="13B82BE9" w:rsidR="00564569" w:rsidRPr="00A129A2" w:rsidRDefault="005050B1" w:rsidP="00564569">
      <w:pPr>
        <w:pStyle w:val="a7"/>
        <w:numPr>
          <w:ilvl w:val="0"/>
          <w:numId w:val="38"/>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Підйом боком.</w:t>
      </w:r>
      <w:r w:rsidR="00564569" w:rsidRPr="00A129A2">
        <w:rPr>
          <w:rFonts w:ascii="Times New Roman" w:hAnsi="Times New Roman" w:cs="Times New Roman"/>
          <w:sz w:val="28"/>
          <w:szCs w:val="28"/>
        </w:rPr>
        <w:t xml:space="preserve"> </w:t>
      </w:r>
    </w:p>
    <w:p w14:paraId="779C3AA8" w14:textId="77777777" w:rsidR="00564569" w:rsidRPr="00A129A2" w:rsidRDefault="00564569" w:rsidP="00564569">
      <w:pPr>
        <w:pStyle w:val="a7"/>
        <w:numPr>
          <w:ilvl w:val="0"/>
          <w:numId w:val="38"/>
        </w:numPr>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Підйом "Ялинкою".</w:t>
      </w:r>
    </w:p>
    <w:p w14:paraId="3F832E60" w14:textId="6F2EBB76" w:rsidR="00564569" w:rsidRPr="005050B1" w:rsidRDefault="00AD0424" w:rsidP="00564569">
      <w:pPr>
        <w:pStyle w:val="a7"/>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b/>
          <w:sz w:val="28"/>
          <w:szCs w:val="28"/>
        </w:rPr>
        <w:t>Допоміжні засоби</w:t>
      </w:r>
      <w:r w:rsidR="00564569" w:rsidRPr="00A129A2">
        <w:rPr>
          <w:rFonts w:ascii="Times New Roman" w:hAnsi="Times New Roman" w:cs="Times New Roman"/>
          <w:b/>
          <w:sz w:val="28"/>
          <w:szCs w:val="28"/>
        </w:rPr>
        <w:t>:</w:t>
      </w:r>
      <w:r w:rsidR="005050B1">
        <w:rPr>
          <w:rFonts w:ascii="Times New Roman" w:hAnsi="Times New Roman" w:cs="Times New Roman"/>
          <w:sz w:val="28"/>
          <w:szCs w:val="28"/>
        </w:rPr>
        <w:t xml:space="preserve"> </w:t>
      </w:r>
      <w:r w:rsidR="00564569" w:rsidRPr="00A129A2">
        <w:rPr>
          <w:rFonts w:ascii="Times New Roman" w:hAnsi="Times New Roman" w:cs="Times New Roman"/>
          <w:sz w:val="28"/>
          <w:szCs w:val="28"/>
        </w:rPr>
        <w:t xml:space="preserve">натягнута мотузка, </w:t>
      </w:r>
      <w:r w:rsidR="005050B1">
        <w:rPr>
          <w:rFonts w:ascii="Times New Roman" w:hAnsi="Times New Roman" w:cs="Times New Roman"/>
          <w:sz w:val="28"/>
          <w:szCs w:val="28"/>
        </w:rPr>
        <w:t xml:space="preserve">гірськолижні палиці, </w:t>
      </w:r>
      <w:r w:rsidR="00564569" w:rsidRPr="00A129A2">
        <w:rPr>
          <w:rFonts w:ascii="Times New Roman" w:hAnsi="Times New Roman" w:cs="Times New Roman"/>
          <w:sz w:val="28"/>
          <w:szCs w:val="28"/>
        </w:rPr>
        <w:t>наламані гілочки, трава, трос-</w:t>
      </w:r>
      <w:r w:rsidR="005050B1">
        <w:rPr>
          <w:rFonts w:ascii="Times New Roman" w:hAnsi="Times New Roman" w:cs="Times New Roman"/>
          <w:sz w:val="28"/>
          <w:szCs w:val="28"/>
        </w:rPr>
        <w:t>підйомник, чарівний килим.</w:t>
      </w:r>
    </w:p>
    <w:p w14:paraId="07772D54" w14:textId="29B5607D" w:rsidR="00564569" w:rsidRPr="00A129A2" w:rsidRDefault="005050B1" w:rsidP="005050B1">
      <w:pPr>
        <w:pStyle w:val="a7"/>
        <w:spacing w:after="0" w:line="360" w:lineRule="auto"/>
        <w:ind w:left="0" w:firstLine="708"/>
        <w:contextualSpacing w:val="0"/>
        <w:jc w:val="both"/>
        <w:rPr>
          <w:rFonts w:ascii="Times New Roman" w:hAnsi="Times New Roman" w:cs="Times New Roman"/>
          <w:sz w:val="28"/>
          <w:szCs w:val="28"/>
        </w:rPr>
      </w:pPr>
      <w:r>
        <w:rPr>
          <w:rFonts w:ascii="Times New Roman" w:hAnsi="Times New Roman" w:cs="Times New Roman"/>
          <w:sz w:val="28"/>
          <w:szCs w:val="28"/>
        </w:rPr>
        <w:t>Опанування учнями навички</w:t>
      </w:r>
      <w:r w:rsidRPr="005050B1">
        <w:rPr>
          <w:rFonts w:ascii="Times New Roman" w:hAnsi="Times New Roman" w:cs="Times New Roman"/>
          <w:sz w:val="28"/>
          <w:szCs w:val="28"/>
        </w:rPr>
        <w:t xml:space="preserve"> підйому на гірських лижах досягається завдяки цілеспрямованому педагогічному впливу. Опановуючи базову техніку підйому ступаючим кроком, акцент робиться на імітацію природних рухів, характерних для ходьби. Для засвоєння техніки підйому "драбинкою" застосовуються спеціальні вправи, які розвивають точність виконання бічних приставних кроків і допомагають зберігати паралельне положення лиж. Щоб сформувати кінестетичні відчуття, у процесі навчання використовуються вправи з орієнтирами, які з</w:t>
      </w:r>
      <w:r w:rsidR="0087465F">
        <w:rPr>
          <w:rFonts w:ascii="Times New Roman" w:hAnsi="Times New Roman" w:cs="Times New Roman"/>
          <w:sz w:val="28"/>
          <w:szCs w:val="28"/>
        </w:rPr>
        <w:t>абезпечують візуальну підтримку</w:t>
      </w:r>
      <w:r w:rsidR="0087465F" w:rsidRPr="0087465F">
        <w:rPr>
          <w:rFonts w:ascii="Times New Roman" w:hAnsi="Times New Roman" w:cs="Times New Roman"/>
          <w:sz w:val="28"/>
          <w:szCs w:val="28"/>
        </w:rPr>
        <w:t xml:space="preserve"> </w:t>
      </w:r>
      <w:r w:rsidR="00564569" w:rsidRPr="00A129A2">
        <w:rPr>
          <w:rFonts w:ascii="Times New Roman" w:hAnsi="Times New Roman" w:cs="Times New Roman"/>
          <w:sz w:val="28"/>
          <w:szCs w:val="28"/>
        </w:rPr>
        <w:t>[13, 37].</w:t>
      </w:r>
    </w:p>
    <w:p w14:paraId="21A76911" w14:textId="6C787A9F" w:rsidR="00564569" w:rsidRDefault="00564569" w:rsidP="00430008">
      <w:pPr>
        <w:spacing w:after="0" w:line="360" w:lineRule="auto"/>
        <w:ind w:firstLine="708"/>
        <w:jc w:val="both"/>
        <w:rPr>
          <w:rFonts w:ascii="Times New Roman" w:hAnsi="Times New Roman" w:cs="Times New Roman"/>
          <w:b/>
          <w:i/>
          <w:sz w:val="28"/>
          <w:szCs w:val="28"/>
          <w:u w:val="single"/>
        </w:rPr>
      </w:pPr>
      <w:r w:rsidRPr="00430008">
        <w:rPr>
          <w:rFonts w:ascii="Times New Roman" w:hAnsi="Times New Roman" w:cs="Times New Roman"/>
          <w:b/>
          <w:i/>
          <w:sz w:val="28"/>
          <w:szCs w:val="28"/>
          <w:u w:val="single"/>
        </w:rPr>
        <w:t>Спуски</w:t>
      </w:r>
      <w:r w:rsidR="00174A80" w:rsidRPr="00430008">
        <w:rPr>
          <w:rFonts w:ascii="Times New Roman" w:hAnsi="Times New Roman" w:cs="Times New Roman"/>
          <w:b/>
          <w:i/>
          <w:sz w:val="28"/>
          <w:szCs w:val="28"/>
          <w:u w:val="single"/>
        </w:rPr>
        <w:t xml:space="preserve"> </w:t>
      </w:r>
      <w:r w:rsidR="00F94D1D" w:rsidRPr="00430008">
        <w:rPr>
          <w:rFonts w:ascii="Times New Roman" w:hAnsi="Times New Roman" w:cs="Times New Roman"/>
          <w:b/>
          <w:i/>
          <w:sz w:val="28"/>
          <w:szCs w:val="28"/>
          <w:u w:val="single"/>
        </w:rPr>
        <w:t>на контроль лиж без повної зупинки (</w:t>
      </w:r>
      <w:r w:rsidR="00FB5B34" w:rsidRPr="00430008">
        <w:rPr>
          <w:rFonts w:ascii="Times New Roman" w:hAnsi="Times New Roman" w:cs="Times New Roman"/>
          <w:i/>
          <w:sz w:val="28"/>
          <w:szCs w:val="28"/>
          <w:u w:val="single"/>
        </w:rPr>
        <w:t>"</w:t>
      </w:r>
      <w:r w:rsidR="00F94D1D" w:rsidRPr="00430008">
        <w:rPr>
          <w:rFonts w:ascii="Times New Roman" w:hAnsi="Times New Roman" w:cs="Times New Roman"/>
          <w:b/>
          <w:i/>
          <w:sz w:val="28"/>
          <w:szCs w:val="28"/>
          <w:u w:val="single"/>
        </w:rPr>
        <w:t>С</w:t>
      </w:r>
      <w:r w:rsidR="00F94D1D" w:rsidRPr="00430008">
        <w:rPr>
          <w:rFonts w:ascii="Times New Roman" w:hAnsi="Times New Roman" w:cs="Times New Roman"/>
          <w:b/>
          <w:i/>
          <w:sz w:val="28"/>
          <w:szCs w:val="28"/>
          <w:u w:val="single"/>
          <w:lang w:val="ru-RU"/>
        </w:rPr>
        <w:t>ирн</w:t>
      </w:r>
      <w:r w:rsidR="00F94D1D" w:rsidRPr="00430008">
        <w:rPr>
          <w:rFonts w:ascii="Times New Roman" w:hAnsi="Times New Roman" w:cs="Times New Roman"/>
          <w:b/>
          <w:i/>
          <w:sz w:val="28"/>
          <w:szCs w:val="28"/>
          <w:u w:val="single"/>
        </w:rPr>
        <w:t>і ніжки</w:t>
      </w:r>
      <w:r w:rsidR="00FB5B34" w:rsidRPr="00430008">
        <w:rPr>
          <w:rFonts w:ascii="Times New Roman" w:hAnsi="Times New Roman" w:cs="Times New Roman"/>
          <w:i/>
          <w:sz w:val="28"/>
          <w:szCs w:val="28"/>
          <w:u w:val="single"/>
        </w:rPr>
        <w:t>"</w:t>
      </w:r>
      <w:r w:rsidR="00F94D1D" w:rsidRPr="00430008">
        <w:rPr>
          <w:rFonts w:ascii="Times New Roman" w:hAnsi="Times New Roman" w:cs="Times New Roman"/>
          <w:b/>
          <w:i/>
          <w:sz w:val="28"/>
          <w:szCs w:val="28"/>
          <w:u w:val="single"/>
        </w:rPr>
        <w:t>)</w:t>
      </w:r>
    </w:p>
    <w:p w14:paraId="6D9F8873" w14:textId="108E2305" w:rsidR="00430008" w:rsidRDefault="00430008" w:rsidP="00430008">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Застосовується:</w:t>
      </w:r>
      <w:r>
        <w:rPr>
          <w:rFonts w:ascii="Times New Roman" w:hAnsi="Times New Roman" w:cs="Times New Roman"/>
          <w:sz w:val="28"/>
          <w:szCs w:val="28"/>
        </w:rPr>
        <w:t xml:space="preserve"> на перших </w:t>
      </w:r>
      <w:r w:rsidR="005D235A">
        <w:rPr>
          <w:rFonts w:ascii="Times New Roman" w:hAnsi="Times New Roman" w:cs="Times New Roman"/>
          <w:sz w:val="28"/>
          <w:szCs w:val="28"/>
        </w:rPr>
        <w:t>3-4</w:t>
      </w:r>
      <w:r>
        <w:rPr>
          <w:rFonts w:ascii="Times New Roman" w:hAnsi="Times New Roman" w:cs="Times New Roman"/>
          <w:sz w:val="28"/>
          <w:szCs w:val="28"/>
        </w:rPr>
        <w:t xml:space="preserve"> заняттях</w:t>
      </w:r>
      <w:r w:rsidRPr="00A129A2">
        <w:rPr>
          <w:rFonts w:ascii="Times New Roman" w:hAnsi="Times New Roman" w:cs="Times New Roman"/>
          <w:sz w:val="28"/>
          <w:szCs w:val="28"/>
        </w:rPr>
        <w:t>.</w:t>
      </w:r>
    </w:p>
    <w:p w14:paraId="6094FC48" w14:textId="46F2EBB0" w:rsidR="00430008" w:rsidRDefault="00430008" w:rsidP="00430008">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Кількість повторень:</w:t>
      </w:r>
      <w:r>
        <w:rPr>
          <w:rFonts w:ascii="Times New Roman" w:hAnsi="Times New Roman" w:cs="Times New Roman"/>
          <w:sz w:val="28"/>
          <w:szCs w:val="28"/>
        </w:rPr>
        <w:t xml:space="preserve"> </w:t>
      </w:r>
      <w:r w:rsidR="005D235A">
        <w:rPr>
          <w:rFonts w:ascii="Times New Roman" w:hAnsi="Times New Roman" w:cs="Times New Roman"/>
          <w:sz w:val="28"/>
          <w:szCs w:val="28"/>
        </w:rPr>
        <w:t>5</w:t>
      </w:r>
      <w:r>
        <w:rPr>
          <w:rFonts w:ascii="Times New Roman" w:hAnsi="Times New Roman" w:cs="Times New Roman"/>
          <w:sz w:val="28"/>
          <w:szCs w:val="28"/>
        </w:rPr>
        <w:t>-</w:t>
      </w:r>
      <w:r w:rsidR="005D235A">
        <w:rPr>
          <w:rFonts w:ascii="Times New Roman" w:hAnsi="Times New Roman" w:cs="Times New Roman"/>
          <w:sz w:val="28"/>
          <w:szCs w:val="28"/>
        </w:rPr>
        <w:t>7</w:t>
      </w:r>
      <w:r>
        <w:rPr>
          <w:rFonts w:ascii="Times New Roman" w:hAnsi="Times New Roman" w:cs="Times New Roman"/>
          <w:sz w:val="28"/>
          <w:szCs w:val="28"/>
        </w:rPr>
        <w:t xml:space="preserve"> разів.</w:t>
      </w:r>
    </w:p>
    <w:p w14:paraId="5FD74593" w14:textId="524C9632" w:rsidR="00430008" w:rsidRPr="00430008" w:rsidRDefault="00430008" w:rsidP="00430008">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Схил:</w:t>
      </w:r>
      <w:r>
        <w:rPr>
          <w:rFonts w:ascii="Times New Roman" w:hAnsi="Times New Roman" w:cs="Times New Roman"/>
          <w:sz w:val="28"/>
          <w:szCs w:val="28"/>
        </w:rPr>
        <w:t xml:space="preserve"> пологий (до 15% або до </w:t>
      </w:r>
      <w:r w:rsidRPr="001D0D5B">
        <w:rPr>
          <w:rFonts w:ascii="Times New Roman" w:hAnsi="Times New Roman" w:cs="Times New Roman"/>
          <w:sz w:val="28"/>
          <w:szCs w:val="28"/>
        </w:rPr>
        <w:t>8°</w:t>
      </w:r>
      <w:r>
        <w:rPr>
          <w:rFonts w:ascii="Times New Roman" w:hAnsi="Times New Roman" w:cs="Times New Roman"/>
          <w:sz w:val="28"/>
          <w:szCs w:val="28"/>
        </w:rPr>
        <w:t>).</w:t>
      </w:r>
    </w:p>
    <w:p w14:paraId="2E767058" w14:textId="77777777" w:rsidR="00564569" w:rsidRPr="00A129A2" w:rsidRDefault="00564569" w:rsidP="00564569">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Майданчик:</w:t>
      </w:r>
      <w:r w:rsidRPr="00A129A2">
        <w:rPr>
          <w:rFonts w:ascii="Times New Roman" w:hAnsi="Times New Roman" w:cs="Times New Roman"/>
          <w:sz w:val="28"/>
          <w:szCs w:val="28"/>
        </w:rPr>
        <w:t xml:space="preserve"> на старті - рівнина, потім - пологий схил, виїзд - на рівнину.</w:t>
      </w:r>
    </w:p>
    <w:p w14:paraId="10C0AF2C" w14:textId="33E75C18" w:rsidR="00564569" w:rsidRPr="00A129A2" w:rsidRDefault="001C68F0" w:rsidP="00564569">
      <w:pPr>
        <w:pStyle w:val="a7"/>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b/>
          <w:sz w:val="28"/>
          <w:szCs w:val="28"/>
        </w:rPr>
        <w:t>Допоміжний інвентар</w:t>
      </w:r>
      <w:r w:rsidR="00564569" w:rsidRPr="00A129A2">
        <w:rPr>
          <w:rFonts w:ascii="Times New Roman" w:hAnsi="Times New Roman" w:cs="Times New Roman"/>
          <w:b/>
          <w:sz w:val="28"/>
          <w:szCs w:val="28"/>
        </w:rPr>
        <w:t xml:space="preserve">: </w:t>
      </w:r>
      <w:r w:rsidR="00564569" w:rsidRPr="00A129A2">
        <w:rPr>
          <w:rFonts w:ascii="Times New Roman" w:hAnsi="Times New Roman" w:cs="Times New Roman"/>
          <w:sz w:val="28"/>
          <w:szCs w:val="28"/>
        </w:rPr>
        <w:t>обладнаний старт, траса, фініш, позначені ве</w:t>
      </w:r>
      <w:r>
        <w:rPr>
          <w:rFonts w:ascii="Times New Roman" w:hAnsi="Times New Roman" w:cs="Times New Roman"/>
          <w:sz w:val="28"/>
          <w:szCs w:val="28"/>
        </w:rPr>
        <w:t>шками, 1 або 2 траси,</w:t>
      </w:r>
      <w:r w:rsidR="005D235A">
        <w:rPr>
          <w:rFonts w:ascii="Times New Roman" w:hAnsi="Times New Roman" w:cs="Times New Roman"/>
          <w:sz w:val="28"/>
          <w:szCs w:val="28"/>
        </w:rPr>
        <w:t xml:space="preserve"> мегафон,</w:t>
      </w:r>
      <w:r>
        <w:rPr>
          <w:rFonts w:ascii="Times New Roman" w:hAnsi="Times New Roman" w:cs="Times New Roman"/>
          <w:sz w:val="28"/>
          <w:szCs w:val="28"/>
        </w:rPr>
        <w:t xml:space="preserve"> свисток,</w:t>
      </w:r>
      <w:r w:rsidR="000D7ACC">
        <w:rPr>
          <w:rFonts w:ascii="Times New Roman" w:hAnsi="Times New Roman" w:cs="Times New Roman"/>
          <w:sz w:val="28"/>
          <w:szCs w:val="28"/>
        </w:rPr>
        <w:t xml:space="preserve"> фішки, рації.</w:t>
      </w:r>
    </w:p>
    <w:p w14:paraId="4B0CDE3C" w14:textId="0CCDF60A" w:rsidR="00564569" w:rsidRPr="00A129A2" w:rsidRDefault="00564569" w:rsidP="00564569">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Додаткове обладнання схилу</w:t>
      </w:r>
      <w:r w:rsidR="008778A2">
        <w:rPr>
          <w:rFonts w:ascii="Times New Roman" w:hAnsi="Times New Roman" w:cs="Times New Roman"/>
          <w:sz w:val="28"/>
          <w:szCs w:val="28"/>
        </w:rPr>
        <w:t>: "пензлики"</w:t>
      </w:r>
      <w:r w:rsidR="00B7460E">
        <w:rPr>
          <w:rFonts w:ascii="Times New Roman" w:hAnsi="Times New Roman" w:cs="Times New Roman"/>
          <w:sz w:val="28"/>
          <w:szCs w:val="28"/>
        </w:rPr>
        <w:t>,"лежачий поліцейській"</w:t>
      </w:r>
      <w:r w:rsidR="0045366C">
        <w:rPr>
          <w:rFonts w:ascii="Times New Roman" w:hAnsi="Times New Roman" w:cs="Times New Roman"/>
          <w:sz w:val="28"/>
          <w:szCs w:val="28"/>
        </w:rPr>
        <w:t xml:space="preserve">, ворота з лижних палиць. </w:t>
      </w:r>
    </w:p>
    <w:p w14:paraId="47B686ED" w14:textId="43CAE448" w:rsidR="00564569" w:rsidRDefault="00FB5B34" w:rsidP="00564569">
      <w:pPr>
        <w:pStyle w:val="a7"/>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Показати дітям позицію "активний центр", потрібно тримати вагу над серединою лиж, коліна трохи зігнуті, руки попереду. Далі продемонструвати дітям спуск показуючи плавне уповільнення без зайвих рухів, поступово розводячи п’яти лиж, але не зупиняючись повністю. Завдання – утримати рівновагу й відчути, як зміна положення лиж впливає на швидкість.</w:t>
      </w:r>
    </w:p>
    <w:p w14:paraId="62414B14" w14:textId="0812E93E" w:rsidR="0013653C" w:rsidRDefault="0013653C" w:rsidP="005D235A">
      <w:pPr>
        <w:spacing w:after="0" w:line="360" w:lineRule="auto"/>
        <w:ind w:firstLine="708"/>
        <w:jc w:val="both"/>
        <w:rPr>
          <w:rFonts w:ascii="Times New Roman" w:hAnsi="Times New Roman" w:cs="Times New Roman"/>
          <w:b/>
          <w:i/>
          <w:sz w:val="28"/>
          <w:szCs w:val="28"/>
          <w:u w:val="single"/>
        </w:rPr>
      </w:pPr>
      <w:r w:rsidRPr="005D235A">
        <w:rPr>
          <w:rFonts w:ascii="Times New Roman" w:hAnsi="Times New Roman" w:cs="Times New Roman"/>
          <w:b/>
          <w:i/>
          <w:sz w:val="28"/>
          <w:szCs w:val="28"/>
          <w:u w:val="single"/>
        </w:rPr>
        <w:t>Спуски з повною зупинкою ("Світлофор</w:t>
      </w:r>
      <w:r w:rsidR="00532E57">
        <w:rPr>
          <w:rFonts w:ascii="Times New Roman" w:hAnsi="Times New Roman" w:cs="Times New Roman"/>
          <w:b/>
          <w:i/>
          <w:sz w:val="28"/>
          <w:szCs w:val="28"/>
          <w:u w:val="single"/>
        </w:rPr>
        <w:t xml:space="preserve"> на лижах</w:t>
      </w:r>
      <w:r w:rsidRPr="005D235A">
        <w:rPr>
          <w:rFonts w:ascii="Times New Roman" w:hAnsi="Times New Roman" w:cs="Times New Roman"/>
          <w:b/>
          <w:i/>
          <w:sz w:val="28"/>
          <w:szCs w:val="28"/>
          <w:u w:val="single"/>
        </w:rPr>
        <w:t>")</w:t>
      </w:r>
    </w:p>
    <w:p w14:paraId="450A0193" w14:textId="3825AEAD" w:rsidR="005D235A" w:rsidRDefault="005D235A" w:rsidP="005D235A">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lastRenderedPageBreak/>
        <w:t>Застосовується:</w:t>
      </w:r>
      <w:r>
        <w:rPr>
          <w:rFonts w:ascii="Times New Roman" w:hAnsi="Times New Roman" w:cs="Times New Roman"/>
          <w:sz w:val="28"/>
          <w:szCs w:val="28"/>
        </w:rPr>
        <w:t xml:space="preserve"> на 5-8 заняттях</w:t>
      </w:r>
      <w:r w:rsidRPr="00A129A2">
        <w:rPr>
          <w:rFonts w:ascii="Times New Roman" w:hAnsi="Times New Roman" w:cs="Times New Roman"/>
          <w:sz w:val="28"/>
          <w:szCs w:val="28"/>
        </w:rPr>
        <w:t>.</w:t>
      </w:r>
    </w:p>
    <w:p w14:paraId="09BD656F" w14:textId="1C517F45" w:rsidR="005D235A" w:rsidRDefault="005D235A" w:rsidP="005D235A">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Кількість повторень:</w:t>
      </w:r>
      <w:r w:rsidR="004F0A4F">
        <w:rPr>
          <w:rFonts w:ascii="Times New Roman" w:hAnsi="Times New Roman" w:cs="Times New Roman"/>
          <w:sz w:val="28"/>
          <w:szCs w:val="28"/>
        </w:rPr>
        <w:t xml:space="preserve"> 2-3 рази</w:t>
      </w:r>
      <w:r>
        <w:rPr>
          <w:rFonts w:ascii="Times New Roman" w:hAnsi="Times New Roman" w:cs="Times New Roman"/>
          <w:sz w:val="28"/>
          <w:szCs w:val="28"/>
        </w:rPr>
        <w:t>.</w:t>
      </w:r>
    </w:p>
    <w:p w14:paraId="43681A1A" w14:textId="62786D01" w:rsidR="005D235A" w:rsidRPr="00430008" w:rsidRDefault="005D235A" w:rsidP="005D235A">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Схил:</w:t>
      </w:r>
      <w:r>
        <w:rPr>
          <w:rFonts w:ascii="Times New Roman" w:hAnsi="Times New Roman" w:cs="Times New Roman"/>
          <w:sz w:val="28"/>
          <w:szCs w:val="28"/>
        </w:rPr>
        <w:t xml:space="preserve"> помірний (15-25% або до </w:t>
      </w:r>
      <w:r w:rsidRPr="001D0D5B">
        <w:rPr>
          <w:rFonts w:ascii="Times New Roman" w:hAnsi="Times New Roman" w:cs="Times New Roman"/>
          <w:sz w:val="28"/>
          <w:szCs w:val="28"/>
        </w:rPr>
        <w:t>8°</w:t>
      </w:r>
      <w:r>
        <w:rPr>
          <w:rFonts w:ascii="Times New Roman" w:hAnsi="Times New Roman" w:cs="Times New Roman"/>
          <w:sz w:val="28"/>
          <w:szCs w:val="28"/>
        </w:rPr>
        <w:t>-14</w:t>
      </w:r>
      <w:r w:rsidRPr="001D0D5B">
        <w:rPr>
          <w:rFonts w:ascii="Times New Roman" w:hAnsi="Times New Roman" w:cs="Times New Roman"/>
          <w:sz w:val="28"/>
          <w:szCs w:val="28"/>
        </w:rPr>
        <w:t>°</w:t>
      </w:r>
      <w:r>
        <w:rPr>
          <w:rFonts w:ascii="Times New Roman" w:hAnsi="Times New Roman" w:cs="Times New Roman"/>
          <w:sz w:val="28"/>
          <w:szCs w:val="28"/>
        </w:rPr>
        <w:t>).</w:t>
      </w:r>
    </w:p>
    <w:p w14:paraId="100E535A" w14:textId="77777777" w:rsidR="005D235A" w:rsidRPr="00A129A2" w:rsidRDefault="005D235A" w:rsidP="005D235A">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Майданчик:</w:t>
      </w:r>
      <w:r w:rsidRPr="00A129A2">
        <w:rPr>
          <w:rFonts w:ascii="Times New Roman" w:hAnsi="Times New Roman" w:cs="Times New Roman"/>
          <w:sz w:val="28"/>
          <w:szCs w:val="28"/>
        </w:rPr>
        <w:t xml:space="preserve"> на старті - рівнина, потім - пологий схил, виїзд - на рівнину.</w:t>
      </w:r>
    </w:p>
    <w:p w14:paraId="10A05899" w14:textId="7886B71C" w:rsidR="005D235A" w:rsidRPr="00A129A2" w:rsidRDefault="005D235A" w:rsidP="005D235A">
      <w:pPr>
        <w:pStyle w:val="a7"/>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b/>
          <w:sz w:val="28"/>
          <w:szCs w:val="28"/>
        </w:rPr>
        <w:t>Допоміжний інвентар</w:t>
      </w:r>
      <w:r w:rsidRPr="00A129A2">
        <w:rPr>
          <w:rFonts w:ascii="Times New Roman" w:hAnsi="Times New Roman" w:cs="Times New Roman"/>
          <w:b/>
          <w:sz w:val="28"/>
          <w:szCs w:val="28"/>
        </w:rPr>
        <w:t xml:space="preserve">: </w:t>
      </w:r>
      <w:r w:rsidRPr="00A129A2">
        <w:rPr>
          <w:rFonts w:ascii="Times New Roman" w:hAnsi="Times New Roman" w:cs="Times New Roman"/>
          <w:sz w:val="28"/>
          <w:szCs w:val="28"/>
        </w:rPr>
        <w:t>обладнаний старт, траса, фініш, позначені ве</w:t>
      </w:r>
      <w:r>
        <w:rPr>
          <w:rFonts w:ascii="Times New Roman" w:hAnsi="Times New Roman" w:cs="Times New Roman"/>
          <w:sz w:val="28"/>
          <w:szCs w:val="28"/>
        </w:rPr>
        <w:t>шками, 1 або 2 траси,</w:t>
      </w:r>
      <w:r w:rsidR="00AB6E54">
        <w:rPr>
          <w:rFonts w:ascii="Times New Roman" w:hAnsi="Times New Roman" w:cs="Times New Roman"/>
          <w:sz w:val="28"/>
          <w:szCs w:val="28"/>
        </w:rPr>
        <w:t xml:space="preserve"> свисток, мегафон, фішки, рації, прапорці.</w:t>
      </w:r>
    </w:p>
    <w:p w14:paraId="7273A232" w14:textId="77777777" w:rsidR="005D235A" w:rsidRDefault="005D235A" w:rsidP="005D235A">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Додаткове обладнання схилу</w:t>
      </w:r>
      <w:r>
        <w:rPr>
          <w:rFonts w:ascii="Times New Roman" w:hAnsi="Times New Roman" w:cs="Times New Roman"/>
          <w:sz w:val="28"/>
          <w:szCs w:val="28"/>
        </w:rPr>
        <w:t xml:space="preserve">: "пензлики","лежачий поліцейській", ворота з лижних палиць. </w:t>
      </w:r>
    </w:p>
    <w:p w14:paraId="588AAC97" w14:textId="479D0873" w:rsidR="00532E57" w:rsidRDefault="00532E57" w:rsidP="005D235A">
      <w:pPr>
        <w:pStyle w:val="a7"/>
        <w:spacing w:after="0" w:line="360" w:lineRule="auto"/>
        <w:ind w:left="0" w:firstLine="709"/>
        <w:contextualSpacing w:val="0"/>
        <w:jc w:val="both"/>
        <w:rPr>
          <w:rFonts w:ascii="Times New Roman" w:hAnsi="Times New Roman" w:cs="Times New Roman"/>
          <w:sz w:val="28"/>
          <w:szCs w:val="28"/>
        </w:rPr>
      </w:pPr>
      <w:r w:rsidRPr="00532E57">
        <w:rPr>
          <w:rFonts w:ascii="Times New Roman" w:hAnsi="Times New Roman" w:cs="Times New Roman"/>
          <w:sz w:val="28"/>
          <w:szCs w:val="28"/>
        </w:rPr>
        <w:t>Гра «Світлофор на лижах» є інтерактивною вправою, спрямованою на розвиток навичок катання на лижах, швидкості реакції та спритності. Учасникам пропонується реагувати на кольорові сигнали, кожен з яких відповідає певній дії: продовження руху, сповільнення або зупинка. Додаткові сигнали можуть вводитися для ускладнення, наприклад, стрибки чи рух н</w:t>
      </w:r>
      <w:r w:rsidR="00716925">
        <w:rPr>
          <w:rFonts w:ascii="Times New Roman" w:hAnsi="Times New Roman" w:cs="Times New Roman"/>
          <w:sz w:val="28"/>
          <w:szCs w:val="28"/>
        </w:rPr>
        <w:t>азад. Перед початком гри викладач</w:t>
      </w:r>
      <w:r w:rsidRPr="00532E57">
        <w:rPr>
          <w:rFonts w:ascii="Times New Roman" w:hAnsi="Times New Roman" w:cs="Times New Roman"/>
          <w:sz w:val="28"/>
          <w:szCs w:val="28"/>
        </w:rPr>
        <w:t xml:space="preserve"> проводить інструктаж, пояснюючи правила в доступній формі, і демонструє всі необхідні</w:t>
      </w:r>
      <w:r w:rsidR="00716925">
        <w:rPr>
          <w:rFonts w:ascii="Times New Roman" w:hAnsi="Times New Roman" w:cs="Times New Roman"/>
          <w:sz w:val="28"/>
          <w:szCs w:val="28"/>
        </w:rPr>
        <w:t xml:space="preserve"> дії, використовуючи учнівський досвід минулої вправи </w:t>
      </w:r>
      <w:r w:rsidR="00716925" w:rsidRPr="00EA59BE">
        <w:rPr>
          <w:rFonts w:ascii="Times New Roman" w:hAnsi="Times New Roman" w:cs="Times New Roman"/>
          <w:sz w:val="28"/>
          <w:szCs w:val="28"/>
        </w:rPr>
        <w:t>"С</w:t>
      </w:r>
      <w:r w:rsidR="00716925" w:rsidRPr="00532E57">
        <w:rPr>
          <w:rFonts w:ascii="Times New Roman" w:hAnsi="Times New Roman" w:cs="Times New Roman"/>
          <w:sz w:val="28"/>
          <w:szCs w:val="28"/>
        </w:rPr>
        <w:t>ирн</w:t>
      </w:r>
      <w:r w:rsidR="00716925">
        <w:rPr>
          <w:rFonts w:ascii="Times New Roman" w:hAnsi="Times New Roman" w:cs="Times New Roman"/>
          <w:sz w:val="28"/>
          <w:szCs w:val="28"/>
        </w:rPr>
        <w:t xml:space="preserve">і </w:t>
      </w:r>
      <w:r w:rsidR="00716925" w:rsidRPr="00EA59BE">
        <w:rPr>
          <w:rFonts w:ascii="Times New Roman" w:hAnsi="Times New Roman" w:cs="Times New Roman"/>
          <w:sz w:val="28"/>
          <w:szCs w:val="28"/>
        </w:rPr>
        <w:t>ніжки"</w:t>
      </w:r>
      <w:r w:rsidR="00716925">
        <w:rPr>
          <w:rFonts w:ascii="Times New Roman" w:hAnsi="Times New Roman" w:cs="Times New Roman"/>
          <w:sz w:val="28"/>
          <w:szCs w:val="28"/>
        </w:rPr>
        <w:t xml:space="preserve"> з нагадуванням про позицію "активний центр". Перед початком виконання вправи діти пробують</w:t>
      </w:r>
      <w:r w:rsidRPr="00532E57">
        <w:rPr>
          <w:rFonts w:ascii="Times New Roman" w:hAnsi="Times New Roman" w:cs="Times New Roman"/>
          <w:sz w:val="28"/>
          <w:szCs w:val="28"/>
        </w:rPr>
        <w:t xml:space="preserve"> виконувати команди, що дозволяє закріпити їх розуміння.</w:t>
      </w:r>
    </w:p>
    <w:p w14:paraId="76415508" w14:textId="0861BC23" w:rsidR="005D235A" w:rsidRDefault="00AB6E54" w:rsidP="005D235A">
      <w:pPr>
        <w:pStyle w:val="a7"/>
        <w:spacing w:after="0" w:line="360" w:lineRule="auto"/>
        <w:ind w:left="0" w:firstLine="709"/>
        <w:contextualSpacing w:val="0"/>
        <w:jc w:val="both"/>
        <w:rPr>
          <w:rFonts w:ascii="Times New Roman" w:hAnsi="Times New Roman" w:cs="Times New Roman"/>
          <w:sz w:val="28"/>
          <w:szCs w:val="28"/>
        </w:rPr>
      </w:pPr>
      <w:r w:rsidRPr="00AB6E54">
        <w:rPr>
          <w:rFonts w:ascii="Times New Roman" w:hAnsi="Times New Roman" w:cs="Times New Roman"/>
          <w:sz w:val="28"/>
          <w:szCs w:val="28"/>
        </w:rPr>
        <w:t>Процес гри організовується на безпечному схилі з чітко визначе</w:t>
      </w:r>
      <w:r>
        <w:rPr>
          <w:rFonts w:ascii="Times New Roman" w:hAnsi="Times New Roman" w:cs="Times New Roman"/>
          <w:sz w:val="28"/>
          <w:szCs w:val="28"/>
        </w:rPr>
        <w:t>ними зонами старту і фінішу. Викладач</w:t>
      </w:r>
      <w:r w:rsidRPr="00AB6E54">
        <w:rPr>
          <w:rFonts w:ascii="Times New Roman" w:hAnsi="Times New Roman" w:cs="Times New Roman"/>
          <w:sz w:val="28"/>
          <w:szCs w:val="28"/>
        </w:rPr>
        <w:t>, перебуваючи в зоні гарної видимості, подає команди го</w:t>
      </w:r>
      <w:r>
        <w:rPr>
          <w:rFonts w:ascii="Times New Roman" w:hAnsi="Times New Roman" w:cs="Times New Roman"/>
          <w:sz w:val="28"/>
          <w:szCs w:val="28"/>
        </w:rPr>
        <w:t>лосом, свистком, прапорцями або за допомогою мегафону</w:t>
      </w:r>
      <w:r w:rsidR="009F37B7">
        <w:rPr>
          <w:rFonts w:ascii="Times New Roman" w:hAnsi="Times New Roman" w:cs="Times New Roman"/>
          <w:sz w:val="28"/>
          <w:szCs w:val="28"/>
        </w:rPr>
        <w:t>. Учні</w:t>
      </w:r>
      <w:r w:rsidRPr="00AB6E54">
        <w:rPr>
          <w:rFonts w:ascii="Times New Roman" w:hAnsi="Times New Roman" w:cs="Times New Roman"/>
          <w:sz w:val="28"/>
          <w:szCs w:val="28"/>
        </w:rPr>
        <w:t xml:space="preserve"> виконують дії відповідно до сигналів, дотримуючись правил, тоді як порушення ведуть до тимчасового </w:t>
      </w:r>
      <w:r w:rsidR="009F37B7">
        <w:rPr>
          <w:rFonts w:ascii="Times New Roman" w:hAnsi="Times New Roman" w:cs="Times New Roman"/>
          <w:sz w:val="28"/>
          <w:szCs w:val="28"/>
        </w:rPr>
        <w:t xml:space="preserve">(короткого) </w:t>
      </w:r>
      <w:r w:rsidRPr="00AB6E54">
        <w:rPr>
          <w:rFonts w:ascii="Times New Roman" w:hAnsi="Times New Roman" w:cs="Times New Roman"/>
          <w:sz w:val="28"/>
          <w:szCs w:val="28"/>
        </w:rPr>
        <w:t>усунення з гри або виконання додаткового завдання. У фіналі визначається переможець або команда, яка діяла найточніше й найшвидше. Ця гра слугує ефективним інструментом для навчання адаптивності на лижах, підтримуючи одночасно дух змагання й кооперації в безпечному та контрольованому середовищі.</w:t>
      </w:r>
    </w:p>
    <w:p w14:paraId="630273A5" w14:textId="217F3713" w:rsidR="00ED3A36" w:rsidRPr="0098623A" w:rsidRDefault="00ED3A36" w:rsidP="00ED3A36">
      <w:pPr>
        <w:spacing w:after="0" w:line="360" w:lineRule="auto"/>
        <w:jc w:val="both"/>
        <w:rPr>
          <w:rFonts w:ascii="Times New Roman" w:hAnsi="Times New Roman" w:cs="Times New Roman"/>
          <w:sz w:val="28"/>
          <w:szCs w:val="28"/>
          <w:lang w:val="ru-RU"/>
        </w:rPr>
      </w:pPr>
      <w:r w:rsidRPr="0098623A">
        <w:rPr>
          <w:rFonts w:ascii="Times New Roman" w:hAnsi="Times New Roman" w:cs="Times New Roman"/>
          <w:b/>
          <w:i/>
          <w:sz w:val="28"/>
          <w:szCs w:val="28"/>
        </w:rPr>
        <w:t xml:space="preserve">          </w:t>
      </w:r>
      <w:r w:rsidRPr="0098623A">
        <w:rPr>
          <w:rFonts w:ascii="Times New Roman" w:hAnsi="Times New Roman" w:cs="Times New Roman"/>
          <w:b/>
          <w:i/>
          <w:sz w:val="28"/>
          <w:szCs w:val="28"/>
          <w:u w:val="single"/>
        </w:rPr>
        <w:t>Малі повороти до схилу</w:t>
      </w:r>
      <w:r w:rsidR="00972B29">
        <w:rPr>
          <w:rFonts w:ascii="Times New Roman" w:hAnsi="Times New Roman" w:cs="Times New Roman"/>
          <w:b/>
          <w:i/>
          <w:sz w:val="28"/>
          <w:szCs w:val="28"/>
          <w:u w:val="single"/>
        </w:rPr>
        <w:t xml:space="preserve"> ("Бейбі банан</w:t>
      </w:r>
      <w:r w:rsidR="00972B29" w:rsidRPr="005D235A">
        <w:rPr>
          <w:rFonts w:ascii="Times New Roman" w:hAnsi="Times New Roman" w:cs="Times New Roman"/>
          <w:b/>
          <w:i/>
          <w:sz w:val="28"/>
          <w:szCs w:val="28"/>
          <w:u w:val="single"/>
        </w:rPr>
        <w:t>")</w:t>
      </w:r>
    </w:p>
    <w:p w14:paraId="701B60FF" w14:textId="77777777" w:rsidR="00ED3A36" w:rsidRPr="00A129A2" w:rsidRDefault="00ED3A36" w:rsidP="00ED3A36">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Застосовується:</w:t>
      </w:r>
      <w:r w:rsidRPr="00A129A2">
        <w:rPr>
          <w:rFonts w:ascii="Times New Roman" w:hAnsi="Times New Roman" w:cs="Times New Roman"/>
          <w:sz w:val="28"/>
          <w:szCs w:val="28"/>
        </w:rPr>
        <w:t xml:space="preserve"> </w:t>
      </w:r>
      <w:r>
        <w:rPr>
          <w:rFonts w:ascii="Times New Roman" w:hAnsi="Times New Roman" w:cs="Times New Roman"/>
          <w:sz w:val="28"/>
          <w:szCs w:val="28"/>
        </w:rPr>
        <w:t>на всіх заняттях за розсудом викладача (інструктора)</w:t>
      </w:r>
      <w:r w:rsidRPr="00A129A2">
        <w:rPr>
          <w:rFonts w:ascii="Times New Roman" w:hAnsi="Times New Roman" w:cs="Times New Roman"/>
          <w:sz w:val="28"/>
          <w:szCs w:val="28"/>
        </w:rPr>
        <w:t>.</w:t>
      </w:r>
    </w:p>
    <w:p w14:paraId="65651198" w14:textId="77777777" w:rsidR="00ED3A36" w:rsidRPr="00A129A2" w:rsidRDefault="00ED3A36" w:rsidP="00ED3A36">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Кількість повторень</w:t>
      </w:r>
      <w:r w:rsidRPr="00A129A2">
        <w:rPr>
          <w:rFonts w:ascii="Times New Roman" w:hAnsi="Times New Roman" w:cs="Times New Roman"/>
          <w:sz w:val="28"/>
          <w:szCs w:val="28"/>
        </w:rPr>
        <w:t>: 5</w:t>
      </w:r>
      <w:r>
        <w:rPr>
          <w:rFonts w:ascii="Times New Roman" w:hAnsi="Times New Roman" w:cs="Times New Roman"/>
          <w:sz w:val="28"/>
          <w:szCs w:val="28"/>
        </w:rPr>
        <w:t>-7 разів</w:t>
      </w:r>
      <w:r w:rsidRPr="00A129A2">
        <w:rPr>
          <w:rFonts w:ascii="Times New Roman" w:hAnsi="Times New Roman" w:cs="Times New Roman"/>
          <w:sz w:val="28"/>
          <w:szCs w:val="28"/>
        </w:rPr>
        <w:t>.</w:t>
      </w:r>
    </w:p>
    <w:p w14:paraId="7160D0E7" w14:textId="77777777" w:rsidR="00ED3A36" w:rsidRDefault="00ED3A36" w:rsidP="00ED3A36">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lastRenderedPageBreak/>
        <w:t>Схил</w:t>
      </w:r>
      <w:r w:rsidRPr="00A129A2">
        <w:rPr>
          <w:rFonts w:ascii="Times New Roman" w:hAnsi="Times New Roman" w:cs="Times New Roman"/>
          <w:sz w:val="28"/>
          <w:szCs w:val="28"/>
        </w:rPr>
        <w:t xml:space="preserve">: </w:t>
      </w:r>
      <w:r>
        <w:rPr>
          <w:rFonts w:ascii="Times New Roman" w:hAnsi="Times New Roman" w:cs="Times New Roman"/>
          <w:sz w:val="28"/>
          <w:szCs w:val="28"/>
        </w:rPr>
        <w:t xml:space="preserve">пологий (до 15% або до </w:t>
      </w:r>
      <w:r w:rsidRPr="001D0D5B">
        <w:rPr>
          <w:rFonts w:ascii="Times New Roman" w:hAnsi="Times New Roman" w:cs="Times New Roman"/>
          <w:sz w:val="28"/>
          <w:szCs w:val="28"/>
        </w:rPr>
        <w:t>8°</w:t>
      </w:r>
      <w:r>
        <w:rPr>
          <w:rFonts w:ascii="Times New Roman" w:hAnsi="Times New Roman" w:cs="Times New Roman"/>
          <w:sz w:val="28"/>
          <w:szCs w:val="28"/>
        </w:rPr>
        <w:t>).</w:t>
      </w:r>
    </w:p>
    <w:p w14:paraId="2A3B2235" w14:textId="77777777" w:rsidR="00ED3A36" w:rsidRDefault="00ED3A36" w:rsidP="00ED3A36">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Майданчик:</w:t>
      </w:r>
      <w:r>
        <w:rPr>
          <w:rFonts w:ascii="Times New Roman" w:hAnsi="Times New Roman" w:cs="Times New Roman"/>
          <w:b/>
          <w:sz w:val="28"/>
          <w:szCs w:val="28"/>
        </w:rPr>
        <w:t xml:space="preserve"> </w:t>
      </w:r>
      <w:r>
        <w:rPr>
          <w:rFonts w:ascii="Times New Roman" w:hAnsi="Times New Roman" w:cs="Times New Roman"/>
          <w:sz w:val="28"/>
          <w:szCs w:val="28"/>
        </w:rPr>
        <w:t>вибрати</w:t>
      </w:r>
      <w:r w:rsidRPr="004515E1">
        <w:rPr>
          <w:rFonts w:ascii="Times New Roman" w:hAnsi="Times New Roman" w:cs="Times New Roman"/>
          <w:sz w:val="28"/>
          <w:szCs w:val="28"/>
        </w:rPr>
        <w:t xml:space="preserve"> безпечну, керовану ділянку г</w:t>
      </w:r>
      <w:r>
        <w:rPr>
          <w:rFonts w:ascii="Times New Roman" w:hAnsi="Times New Roman" w:cs="Times New Roman"/>
          <w:sz w:val="28"/>
          <w:szCs w:val="28"/>
        </w:rPr>
        <w:t xml:space="preserve">ірськолижного схилу, </w:t>
      </w:r>
      <w:r w:rsidRPr="004515E1">
        <w:rPr>
          <w:rFonts w:ascii="Times New Roman" w:hAnsi="Times New Roman" w:cs="Times New Roman"/>
          <w:sz w:val="28"/>
          <w:szCs w:val="28"/>
        </w:rPr>
        <w:t>що від</w:t>
      </w:r>
      <w:r>
        <w:rPr>
          <w:rFonts w:ascii="Times New Roman" w:hAnsi="Times New Roman" w:cs="Times New Roman"/>
          <w:sz w:val="28"/>
          <w:szCs w:val="28"/>
        </w:rPr>
        <w:t>повідає рівню підготовки учнів</w:t>
      </w:r>
      <w:r w:rsidRPr="004515E1">
        <w:rPr>
          <w:rFonts w:ascii="Times New Roman" w:hAnsi="Times New Roman" w:cs="Times New Roman"/>
          <w:sz w:val="28"/>
          <w:szCs w:val="28"/>
        </w:rPr>
        <w:t>.</w:t>
      </w:r>
    </w:p>
    <w:p w14:paraId="399C217F" w14:textId="610EF77F" w:rsidR="00ED3A36" w:rsidRPr="0098623A" w:rsidRDefault="00ED3A36" w:rsidP="00ED3A36">
      <w:pPr>
        <w:pStyle w:val="a7"/>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b/>
          <w:sz w:val="28"/>
          <w:szCs w:val="28"/>
        </w:rPr>
        <w:t>Допоміжний інвентар</w:t>
      </w:r>
      <w:r w:rsidRPr="00A129A2">
        <w:rPr>
          <w:rFonts w:ascii="Times New Roman" w:hAnsi="Times New Roman" w:cs="Times New Roman"/>
          <w:b/>
          <w:sz w:val="28"/>
          <w:szCs w:val="28"/>
        </w:rPr>
        <w:t xml:space="preserve">: </w:t>
      </w:r>
      <w:r>
        <w:rPr>
          <w:rFonts w:ascii="Times New Roman" w:hAnsi="Times New Roman" w:cs="Times New Roman"/>
          <w:sz w:val="28"/>
          <w:szCs w:val="28"/>
        </w:rPr>
        <w:t>вешки покладені на сніг, свисток, прапорці, фішки.</w:t>
      </w:r>
    </w:p>
    <w:p w14:paraId="35BDE199" w14:textId="77777777" w:rsidR="00ED3A36" w:rsidRPr="00A129A2" w:rsidRDefault="00ED3A36" w:rsidP="00ED3A36">
      <w:pPr>
        <w:pStyle w:val="a7"/>
        <w:spacing w:after="0" w:line="360" w:lineRule="auto"/>
        <w:ind w:left="0" w:firstLine="709"/>
        <w:contextualSpacing w:val="0"/>
        <w:jc w:val="both"/>
        <w:rPr>
          <w:rFonts w:ascii="Times New Roman" w:hAnsi="Times New Roman" w:cs="Times New Roman"/>
          <w:b/>
          <w:sz w:val="28"/>
          <w:szCs w:val="28"/>
        </w:rPr>
      </w:pPr>
      <w:r w:rsidRPr="00A129A2">
        <w:rPr>
          <w:rFonts w:ascii="Times New Roman" w:hAnsi="Times New Roman" w:cs="Times New Roman"/>
          <w:b/>
          <w:sz w:val="28"/>
          <w:szCs w:val="28"/>
        </w:rPr>
        <w:t>Вправи:</w:t>
      </w:r>
    </w:p>
    <w:p w14:paraId="508489F7" w14:textId="77777777" w:rsidR="00ED3A36" w:rsidRPr="00A129A2" w:rsidRDefault="00ED3A36" w:rsidP="00ED3A36">
      <w:pPr>
        <w:pStyle w:val="a7"/>
        <w:numPr>
          <w:ilvl w:val="0"/>
          <w:numId w:val="41"/>
        </w:numPr>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 xml:space="preserve">Їзда </w:t>
      </w:r>
      <w:r>
        <w:rPr>
          <w:rFonts w:ascii="Times New Roman" w:hAnsi="Times New Roman" w:cs="Times New Roman"/>
          <w:sz w:val="28"/>
          <w:szCs w:val="28"/>
        </w:rPr>
        <w:t>–</w:t>
      </w:r>
      <w:r w:rsidRPr="00A129A2">
        <w:rPr>
          <w:rFonts w:ascii="Times New Roman" w:hAnsi="Times New Roman" w:cs="Times New Roman"/>
          <w:sz w:val="28"/>
          <w:szCs w:val="28"/>
        </w:rPr>
        <w:t xml:space="preserve"> біг (без зміни напрямку);</w:t>
      </w:r>
    </w:p>
    <w:p w14:paraId="07ADAB57" w14:textId="77777777" w:rsidR="00ED3A36" w:rsidRPr="00A129A2" w:rsidRDefault="00ED3A36" w:rsidP="00ED3A36">
      <w:pPr>
        <w:pStyle w:val="a7"/>
        <w:numPr>
          <w:ilvl w:val="0"/>
          <w:numId w:val="41"/>
        </w:numPr>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 xml:space="preserve">Їзда </w:t>
      </w:r>
      <w:r>
        <w:rPr>
          <w:rFonts w:ascii="Times New Roman" w:hAnsi="Times New Roman" w:cs="Times New Roman"/>
          <w:sz w:val="28"/>
          <w:szCs w:val="28"/>
        </w:rPr>
        <w:t>–</w:t>
      </w:r>
      <w:r w:rsidRPr="00A129A2">
        <w:rPr>
          <w:rFonts w:ascii="Times New Roman" w:hAnsi="Times New Roman" w:cs="Times New Roman"/>
          <w:sz w:val="28"/>
          <w:szCs w:val="28"/>
        </w:rPr>
        <w:t xml:space="preserve"> підскоки (без зміни напрямку);</w:t>
      </w:r>
    </w:p>
    <w:p w14:paraId="2C92DD95" w14:textId="77777777" w:rsidR="00ED3A36" w:rsidRPr="00A129A2" w:rsidRDefault="00ED3A36" w:rsidP="00ED3A36">
      <w:pPr>
        <w:pStyle w:val="a7"/>
        <w:numPr>
          <w:ilvl w:val="0"/>
          <w:numId w:val="41"/>
        </w:numPr>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Впр. 1, але з поступовим поворотом на один бік;</w:t>
      </w:r>
    </w:p>
    <w:p w14:paraId="194B60B8" w14:textId="77777777" w:rsidR="00ED3A36" w:rsidRPr="00A129A2" w:rsidRDefault="00ED3A36" w:rsidP="00ED3A36">
      <w:pPr>
        <w:pStyle w:val="a7"/>
        <w:numPr>
          <w:ilvl w:val="0"/>
          <w:numId w:val="41"/>
        </w:numPr>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Впр. 2, але з поступовим поворотом на один бік;</w:t>
      </w:r>
    </w:p>
    <w:p w14:paraId="10703D28" w14:textId="713B35DC" w:rsidR="009C7DC9" w:rsidRPr="009C7DC9" w:rsidRDefault="00ED3A36" w:rsidP="009C7DC9">
      <w:pPr>
        <w:pStyle w:val="a7"/>
        <w:numPr>
          <w:ilvl w:val="0"/>
          <w:numId w:val="41"/>
        </w:numPr>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При їзді малими кроками повороти на один і на інший боки.</w:t>
      </w:r>
    </w:p>
    <w:p w14:paraId="078E2D97" w14:textId="77777777" w:rsidR="009C7DC9" w:rsidRPr="009C7DC9" w:rsidRDefault="009C7DC9" w:rsidP="009C7DC9">
      <w:pPr>
        <w:pStyle w:val="a7"/>
        <w:spacing w:after="0" w:line="360" w:lineRule="auto"/>
        <w:ind w:left="709"/>
        <w:contextualSpacing w:val="0"/>
        <w:jc w:val="both"/>
        <w:rPr>
          <w:rFonts w:ascii="Times New Roman" w:hAnsi="Times New Roman" w:cs="Times New Roman"/>
          <w:sz w:val="28"/>
          <w:szCs w:val="28"/>
        </w:rPr>
      </w:pPr>
    </w:p>
    <w:p w14:paraId="3CE6F2FC" w14:textId="77777777" w:rsidR="009C7DC9" w:rsidRPr="00A129A2" w:rsidRDefault="009C7DC9" w:rsidP="009C7DC9">
      <w:pPr>
        <w:tabs>
          <w:tab w:val="left" w:pos="2070"/>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31648" behindDoc="0" locked="0" layoutInCell="1" allowOverlap="1" wp14:anchorId="3ED84910" wp14:editId="0A77B60B">
                <wp:simplePos x="0" y="0"/>
                <wp:positionH relativeFrom="column">
                  <wp:posOffset>2743200</wp:posOffset>
                </wp:positionH>
                <wp:positionV relativeFrom="paragraph">
                  <wp:posOffset>127635</wp:posOffset>
                </wp:positionV>
                <wp:extent cx="457200" cy="914400"/>
                <wp:effectExtent l="28575" t="32385" r="28575" b="34290"/>
                <wp:wrapNone/>
                <wp:docPr id="17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9144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EAB30" id="Прямая соединительная линия 174" o:spid="_x0000_s1026" style="position:absolute;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0.05pt" to="252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" strokeweight="4.5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25504" behindDoc="0" locked="0" layoutInCell="1" allowOverlap="1" wp14:anchorId="2D8F858F" wp14:editId="76039650">
                <wp:simplePos x="0" y="0"/>
                <wp:positionH relativeFrom="column">
                  <wp:posOffset>3314700</wp:posOffset>
                </wp:positionH>
                <wp:positionV relativeFrom="paragraph">
                  <wp:posOffset>156845</wp:posOffset>
                </wp:positionV>
                <wp:extent cx="114300" cy="114300"/>
                <wp:effectExtent l="9525" t="42545" r="38100" b="5080"/>
                <wp:wrapNone/>
                <wp:docPr id="173"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BE328" id="Прямая соединительная линия 173" o:spid="_x0000_s1026" style="position:absolute;flip:y;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2.35pt" to="270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">
                <v:stroke endarrow="block" endarrowwidth="narrow" endarrowlength="short"/>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17312" behindDoc="0" locked="0" layoutInCell="1" allowOverlap="1" wp14:anchorId="02AA7354" wp14:editId="6016FF28">
                <wp:simplePos x="0" y="0"/>
                <wp:positionH relativeFrom="column">
                  <wp:posOffset>3086100</wp:posOffset>
                </wp:positionH>
                <wp:positionV relativeFrom="paragraph">
                  <wp:posOffset>42545</wp:posOffset>
                </wp:positionV>
                <wp:extent cx="114300" cy="342900"/>
                <wp:effectExtent l="9525" t="13970" r="57150" b="33655"/>
                <wp:wrapNone/>
                <wp:docPr id="172" name="Прямая соединительная линия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92C7A" id="Прямая соединительная линия 17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35pt" to="252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">
                <v:stroke endarrow="block"/>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18336" behindDoc="0" locked="0" layoutInCell="1" allowOverlap="1" wp14:anchorId="6D4790BA" wp14:editId="6D880F54">
                <wp:simplePos x="0" y="0"/>
                <wp:positionH relativeFrom="column">
                  <wp:posOffset>3200400</wp:posOffset>
                </wp:positionH>
                <wp:positionV relativeFrom="paragraph">
                  <wp:posOffset>42545</wp:posOffset>
                </wp:positionV>
                <wp:extent cx="114300" cy="342900"/>
                <wp:effectExtent l="9525" t="13970" r="57150" b="33655"/>
                <wp:wrapNone/>
                <wp:docPr id="17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3F6A4" id="Прямая соединительная линия 171" o:spid="_x0000_s1026" style="position:absolute;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3.35pt" to="261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">
                <v:stroke endarrow="block"/>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13216" behindDoc="0" locked="0" layoutInCell="1" allowOverlap="1" wp14:anchorId="17C0E8C1" wp14:editId="5EADE27E">
                <wp:simplePos x="0" y="0"/>
                <wp:positionH relativeFrom="column">
                  <wp:posOffset>342900</wp:posOffset>
                </wp:positionH>
                <wp:positionV relativeFrom="paragraph">
                  <wp:posOffset>156845</wp:posOffset>
                </wp:positionV>
                <wp:extent cx="228600" cy="228600"/>
                <wp:effectExtent l="9525" t="13970" r="47625" b="52705"/>
                <wp:wrapNone/>
                <wp:docPr id="170" name="Прямая соединительная линия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18F19" id="Прямая соединительная линия 170" o:spid="_x0000_s1026" style="position:absolute;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2.35pt" to="4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">
                <v:stroke endarrow="block"/>
              </v:line>
            </w:pict>
          </mc:Fallback>
        </mc:AlternateContent>
      </w:r>
      <w:r w:rsidRPr="00A129A2">
        <w:rPr>
          <w:rFonts w:ascii="Times New Roman" w:hAnsi="Times New Roman" w:cs="Times New Roman"/>
          <w:sz w:val="28"/>
          <w:szCs w:val="28"/>
        </w:rPr>
        <w:tab/>
      </w:r>
    </w:p>
    <w:p w14:paraId="03048405" w14:textId="56C099B2" w:rsidR="009C7DC9" w:rsidRPr="00A129A2" w:rsidRDefault="000D573C" w:rsidP="009C7DC9">
      <w:pPr>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29600" behindDoc="0" locked="0" layoutInCell="1" allowOverlap="1" wp14:anchorId="07F436BB" wp14:editId="2AB6050A">
                <wp:simplePos x="0" y="0"/>
                <wp:positionH relativeFrom="column">
                  <wp:posOffset>0</wp:posOffset>
                </wp:positionH>
                <wp:positionV relativeFrom="paragraph">
                  <wp:posOffset>287020</wp:posOffset>
                </wp:positionV>
                <wp:extent cx="457200" cy="685800"/>
                <wp:effectExtent l="19050" t="19050" r="38100" b="38100"/>
                <wp:wrapNone/>
                <wp:docPr id="162" name="Прямая соединительная линия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6858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A93B6" id="Прямая соединительная линия 162" o:spid="_x0000_s1026" style="position:absolute;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6pt" to="36pt,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" strokeweight="4.5pt"/>
            </w:pict>
          </mc:Fallback>
        </mc:AlternateContent>
      </w:r>
    </w:p>
    <w:p w14:paraId="5F495874" w14:textId="75011F95" w:rsidR="009C7DC9" w:rsidRPr="00A129A2" w:rsidRDefault="009C7DC9" w:rsidP="009C7DC9">
      <w:pPr>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21408" behindDoc="0" locked="0" layoutInCell="1" allowOverlap="1" wp14:anchorId="4FD6E652" wp14:editId="024EBCDF">
                <wp:simplePos x="0" y="0"/>
                <wp:positionH relativeFrom="column">
                  <wp:posOffset>3771900</wp:posOffset>
                </wp:positionH>
                <wp:positionV relativeFrom="paragraph">
                  <wp:posOffset>694055</wp:posOffset>
                </wp:positionV>
                <wp:extent cx="342900" cy="114300"/>
                <wp:effectExtent l="9525" t="8255" r="38100" b="58420"/>
                <wp:wrapNone/>
                <wp:docPr id="169" name="Прямая соединительная линия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E15C4" id="Прямая соединительная линия 169" o:spid="_x0000_s1026" style="position:absolute;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54.65pt" to="324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">
                <v:stroke endarrow="block"/>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22432" behindDoc="0" locked="0" layoutInCell="1" allowOverlap="1" wp14:anchorId="21B06BC3" wp14:editId="0822ECE4">
                <wp:simplePos x="0" y="0"/>
                <wp:positionH relativeFrom="column">
                  <wp:posOffset>3771900</wp:posOffset>
                </wp:positionH>
                <wp:positionV relativeFrom="paragraph">
                  <wp:posOffset>579755</wp:posOffset>
                </wp:positionV>
                <wp:extent cx="342900" cy="114300"/>
                <wp:effectExtent l="9525" t="8255" r="38100" b="58420"/>
                <wp:wrapNone/>
                <wp:docPr id="168" name="Прямая соединительная линия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6B932" id="Прямая соединительная линия 168" o:spid="_x0000_s1026" style="position:absolute;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45.65pt" to="324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">
                <v:stroke endarrow="block"/>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24480" behindDoc="0" locked="0" layoutInCell="1" allowOverlap="1" wp14:anchorId="3EE6912A" wp14:editId="2E5BC3C9">
                <wp:simplePos x="0" y="0"/>
                <wp:positionH relativeFrom="column">
                  <wp:posOffset>4343400</wp:posOffset>
                </wp:positionH>
                <wp:positionV relativeFrom="paragraph">
                  <wp:posOffset>909320</wp:posOffset>
                </wp:positionV>
                <wp:extent cx="342900" cy="0"/>
                <wp:effectExtent l="9525" t="61595" r="19050" b="52705"/>
                <wp:wrapNone/>
                <wp:docPr id="167" name="Прямая соединительная линия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68F25" id="Прямая соединительная линия 167" o:spid="_x0000_s1026" style="position:absolute;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71.6pt" to="369pt,7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">
                <v:stroke endarrow="block"/>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27552" behindDoc="0" locked="0" layoutInCell="1" allowOverlap="1" wp14:anchorId="1172D375" wp14:editId="7D26F662">
                <wp:simplePos x="0" y="0"/>
                <wp:positionH relativeFrom="column">
                  <wp:posOffset>4114800</wp:posOffset>
                </wp:positionH>
                <wp:positionV relativeFrom="paragraph">
                  <wp:posOffset>366395</wp:posOffset>
                </wp:positionV>
                <wp:extent cx="114300" cy="114300"/>
                <wp:effectExtent l="9525" t="42545" r="38100" b="5080"/>
                <wp:wrapNone/>
                <wp:docPr id="166" name="Прямая соединительная линия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BA141" id="Прямая соединительная линия 166" o:spid="_x0000_s1026" style="position:absolute;flip:y;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8.85pt" to="333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">
                <v:stroke endarrow="block" endarrowwidth="narrow" endarrowlength="short"/>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14240" behindDoc="0" locked="0" layoutInCell="1" allowOverlap="1" wp14:anchorId="5AC7075C" wp14:editId="207234B5">
                <wp:simplePos x="0" y="0"/>
                <wp:positionH relativeFrom="column">
                  <wp:posOffset>342900</wp:posOffset>
                </wp:positionH>
                <wp:positionV relativeFrom="paragraph">
                  <wp:posOffset>34925</wp:posOffset>
                </wp:positionV>
                <wp:extent cx="342900" cy="228600"/>
                <wp:effectExtent l="9525" t="6350" r="47625" b="50800"/>
                <wp:wrapNone/>
                <wp:docPr id="165" name="Прямая соединительная линия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2AAC2" id="Прямая соединительная линия 165" o:spid="_x0000_s1026" style="position:absolute;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5pt" to="54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">
                <v:stroke endarrow="block"/>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15264" behindDoc="0" locked="0" layoutInCell="1" allowOverlap="1" wp14:anchorId="585CC6E3" wp14:editId="7A46E913">
                <wp:simplePos x="0" y="0"/>
                <wp:positionH relativeFrom="column">
                  <wp:posOffset>685800</wp:posOffset>
                </wp:positionH>
                <wp:positionV relativeFrom="paragraph">
                  <wp:posOffset>149225</wp:posOffset>
                </wp:positionV>
                <wp:extent cx="342900" cy="114300"/>
                <wp:effectExtent l="9525" t="6350" r="38100" b="60325"/>
                <wp:wrapNone/>
                <wp:docPr id="164" name="Прямая соединительная линия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DE746" id="Прямая соединительная линия 164" o:spid="_x0000_s1026" style="position:absolute;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75pt" to="81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">
                <v:stroke endarrow="block"/>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16288" behindDoc="0" locked="0" layoutInCell="1" allowOverlap="1" wp14:anchorId="0D686C5A" wp14:editId="35D5247F">
                <wp:simplePos x="0" y="0"/>
                <wp:positionH relativeFrom="column">
                  <wp:posOffset>1028700</wp:posOffset>
                </wp:positionH>
                <wp:positionV relativeFrom="paragraph">
                  <wp:posOffset>579755</wp:posOffset>
                </wp:positionV>
                <wp:extent cx="457200" cy="0"/>
                <wp:effectExtent l="9525" t="55880" r="19050" b="58420"/>
                <wp:wrapNone/>
                <wp:docPr id="163" name="Прямая соединительная линия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0CEEC" id="Прямая соединительная линия 163" o:spid="_x0000_s1026" style="position:absolute;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45.65pt" to="117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">
                <v:stroke endarrow="block"/>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36768" behindDoc="0" locked="0" layoutInCell="1" allowOverlap="1" wp14:anchorId="4C883140" wp14:editId="04B61176">
                <wp:simplePos x="0" y="0"/>
                <wp:positionH relativeFrom="column">
                  <wp:posOffset>2971800</wp:posOffset>
                </wp:positionH>
                <wp:positionV relativeFrom="paragraph">
                  <wp:posOffset>664845</wp:posOffset>
                </wp:positionV>
                <wp:extent cx="0" cy="685800"/>
                <wp:effectExtent l="57150" t="17145" r="57150" b="11430"/>
                <wp:wrapNone/>
                <wp:docPr id="158"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35686" id="Прямая соединительная линия 158" o:spid="_x0000_s1026" style="position:absolute;flip:y;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2.35pt" to="234pt,1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">
                <v:stroke endarrow="block"/>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35744" behindDoc="0" locked="0" layoutInCell="1" allowOverlap="1" wp14:anchorId="7C54A4C7" wp14:editId="56426871">
                <wp:simplePos x="0" y="0"/>
                <wp:positionH relativeFrom="column">
                  <wp:posOffset>2971800</wp:posOffset>
                </wp:positionH>
                <wp:positionV relativeFrom="paragraph">
                  <wp:posOffset>1424940</wp:posOffset>
                </wp:positionV>
                <wp:extent cx="571500" cy="228600"/>
                <wp:effectExtent l="9525" t="53340" r="38100" b="13335"/>
                <wp:wrapNone/>
                <wp:docPr id="157"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5F298" id="Прямая соединительная линия 157" o:spid="_x0000_s1026" style="position:absolute;flip:y;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12.2pt" to="279pt,1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">
                <v:stroke endarrow="block"/>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32672" behindDoc="0" locked="0" layoutInCell="1" allowOverlap="1" wp14:anchorId="4CADA485" wp14:editId="3C8D6A9E">
                <wp:simplePos x="0" y="0"/>
                <wp:positionH relativeFrom="column">
                  <wp:posOffset>3429000</wp:posOffset>
                </wp:positionH>
                <wp:positionV relativeFrom="paragraph">
                  <wp:posOffset>1209675</wp:posOffset>
                </wp:positionV>
                <wp:extent cx="1257300" cy="114300"/>
                <wp:effectExtent l="28575" t="28575" r="28575" b="28575"/>
                <wp:wrapNone/>
                <wp:docPr id="156"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1143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51393" id="Прямая соединительная линия 156" o:spid="_x0000_s1026" style="position:absolute;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95.25pt" to="369pt,1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" strokeweight="4.5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28576" behindDoc="0" locked="0" layoutInCell="1" allowOverlap="1" wp14:anchorId="1840033F" wp14:editId="6AC9452D">
                <wp:simplePos x="0" y="0"/>
                <wp:positionH relativeFrom="column">
                  <wp:posOffset>4686300</wp:posOffset>
                </wp:positionH>
                <wp:positionV relativeFrom="paragraph">
                  <wp:posOffset>366395</wp:posOffset>
                </wp:positionV>
                <wp:extent cx="114300" cy="114300"/>
                <wp:effectExtent l="9525" t="42545" r="38100" b="5080"/>
                <wp:wrapNone/>
                <wp:docPr id="155" name="Прямая соединительная линия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43FDE" id="Прямая соединительная линия 155" o:spid="_x0000_s1026" style="position:absolute;flip:y;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28.85pt" to="378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">
                <v:stroke endarrow="block" endarrowwidth="narrow" endarrowlength="short"/>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19360" behindDoc="0" locked="0" layoutInCell="1" allowOverlap="1" wp14:anchorId="466FBF84" wp14:editId="481301A5">
                <wp:simplePos x="0" y="0"/>
                <wp:positionH relativeFrom="column">
                  <wp:posOffset>3314700</wp:posOffset>
                </wp:positionH>
                <wp:positionV relativeFrom="paragraph">
                  <wp:posOffset>149225</wp:posOffset>
                </wp:positionV>
                <wp:extent cx="228600" cy="228600"/>
                <wp:effectExtent l="9525" t="6350" r="47625" b="50800"/>
                <wp:wrapNone/>
                <wp:docPr id="154" name="Прямая соединительная линия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548A5" id="Прямая соединительная линия 154" o:spid="_x0000_s1026" style="position:absolute;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1.75pt" to="279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">
                <v:stroke endarrow="block"/>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20384" behindDoc="0" locked="0" layoutInCell="1" allowOverlap="1" wp14:anchorId="1C32F6DA" wp14:editId="6A34CFDA">
                <wp:simplePos x="0" y="0"/>
                <wp:positionH relativeFrom="column">
                  <wp:posOffset>3429000</wp:posOffset>
                </wp:positionH>
                <wp:positionV relativeFrom="paragraph">
                  <wp:posOffset>149225</wp:posOffset>
                </wp:positionV>
                <wp:extent cx="228600" cy="228600"/>
                <wp:effectExtent l="9525" t="6350" r="47625" b="50800"/>
                <wp:wrapNone/>
                <wp:docPr id="153" name="Прямая соединительная линия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F817E" id="Прямая соединительная линия 153" o:spid="_x0000_s1026" style="position:absolute;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1.75pt" to="4in,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">
                <v:stroke endarrow="block"/>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26528" behindDoc="0" locked="0" layoutInCell="1" allowOverlap="1" wp14:anchorId="0716C30D" wp14:editId="0F458FEF">
                <wp:simplePos x="0" y="0"/>
                <wp:positionH relativeFrom="column">
                  <wp:posOffset>3657600</wp:posOffset>
                </wp:positionH>
                <wp:positionV relativeFrom="paragraph">
                  <wp:posOffset>147320</wp:posOffset>
                </wp:positionV>
                <wp:extent cx="114300" cy="114300"/>
                <wp:effectExtent l="9525" t="42545" r="38100" b="5080"/>
                <wp:wrapNone/>
                <wp:docPr id="152" name="Прямая соединительная линия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C24EF" id="Прямая соединительная линия 152" o:spid="_x0000_s1026" style="position:absolute;flip:y;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1.6pt" to="297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">
                <v:stroke endarrow="block" endarrowwidth="narrow" endarrowlength="short"/>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23456" behindDoc="0" locked="0" layoutInCell="1" allowOverlap="1" wp14:anchorId="7AAF7EDD" wp14:editId="39A2E995">
                <wp:simplePos x="0" y="0"/>
                <wp:positionH relativeFrom="column">
                  <wp:posOffset>4343400</wp:posOffset>
                </wp:positionH>
                <wp:positionV relativeFrom="paragraph">
                  <wp:posOffset>694055</wp:posOffset>
                </wp:positionV>
                <wp:extent cx="342900" cy="0"/>
                <wp:effectExtent l="9525" t="55880" r="19050" b="58420"/>
                <wp:wrapNone/>
                <wp:docPr id="151" name="Прямая соединительная линия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4F1A4" id="Прямая соединительная линия 151" o:spid="_x0000_s1026" style="position:absolute;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54.65pt" to="369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">
                <v:stroke endarrow="block"/>
              </v:line>
            </w:pict>
          </mc:Fallback>
        </mc:AlternateContent>
      </w:r>
    </w:p>
    <w:p w14:paraId="1BD35388" w14:textId="77777777" w:rsidR="009C7DC9" w:rsidRPr="00A129A2" w:rsidRDefault="009C7DC9" w:rsidP="009C7DC9">
      <w:pPr>
        <w:spacing w:after="0" w:line="360" w:lineRule="auto"/>
        <w:ind w:firstLine="709"/>
        <w:jc w:val="both"/>
        <w:rPr>
          <w:rFonts w:ascii="Times New Roman" w:hAnsi="Times New Roman" w:cs="Times New Roman"/>
          <w:sz w:val="28"/>
          <w:szCs w:val="28"/>
        </w:rPr>
      </w:pPr>
    </w:p>
    <w:p w14:paraId="1538366A" w14:textId="77777777" w:rsidR="009C7DC9" w:rsidRPr="00A129A2" w:rsidRDefault="009C7DC9" w:rsidP="009C7DC9">
      <w:pPr>
        <w:spacing w:after="0" w:line="360" w:lineRule="auto"/>
        <w:ind w:firstLine="709"/>
        <w:jc w:val="both"/>
        <w:rPr>
          <w:rFonts w:ascii="Times New Roman" w:hAnsi="Times New Roman" w:cs="Times New Roman"/>
          <w:sz w:val="28"/>
          <w:szCs w:val="28"/>
        </w:rPr>
      </w:pPr>
    </w:p>
    <w:p w14:paraId="288C4837" w14:textId="5BBA9A60" w:rsidR="009C7DC9" w:rsidRPr="00A129A2" w:rsidRDefault="000D573C" w:rsidP="009C7DC9">
      <w:pPr>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30624" behindDoc="0" locked="0" layoutInCell="1" allowOverlap="1" wp14:anchorId="59F71D6F" wp14:editId="56D433B6">
                <wp:simplePos x="0" y="0"/>
                <wp:positionH relativeFrom="column">
                  <wp:posOffset>869950</wp:posOffset>
                </wp:positionH>
                <wp:positionV relativeFrom="paragraph">
                  <wp:posOffset>226695</wp:posOffset>
                </wp:positionV>
                <wp:extent cx="1143000" cy="114300"/>
                <wp:effectExtent l="0" t="19050" r="19050" b="38100"/>
                <wp:wrapNone/>
                <wp:docPr id="16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1143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54E8A" id="Прямая соединительная линия 161" o:spid="_x0000_s1026" style="position:absolute;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17.85pt" to="158.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" strokeweight="4.5pt"/>
            </w:pict>
          </mc:Fallback>
        </mc:AlternateContent>
      </w:r>
    </w:p>
    <w:p w14:paraId="28BB394D" w14:textId="04D077D5" w:rsidR="009C7DC9" w:rsidRPr="00A129A2" w:rsidRDefault="000D573C" w:rsidP="009C7DC9">
      <w:pPr>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34720" behindDoc="0" locked="0" layoutInCell="1" allowOverlap="1" wp14:anchorId="3C76FCFB" wp14:editId="14C69C8F">
                <wp:simplePos x="0" y="0"/>
                <wp:positionH relativeFrom="column">
                  <wp:posOffset>412750</wp:posOffset>
                </wp:positionH>
                <wp:positionV relativeFrom="paragraph">
                  <wp:posOffset>46990</wp:posOffset>
                </wp:positionV>
                <wp:extent cx="114300" cy="342900"/>
                <wp:effectExtent l="38100" t="38100" r="19050" b="19050"/>
                <wp:wrapNone/>
                <wp:docPr id="159"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02D1E" id="Прямая соединительная линия 159" o:spid="_x0000_s1026" style="position:absolute;flip:x y;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3.7pt" to="41.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">
                <v:stroke endarrow="block"/>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33696" behindDoc="0" locked="0" layoutInCell="1" allowOverlap="1" wp14:anchorId="0EB38A7F" wp14:editId="4C91E9E4">
                <wp:simplePos x="0" y="0"/>
                <wp:positionH relativeFrom="column">
                  <wp:posOffset>527050</wp:posOffset>
                </wp:positionH>
                <wp:positionV relativeFrom="paragraph">
                  <wp:posOffset>59690</wp:posOffset>
                </wp:positionV>
                <wp:extent cx="457200" cy="342900"/>
                <wp:effectExtent l="0" t="38100" r="57150" b="19050"/>
                <wp:wrapNone/>
                <wp:docPr id="160"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AB3AE" id="Прямая соединительная линия 160" o:spid="_x0000_s1026" style="position:absolute;flip:y;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4.7pt" to="77.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">
                <v:stroke endarrow="block"/>
              </v:line>
            </w:pict>
          </mc:Fallback>
        </mc:AlternateContent>
      </w:r>
    </w:p>
    <w:p w14:paraId="31921837" w14:textId="77777777" w:rsidR="009C7DC9" w:rsidRPr="00A129A2" w:rsidRDefault="009C7DC9" w:rsidP="009C7DC9">
      <w:pPr>
        <w:spacing w:after="0" w:line="360" w:lineRule="auto"/>
        <w:ind w:firstLine="709"/>
        <w:jc w:val="both"/>
        <w:rPr>
          <w:rFonts w:ascii="Times New Roman" w:hAnsi="Times New Roman" w:cs="Times New Roman"/>
          <w:sz w:val="28"/>
          <w:szCs w:val="28"/>
        </w:rPr>
      </w:pPr>
    </w:p>
    <w:p w14:paraId="4CB7B645" w14:textId="4E957A10" w:rsidR="009C7DC9" w:rsidRPr="002D19DA" w:rsidRDefault="009C7DC9" w:rsidP="009C7DC9">
      <w:pPr>
        <w:spacing w:after="0" w:line="360" w:lineRule="auto"/>
        <w:ind w:firstLine="709"/>
        <w:jc w:val="both"/>
        <w:rPr>
          <w:rFonts w:ascii="Times New Roman" w:hAnsi="Times New Roman" w:cs="Times New Roman"/>
          <w:sz w:val="28"/>
          <w:szCs w:val="28"/>
          <w:lang w:val="ru-RU"/>
        </w:rPr>
      </w:pPr>
      <w:r w:rsidRPr="00A129A2">
        <w:rPr>
          <w:rFonts w:ascii="Times New Roman" w:hAnsi="Times New Roman" w:cs="Times New Roman"/>
          <w:sz w:val="28"/>
          <w:szCs w:val="28"/>
        </w:rPr>
        <w:t>Вешки</w:t>
      </w:r>
      <w:r w:rsidRPr="00A129A2">
        <w:rPr>
          <w:rFonts w:ascii="Times New Roman" w:hAnsi="Times New Roman" w:cs="Times New Roman"/>
          <w:sz w:val="28"/>
          <w:szCs w:val="28"/>
        </w:rPr>
        <w:tab/>
      </w:r>
      <w:r w:rsidRPr="00A129A2">
        <w:rPr>
          <w:rFonts w:ascii="Times New Roman" w:hAnsi="Times New Roman" w:cs="Times New Roman"/>
          <w:sz w:val="28"/>
          <w:szCs w:val="28"/>
        </w:rPr>
        <w:tab/>
      </w:r>
      <w:r w:rsidRPr="00A129A2">
        <w:rPr>
          <w:rFonts w:ascii="Times New Roman" w:hAnsi="Times New Roman" w:cs="Times New Roman"/>
          <w:sz w:val="28"/>
          <w:szCs w:val="28"/>
        </w:rPr>
        <w:tab/>
      </w:r>
      <w:r w:rsidRPr="00A129A2">
        <w:rPr>
          <w:rFonts w:ascii="Times New Roman" w:hAnsi="Times New Roman" w:cs="Times New Roman"/>
          <w:sz w:val="28"/>
          <w:szCs w:val="28"/>
        </w:rPr>
        <w:tab/>
      </w:r>
      <w:r w:rsidRPr="00A129A2">
        <w:rPr>
          <w:rFonts w:ascii="Times New Roman" w:hAnsi="Times New Roman" w:cs="Times New Roman"/>
          <w:sz w:val="28"/>
          <w:szCs w:val="28"/>
        </w:rPr>
        <w:tab/>
        <w:t>Слаломні вешки</w:t>
      </w:r>
      <w:r w:rsidRPr="00A129A2">
        <w:rPr>
          <w:rFonts w:ascii="Times New Roman" w:hAnsi="Times New Roman" w:cs="Times New Roman"/>
          <w:sz w:val="28"/>
          <w:szCs w:val="28"/>
        </w:rPr>
        <w:tab/>
      </w:r>
      <w:r w:rsidRPr="00A129A2">
        <w:rPr>
          <w:rFonts w:ascii="Times New Roman" w:hAnsi="Times New Roman" w:cs="Times New Roman"/>
          <w:sz w:val="28"/>
          <w:szCs w:val="28"/>
        </w:rPr>
        <w:tab/>
      </w:r>
      <w:r w:rsidRPr="00A129A2">
        <w:rPr>
          <w:rFonts w:ascii="Times New Roman" w:hAnsi="Times New Roman" w:cs="Times New Roman"/>
          <w:sz w:val="28"/>
          <w:szCs w:val="28"/>
        </w:rPr>
        <w:tab/>
        <w:t>Рис.3.1</w:t>
      </w:r>
      <w:r w:rsidR="004E1FBE" w:rsidRPr="002D19DA">
        <w:rPr>
          <w:rFonts w:ascii="Times New Roman" w:hAnsi="Times New Roman" w:cs="Times New Roman"/>
          <w:sz w:val="28"/>
          <w:szCs w:val="28"/>
          <w:lang w:val="ru-RU"/>
        </w:rPr>
        <w:t>.</w:t>
      </w:r>
    </w:p>
    <w:p w14:paraId="4B72DC0A" w14:textId="77777777" w:rsidR="009C7DC9" w:rsidRPr="002D19DA" w:rsidRDefault="009C7DC9" w:rsidP="00ED3A36">
      <w:pPr>
        <w:pStyle w:val="a7"/>
        <w:spacing w:after="0" w:line="360" w:lineRule="auto"/>
        <w:ind w:left="0" w:firstLine="709"/>
        <w:contextualSpacing w:val="0"/>
        <w:jc w:val="both"/>
        <w:rPr>
          <w:rFonts w:ascii="Times New Roman" w:hAnsi="Times New Roman" w:cs="Times New Roman"/>
          <w:sz w:val="28"/>
          <w:szCs w:val="28"/>
          <w:lang w:val="ru-RU"/>
        </w:rPr>
      </w:pPr>
    </w:p>
    <w:p w14:paraId="7F5B88EE" w14:textId="2C66A03E" w:rsidR="00ED3A36" w:rsidRDefault="00ED3A36" w:rsidP="00ED3A36">
      <w:pPr>
        <w:pStyle w:val="a7"/>
        <w:spacing w:after="0" w:line="360" w:lineRule="auto"/>
        <w:ind w:left="0" w:firstLine="709"/>
        <w:contextualSpacing w:val="0"/>
        <w:jc w:val="both"/>
        <w:rPr>
          <w:rFonts w:ascii="Times New Roman" w:hAnsi="Times New Roman" w:cs="Times New Roman"/>
          <w:sz w:val="28"/>
          <w:szCs w:val="28"/>
        </w:rPr>
      </w:pPr>
      <w:r w:rsidRPr="0098623A">
        <w:rPr>
          <w:rFonts w:ascii="Times New Roman" w:hAnsi="Times New Roman" w:cs="Times New Roman"/>
          <w:sz w:val="28"/>
          <w:szCs w:val="28"/>
        </w:rPr>
        <w:t xml:space="preserve">Викладач повинен постійно контролювати якість виконання ключових технічних елементів під час навчання. Особливу увагу слід приділяти правильності стійки лижника, яка є основою для забезпечення стабільності та ефективного керування лижами. Також викладач має стежити за тим, як учень утримує рівновагу, адже це критично важливо для плавності рухів, безпеки та подальшого розвитку навичок катання. </w:t>
      </w:r>
    </w:p>
    <w:p w14:paraId="75A10BC4" w14:textId="77777777" w:rsidR="00ED3A36" w:rsidRPr="00A129A2" w:rsidRDefault="00ED3A36" w:rsidP="00ED3A36">
      <w:pPr>
        <w:pStyle w:val="a7"/>
        <w:spacing w:after="0" w:line="360" w:lineRule="auto"/>
        <w:ind w:left="0" w:firstLine="709"/>
        <w:contextualSpacing w:val="0"/>
        <w:jc w:val="both"/>
        <w:rPr>
          <w:rFonts w:ascii="Times New Roman" w:hAnsi="Times New Roman" w:cs="Times New Roman"/>
          <w:sz w:val="28"/>
          <w:szCs w:val="28"/>
        </w:rPr>
      </w:pPr>
    </w:p>
    <w:p w14:paraId="6F4D00FC" w14:textId="77777777" w:rsidR="00ED3A36" w:rsidRPr="002D19DA" w:rsidRDefault="00ED3A36" w:rsidP="00ED3A36">
      <w:pPr>
        <w:tabs>
          <w:tab w:val="left" w:pos="8205"/>
        </w:tabs>
        <w:spacing w:after="0" w:line="360" w:lineRule="auto"/>
        <w:ind w:firstLine="709"/>
        <w:jc w:val="both"/>
        <w:rPr>
          <w:rFonts w:ascii="Times New Roman" w:hAnsi="Times New Roman" w:cs="Times New Roman"/>
          <w:sz w:val="28"/>
          <w:szCs w:val="28"/>
          <w:lang w:val="ru-RU"/>
        </w:rPr>
      </w:pPr>
    </w:p>
    <w:p w14:paraId="66AA866B" w14:textId="77777777" w:rsidR="004E1FBE" w:rsidRPr="002D19DA" w:rsidRDefault="004E1FBE" w:rsidP="00ED3A36">
      <w:pPr>
        <w:tabs>
          <w:tab w:val="left" w:pos="8205"/>
        </w:tabs>
        <w:spacing w:after="0" w:line="360" w:lineRule="auto"/>
        <w:ind w:firstLine="709"/>
        <w:jc w:val="both"/>
        <w:rPr>
          <w:rFonts w:ascii="Times New Roman" w:hAnsi="Times New Roman" w:cs="Times New Roman"/>
          <w:sz w:val="28"/>
          <w:szCs w:val="28"/>
          <w:lang w:val="ru-RU"/>
        </w:rPr>
      </w:pPr>
    </w:p>
    <w:p w14:paraId="3AFA7128" w14:textId="77777777" w:rsidR="004E1FBE" w:rsidRPr="002D19DA" w:rsidRDefault="004E1FBE" w:rsidP="00ED3A36">
      <w:pPr>
        <w:tabs>
          <w:tab w:val="left" w:pos="8205"/>
        </w:tabs>
        <w:spacing w:after="0" w:line="360" w:lineRule="auto"/>
        <w:ind w:firstLine="709"/>
        <w:jc w:val="both"/>
        <w:rPr>
          <w:rFonts w:ascii="Times New Roman" w:hAnsi="Times New Roman" w:cs="Times New Roman"/>
          <w:sz w:val="28"/>
          <w:szCs w:val="28"/>
          <w:lang w:val="ru-RU"/>
        </w:rPr>
      </w:pPr>
    </w:p>
    <w:p w14:paraId="412A12A4" w14:textId="77777777" w:rsidR="004E1FBE" w:rsidRPr="00A129A2" w:rsidRDefault="004E1FBE" w:rsidP="004E1FBE">
      <w:pPr>
        <w:pStyle w:val="a7"/>
        <w:spacing w:after="0" w:line="360" w:lineRule="auto"/>
        <w:ind w:left="0" w:firstLine="709"/>
        <w:contextualSpacing w:val="0"/>
        <w:jc w:val="both"/>
        <w:rPr>
          <w:rFonts w:ascii="Times New Roman" w:hAnsi="Times New Roman" w:cs="Times New Roman"/>
          <w:b/>
          <w:bCs/>
          <w:color w:val="000000"/>
          <w:sz w:val="28"/>
          <w:szCs w:val="28"/>
        </w:rPr>
      </w:pPr>
      <w:r w:rsidRPr="00A129A2">
        <w:rPr>
          <w:rFonts w:ascii="Times New Roman" w:hAnsi="Times New Roman" w:cs="Times New Roman"/>
          <w:b/>
          <w:sz w:val="28"/>
          <w:szCs w:val="28"/>
        </w:rPr>
        <w:t xml:space="preserve">Прогресуючий поворот </w:t>
      </w:r>
      <w:r w:rsidRPr="00A129A2">
        <w:rPr>
          <w:rStyle w:val="1992"/>
          <w:rFonts w:ascii="Times New Roman" w:hAnsi="Times New Roman" w:cs="Times New Roman"/>
          <w:b/>
          <w:bCs/>
          <w:color w:val="000000"/>
          <w:sz w:val="28"/>
          <w:szCs w:val="28"/>
        </w:rPr>
        <w:t>(</w:t>
      </w:r>
      <w:r w:rsidRPr="00A129A2">
        <w:rPr>
          <w:rFonts w:ascii="Times New Roman" w:hAnsi="Times New Roman" w:cs="Times New Roman"/>
          <w:b/>
          <w:bCs/>
          <w:i/>
          <w:iCs/>
          <w:color w:val="000000"/>
          <w:sz w:val="28"/>
          <w:szCs w:val="28"/>
        </w:rPr>
        <w:t>funprogretion</w:t>
      </w:r>
      <w:r w:rsidRPr="00A129A2">
        <w:rPr>
          <w:rFonts w:ascii="Times New Roman" w:hAnsi="Times New Roman" w:cs="Times New Roman"/>
          <w:b/>
          <w:bCs/>
          <w:color w:val="000000"/>
          <w:sz w:val="28"/>
          <w:szCs w:val="28"/>
        </w:rPr>
        <w:t>)</w:t>
      </w:r>
    </w:p>
    <w:p w14:paraId="0619E6DD" w14:textId="77777777" w:rsidR="004E1FBE" w:rsidRPr="00A129A2" w:rsidRDefault="004E1FBE" w:rsidP="004E1FBE">
      <w:pPr>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49056" behindDoc="0" locked="0" layoutInCell="1" allowOverlap="1" wp14:anchorId="56DFEF29" wp14:editId="67E6D10F">
                <wp:simplePos x="0" y="0"/>
                <wp:positionH relativeFrom="column">
                  <wp:posOffset>-228600</wp:posOffset>
                </wp:positionH>
                <wp:positionV relativeFrom="paragraph">
                  <wp:posOffset>296545</wp:posOffset>
                </wp:positionV>
                <wp:extent cx="342900" cy="342900"/>
                <wp:effectExtent l="0" t="0" r="19050" b="19050"/>
                <wp:wrapNone/>
                <wp:docPr id="45" name="Улыбающееся лицо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47833D"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Улыбающееся лицо 45" o:spid="_x0000_s1026" type="#_x0000_t96" style="position:absolute;margin-left:-18pt;margin-top:23.35pt;width:27pt;height:27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"/>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50080" behindDoc="0" locked="0" layoutInCell="1" allowOverlap="1" wp14:anchorId="1CEF0C23" wp14:editId="19B14C78">
                <wp:simplePos x="0" y="0"/>
                <wp:positionH relativeFrom="column">
                  <wp:posOffset>4229100</wp:posOffset>
                </wp:positionH>
                <wp:positionV relativeFrom="paragraph">
                  <wp:posOffset>106045</wp:posOffset>
                </wp:positionV>
                <wp:extent cx="342900" cy="342900"/>
                <wp:effectExtent l="9525" t="10795" r="9525" b="8255"/>
                <wp:wrapNone/>
                <wp:docPr id="44" name="Улыбающееся лицо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21D0F" id="Улыбающееся лицо 44" o:spid="_x0000_s1026" type="#_x0000_t96" style="position:absolute;margin-left:333pt;margin-top:8.35pt;width:27pt;height:27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"/>
            </w:pict>
          </mc:Fallback>
        </mc:AlternateContent>
      </w:r>
    </w:p>
    <w:p w14:paraId="2ABA5220" w14:textId="77777777" w:rsidR="004E1FBE" w:rsidRPr="00A129A2" w:rsidRDefault="004E1FBE" w:rsidP="004E1FBE">
      <w:pPr>
        <w:spacing w:after="0" w:line="360" w:lineRule="auto"/>
        <w:ind w:firstLine="709"/>
        <w:jc w:val="both"/>
        <w:rPr>
          <w:rFonts w:ascii="Times New Roman" w:hAnsi="Times New Roman" w:cs="Times New Roman"/>
          <w:b/>
          <w:bCs/>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47008" behindDoc="0" locked="0" layoutInCell="1" allowOverlap="1" wp14:anchorId="41CF6273" wp14:editId="4C009ADC">
                <wp:simplePos x="0" y="0"/>
                <wp:positionH relativeFrom="column">
                  <wp:posOffset>3771900</wp:posOffset>
                </wp:positionH>
                <wp:positionV relativeFrom="paragraph">
                  <wp:posOffset>81915</wp:posOffset>
                </wp:positionV>
                <wp:extent cx="114300" cy="685800"/>
                <wp:effectExtent l="76200" t="24765" r="19050" b="4191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685800"/>
                        </a:xfrm>
                        <a:prstGeom prst="line">
                          <a:avLst/>
                        </a:prstGeom>
                        <a:noFill/>
                        <a:ln w="38100">
                          <a:solidFill>
                            <a:srgbClr val="000000"/>
                          </a:solidFill>
                          <a:round/>
                          <a:headEnd/>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32663" id="Прямая соединительная линия 43" o:spid="_x0000_s1026" style="position:absolute;flip:x;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6.45pt" to="306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" strokeweight="3pt">
                <v:stroke endarrow="block" endarrowwidth="narrow" endarrowlength="long"/>
              </v:line>
            </w:pict>
          </mc:Fallback>
        </mc:AlternateContent>
      </w:r>
      <w:r w:rsidRPr="00A129A2">
        <w:rPr>
          <w:rFonts w:ascii="Times New Roman" w:hAnsi="Times New Roman" w:cs="Times New Roman"/>
          <w:b/>
          <w:bCs/>
          <w:sz w:val="28"/>
          <w:szCs w:val="28"/>
        </w:rPr>
        <w:t xml:space="preserve"> Місце старту</w:t>
      </w:r>
    </w:p>
    <w:p w14:paraId="48ED650C" w14:textId="77777777" w:rsidR="004E1FBE" w:rsidRPr="00A129A2" w:rsidRDefault="004E1FBE" w:rsidP="004E1FBE">
      <w:pPr>
        <w:tabs>
          <w:tab w:val="left" w:pos="1020"/>
          <w:tab w:val="left" w:pos="1416"/>
          <w:tab w:val="left" w:pos="2124"/>
          <w:tab w:val="left" w:pos="2832"/>
          <w:tab w:val="left" w:pos="7340"/>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40864" behindDoc="0" locked="0" layoutInCell="1" allowOverlap="1" wp14:anchorId="4E41D5E5" wp14:editId="4EB78237">
                <wp:simplePos x="0" y="0"/>
                <wp:positionH relativeFrom="column">
                  <wp:posOffset>0</wp:posOffset>
                </wp:positionH>
                <wp:positionV relativeFrom="paragraph">
                  <wp:posOffset>118110</wp:posOffset>
                </wp:positionV>
                <wp:extent cx="457200" cy="571500"/>
                <wp:effectExtent l="66675" t="22860" r="19050" b="62865"/>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571500"/>
                        </a:xfrm>
                        <a:prstGeom prst="line">
                          <a:avLst/>
                        </a:prstGeom>
                        <a:noFill/>
                        <a:ln w="38100">
                          <a:solidFill>
                            <a:srgbClr val="000000"/>
                          </a:solidFill>
                          <a:round/>
                          <a:headEnd/>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FAD0F" id="Прямая соединительная линия 42" o:spid="_x0000_s1026" style="position:absolute;flip:x;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pt" to="36pt,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" strokeweight="3pt">
                <v:stroke endarrow="block" endarrowwidth="narrow" endarrowlength="long"/>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39840" behindDoc="0" locked="0" layoutInCell="1" allowOverlap="1" wp14:anchorId="710B5184" wp14:editId="5A43377A">
                <wp:simplePos x="0" y="0"/>
                <wp:positionH relativeFrom="column">
                  <wp:posOffset>-457200</wp:posOffset>
                </wp:positionH>
                <wp:positionV relativeFrom="paragraph">
                  <wp:posOffset>118110</wp:posOffset>
                </wp:positionV>
                <wp:extent cx="228600" cy="571500"/>
                <wp:effectExtent l="19050" t="22860" r="76200" b="5334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571500"/>
                        </a:xfrm>
                        <a:prstGeom prst="line">
                          <a:avLst/>
                        </a:prstGeom>
                        <a:noFill/>
                        <a:ln w="38100">
                          <a:solidFill>
                            <a:srgbClr val="000000"/>
                          </a:solidFill>
                          <a:round/>
                          <a:headEnd/>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13820" id="Прямая соединительная линия 41" o:spid="_x0000_s1026" style="position:absolute;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3pt" to="-18pt,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" strokeweight="3pt">
                <v:stroke endarrow="block" endarrowwidth="narrow" endarrowlength="long"/>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43936" behindDoc="0" locked="0" layoutInCell="1" allowOverlap="1" wp14:anchorId="5FB42D58" wp14:editId="1E3C63A2">
                <wp:simplePos x="0" y="0"/>
                <wp:positionH relativeFrom="column">
                  <wp:posOffset>3657600</wp:posOffset>
                </wp:positionH>
                <wp:positionV relativeFrom="paragraph">
                  <wp:posOffset>98425</wp:posOffset>
                </wp:positionV>
                <wp:extent cx="800100" cy="1600200"/>
                <wp:effectExtent l="19050" t="22225" r="19050" b="25400"/>
                <wp:wrapNone/>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0" cy="1600200"/>
                        </a:xfrm>
                        <a:custGeom>
                          <a:avLst/>
                          <a:gdLst>
                            <a:gd name="T0" fmla="*/ 1080 w 1260"/>
                            <a:gd name="T1" fmla="*/ 0 h 2520"/>
                            <a:gd name="T2" fmla="*/ 180 w 1260"/>
                            <a:gd name="T3" fmla="*/ 720 h 2520"/>
                            <a:gd name="T4" fmla="*/ 0 w 1260"/>
                            <a:gd name="T5" fmla="*/ 1440 h 2520"/>
                            <a:gd name="T6" fmla="*/ 180 w 1260"/>
                            <a:gd name="T7" fmla="*/ 1980 h 2520"/>
                            <a:gd name="T8" fmla="*/ 720 w 1260"/>
                            <a:gd name="T9" fmla="*/ 2340 h 2520"/>
                            <a:gd name="T10" fmla="*/ 1260 w 1260"/>
                            <a:gd name="T11" fmla="*/ 2520 h 2520"/>
                          </a:gdLst>
                          <a:ahLst/>
                          <a:cxnLst>
                            <a:cxn ang="0">
                              <a:pos x="T0" y="T1"/>
                            </a:cxn>
                            <a:cxn ang="0">
                              <a:pos x="T2" y="T3"/>
                            </a:cxn>
                            <a:cxn ang="0">
                              <a:pos x="T4" y="T5"/>
                            </a:cxn>
                            <a:cxn ang="0">
                              <a:pos x="T6" y="T7"/>
                            </a:cxn>
                            <a:cxn ang="0">
                              <a:pos x="T8" y="T9"/>
                            </a:cxn>
                            <a:cxn ang="0">
                              <a:pos x="T10" y="T11"/>
                            </a:cxn>
                          </a:cxnLst>
                          <a:rect l="0" t="0" r="r" b="b"/>
                          <a:pathLst>
                            <a:path w="1260" h="2520">
                              <a:moveTo>
                                <a:pt x="1080" y="0"/>
                              </a:moveTo>
                              <a:cubicBezTo>
                                <a:pt x="720" y="240"/>
                                <a:pt x="360" y="480"/>
                                <a:pt x="180" y="720"/>
                              </a:cubicBezTo>
                              <a:cubicBezTo>
                                <a:pt x="0" y="960"/>
                                <a:pt x="0" y="1230"/>
                                <a:pt x="0" y="1440"/>
                              </a:cubicBezTo>
                              <a:cubicBezTo>
                                <a:pt x="0" y="1650"/>
                                <a:pt x="60" y="1830"/>
                                <a:pt x="180" y="1980"/>
                              </a:cubicBezTo>
                              <a:cubicBezTo>
                                <a:pt x="300" y="2130"/>
                                <a:pt x="540" y="2250"/>
                                <a:pt x="720" y="2340"/>
                              </a:cubicBezTo>
                              <a:cubicBezTo>
                                <a:pt x="900" y="2430"/>
                                <a:pt x="1170" y="2490"/>
                                <a:pt x="1260" y="2520"/>
                              </a:cubicBezTo>
                            </a:path>
                          </a:pathLst>
                        </a:custGeom>
                        <a:noFill/>
                        <a:ln w="381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3DB55" id="Полилиния 40" o:spid="_x0000_s1026" style="position:absolute;margin-left:4in;margin-top:7.75pt;width:63pt;height:126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6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" path="m1080,c720,240,360,480,180,720,,960,,1230,,1440v,210,60,390,180,540c300,2130,540,2250,720,2340v180,90,450,150,540,180e" filled="f" strokeweight="3pt">
                <v:stroke dashstyle="1 1"/>
                <v:path arrowok="t" o:connecttype="custom" o:connectlocs="685800,0;114300,457200;0,914400;114300,1257300;457200,1485900;800100,1600200" o:connectangles="0,0,0,0,0,0"/>
              </v:shap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42912" behindDoc="0" locked="0" layoutInCell="1" allowOverlap="1" wp14:anchorId="0DC70F74" wp14:editId="28A88133">
                <wp:simplePos x="0" y="0"/>
                <wp:positionH relativeFrom="column">
                  <wp:posOffset>571500</wp:posOffset>
                </wp:positionH>
                <wp:positionV relativeFrom="paragraph">
                  <wp:posOffset>898525</wp:posOffset>
                </wp:positionV>
                <wp:extent cx="457200" cy="800100"/>
                <wp:effectExtent l="28575" t="31750" r="28575" b="34925"/>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8001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B47D1" id="Прямая соединительная линия 39" o:spid="_x0000_s1026" style="position:absolute;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0.75pt" to="81pt,1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" strokeweight="4.5pt"/>
            </w:pict>
          </mc:Fallback>
        </mc:AlternateContent>
      </w:r>
      <w:r w:rsidRPr="00A129A2">
        <w:rPr>
          <w:rFonts w:ascii="Times New Roman" w:hAnsi="Times New Roman" w:cs="Times New Roman"/>
          <w:sz w:val="28"/>
          <w:szCs w:val="28"/>
        </w:rPr>
        <w:tab/>
        <w:t>Направлення лиж</w:t>
      </w:r>
      <w:r w:rsidRPr="00A129A2">
        <w:rPr>
          <w:rFonts w:ascii="Times New Roman" w:hAnsi="Times New Roman" w:cs="Times New Roman"/>
          <w:sz w:val="28"/>
          <w:szCs w:val="28"/>
        </w:rPr>
        <w:tab/>
      </w:r>
      <w:r w:rsidRPr="00A129A2">
        <w:rPr>
          <w:rFonts w:ascii="Times New Roman" w:hAnsi="Times New Roman" w:cs="Times New Roman"/>
          <w:b/>
          <w:bCs/>
          <w:sz w:val="28"/>
          <w:szCs w:val="28"/>
        </w:rPr>
        <w:t>місце старту</w:t>
      </w:r>
    </w:p>
    <w:p w14:paraId="564A6BE1" w14:textId="77777777" w:rsidR="004E1FBE" w:rsidRPr="00A129A2" w:rsidRDefault="004E1FBE" w:rsidP="004E1FBE">
      <w:pPr>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38816" behindDoc="0" locked="0" layoutInCell="1" allowOverlap="1" wp14:anchorId="637153DF" wp14:editId="0DAB83C2">
                <wp:simplePos x="0" y="0"/>
                <wp:positionH relativeFrom="column">
                  <wp:posOffset>-114300</wp:posOffset>
                </wp:positionH>
                <wp:positionV relativeFrom="paragraph">
                  <wp:posOffset>37465</wp:posOffset>
                </wp:positionV>
                <wp:extent cx="838200" cy="1485900"/>
                <wp:effectExtent l="19050" t="27940" r="28575" b="19685"/>
                <wp:wrapNone/>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485900"/>
                        </a:xfrm>
                        <a:custGeom>
                          <a:avLst/>
                          <a:gdLst>
                            <a:gd name="T0" fmla="*/ 60 w 1320"/>
                            <a:gd name="T1" fmla="*/ 0 h 2580"/>
                            <a:gd name="T2" fmla="*/ 60 w 1320"/>
                            <a:gd name="T3" fmla="*/ 1260 h 2580"/>
                            <a:gd name="T4" fmla="*/ 420 w 1320"/>
                            <a:gd name="T5" fmla="*/ 2160 h 2580"/>
                            <a:gd name="T6" fmla="*/ 1140 w 1320"/>
                            <a:gd name="T7" fmla="*/ 2520 h 2580"/>
                            <a:gd name="T8" fmla="*/ 1320 w 1320"/>
                            <a:gd name="T9" fmla="*/ 2520 h 2580"/>
                          </a:gdLst>
                          <a:ahLst/>
                          <a:cxnLst>
                            <a:cxn ang="0">
                              <a:pos x="T0" y="T1"/>
                            </a:cxn>
                            <a:cxn ang="0">
                              <a:pos x="T2" y="T3"/>
                            </a:cxn>
                            <a:cxn ang="0">
                              <a:pos x="T4" y="T5"/>
                            </a:cxn>
                            <a:cxn ang="0">
                              <a:pos x="T6" y="T7"/>
                            </a:cxn>
                            <a:cxn ang="0">
                              <a:pos x="T8" y="T9"/>
                            </a:cxn>
                          </a:cxnLst>
                          <a:rect l="0" t="0" r="r" b="b"/>
                          <a:pathLst>
                            <a:path w="1320" h="2580">
                              <a:moveTo>
                                <a:pt x="60" y="0"/>
                              </a:moveTo>
                              <a:cubicBezTo>
                                <a:pt x="30" y="450"/>
                                <a:pt x="0" y="900"/>
                                <a:pt x="60" y="1260"/>
                              </a:cubicBezTo>
                              <a:cubicBezTo>
                                <a:pt x="120" y="1620"/>
                                <a:pt x="240" y="1950"/>
                                <a:pt x="420" y="2160"/>
                              </a:cubicBezTo>
                              <a:cubicBezTo>
                                <a:pt x="600" y="2370"/>
                                <a:pt x="990" y="2460"/>
                                <a:pt x="1140" y="2520"/>
                              </a:cubicBezTo>
                              <a:cubicBezTo>
                                <a:pt x="1290" y="2580"/>
                                <a:pt x="1305" y="2550"/>
                                <a:pt x="1320" y="2520"/>
                              </a:cubicBezTo>
                            </a:path>
                          </a:pathLst>
                        </a:custGeom>
                        <a:noFill/>
                        <a:ln w="381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A4FAA" id="Полилиния 38" o:spid="_x0000_s1026" style="position:absolute;margin-left:-9pt;margin-top:2.95pt;width:66pt;height:117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0,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" path="m60,c30,450,,900,60,1260v60,360,180,690,360,900c600,2370,990,2460,1140,2520v150,60,165,30,180,e" filled="f" strokeweight="3pt">
                <v:stroke dashstyle="1 1"/>
                <v:path arrowok="t" o:connecttype="custom" o:connectlocs="38100,0;38100,725672;266700,1244009;723900,1451344;838200,1451344" o:connectangles="0,0,0,0,0"/>
              </v:shap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48032" behindDoc="0" locked="0" layoutInCell="1" allowOverlap="1" wp14:anchorId="07EA529E" wp14:editId="43702029">
                <wp:simplePos x="0" y="0"/>
                <wp:positionH relativeFrom="column">
                  <wp:posOffset>3886200</wp:posOffset>
                </wp:positionH>
                <wp:positionV relativeFrom="paragraph">
                  <wp:posOffset>40005</wp:posOffset>
                </wp:positionV>
                <wp:extent cx="800100" cy="228600"/>
                <wp:effectExtent l="47625" t="20955" r="19050" b="74295"/>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228600"/>
                        </a:xfrm>
                        <a:prstGeom prst="line">
                          <a:avLst/>
                        </a:prstGeom>
                        <a:noFill/>
                        <a:ln w="38100">
                          <a:solidFill>
                            <a:srgbClr val="000000"/>
                          </a:solidFill>
                          <a:round/>
                          <a:headEnd/>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1D50B" id="Прямая соединительная линия 37" o:spid="_x0000_s1026" style="position:absolute;flip:x;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3.15pt" to="369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" strokeweight="3pt">
                <v:stroke endarrow="block" endarrowwidth="narrow" endarrowlength="long"/>
              </v:line>
            </w:pict>
          </mc:Fallback>
        </mc:AlternateContent>
      </w:r>
    </w:p>
    <w:p w14:paraId="00196D82" w14:textId="77777777" w:rsidR="004E1FBE" w:rsidRPr="00A129A2" w:rsidRDefault="004E1FBE" w:rsidP="004E1FBE">
      <w:pPr>
        <w:spacing w:after="0" w:line="360" w:lineRule="auto"/>
        <w:ind w:firstLine="709"/>
        <w:jc w:val="both"/>
        <w:rPr>
          <w:rFonts w:ascii="Times New Roman" w:hAnsi="Times New Roman" w:cs="Times New Roman"/>
          <w:sz w:val="28"/>
          <w:szCs w:val="28"/>
        </w:rPr>
      </w:pPr>
    </w:p>
    <w:p w14:paraId="6A8AD4BD" w14:textId="77777777" w:rsidR="004E1FBE" w:rsidRPr="00A129A2" w:rsidRDefault="004E1FBE" w:rsidP="004E1FBE">
      <w:pPr>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44960" behindDoc="0" locked="0" layoutInCell="1" allowOverlap="1" wp14:anchorId="3F8E978A" wp14:editId="5C587062">
                <wp:simplePos x="0" y="0"/>
                <wp:positionH relativeFrom="column">
                  <wp:posOffset>4362450</wp:posOffset>
                </wp:positionH>
                <wp:positionV relativeFrom="paragraph">
                  <wp:posOffset>139065</wp:posOffset>
                </wp:positionV>
                <wp:extent cx="342900" cy="685800"/>
                <wp:effectExtent l="19050" t="19050" r="38100" b="3810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858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50BEC" id="Прямая соединительная линия 35" o:spid="_x0000_s1026" style="position:absolute;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5pt,10.95pt" to="370.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" strokeweight="4.5pt"/>
            </w:pict>
          </mc:Fallback>
        </mc:AlternateContent>
      </w:r>
    </w:p>
    <w:p w14:paraId="6B103F8F" w14:textId="77777777" w:rsidR="004E1FBE" w:rsidRPr="00A129A2" w:rsidRDefault="004E1FBE" w:rsidP="004E1FBE">
      <w:pPr>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52128" behindDoc="0" locked="0" layoutInCell="1" allowOverlap="1" wp14:anchorId="47DC44FB" wp14:editId="684F21CE">
                <wp:simplePos x="0" y="0"/>
                <wp:positionH relativeFrom="column">
                  <wp:posOffset>5196840</wp:posOffset>
                </wp:positionH>
                <wp:positionV relativeFrom="paragraph">
                  <wp:posOffset>83185</wp:posOffset>
                </wp:positionV>
                <wp:extent cx="533400" cy="523875"/>
                <wp:effectExtent l="38100" t="0" r="19050" b="4762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523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BE8CE" id="Прямая соединительная линия 34" o:spid="_x0000_s1026" style="position:absolute;flip:x;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2pt,6.55pt" to="451.2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">
                <v:stroke endarrow="block"/>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51104" behindDoc="0" locked="0" layoutInCell="1" allowOverlap="1" wp14:anchorId="3ED0C6C2" wp14:editId="6A65E208">
                <wp:simplePos x="0" y="0"/>
                <wp:positionH relativeFrom="column">
                  <wp:posOffset>1377315</wp:posOffset>
                </wp:positionH>
                <wp:positionV relativeFrom="paragraph">
                  <wp:posOffset>16510</wp:posOffset>
                </wp:positionV>
                <wp:extent cx="408940" cy="590550"/>
                <wp:effectExtent l="38100" t="0" r="29210" b="571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8940" cy="590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AF2B5" id="Прямая соединительная линия 36" o:spid="_x0000_s1026" style="position:absolute;flip:x;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45pt,1.3pt" to="140.65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">
                <v:stroke endarrow="block"/>
              </v:line>
            </w:pict>
          </mc:Fallback>
        </mc:AlternateContent>
      </w:r>
    </w:p>
    <w:p w14:paraId="696343D0" w14:textId="77777777" w:rsidR="004E1FBE" w:rsidRPr="00A129A2" w:rsidRDefault="004E1FBE" w:rsidP="004E1FBE">
      <w:pPr>
        <w:spacing w:after="0" w:line="360" w:lineRule="auto"/>
        <w:ind w:firstLine="709"/>
        <w:jc w:val="both"/>
        <w:rPr>
          <w:rFonts w:ascii="Times New Roman" w:hAnsi="Times New Roman" w:cs="Times New Roman"/>
          <w:sz w:val="28"/>
          <w:szCs w:val="28"/>
        </w:rPr>
      </w:pPr>
    </w:p>
    <w:p w14:paraId="202D6DF0" w14:textId="77777777" w:rsidR="004E1FBE" w:rsidRPr="00A129A2" w:rsidRDefault="004E1FBE" w:rsidP="004E1FBE">
      <w:pPr>
        <w:tabs>
          <w:tab w:val="left" w:pos="1580"/>
          <w:tab w:val="left" w:pos="6540"/>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41888" behindDoc="0" locked="0" layoutInCell="1" allowOverlap="1" wp14:anchorId="619D39C6" wp14:editId="67BE5E35">
                <wp:simplePos x="0" y="0"/>
                <wp:positionH relativeFrom="column">
                  <wp:posOffset>-184785</wp:posOffset>
                </wp:positionH>
                <wp:positionV relativeFrom="paragraph">
                  <wp:posOffset>165100</wp:posOffset>
                </wp:positionV>
                <wp:extent cx="1019175" cy="0"/>
                <wp:effectExtent l="0" t="19050" r="9525" b="3810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8DCE1" id="Прямая соединительная линия 32" o:spid="_x0000_s1026" style="position:absolute;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5pt,13pt" to="65.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" strokeweight="4.5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45984" behindDoc="0" locked="0" layoutInCell="1" allowOverlap="1" wp14:anchorId="0D310C12" wp14:editId="2DA8C8D6">
                <wp:simplePos x="0" y="0"/>
                <wp:positionH relativeFrom="column">
                  <wp:posOffset>3768090</wp:posOffset>
                </wp:positionH>
                <wp:positionV relativeFrom="paragraph">
                  <wp:posOffset>98425</wp:posOffset>
                </wp:positionV>
                <wp:extent cx="914400" cy="342900"/>
                <wp:effectExtent l="19050" t="19050" r="38100" b="3810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3429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75D5E" id="Прямая соединительная линия 33" o:spid="_x0000_s1026" style="position:absolute;flip:y;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7pt,7.75pt" to="368.7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" strokeweight="4.5pt"/>
            </w:pict>
          </mc:Fallback>
        </mc:AlternateContent>
      </w:r>
      <w:r w:rsidRPr="00A129A2">
        <w:rPr>
          <w:rFonts w:ascii="Times New Roman" w:hAnsi="Times New Roman" w:cs="Times New Roman"/>
          <w:sz w:val="28"/>
          <w:szCs w:val="28"/>
        </w:rPr>
        <w:tab/>
        <w:t xml:space="preserve"> Місце зупинки</w:t>
      </w:r>
      <w:r w:rsidRPr="00A129A2">
        <w:rPr>
          <w:rFonts w:ascii="Times New Roman" w:hAnsi="Times New Roman" w:cs="Times New Roman"/>
          <w:sz w:val="28"/>
          <w:szCs w:val="28"/>
        </w:rPr>
        <w:tab/>
        <w:t xml:space="preserve">             Місце зупинки</w:t>
      </w:r>
    </w:p>
    <w:p w14:paraId="3489AAE4" w14:textId="77777777" w:rsidR="004E1FBE" w:rsidRPr="002D19DA" w:rsidRDefault="004E1FBE" w:rsidP="004E1FBE">
      <w:pPr>
        <w:tabs>
          <w:tab w:val="left" w:pos="8205"/>
        </w:tabs>
        <w:spacing w:after="0" w:line="360" w:lineRule="auto"/>
        <w:ind w:firstLine="709"/>
        <w:jc w:val="both"/>
        <w:rPr>
          <w:rFonts w:ascii="Times New Roman" w:hAnsi="Times New Roman" w:cs="Times New Roman"/>
          <w:sz w:val="28"/>
          <w:szCs w:val="28"/>
          <w:lang w:val="ru-RU"/>
        </w:rPr>
      </w:pPr>
    </w:p>
    <w:p w14:paraId="09DF4ED5" w14:textId="3F2D795B" w:rsidR="004E1FBE" w:rsidRPr="002D19DA" w:rsidRDefault="004E1FBE" w:rsidP="004E1FBE">
      <w:pPr>
        <w:tabs>
          <w:tab w:val="left" w:pos="8205"/>
        </w:tabs>
        <w:spacing w:after="0" w:line="360" w:lineRule="auto"/>
        <w:ind w:firstLine="709"/>
        <w:jc w:val="both"/>
        <w:rPr>
          <w:rFonts w:ascii="Times New Roman" w:hAnsi="Times New Roman" w:cs="Times New Roman"/>
          <w:sz w:val="28"/>
          <w:szCs w:val="28"/>
          <w:lang w:val="ru-RU"/>
        </w:rPr>
      </w:pPr>
      <w:r w:rsidRPr="00A129A2">
        <w:rPr>
          <w:rFonts w:ascii="Times New Roman" w:hAnsi="Times New Roman" w:cs="Times New Roman"/>
          <w:sz w:val="28"/>
          <w:szCs w:val="28"/>
        </w:rPr>
        <w:tab/>
        <w:t>Рис.3.2</w:t>
      </w:r>
      <w:r w:rsidRPr="002D19DA">
        <w:rPr>
          <w:rFonts w:ascii="Times New Roman" w:hAnsi="Times New Roman" w:cs="Times New Roman"/>
          <w:sz w:val="28"/>
          <w:szCs w:val="28"/>
          <w:lang w:val="ru-RU"/>
        </w:rPr>
        <w:t>.</w:t>
      </w:r>
    </w:p>
    <w:p w14:paraId="47DCACC2" w14:textId="77777777" w:rsidR="004E1FBE" w:rsidRPr="002D19DA" w:rsidRDefault="004E1FBE" w:rsidP="004E1FBE">
      <w:pPr>
        <w:tabs>
          <w:tab w:val="left" w:pos="1700"/>
        </w:tabs>
        <w:spacing w:after="0" w:line="360" w:lineRule="auto"/>
        <w:ind w:firstLine="709"/>
        <w:jc w:val="both"/>
        <w:rPr>
          <w:rFonts w:ascii="Times New Roman" w:hAnsi="Times New Roman" w:cs="Times New Roman"/>
          <w:b/>
          <w:bCs/>
          <w:caps/>
          <w:sz w:val="28"/>
          <w:szCs w:val="28"/>
          <w:lang w:val="ru-RU"/>
        </w:rPr>
      </w:pPr>
    </w:p>
    <w:p w14:paraId="77DC6DA2" w14:textId="77777777" w:rsidR="004E1FBE" w:rsidRPr="002D19DA" w:rsidRDefault="004E1FBE" w:rsidP="004E1FBE">
      <w:pPr>
        <w:tabs>
          <w:tab w:val="left" w:pos="1700"/>
        </w:tabs>
        <w:spacing w:after="0" w:line="360" w:lineRule="auto"/>
        <w:ind w:firstLine="709"/>
        <w:jc w:val="both"/>
        <w:rPr>
          <w:rFonts w:ascii="Times New Roman" w:hAnsi="Times New Roman" w:cs="Times New Roman"/>
          <w:b/>
          <w:bCs/>
          <w:caps/>
          <w:sz w:val="28"/>
          <w:szCs w:val="28"/>
          <w:lang w:val="ru-RU"/>
        </w:rPr>
      </w:pPr>
    </w:p>
    <w:p w14:paraId="5E66D3EA" w14:textId="77777777" w:rsidR="004E1FBE" w:rsidRPr="002D19DA" w:rsidRDefault="004E1FBE" w:rsidP="004E1FBE">
      <w:pPr>
        <w:tabs>
          <w:tab w:val="left" w:pos="1700"/>
        </w:tabs>
        <w:spacing w:after="0" w:line="360" w:lineRule="auto"/>
        <w:ind w:firstLine="709"/>
        <w:jc w:val="both"/>
        <w:rPr>
          <w:rFonts w:ascii="Times New Roman" w:hAnsi="Times New Roman" w:cs="Times New Roman"/>
          <w:b/>
          <w:bCs/>
          <w:caps/>
          <w:sz w:val="28"/>
          <w:szCs w:val="28"/>
          <w:lang w:val="ru-RU"/>
        </w:rPr>
      </w:pPr>
    </w:p>
    <w:p w14:paraId="38C034EB" w14:textId="77777777" w:rsidR="004E1FBE" w:rsidRPr="002D19DA" w:rsidRDefault="004E1FBE" w:rsidP="004E1FBE">
      <w:pPr>
        <w:tabs>
          <w:tab w:val="left" w:pos="1700"/>
        </w:tabs>
        <w:spacing w:after="0" w:line="360" w:lineRule="auto"/>
        <w:ind w:firstLine="709"/>
        <w:jc w:val="both"/>
        <w:rPr>
          <w:rFonts w:ascii="Times New Roman" w:hAnsi="Times New Roman" w:cs="Times New Roman"/>
          <w:b/>
          <w:bCs/>
          <w:caps/>
          <w:sz w:val="28"/>
          <w:szCs w:val="28"/>
          <w:lang w:val="ru-RU"/>
        </w:rPr>
      </w:pPr>
    </w:p>
    <w:p w14:paraId="768AC590" w14:textId="77777777" w:rsidR="004E1FBE" w:rsidRPr="00A129A2" w:rsidRDefault="004E1FBE" w:rsidP="004E1FBE">
      <w:pPr>
        <w:tabs>
          <w:tab w:val="left" w:pos="1700"/>
        </w:tabs>
        <w:spacing w:after="0" w:line="360" w:lineRule="auto"/>
        <w:ind w:firstLine="709"/>
        <w:jc w:val="both"/>
        <w:rPr>
          <w:rFonts w:ascii="Times New Roman" w:hAnsi="Times New Roman" w:cs="Times New Roman"/>
          <w:b/>
          <w:bCs/>
          <w:caps/>
          <w:sz w:val="28"/>
          <w:szCs w:val="28"/>
        </w:rPr>
      </w:pPr>
      <w:r w:rsidRPr="00A129A2">
        <w:rPr>
          <w:rFonts w:ascii="Times New Roman" w:hAnsi="Times New Roman" w:cs="Times New Roman"/>
          <w:b/>
          <w:bCs/>
          <w:caps/>
          <w:sz w:val="28"/>
          <w:szCs w:val="28"/>
        </w:rPr>
        <w:t>Повторювані повороти:</w:t>
      </w:r>
    </w:p>
    <w:p w14:paraId="44CA0BBD" w14:textId="77777777" w:rsidR="004E1FBE" w:rsidRPr="00A129A2" w:rsidRDefault="004E1FBE" w:rsidP="004E1FBE">
      <w:pPr>
        <w:tabs>
          <w:tab w:val="left" w:pos="1700"/>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58272" behindDoc="0" locked="0" layoutInCell="1" allowOverlap="1" wp14:anchorId="367A1025" wp14:editId="03CA2014">
                <wp:simplePos x="0" y="0"/>
                <wp:positionH relativeFrom="column">
                  <wp:posOffset>2625090</wp:posOffset>
                </wp:positionH>
                <wp:positionV relativeFrom="paragraph">
                  <wp:posOffset>281940</wp:posOffset>
                </wp:positionV>
                <wp:extent cx="0" cy="533400"/>
                <wp:effectExtent l="19050" t="0" r="38100" b="1905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93945" id="Прямая соединительная линия 31" o:spid="_x0000_s1026" style="position:absolute;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7pt,22.2pt" to="206.7pt,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" strokeweight="4.5pt"/>
            </w:pict>
          </mc:Fallback>
        </mc:AlternateContent>
      </w:r>
      <w:r w:rsidRPr="00A129A2">
        <w:rPr>
          <w:rFonts w:ascii="Times New Roman" w:hAnsi="Times New Roman" w:cs="Times New Roman"/>
          <w:sz w:val="28"/>
          <w:szCs w:val="28"/>
        </w:rPr>
        <w:t>Негативні</w:t>
      </w:r>
      <w:r w:rsidRPr="00A129A2">
        <w:rPr>
          <w:rFonts w:ascii="Times New Roman" w:hAnsi="Times New Roman" w:cs="Times New Roman"/>
          <w:sz w:val="28"/>
          <w:szCs w:val="28"/>
        </w:rPr>
        <w:tab/>
      </w:r>
      <w:r w:rsidRPr="00A129A2">
        <w:rPr>
          <w:rFonts w:ascii="Times New Roman" w:hAnsi="Times New Roman" w:cs="Times New Roman"/>
          <w:sz w:val="28"/>
          <w:szCs w:val="28"/>
        </w:rPr>
        <w:tab/>
      </w:r>
      <w:r w:rsidRPr="00A129A2">
        <w:rPr>
          <w:rFonts w:ascii="Times New Roman" w:hAnsi="Times New Roman" w:cs="Times New Roman"/>
          <w:sz w:val="28"/>
          <w:szCs w:val="28"/>
        </w:rPr>
        <w:tab/>
      </w:r>
      <w:r w:rsidRPr="00A129A2">
        <w:rPr>
          <w:rFonts w:ascii="Times New Roman" w:hAnsi="Times New Roman" w:cs="Times New Roman"/>
          <w:sz w:val="28"/>
          <w:szCs w:val="28"/>
        </w:rPr>
        <w:tab/>
        <w:t>Вертикальні</w:t>
      </w:r>
      <w:r w:rsidRPr="00A129A2">
        <w:rPr>
          <w:rFonts w:ascii="Times New Roman" w:hAnsi="Times New Roman" w:cs="Times New Roman"/>
          <w:sz w:val="28"/>
          <w:szCs w:val="28"/>
        </w:rPr>
        <w:tab/>
      </w:r>
      <w:r w:rsidRPr="00A129A2">
        <w:rPr>
          <w:rFonts w:ascii="Times New Roman" w:hAnsi="Times New Roman" w:cs="Times New Roman"/>
          <w:sz w:val="28"/>
          <w:szCs w:val="28"/>
        </w:rPr>
        <w:tab/>
      </w:r>
      <w:r w:rsidRPr="00A129A2">
        <w:rPr>
          <w:rFonts w:ascii="Times New Roman" w:hAnsi="Times New Roman" w:cs="Times New Roman"/>
          <w:sz w:val="28"/>
          <w:szCs w:val="28"/>
        </w:rPr>
        <w:tab/>
        <w:t>Слалом</w:t>
      </w:r>
    </w:p>
    <w:p w14:paraId="16313731" w14:textId="77777777" w:rsidR="004E1FBE" w:rsidRPr="00A129A2" w:rsidRDefault="004E1FBE" w:rsidP="004E1FBE">
      <w:pPr>
        <w:tabs>
          <w:tab w:val="left" w:pos="1700"/>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67488" behindDoc="0" locked="0" layoutInCell="1" allowOverlap="1" wp14:anchorId="7C3D616D" wp14:editId="59CF7B59">
                <wp:simplePos x="0" y="0"/>
                <wp:positionH relativeFrom="column">
                  <wp:posOffset>4229100</wp:posOffset>
                </wp:positionH>
                <wp:positionV relativeFrom="paragraph">
                  <wp:posOffset>273050</wp:posOffset>
                </wp:positionV>
                <wp:extent cx="1028700" cy="2743200"/>
                <wp:effectExtent l="28575" t="34925" r="28575" b="31750"/>
                <wp:wrapNone/>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0" cy="2743200"/>
                        </a:xfrm>
                        <a:custGeom>
                          <a:avLst/>
                          <a:gdLst>
                            <a:gd name="T0" fmla="*/ 1140 w 2400"/>
                            <a:gd name="T1" fmla="*/ 0 h 6120"/>
                            <a:gd name="T2" fmla="*/ 240 w 2400"/>
                            <a:gd name="T3" fmla="*/ 540 h 6120"/>
                            <a:gd name="T4" fmla="*/ 60 w 2400"/>
                            <a:gd name="T5" fmla="*/ 1080 h 6120"/>
                            <a:gd name="T6" fmla="*/ 600 w 2400"/>
                            <a:gd name="T7" fmla="*/ 1440 h 6120"/>
                            <a:gd name="T8" fmla="*/ 1860 w 2400"/>
                            <a:gd name="T9" fmla="*/ 1800 h 6120"/>
                            <a:gd name="T10" fmla="*/ 2220 w 2400"/>
                            <a:gd name="T11" fmla="*/ 2520 h 6120"/>
                            <a:gd name="T12" fmla="*/ 1140 w 2400"/>
                            <a:gd name="T13" fmla="*/ 3240 h 6120"/>
                            <a:gd name="T14" fmla="*/ 420 w 2400"/>
                            <a:gd name="T15" fmla="*/ 3600 h 6120"/>
                            <a:gd name="T16" fmla="*/ 60 w 2400"/>
                            <a:gd name="T17" fmla="*/ 4140 h 6120"/>
                            <a:gd name="T18" fmla="*/ 600 w 2400"/>
                            <a:gd name="T19" fmla="*/ 4680 h 6120"/>
                            <a:gd name="T20" fmla="*/ 1500 w 2400"/>
                            <a:gd name="T21" fmla="*/ 4860 h 6120"/>
                            <a:gd name="T22" fmla="*/ 2220 w 2400"/>
                            <a:gd name="T23" fmla="*/ 5040 h 6120"/>
                            <a:gd name="T24" fmla="*/ 2400 w 2400"/>
                            <a:gd name="T25" fmla="*/ 5580 h 6120"/>
                            <a:gd name="T26" fmla="*/ 2220 w 2400"/>
                            <a:gd name="T27" fmla="*/ 5940 h 6120"/>
                            <a:gd name="T28" fmla="*/ 2220 w 2400"/>
                            <a:gd name="T29" fmla="*/ 6120 h 6120"/>
                            <a:gd name="T30" fmla="*/ 2220 w 2400"/>
                            <a:gd name="T31" fmla="*/ 5940 h 6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0" h="6120">
                              <a:moveTo>
                                <a:pt x="1140" y="0"/>
                              </a:moveTo>
                              <a:cubicBezTo>
                                <a:pt x="780" y="180"/>
                                <a:pt x="420" y="360"/>
                                <a:pt x="240" y="540"/>
                              </a:cubicBezTo>
                              <a:cubicBezTo>
                                <a:pt x="60" y="720"/>
                                <a:pt x="0" y="930"/>
                                <a:pt x="60" y="1080"/>
                              </a:cubicBezTo>
                              <a:cubicBezTo>
                                <a:pt x="120" y="1230"/>
                                <a:pt x="300" y="1320"/>
                                <a:pt x="600" y="1440"/>
                              </a:cubicBezTo>
                              <a:cubicBezTo>
                                <a:pt x="900" y="1560"/>
                                <a:pt x="1590" y="1620"/>
                                <a:pt x="1860" y="1800"/>
                              </a:cubicBezTo>
                              <a:cubicBezTo>
                                <a:pt x="2130" y="1980"/>
                                <a:pt x="2340" y="2280"/>
                                <a:pt x="2220" y="2520"/>
                              </a:cubicBezTo>
                              <a:cubicBezTo>
                                <a:pt x="2100" y="2760"/>
                                <a:pt x="1440" y="3060"/>
                                <a:pt x="1140" y="3240"/>
                              </a:cubicBezTo>
                              <a:cubicBezTo>
                                <a:pt x="840" y="3420"/>
                                <a:pt x="600" y="3450"/>
                                <a:pt x="420" y="3600"/>
                              </a:cubicBezTo>
                              <a:cubicBezTo>
                                <a:pt x="240" y="3750"/>
                                <a:pt x="30" y="3960"/>
                                <a:pt x="60" y="4140"/>
                              </a:cubicBezTo>
                              <a:cubicBezTo>
                                <a:pt x="90" y="4320"/>
                                <a:pt x="360" y="4560"/>
                                <a:pt x="600" y="4680"/>
                              </a:cubicBezTo>
                              <a:cubicBezTo>
                                <a:pt x="840" y="4800"/>
                                <a:pt x="1230" y="4800"/>
                                <a:pt x="1500" y="4860"/>
                              </a:cubicBezTo>
                              <a:cubicBezTo>
                                <a:pt x="1770" y="4920"/>
                                <a:pt x="2070" y="4920"/>
                                <a:pt x="2220" y="5040"/>
                              </a:cubicBezTo>
                              <a:cubicBezTo>
                                <a:pt x="2370" y="5160"/>
                                <a:pt x="2400" y="5430"/>
                                <a:pt x="2400" y="5580"/>
                              </a:cubicBezTo>
                              <a:cubicBezTo>
                                <a:pt x="2400" y="5730"/>
                                <a:pt x="2250" y="5850"/>
                                <a:pt x="2220" y="5940"/>
                              </a:cubicBezTo>
                              <a:cubicBezTo>
                                <a:pt x="2190" y="6030"/>
                                <a:pt x="2220" y="6120"/>
                                <a:pt x="2220" y="6120"/>
                              </a:cubicBezTo>
                              <a:cubicBezTo>
                                <a:pt x="2220" y="6120"/>
                                <a:pt x="2220" y="6030"/>
                                <a:pt x="2220" y="5940"/>
                              </a:cubicBezTo>
                            </a:path>
                          </a:pathLst>
                        </a:custGeom>
                        <a:noFill/>
                        <a:ln w="571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A8AEB" id="Полилиния 30" o:spid="_x0000_s1026" style="position:absolute;margin-left:333pt;margin-top:21.5pt;width:81pt;height:3in;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00,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" path="m1140,c780,180,420,360,240,540,60,720,,930,60,1080v60,150,240,240,540,360c900,1560,1590,1620,1860,1800v270,180,480,480,360,720c2100,2760,1440,3060,1140,3240,840,3420,600,3450,420,3600,240,3750,30,3960,60,4140v30,180,300,420,540,540c840,4800,1230,4800,1500,4860v270,60,570,60,720,180c2370,5160,2400,5430,2400,5580v,150,-150,270,-180,360c2190,6030,2220,6120,2220,6120v,,,-90,,-180e" filled="f" strokeweight="4.5pt">
                <v:stroke dashstyle="1 1"/>
                <v:path arrowok="t" o:connecttype="custom" o:connectlocs="488633,0;102870,242047;25718,484094;257175,645459;797243,806824;951548,1129553;488633,1452282;180023,1613647;25718,1855694;257175,2097741;642938,2178424;951548,2259106;1028700,2501153;951548,2662518;951548,2743200;951548,2662518" o:connectangles="0,0,0,0,0,0,0,0,0,0,0,0,0,0,0,0"/>
              </v:shap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63392" behindDoc="0" locked="0" layoutInCell="1" allowOverlap="1" wp14:anchorId="07BBDCC7" wp14:editId="4D1170CB">
                <wp:simplePos x="0" y="0"/>
                <wp:positionH relativeFrom="column">
                  <wp:posOffset>4343400</wp:posOffset>
                </wp:positionH>
                <wp:positionV relativeFrom="paragraph">
                  <wp:posOffset>158750</wp:posOffset>
                </wp:positionV>
                <wp:extent cx="0" cy="571500"/>
                <wp:effectExtent l="28575" t="34925" r="28575" b="3175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1AD98" id="Прямая соединительная линия 29" o:spid="_x0000_s1026" style="position:absolute;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2.5pt" to="342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" strokeweight="4.5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54176" behindDoc="0" locked="0" layoutInCell="1" allowOverlap="1" wp14:anchorId="312105EC" wp14:editId="5AECF0F8">
                <wp:simplePos x="0" y="0"/>
                <wp:positionH relativeFrom="column">
                  <wp:posOffset>0</wp:posOffset>
                </wp:positionH>
                <wp:positionV relativeFrom="paragraph">
                  <wp:posOffset>158750</wp:posOffset>
                </wp:positionV>
                <wp:extent cx="0" cy="914400"/>
                <wp:effectExtent l="28575" t="34925" r="28575" b="3175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5D0D3" id="Прямая соединительная линия 28" o:spid="_x0000_s1026" style="position:absolute;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5pt" to="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" strokeweight="4.5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57248" behindDoc="0" locked="0" layoutInCell="1" allowOverlap="1" wp14:anchorId="4EE549D0" wp14:editId="4D4D83BB">
                <wp:simplePos x="0" y="0"/>
                <wp:positionH relativeFrom="column">
                  <wp:posOffset>38100</wp:posOffset>
                </wp:positionH>
                <wp:positionV relativeFrom="paragraph">
                  <wp:posOffset>274320</wp:posOffset>
                </wp:positionV>
                <wp:extent cx="685800" cy="2627630"/>
                <wp:effectExtent l="28575" t="36195" r="28575" b="31750"/>
                <wp:wrapNone/>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2627630"/>
                        </a:xfrm>
                        <a:custGeom>
                          <a:avLst/>
                          <a:gdLst>
                            <a:gd name="T0" fmla="*/ 840 w 1080"/>
                            <a:gd name="T1" fmla="*/ 0 h 5040"/>
                            <a:gd name="T2" fmla="*/ 300 w 1080"/>
                            <a:gd name="T3" fmla="*/ 540 h 5040"/>
                            <a:gd name="T4" fmla="*/ 300 w 1080"/>
                            <a:gd name="T5" fmla="*/ 1260 h 5040"/>
                            <a:gd name="T6" fmla="*/ 840 w 1080"/>
                            <a:gd name="T7" fmla="*/ 1800 h 5040"/>
                            <a:gd name="T8" fmla="*/ 1020 w 1080"/>
                            <a:gd name="T9" fmla="*/ 2520 h 5040"/>
                            <a:gd name="T10" fmla="*/ 480 w 1080"/>
                            <a:gd name="T11" fmla="*/ 3240 h 5040"/>
                            <a:gd name="T12" fmla="*/ 120 w 1080"/>
                            <a:gd name="T13" fmla="*/ 3600 h 5040"/>
                            <a:gd name="T14" fmla="*/ 120 w 1080"/>
                            <a:gd name="T15" fmla="*/ 4320 h 5040"/>
                            <a:gd name="T16" fmla="*/ 840 w 1080"/>
                            <a:gd name="T17" fmla="*/ 5040 h 50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80" h="5040">
                              <a:moveTo>
                                <a:pt x="840" y="0"/>
                              </a:moveTo>
                              <a:cubicBezTo>
                                <a:pt x="615" y="165"/>
                                <a:pt x="390" y="330"/>
                                <a:pt x="300" y="540"/>
                              </a:cubicBezTo>
                              <a:cubicBezTo>
                                <a:pt x="210" y="750"/>
                                <a:pt x="210" y="1050"/>
                                <a:pt x="300" y="1260"/>
                              </a:cubicBezTo>
                              <a:cubicBezTo>
                                <a:pt x="390" y="1470"/>
                                <a:pt x="720" y="1590"/>
                                <a:pt x="840" y="1800"/>
                              </a:cubicBezTo>
                              <a:cubicBezTo>
                                <a:pt x="960" y="2010"/>
                                <a:pt x="1080" y="2280"/>
                                <a:pt x="1020" y="2520"/>
                              </a:cubicBezTo>
                              <a:cubicBezTo>
                                <a:pt x="960" y="2760"/>
                                <a:pt x="630" y="3060"/>
                                <a:pt x="480" y="3240"/>
                              </a:cubicBezTo>
                              <a:cubicBezTo>
                                <a:pt x="330" y="3420"/>
                                <a:pt x="180" y="3420"/>
                                <a:pt x="120" y="3600"/>
                              </a:cubicBezTo>
                              <a:cubicBezTo>
                                <a:pt x="60" y="3780"/>
                                <a:pt x="0" y="4080"/>
                                <a:pt x="120" y="4320"/>
                              </a:cubicBezTo>
                              <a:cubicBezTo>
                                <a:pt x="240" y="4560"/>
                                <a:pt x="720" y="4920"/>
                                <a:pt x="840" y="5040"/>
                              </a:cubicBezTo>
                            </a:path>
                          </a:pathLst>
                        </a:custGeom>
                        <a:noFill/>
                        <a:ln w="571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DC625" id="Полилиния 27" o:spid="_x0000_s1026" style="position:absolute;margin-left:3pt;margin-top:21.6pt;width:54pt;height:206.9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8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" path="m840,c615,165,390,330,300,540v-90,210,-90,510,,720c390,1470,720,1590,840,1800v120,210,240,480,180,720c960,2760,630,3060,480,3240,330,3420,180,3420,120,3600v-60,180,-120,480,,720c240,4560,720,4920,840,5040e" filled="f" strokeweight="4.5pt">
                <v:stroke dashstyle="1 1"/>
                <v:path arrowok="t" o:connecttype="custom" o:connectlocs="533400,0;190500,281532;190500,656907;533400,938439;647700,1313815;304800,1689191;76200,1876879;76200,2252254;533400,2627630" o:connectangles="0,0,0,0,0,0,0,0,0"/>
              </v:shape>
            </w:pict>
          </mc:Fallback>
        </mc:AlternateContent>
      </w:r>
    </w:p>
    <w:p w14:paraId="791F0AFE" w14:textId="77777777" w:rsidR="004E1FBE" w:rsidRPr="00A129A2" w:rsidRDefault="004E1FBE" w:rsidP="004E1FBE">
      <w:pPr>
        <w:spacing w:after="0" w:line="360" w:lineRule="auto"/>
        <w:ind w:firstLine="709"/>
        <w:jc w:val="both"/>
        <w:rPr>
          <w:rFonts w:ascii="Times New Roman" w:hAnsi="Times New Roman" w:cs="Times New Roman"/>
          <w:sz w:val="28"/>
          <w:szCs w:val="28"/>
        </w:rPr>
      </w:pPr>
    </w:p>
    <w:p w14:paraId="36F5BB51" w14:textId="77777777" w:rsidR="004E1FBE" w:rsidRPr="00A129A2" w:rsidRDefault="004E1FBE" w:rsidP="004E1FBE">
      <w:pPr>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62368" behindDoc="0" locked="0" layoutInCell="1" allowOverlap="1" wp14:anchorId="31C38E9A" wp14:editId="3642727A">
                <wp:simplePos x="0" y="0"/>
                <wp:positionH relativeFrom="column">
                  <wp:posOffset>2244090</wp:posOffset>
                </wp:positionH>
                <wp:positionV relativeFrom="paragraph">
                  <wp:posOffset>10795</wp:posOffset>
                </wp:positionV>
                <wp:extent cx="800100" cy="2399030"/>
                <wp:effectExtent l="19050" t="19050" r="0" b="20320"/>
                <wp:wrapNone/>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0" cy="2399030"/>
                        </a:xfrm>
                        <a:custGeom>
                          <a:avLst/>
                          <a:gdLst>
                            <a:gd name="T0" fmla="*/ 240 w 1260"/>
                            <a:gd name="T1" fmla="*/ 0 h 5220"/>
                            <a:gd name="T2" fmla="*/ 780 w 1260"/>
                            <a:gd name="T3" fmla="*/ 360 h 5220"/>
                            <a:gd name="T4" fmla="*/ 960 w 1260"/>
                            <a:gd name="T5" fmla="*/ 900 h 5220"/>
                            <a:gd name="T6" fmla="*/ 420 w 1260"/>
                            <a:gd name="T7" fmla="*/ 1620 h 5220"/>
                            <a:gd name="T8" fmla="*/ 60 w 1260"/>
                            <a:gd name="T9" fmla="*/ 1980 h 5220"/>
                            <a:gd name="T10" fmla="*/ 60 w 1260"/>
                            <a:gd name="T11" fmla="*/ 2340 h 5220"/>
                            <a:gd name="T12" fmla="*/ 240 w 1260"/>
                            <a:gd name="T13" fmla="*/ 2700 h 5220"/>
                            <a:gd name="T14" fmla="*/ 960 w 1260"/>
                            <a:gd name="T15" fmla="*/ 3060 h 5220"/>
                            <a:gd name="T16" fmla="*/ 1140 w 1260"/>
                            <a:gd name="T17" fmla="*/ 3780 h 5220"/>
                            <a:gd name="T18" fmla="*/ 240 w 1260"/>
                            <a:gd name="T19" fmla="*/ 4680 h 5220"/>
                            <a:gd name="T20" fmla="*/ 60 w 1260"/>
                            <a:gd name="T21" fmla="*/ 5220 h 5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60" h="5220">
                              <a:moveTo>
                                <a:pt x="240" y="0"/>
                              </a:moveTo>
                              <a:cubicBezTo>
                                <a:pt x="450" y="105"/>
                                <a:pt x="660" y="210"/>
                                <a:pt x="780" y="360"/>
                              </a:cubicBezTo>
                              <a:cubicBezTo>
                                <a:pt x="900" y="510"/>
                                <a:pt x="1020" y="690"/>
                                <a:pt x="960" y="900"/>
                              </a:cubicBezTo>
                              <a:cubicBezTo>
                                <a:pt x="900" y="1110"/>
                                <a:pt x="570" y="1440"/>
                                <a:pt x="420" y="1620"/>
                              </a:cubicBezTo>
                              <a:cubicBezTo>
                                <a:pt x="270" y="1800"/>
                                <a:pt x="120" y="1860"/>
                                <a:pt x="60" y="1980"/>
                              </a:cubicBezTo>
                              <a:cubicBezTo>
                                <a:pt x="0" y="2100"/>
                                <a:pt x="30" y="2220"/>
                                <a:pt x="60" y="2340"/>
                              </a:cubicBezTo>
                              <a:cubicBezTo>
                                <a:pt x="90" y="2460"/>
                                <a:pt x="90" y="2580"/>
                                <a:pt x="240" y="2700"/>
                              </a:cubicBezTo>
                              <a:cubicBezTo>
                                <a:pt x="390" y="2820"/>
                                <a:pt x="810" y="2880"/>
                                <a:pt x="960" y="3060"/>
                              </a:cubicBezTo>
                              <a:cubicBezTo>
                                <a:pt x="1110" y="3240"/>
                                <a:pt x="1260" y="3510"/>
                                <a:pt x="1140" y="3780"/>
                              </a:cubicBezTo>
                              <a:cubicBezTo>
                                <a:pt x="1020" y="4050"/>
                                <a:pt x="420" y="4440"/>
                                <a:pt x="240" y="4680"/>
                              </a:cubicBezTo>
                              <a:cubicBezTo>
                                <a:pt x="60" y="4920"/>
                                <a:pt x="60" y="5070"/>
                                <a:pt x="60" y="5220"/>
                              </a:cubicBezTo>
                            </a:path>
                          </a:pathLst>
                        </a:custGeom>
                        <a:noFill/>
                        <a:ln w="571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5E3E2" id="Полилиния 26" o:spid="_x0000_s1026" style="position:absolute;margin-left:176.7pt;margin-top:.85pt;width:63pt;height:188.9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60,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" path="m240,c450,105,660,210,780,360v120,150,240,330,180,540c900,1110,570,1440,420,1620,270,1800,120,1860,60,1980v-60,120,-30,240,,360c90,2460,90,2580,240,2700v150,120,570,180,720,360c1110,3240,1260,3510,1140,3780v-120,270,-720,660,-900,900c60,4920,60,5070,60,5220e" filled="f" strokeweight="4.5pt">
                <v:stroke dashstyle="1 1"/>
                <v:path arrowok="t" o:connecttype="custom" o:connectlocs="152400,0;495300,165450;609600,413626;266700,744527;38100,909977;38100,1075427;152400,1240878;609600,1406328;723900,1737229;152400,2150854;38100,2399030" o:connectangles="0,0,0,0,0,0,0,0,0,0,0"/>
              </v:shap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59296" behindDoc="0" locked="0" layoutInCell="1" allowOverlap="1" wp14:anchorId="2E2E8591" wp14:editId="49C6DDF2">
                <wp:simplePos x="0" y="0"/>
                <wp:positionH relativeFrom="column">
                  <wp:posOffset>2625090</wp:posOffset>
                </wp:positionH>
                <wp:positionV relativeFrom="paragraph">
                  <wp:posOffset>114300</wp:posOffset>
                </wp:positionV>
                <wp:extent cx="0" cy="457200"/>
                <wp:effectExtent l="19050" t="0" r="38100" b="1905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E84F6" id="Прямая соединительная линия 24" o:spid="_x0000_s1026" style="position:absolute;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7pt,9pt" to="206.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" strokeweight="4.5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64416" behindDoc="0" locked="0" layoutInCell="1" allowOverlap="1" wp14:anchorId="6D3D77AF" wp14:editId="6A256E8E">
                <wp:simplePos x="0" y="0"/>
                <wp:positionH relativeFrom="column">
                  <wp:posOffset>5029200</wp:posOffset>
                </wp:positionH>
                <wp:positionV relativeFrom="paragraph">
                  <wp:posOffset>116840</wp:posOffset>
                </wp:positionV>
                <wp:extent cx="0" cy="685800"/>
                <wp:effectExtent l="28575" t="31115" r="28575" b="3556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0C9F2" id="Прямая соединительная линия 25" o:spid="_x0000_s1026" style="position:absolute;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9.2pt" to="396pt,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" strokeweight="4.5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55200" behindDoc="0" locked="0" layoutInCell="1" allowOverlap="1" wp14:anchorId="390F32B3" wp14:editId="1718D333">
                <wp:simplePos x="0" y="0"/>
                <wp:positionH relativeFrom="column">
                  <wp:posOffset>914400</wp:posOffset>
                </wp:positionH>
                <wp:positionV relativeFrom="paragraph">
                  <wp:posOffset>231140</wp:posOffset>
                </wp:positionV>
                <wp:extent cx="0" cy="1028700"/>
                <wp:effectExtent l="28575" t="31115" r="28575" b="3556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150D8" id="Прямая соединительная линия 23" o:spid="_x0000_s1026" style="position:absolute;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8.2pt" to="1in,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" strokeweight="4.5pt"/>
            </w:pict>
          </mc:Fallback>
        </mc:AlternateContent>
      </w:r>
    </w:p>
    <w:p w14:paraId="0C1FF4CF" w14:textId="77777777" w:rsidR="004E1FBE" w:rsidRPr="00A129A2" w:rsidRDefault="004E1FBE" w:rsidP="004E1FBE">
      <w:pPr>
        <w:spacing w:after="0" w:line="360" w:lineRule="auto"/>
        <w:ind w:firstLine="709"/>
        <w:jc w:val="both"/>
        <w:rPr>
          <w:rFonts w:ascii="Times New Roman" w:hAnsi="Times New Roman" w:cs="Times New Roman"/>
          <w:sz w:val="28"/>
          <w:szCs w:val="28"/>
        </w:rPr>
      </w:pPr>
    </w:p>
    <w:p w14:paraId="40FF6FA2" w14:textId="77777777" w:rsidR="004E1FBE" w:rsidRPr="00A129A2" w:rsidRDefault="004E1FBE" w:rsidP="004E1FBE">
      <w:pPr>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60320" behindDoc="0" locked="0" layoutInCell="1" allowOverlap="1" wp14:anchorId="2E6AFAA9" wp14:editId="591EE289">
                <wp:simplePos x="0" y="0"/>
                <wp:positionH relativeFrom="column">
                  <wp:posOffset>2625090</wp:posOffset>
                </wp:positionH>
                <wp:positionV relativeFrom="paragraph">
                  <wp:posOffset>100965</wp:posOffset>
                </wp:positionV>
                <wp:extent cx="0" cy="542925"/>
                <wp:effectExtent l="19050" t="0" r="38100" b="952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2925"/>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443E3" id="Прямая соединительная линия 21" o:spid="_x0000_s1026" style="position:absolute;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7pt,7.95pt" to="206.7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" strokeweight="4.5pt"/>
            </w:pict>
          </mc:Fallback>
        </mc:AlternateContent>
      </w:r>
    </w:p>
    <w:p w14:paraId="226A69CD" w14:textId="77777777" w:rsidR="004E1FBE" w:rsidRPr="00A129A2" w:rsidRDefault="004E1FBE" w:rsidP="004E1FBE">
      <w:pPr>
        <w:tabs>
          <w:tab w:val="left" w:pos="1580"/>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65440" behindDoc="0" locked="0" layoutInCell="1" allowOverlap="1" wp14:anchorId="10E58401" wp14:editId="5005D2DC">
                <wp:simplePos x="0" y="0"/>
                <wp:positionH relativeFrom="column">
                  <wp:posOffset>4343400</wp:posOffset>
                </wp:positionH>
                <wp:positionV relativeFrom="paragraph">
                  <wp:posOffset>-3175</wp:posOffset>
                </wp:positionV>
                <wp:extent cx="0" cy="685800"/>
                <wp:effectExtent l="28575" t="34925" r="28575" b="317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21CD9" id="Прямая соединительная линия 22"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5pt" to="342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" strokeweight="4.5pt"/>
            </w:pict>
          </mc:Fallback>
        </mc:AlternateContent>
      </w:r>
    </w:p>
    <w:p w14:paraId="6769B00B" w14:textId="77777777" w:rsidR="004E1FBE" w:rsidRPr="00A129A2" w:rsidRDefault="004E1FBE" w:rsidP="004E1FBE">
      <w:pPr>
        <w:tabs>
          <w:tab w:val="left" w:pos="1580"/>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61344" behindDoc="0" locked="0" layoutInCell="1" allowOverlap="1" wp14:anchorId="0A771A1E" wp14:editId="16319C5C">
                <wp:simplePos x="0" y="0"/>
                <wp:positionH relativeFrom="column">
                  <wp:posOffset>2628900</wp:posOffset>
                </wp:positionH>
                <wp:positionV relativeFrom="paragraph">
                  <wp:posOffset>213995</wp:posOffset>
                </wp:positionV>
                <wp:extent cx="0" cy="571500"/>
                <wp:effectExtent l="19050" t="0" r="38100"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D94BF" id="Прямая соединительная линия 18" o:spid="_x0000_s1026" style="position:absolute;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6.85pt" to="207pt,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" strokeweight="4.5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56224" behindDoc="0" locked="0" layoutInCell="1" allowOverlap="1" wp14:anchorId="08483663" wp14:editId="555B39F2">
                <wp:simplePos x="0" y="0"/>
                <wp:positionH relativeFrom="column">
                  <wp:posOffset>0</wp:posOffset>
                </wp:positionH>
                <wp:positionV relativeFrom="paragraph">
                  <wp:posOffset>33020</wp:posOffset>
                </wp:positionV>
                <wp:extent cx="0" cy="914400"/>
                <wp:effectExtent l="28575" t="33020" r="28575" b="3365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6E1D3" id="Прямая соединительная линия 20" o:spid="_x0000_s1026" style="position:absolute;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pt" to="0,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" strokeweight="4.5pt"/>
            </w:pict>
          </mc:Fallback>
        </mc:AlternateContent>
      </w:r>
    </w:p>
    <w:p w14:paraId="5C937647" w14:textId="77777777" w:rsidR="004E1FBE" w:rsidRPr="00A129A2" w:rsidRDefault="004E1FBE" w:rsidP="004E1FBE">
      <w:pPr>
        <w:tabs>
          <w:tab w:val="left" w:pos="1580"/>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1966464" behindDoc="0" locked="0" layoutInCell="1" allowOverlap="1" wp14:anchorId="27CAEBC8" wp14:editId="2EC41C97">
                <wp:simplePos x="0" y="0"/>
                <wp:positionH relativeFrom="column">
                  <wp:posOffset>5143500</wp:posOffset>
                </wp:positionH>
                <wp:positionV relativeFrom="paragraph">
                  <wp:posOffset>69215</wp:posOffset>
                </wp:positionV>
                <wp:extent cx="0" cy="685800"/>
                <wp:effectExtent l="28575" t="31115" r="28575" b="3556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24460" id="Прямая соединительная линия 19" o:spid="_x0000_s1026" style="position:absolute;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5.45pt" to="405pt,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" strokeweight="4.5pt"/>
            </w:pict>
          </mc:Fallback>
        </mc:AlternateContent>
      </w:r>
    </w:p>
    <w:p w14:paraId="202D6B4B" w14:textId="77777777" w:rsidR="004E1FBE" w:rsidRPr="00A129A2" w:rsidRDefault="004E1FBE" w:rsidP="004E1FBE">
      <w:pPr>
        <w:tabs>
          <w:tab w:val="left" w:pos="1580"/>
        </w:tabs>
        <w:spacing w:after="0" w:line="360" w:lineRule="auto"/>
        <w:ind w:firstLine="709"/>
        <w:jc w:val="both"/>
        <w:rPr>
          <w:rFonts w:ascii="Times New Roman" w:hAnsi="Times New Roman" w:cs="Times New Roman"/>
          <w:sz w:val="28"/>
          <w:szCs w:val="28"/>
        </w:rPr>
      </w:pPr>
    </w:p>
    <w:p w14:paraId="0979EC7F" w14:textId="77777777" w:rsidR="004E1FBE" w:rsidRPr="00A129A2" w:rsidRDefault="004E1FBE" w:rsidP="004E1FBE">
      <w:pPr>
        <w:tabs>
          <w:tab w:val="left" w:pos="1580"/>
        </w:tabs>
        <w:spacing w:after="0" w:line="360" w:lineRule="auto"/>
        <w:ind w:firstLine="709"/>
        <w:jc w:val="both"/>
        <w:rPr>
          <w:rFonts w:ascii="Times New Roman" w:hAnsi="Times New Roman" w:cs="Times New Roman"/>
          <w:sz w:val="28"/>
          <w:szCs w:val="28"/>
        </w:rPr>
      </w:pPr>
    </w:p>
    <w:p w14:paraId="287D36C2" w14:textId="5C922A7D" w:rsidR="004E1FBE" w:rsidRPr="002D19DA" w:rsidRDefault="004E1FBE" w:rsidP="004E1FBE">
      <w:pPr>
        <w:tabs>
          <w:tab w:val="left" w:pos="1580"/>
        </w:tabs>
        <w:spacing w:after="0" w:line="360" w:lineRule="auto"/>
        <w:ind w:firstLine="709"/>
        <w:jc w:val="both"/>
        <w:rPr>
          <w:rFonts w:ascii="Times New Roman" w:hAnsi="Times New Roman" w:cs="Times New Roman"/>
          <w:sz w:val="28"/>
          <w:szCs w:val="28"/>
          <w:lang w:val="ru-RU"/>
        </w:rPr>
      </w:pPr>
      <w:r w:rsidRPr="00A129A2">
        <w:rPr>
          <w:rFonts w:ascii="Times New Roman" w:hAnsi="Times New Roman" w:cs="Times New Roman"/>
          <w:sz w:val="28"/>
          <w:szCs w:val="28"/>
        </w:rPr>
        <w:tab/>
      </w:r>
      <w:r w:rsidRPr="00A129A2">
        <w:rPr>
          <w:rFonts w:ascii="Times New Roman" w:hAnsi="Times New Roman" w:cs="Times New Roman"/>
          <w:sz w:val="28"/>
          <w:szCs w:val="28"/>
        </w:rPr>
        <w:tab/>
      </w:r>
      <w:r w:rsidRPr="00A129A2">
        <w:rPr>
          <w:rFonts w:ascii="Times New Roman" w:hAnsi="Times New Roman" w:cs="Times New Roman"/>
          <w:sz w:val="28"/>
          <w:szCs w:val="28"/>
        </w:rPr>
        <w:tab/>
      </w:r>
      <w:r w:rsidRPr="00A129A2">
        <w:rPr>
          <w:rFonts w:ascii="Times New Roman" w:hAnsi="Times New Roman" w:cs="Times New Roman"/>
          <w:sz w:val="28"/>
          <w:szCs w:val="28"/>
        </w:rPr>
        <w:tab/>
      </w:r>
      <w:r w:rsidRPr="00A129A2">
        <w:rPr>
          <w:rFonts w:ascii="Times New Roman" w:hAnsi="Times New Roman" w:cs="Times New Roman"/>
          <w:sz w:val="28"/>
          <w:szCs w:val="28"/>
        </w:rPr>
        <w:tab/>
      </w:r>
      <w:r w:rsidRPr="00A129A2">
        <w:rPr>
          <w:rFonts w:ascii="Times New Roman" w:hAnsi="Times New Roman" w:cs="Times New Roman"/>
          <w:sz w:val="28"/>
          <w:szCs w:val="28"/>
        </w:rPr>
        <w:tab/>
      </w:r>
      <w:r w:rsidRPr="00A129A2">
        <w:rPr>
          <w:rFonts w:ascii="Times New Roman" w:hAnsi="Times New Roman" w:cs="Times New Roman"/>
          <w:sz w:val="28"/>
          <w:szCs w:val="28"/>
        </w:rPr>
        <w:tab/>
      </w:r>
      <w:r w:rsidRPr="00A129A2">
        <w:rPr>
          <w:rFonts w:ascii="Times New Roman" w:hAnsi="Times New Roman" w:cs="Times New Roman"/>
          <w:sz w:val="28"/>
          <w:szCs w:val="28"/>
        </w:rPr>
        <w:tab/>
      </w:r>
      <w:r w:rsidRPr="00A129A2">
        <w:rPr>
          <w:rFonts w:ascii="Times New Roman" w:hAnsi="Times New Roman" w:cs="Times New Roman"/>
          <w:sz w:val="28"/>
          <w:szCs w:val="28"/>
        </w:rPr>
        <w:tab/>
      </w:r>
      <w:r w:rsidRPr="00A129A2">
        <w:rPr>
          <w:rFonts w:ascii="Times New Roman" w:hAnsi="Times New Roman" w:cs="Times New Roman"/>
          <w:sz w:val="28"/>
          <w:szCs w:val="28"/>
        </w:rPr>
        <w:tab/>
        <w:t>Рис.3.3.</w:t>
      </w:r>
    </w:p>
    <w:p w14:paraId="6E74F37F" w14:textId="77777777" w:rsidR="004E1FBE" w:rsidRPr="002D19DA" w:rsidRDefault="004E1FBE" w:rsidP="004E1FBE">
      <w:pPr>
        <w:tabs>
          <w:tab w:val="left" w:pos="1580"/>
        </w:tabs>
        <w:spacing w:after="0" w:line="360" w:lineRule="auto"/>
        <w:ind w:firstLine="709"/>
        <w:jc w:val="both"/>
        <w:rPr>
          <w:rFonts w:ascii="Times New Roman" w:hAnsi="Times New Roman" w:cs="Times New Roman"/>
          <w:sz w:val="28"/>
          <w:szCs w:val="28"/>
          <w:lang w:val="ru-RU"/>
        </w:rPr>
      </w:pPr>
    </w:p>
    <w:p w14:paraId="1A5ABA9A" w14:textId="77777777" w:rsidR="00ED3A36" w:rsidRPr="00A129A2" w:rsidRDefault="00ED3A36" w:rsidP="00ED3A36">
      <w:pPr>
        <w:tabs>
          <w:tab w:val="left" w:pos="1580"/>
        </w:tabs>
        <w:spacing w:after="0" w:line="360" w:lineRule="auto"/>
        <w:ind w:firstLine="709"/>
        <w:jc w:val="both"/>
        <w:rPr>
          <w:rFonts w:ascii="Times New Roman" w:hAnsi="Times New Roman" w:cs="Times New Roman"/>
          <w:b/>
          <w:sz w:val="28"/>
          <w:szCs w:val="28"/>
          <w:u w:val="single"/>
        </w:rPr>
      </w:pPr>
      <w:r w:rsidRPr="00A129A2">
        <w:rPr>
          <w:rFonts w:ascii="Times New Roman" w:hAnsi="Times New Roman" w:cs="Times New Roman"/>
          <w:b/>
          <w:sz w:val="28"/>
          <w:szCs w:val="28"/>
          <w:u w:val="single"/>
        </w:rPr>
        <w:t xml:space="preserve">Удосконалення поворотів. </w:t>
      </w:r>
    </w:p>
    <w:p w14:paraId="25B56483" w14:textId="77777777" w:rsidR="00ED3A36" w:rsidRPr="00A129A2" w:rsidRDefault="00ED3A36" w:rsidP="00ED3A36">
      <w:pPr>
        <w:tabs>
          <w:tab w:val="left" w:pos="1580"/>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sz w:val="28"/>
          <w:szCs w:val="28"/>
        </w:rPr>
        <w:t>Удосконалення повороту в плузі досягається при збільшенні швидкості, крутизни схилу, укороченням поворотів.</w:t>
      </w:r>
    </w:p>
    <w:p w14:paraId="3ADDC2C4" w14:textId="77777777" w:rsidR="00ED3A36" w:rsidRPr="00A129A2" w:rsidRDefault="00ED3A36" w:rsidP="00ED3A36">
      <w:pPr>
        <w:tabs>
          <w:tab w:val="left" w:pos="1580"/>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sz w:val="28"/>
          <w:szCs w:val="28"/>
        </w:rPr>
        <w:t>Вправами, навчити не робити ротацію корпусу в бік повороту.</w:t>
      </w:r>
    </w:p>
    <w:p w14:paraId="6885B67D" w14:textId="429FA4B5" w:rsidR="00ED3A36" w:rsidRPr="00A129A2" w:rsidRDefault="00ED3A36" w:rsidP="00ED3A36">
      <w:pPr>
        <w:tabs>
          <w:tab w:val="left" w:pos="1580"/>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b/>
          <w:sz w:val="28"/>
          <w:szCs w:val="28"/>
        </w:rPr>
        <w:t>Застосовується:</w:t>
      </w:r>
      <w:r>
        <w:rPr>
          <w:rFonts w:ascii="Times New Roman" w:hAnsi="Times New Roman" w:cs="Times New Roman"/>
          <w:sz w:val="28"/>
          <w:szCs w:val="28"/>
        </w:rPr>
        <w:t xml:space="preserve"> на перших 5-</w:t>
      </w:r>
      <w:r w:rsidR="00DF1826">
        <w:rPr>
          <w:rFonts w:ascii="Times New Roman" w:hAnsi="Times New Roman" w:cs="Times New Roman"/>
          <w:sz w:val="28"/>
          <w:szCs w:val="28"/>
        </w:rPr>
        <w:t>8</w:t>
      </w:r>
      <w:r w:rsidR="007F34C8">
        <w:rPr>
          <w:rFonts w:ascii="Times New Roman" w:hAnsi="Times New Roman" w:cs="Times New Roman"/>
          <w:sz w:val="28"/>
          <w:szCs w:val="28"/>
        </w:rPr>
        <w:t xml:space="preserve"> </w:t>
      </w:r>
      <w:r w:rsidRPr="00A129A2">
        <w:rPr>
          <w:rFonts w:ascii="Times New Roman" w:hAnsi="Times New Roman" w:cs="Times New Roman"/>
          <w:sz w:val="28"/>
          <w:szCs w:val="28"/>
        </w:rPr>
        <w:t xml:space="preserve">заняттях. </w:t>
      </w:r>
    </w:p>
    <w:p w14:paraId="6CB6B8B7" w14:textId="017E7F96" w:rsidR="00ED3A36" w:rsidRDefault="00ED3A36" w:rsidP="00ED3A36">
      <w:pPr>
        <w:tabs>
          <w:tab w:val="left" w:pos="1580"/>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b/>
          <w:sz w:val="28"/>
          <w:szCs w:val="28"/>
        </w:rPr>
        <w:t>Кількість повторень:</w:t>
      </w:r>
      <w:r w:rsidRPr="00A129A2">
        <w:rPr>
          <w:rFonts w:ascii="Times New Roman" w:hAnsi="Times New Roman" w:cs="Times New Roman"/>
          <w:sz w:val="28"/>
          <w:szCs w:val="28"/>
        </w:rPr>
        <w:t xml:space="preserve"> 2-3</w:t>
      </w:r>
      <w:r w:rsidR="00DF1826">
        <w:rPr>
          <w:rFonts w:ascii="Times New Roman" w:hAnsi="Times New Roman" w:cs="Times New Roman"/>
          <w:sz w:val="28"/>
          <w:szCs w:val="28"/>
        </w:rPr>
        <w:t xml:space="preserve"> рази</w:t>
      </w:r>
      <w:r w:rsidRPr="00A129A2">
        <w:rPr>
          <w:rFonts w:ascii="Times New Roman" w:hAnsi="Times New Roman" w:cs="Times New Roman"/>
          <w:sz w:val="28"/>
          <w:szCs w:val="28"/>
        </w:rPr>
        <w:t>.</w:t>
      </w:r>
    </w:p>
    <w:p w14:paraId="27CE3531" w14:textId="787C5E40" w:rsidR="00DF1826" w:rsidRDefault="00DF1826" w:rsidP="00DF1826">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Схил:</w:t>
      </w:r>
      <w:r>
        <w:rPr>
          <w:rFonts w:ascii="Times New Roman" w:hAnsi="Times New Roman" w:cs="Times New Roman"/>
          <w:sz w:val="28"/>
          <w:szCs w:val="28"/>
        </w:rPr>
        <w:t xml:space="preserve"> помірний (15-25% або до </w:t>
      </w:r>
      <w:r w:rsidRPr="001D0D5B">
        <w:rPr>
          <w:rFonts w:ascii="Times New Roman" w:hAnsi="Times New Roman" w:cs="Times New Roman"/>
          <w:sz w:val="28"/>
          <w:szCs w:val="28"/>
        </w:rPr>
        <w:t>8°</w:t>
      </w:r>
      <w:r>
        <w:rPr>
          <w:rFonts w:ascii="Times New Roman" w:hAnsi="Times New Roman" w:cs="Times New Roman"/>
          <w:sz w:val="28"/>
          <w:szCs w:val="28"/>
        </w:rPr>
        <w:t>-14</w:t>
      </w:r>
      <w:r w:rsidRPr="001D0D5B">
        <w:rPr>
          <w:rFonts w:ascii="Times New Roman" w:hAnsi="Times New Roman" w:cs="Times New Roman"/>
          <w:sz w:val="28"/>
          <w:szCs w:val="28"/>
        </w:rPr>
        <w:t>°</w:t>
      </w:r>
      <w:r>
        <w:rPr>
          <w:rFonts w:ascii="Times New Roman" w:hAnsi="Times New Roman" w:cs="Times New Roman"/>
          <w:sz w:val="28"/>
          <w:szCs w:val="28"/>
        </w:rPr>
        <w:t>).</w:t>
      </w:r>
    </w:p>
    <w:p w14:paraId="3C1D9F94" w14:textId="77777777" w:rsidR="00DF1826" w:rsidRDefault="00DF1826" w:rsidP="00DF1826">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Майданчик:</w:t>
      </w:r>
      <w:r>
        <w:rPr>
          <w:rFonts w:ascii="Times New Roman" w:hAnsi="Times New Roman" w:cs="Times New Roman"/>
          <w:b/>
          <w:sz w:val="28"/>
          <w:szCs w:val="28"/>
        </w:rPr>
        <w:t xml:space="preserve"> </w:t>
      </w:r>
      <w:r>
        <w:rPr>
          <w:rFonts w:ascii="Times New Roman" w:hAnsi="Times New Roman" w:cs="Times New Roman"/>
          <w:sz w:val="28"/>
          <w:szCs w:val="28"/>
        </w:rPr>
        <w:t>вибрати</w:t>
      </w:r>
      <w:r w:rsidRPr="004515E1">
        <w:rPr>
          <w:rFonts w:ascii="Times New Roman" w:hAnsi="Times New Roman" w:cs="Times New Roman"/>
          <w:sz w:val="28"/>
          <w:szCs w:val="28"/>
        </w:rPr>
        <w:t xml:space="preserve"> безпечну, керовану ділянку г</w:t>
      </w:r>
      <w:r>
        <w:rPr>
          <w:rFonts w:ascii="Times New Roman" w:hAnsi="Times New Roman" w:cs="Times New Roman"/>
          <w:sz w:val="28"/>
          <w:szCs w:val="28"/>
        </w:rPr>
        <w:t xml:space="preserve">ірськолижного схилу, </w:t>
      </w:r>
      <w:r w:rsidRPr="004515E1">
        <w:rPr>
          <w:rFonts w:ascii="Times New Roman" w:hAnsi="Times New Roman" w:cs="Times New Roman"/>
          <w:sz w:val="28"/>
          <w:szCs w:val="28"/>
        </w:rPr>
        <w:t>що від</w:t>
      </w:r>
      <w:r>
        <w:rPr>
          <w:rFonts w:ascii="Times New Roman" w:hAnsi="Times New Roman" w:cs="Times New Roman"/>
          <w:sz w:val="28"/>
          <w:szCs w:val="28"/>
        </w:rPr>
        <w:t>повідає рівню підготовки учнів</w:t>
      </w:r>
      <w:r w:rsidRPr="004515E1">
        <w:rPr>
          <w:rFonts w:ascii="Times New Roman" w:hAnsi="Times New Roman" w:cs="Times New Roman"/>
          <w:sz w:val="28"/>
          <w:szCs w:val="28"/>
        </w:rPr>
        <w:t>.</w:t>
      </w:r>
    </w:p>
    <w:p w14:paraId="103E2BA9" w14:textId="52A54CF8" w:rsidR="00DF1826" w:rsidRPr="00A129A2" w:rsidRDefault="00DF1826" w:rsidP="00DF1826">
      <w:pPr>
        <w:pStyle w:val="a7"/>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b/>
          <w:sz w:val="28"/>
          <w:szCs w:val="28"/>
        </w:rPr>
        <w:t>Допоміжний інвентар</w:t>
      </w:r>
      <w:r w:rsidRPr="00A129A2">
        <w:rPr>
          <w:rFonts w:ascii="Times New Roman" w:hAnsi="Times New Roman" w:cs="Times New Roman"/>
          <w:b/>
          <w:sz w:val="28"/>
          <w:szCs w:val="28"/>
        </w:rPr>
        <w:t xml:space="preserve">: </w:t>
      </w:r>
      <w:r>
        <w:rPr>
          <w:rFonts w:ascii="Times New Roman" w:hAnsi="Times New Roman" w:cs="Times New Roman"/>
          <w:sz w:val="28"/>
          <w:szCs w:val="28"/>
        </w:rPr>
        <w:t>вешки, свисток, лижна сітка, прапорці, рації.</w:t>
      </w:r>
    </w:p>
    <w:p w14:paraId="38D9467B" w14:textId="77777777" w:rsidR="00ED3A36" w:rsidRPr="00A129A2" w:rsidRDefault="00ED3A36" w:rsidP="00ED3A36">
      <w:pPr>
        <w:tabs>
          <w:tab w:val="left" w:pos="1580"/>
        </w:tabs>
        <w:spacing w:after="0" w:line="360" w:lineRule="auto"/>
        <w:ind w:firstLine="709"/>
        <w:jc w:val="both"/>
        <w:rPr>
          <w:rFonts w:ascii="Times New Roman" w:hAnsi="Times New Roman" w:cs="Times New Roman"/>
          <w:b/>
          <w:sz w:val="28"/>
          <w:szCs w:val="28"/>
        </w:rPr>
      </w:pPr>
      <w:r w:rsidRPr="00A129A2">
        <w:rPr>
          <w:rFonts w:ascii="Times New Roman" w:hAnsi="Times New Roman" w:cs="Times New Roman"/>
          <w:b/>
          <w:sz w:val="28"/>
          <w:szCs w:val="28"/>
        </w:rPr>
        <w:t>Вправи:</w:t>
      </w:r>
    </w:p>
    <w:p w14:paraId="0271BC39" w14:textId="77777777" w:rsidR="00ED3A36" w:rsidRPr="00A129A2" w:rsidRDefault="00ED3A36" w:rsidP="00ED3A36">
      <w:pPr>
        <w:tabs>
          <w:tab w:val="left" w:pos="426"/>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sz w:val="28"/>
          <w:szCs w:val="28"/>
        </w:rPr>
        <w:t>1.</w:t>
      </w:r>
      <w:r w:rsidRPr="00A129A2">
        <w:rPr>
          <w:rFonts w:ascii="Times New Roman" w:hAnsi="Times New Roman" w:cs="Times New Roman"/>
          <w:sz w:val="28"/>
          <w:szCs w:val="28"/>
        </w:rPr>
        <w:tab/>
        <w:t>Малюємо лінію зовнішньою рукою;</w:t>
      </w:r>
    </w:p>
    <w:p w14:paraId="604E7A85" w14:textId="77777777" w:rsidR="00ED3A36" w:rsidRPr="00A129A2" w:rsidRDefault="00ED3A36" w:rsidP="00ED3A36">
      <w:pPr>
        <w:tabs>
          <w:tab w:val="left" w:pos="426"/>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sz w:val="28"/>
          <w:szCs w:val="28"/>
        </w:rPr>
        <w:t>2.</w:t>
      </w:r>
      <w:r w:rsidRPr="00A129A2">
        <w:rPr>
          <w:rFonts w:ascii="Times New Roman" w:hAnsi="Times New Roman" w:cs="Times New Roman"/>
          <w:sz w:val="28"/>
          <w:szCs w:val="28"/>
        </w:rPr>
        <w:tab/>
        <w:t>Зовнішньою рукою тиснемо у бік до схилу;</w:t>
      </w:r>
    </w:p>
    <w:p w14:paraId="3DBF39C7" w14:textId="77777777" w:rsidR="00ED3A36" w:rsidRPr="00A129A2" w:rsidRDefault="00ED3A36" w:rsidP="00ED3A36">
      <w:pPr>
        <w:tabs>
          <w:tab w:val="left" w:pos="426"/>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sz w:val="28"/>
          <w:szCs w:val="28"/>
        </w:rPr>
        <w:t>3.</w:t>
      </w:r>
      <w:r w:rsidRPr="00A129A2">
        <w:rPr>
          <w:rFonts w:ascii="Times New Roman" w:hAnsi="Times New Roman" w:cs="Times New Roman"/>
          <w:sz w:val="28"/>
          <w:szCs w:val="28"/>
        </w:rPr>
        <w:tab/>
        <w:t>Помірно виставляємо вперед носок внутрішньої лижі;</w:t>
      </w:r>
    </w:p>
    <w:p w14:paraId="6C1862A1" w14:textId="77777777" w:rsidR="00ED3A36" w:rsidRPr="00A129A2" w:rsidRDefault="00ED3A36" w:rsidP="00ED3A36">
      <w:pPr>
        <w:tabs>
          <w:tab w:val="left" w:pos="426"/>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sz w:val="28"/>
          <w:szCs w:val="28"/>
        </w:rPr>
        <w:t>4.</w:t>
      </w:r>
      <w:r w:rsidRPr="00A129A2">
        <w:rPr>
          <w:rFonts w:ascii="Times New Roman" w:hAnsi="Times New Roman" w:cs="Times New Roman"/>
          <w:sz w:val="28"/>
          <w:szCs w:val="28"/>
        </w:rPr>
        <w:tab/>
        <w:t>Внутрішньою рукою тримаємо зовнішнє плече;</w:t>
      </w:r>
    </w:p>
    <w:p w14:paraId="7E8CA46F" w14:textId="77777777" w:rsidR="00ED3A36" w:rsidRPr="00A129A2" w:rsidRDefault="00ED3A36" w:rsidP="00ED3A36">
      <w:pPr>
        <w:tabs>
          <w:tab w:val="left" w:pos="426"/>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sz w:val="28"/>
          <w:szCs w:val="28"/>
        </w:rPr>
        <w:t>5.</w:t>
      </w:r>
      <w:r w:rsidRPr="00A129A2">
        <w:rPr>
          <w:rFonts w:ascii="Times New Roman" w:hAnsi="Times New Roman" w:cs="Times New Roman"/>
          <w:sz w:val="28"/>
          <w:szCs w:val="28"/>
        </w:rPr>
        <w:tab/>
        <w:t>Рухаємо носок внутрішньої лижі;</w:t>
      </w:r>
    </w:p>
    <w:p w14:paraId="748D3088" w14:textId="77777777" w:rsidR="00ED3A36" w:rsidRPr="00A129A2" w:rsidRDefault="00ED3A36" w:rsidP="00ED3A36">
      <w:pPr>
        <w:tabs>
          <w:tab w:val="left" w:pos="426"/>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sz w:val="28"/>
          <w:szCs w:val="28"/>
        </w:rPr>
        <w:t>6.</w:t>
      </w:r>
      <w:r w:rsidRPr="00A129A2">
        <w:rPr>
          <w:rFonts w:ascii="Times New Roman" w:hAnsi="Times New Roman" w:cs="Times New Roman"/>
          <w:sz w:val="28"/>
          <w:szCs w:val="28"/>
        </w:rPr>
        <w:tab/>
        <w:t>Ставимо слаломні вешки по діагоналі;</w:t>
      </w:r>
    </w:p>
    <w:p w14:paraId="678BB522" w14:textId="77777777" w:rsidR="00ED3A36" w:rsidRPr="00A129A2" w:rsidRDefault="00ED3A36" w:rsidP="00ED3A36">
      <w:pPr>
        <w:tabs>
          <w:tab w:val="left" w:pos="426"/>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sz w:val="28"/>
          <w:szCs w:val="28"/>
        </w:rPr>
        <w:t>7.</w:t>
      </w:r>
      <w:r w:rsidRPr="00A129A2">
        <w:rPr>
          <w:rFonts w:ascii="Times New Roman" w:hAnsi="Times New Roman" w:cs="Times New Roman"/>
          <w:sz w:val="28"/>
          <w:szCs w:val="28"/>
        </w:rPr>
        <w:tab/>
        <w:t>Тримаємо вешки в парах перед собою;</w:t>
      </w:r>
    </w:p>
    <w:p w14:paraId="75B0D08F" w14:textId="77777777" w:rsidR="00ED3A36" w:rsidRPr="00A129A2" w:rsidRDefault="00ED3A36" w:rsidP="00ED3A36">
      <w:pPr>
        <w:tabs>
          <w:tab w:val="left" w:pos="426"/>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sz w:val="28"/>
          <w:szCs w:val="28"/>
        </w:rPr>
        <w:t>8.</w:t>
      </w:r>
      <w:r w:rsidRPr="00A129A2">
        <w:rPr>
          <w:rFonts w:ascii="Times New Roman" w:hAnsi="Times New Roman" w:cs="Times New Roman"/>
          <w:sz w:val="28"/>
          <w:szCs w:val="28"/>
        </w:rPr>
        <w:tab/>
        <w:t xml:space="preserve">У парах за собою </w:t>
      </w:r>
      <w:r>
        <w:rPr>
          <w:rFonts w:ascii="Times New Roman" w:hAnsi="Times New Roman" w:cs="Times New Roman"/>
          <w:sz w:val="28"/>
          <w:szCs w:val="28"/>
        </w:rPr>
        <w:t>–</w:t>
      </w:r>
      <w:r w:rsidRPr="00A129A2">
        <w:rPr>
          <w:rFonts w:ascii="Times New Roman" w:hAnsi="Times New Roman" w:cs="Times New Roman"/>
          <w:sz w:val="28"/>
          <w:szCs w:val="28"/>
        </w:rPr>
        <w:t xml:space="preserve"> те саме;</w:t>
      </w:r>
    </w:p>
    <w:p w14:paraId="1B3DFDC8" w14:textId="77777777" w:rsidR="00ED3A36" w:rsidRPr="00A129A2" w:rsidRDefault="00ED3A36" w:rsidP="00ED3A36">
      <w:pPr>
        <w:tabs>
          <w:tab w:val="left" w:pos="426"/>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sz w:val="28"/>
          <w:szCs w:val="28"/>
        </w:rPr>
        <w:t>9.</w:t>
      </w:r>
      <w:r w:rsidRPr="00A129A2">
        <w:rPr>
          <w:rFonts w:ascii="Times New Roman" w:hAnsi="Times New Roman" w:cs="Times New Roman"/>
          <w:sz w:val="28"/>
          <w:szCs w:val="28"/>
        </w:rPr>
        <w:tab/>
        <w:t xml:space="preserve">Повороти в плузі </w:t>
      </w:r>
      <w:r>
        <w:rPr>
          <w:rFonts w:ascii="Times New Roman" w:hAnsi="Times New Roman" w:cs="Times New Roman"/>
          <w:sz w:val="28"/>
          <w:szCs w:val="28"/>
        </w:rPr>
        <w:t>–</w:t>
      </w:r>
      <w:r w:rsidRPr="00A129A2">
        <w:rPr>
          <w:rFonts w:ascii="Times New Roman" w:hAnsi="Times New Roman" w:cs="Times New Roman"/>
          <w:sz w:val="28"/>
          <w:szCs w:val="28"/>
        </w:rPr>
        <w:t xml:space="preserve"> поперек схилу.</w:t>
      </w:r>
    </w:p>
    <w:p w14:paraId="343D90A3" w14:textId="451D03BF" w:rsidR="00ED3A36" w:rsidRPr="00A129A2" w:rsidRDefault="00E60309" w:rsidP="00ED3A36">
      <w:pPr>
        <w:tabs>
          <w:tab w:val="left" w:pos="42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Виконуючи ці вправи, </w:t>
      </w:r>
      <w:r w:rsidRPr="00E60309">
        <w:rPr>
          <w:rFonts w:ascii="Times New Roman" w:hAnsi="Times New Roman" w:cs="Times New Roman"/>
          <w:sz w:val="28"/>
          <w:szCs w:val="28"/>
        </w:rPr>
        <w:t>учень</w:t>
      </w:r>
      <w:r w:rsidR="00ED3A36" w:rsidRPr="00A129A2">
        <w:rPr>
          <w:rFonts w:ascii="Times New Roman" w:hAnsi="Times New Roman" w:cs="Times New Roman"/>
          <w:sz w:val="28"/>
          <w:szCs w:val="28"/>
        </w:rPr>
        <w:t xml:space="preserve"> змушений сам домагатися такого положення лиж, яке дає йому змогу легко котитися вниз і навіть </w:t>
      </w:r>
      <w:r>
        <w:rPr>
          <w:rFonts w:ascii="Times New Roman" w:hAnsi="Times New Roman" w:cs="Times New Roman"/>
          <w:sz w:val="28"/>
          <w:szCs w:val="28"/>
        </w:rPr>
        <w:t xml:space="preserve">прискорюватися. Завдання </w:t>
      </w:r>
      <w:r w:rsidRPr="00E60309">
        <w:rPr>
          <w:rFonts w:ascii="Times New Roman" w:hAnsi="Times New Roman" w:cs="Times New Roman"/>
          <w:sz w:val="28"/>
          <w:szCs w:val="28"/>
        </w:rPr>
        <w:t>дитини</w:t>
      </w:r>
      <w:r w:rsidR="00ED3A36" w:rsidRPr="00A129A2">
        <w:rPr>
          <w:rFonts w:ascii="Times New Roman" w:hAnsi="Times New Roman" w:cs="Times New Roman"/>
          <w:sz w:val="28"/>
          <w:szCs w:val="28"/>
        </w:rPr>
        <w:t xml:space="preserve"> - навчитися "відчувати" лижами сніг, змінювати кантування залежно від мікрорельєфу снігу і тим самим регулювати швидкість спуску.</w:t>
      </w:r>
    </w:p>
    <w:p w14:paraId="467D7888" w14:textId="77777777" w:rsidR="00C8297C" w:rsidRDefault="00C8297C" w:rsidP="00C8297C">
      <w:pPr>
        <w:spacing w:after="0" w:line="360" w:lineRule="auto"/>
        <w:ind w:firstLine="708"/>
        <w:jc w:val="both"/>
        <w:rPr>
          <w:rFonts w:ascii="Times New Roman" w:hAnsi="Times New Roman" w:cs="Times New Roman"/>
          <w:b/>
          <w:i/>
          <w:sz w:val="28"/>
          <w:szCs w:val="28"/>
          <w:u w:val="single"/>
        </w:rPr>
      </w:pPr>
      <w:r>
        <w:rPr>
          <w:rFonts w:ascii="Times New Roman" w:hAnsi="Times New Roman" w:cs="Times New Roman"/>
          <w:b/>
          <w:i/>
          <w:sz w:val="28"/>
          <w:szCs w:val="28"/>
          <w:u w:val="single"/>
        </w:rPr>
        <w:t xml:space="preserve">Вправа </w:t>
      </w:r>
      <w:r w:rsidRPr="005D235A">
        <w:rPr>
          <w:rFonts w:ascii="Times New Roman" w:hAnsi="Times New Roman" w:cs="Times New Roman"/>
          <w:b/>
          <w:i/>
          <w:sz w:val="28"/>
          <w:szCs w:val="28"/>
          <w:u w:val="single"/>
        </w:rPr>
        <w:t>"</w:t>
      </w:r>
      <w:r w:rsidRPr="003C5FF3">
        <w:rPr>
          <w:rFonts w:ascii="Times New Roman" w:hAnsi="Times New Roman" w:cs="Times New Roman"/>
          <w:b/>
          <w:i/>
          <w:sz w:val="28"/>
          <w:szCs w:val="28"/>
          <w:u w:val="single"/>
        </w:rPr>
        <w:t>Шерлок Холмс</w:t>
      </w:r>
      <w:r w:rsidRPr="005D235A">
        <w:rPr>
          <w:rFonts w:ascii="Times New Roman" w:hAnsi="Times New Roman" w:cs="Times New Roman"/>
          <w:b/>
          <w:i/>
          <w:sz w:val="28"/>
          <w:szCs w:val="28"/>
          <w:u w:val="single"/>
        </w:rPr>
        <w:t>"</w:t>
      </w:r>
    </w:p>
    <w:p w14:paraId="5685D33F" w14:textId="77777777" w:rsidR="00C8297C" w:rsidRDefault="00C8297C" w:rsidP="00C8297C">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Застосовується:</w:t>
      </w:r>
      <w:r>
        <w:rPr>
          <w:rFonts w:ascii="Times New Roman" w:hAnsi="Times New Roman" w:cs="Times New Roman"/>
          <w:sz w:val="28"/>
          <w:szCs w:val="28"/>
        </w:rPr>
        <w:t xml:space="preserve"> на всіх заняттях за розсудом викладача (інструктора)</w:t>
      </w:r>
      <w:r w:rsidRPr="00A129A2">
        <w:rPr>
          <w:rFonts w:ascii="Times New Roman" w:hAnsi="Times New Roman" w:cs="Times New Roman"/>
          <w:sz w:val="28"/>
          <w:szCs w:val="28"/>
        </w:rPr>
        <w:t>.</w:t>
      </w:r>
    </w:p>
    <w:p w14:paraId="6705E98E" w14:textId="77777777" w:rsidR="00C8297C" w:rsidRDefault="00C8297C" w:rsidP="00C8297C">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Кількість повторень:</w:t>
      </w:r>
      <w:r>
        <w:rPr>
          <w:rFonts w:ascii="Times New Roman" w:hAnsi="Times New Roman" w:cs="Times New Roman"/>
          <w:sz w:val="28"/>
          <w:szCs w:val="28"/>
        </w:rPr>
        <w:t xml:space="preserve"> 5-6 разів.</w:t>
      </w:r>
    </w:p>
    <w:p w14:paraId="68DDEC56" w14:textId="77777777" w:rsidR="00C8297C" w:rsidRDefault="00C8297C" w:rsidP="00C8297C">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Схил:</w:t>
      </w:r>
      <w:r>
        <w:rPr>
          <w:rFonts w:ascii="Times New Roman" w:hAnsi="Times New Roman" w:cs="Times New Roman"/>
          <w:sz w:val="28"/>
          <w:szCs w:val="28"/>
        </w:rPr>
        <w:t xml:space="preserve"> помірний (15-40% або до </w:t>
      </w:r>
      <w:r w:rsidRPr="001D0D5B">
        <w:rPr>
          <w:rFonts w:ascii="Times New Roman" w:hAnsi="Times New Roman" w:cs="Times New Roman"/>
          <w:sz w:val="28"/>
          <w:szCs w:val="28"/>
        </w:rPr>
        <w:t>8°</w:t>
      </w:r>
      <w:r>
        <w:rPr>
          <w:rFonts w:ascii="Times New Roman" w:hAnsi="Times New Roman" w:cs="Times New Roman"/>
          <w:sz w:val="28"/>
          <w:szCs w:val="28"/>
        </w:rPr>
        <w:t>-22</w:t>
      </w:r>
      <w:r w:rsidRPr="001D0D5B">
        <w:rPr>
          <w:rFonts w:ascii="Times New Roman" w:hAnsi="Times New Roman" w:cs="Times New Roman"/>
          <w:sz w:val="28"/>
          <w:szCs w:val="28"/>
        </w:rPr>
        <w:t>°</w:t>
      </w:r>
      <w:r>
        <w:rPr>
          <w:rFonts w:ascii="Times New Roman" w:hAnsi="Times New Roman" w:cs="Times New Roman"/>
          <w:sz w:val="28"/>
          <w:szCs w:val="28"/>
        </w:rPr>
        <w:t>).</w:t>
      </w:r>
    </w:p>
    <w:p w14:paraId="24C093D5" w14:textId="77777777" w:rsidR="00C8297C" w:rsidRDefault="00C8297C" w:rsidP="00C8297C">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lastRenderedPageBreak/>
        <w:t>Майданчик:</w:t>
      </w:r>
      <w:r>
        <w:rPr>
          <w:rFonts w:ascii="Times New Roman" w:hAnsi="Times New Roman" w:cs="Times New Roman"/>
          <w:b/>
          <w:sz w:val="28"/>
          <w:szCs w:val="28"/>
        </w:rPr>
        <w:t xml:space="preserve"> </w:t>
      </w:r>
      <w:r>
        <w:rPr>
          <w:rFonts w:ascii="Times New Roman" w:hAnsi="Times New Roman" w:cs="Times New Roman"/>
          <w:sz w:val="28"/>
          <w:szCs w:val="28"/>
        </w:rPr>
        <w:t>вибрати</w:t>
      </w:r>
      <w:r w:rsidRPr="004515E1">
        <w:rPr>
          <w:rFonts w:ascii="Times New Roman" w:hAnsi="Times New Roman" w:cs="Times New Roman"/>
          <w:sz w:val="28"/>
          <w:szCs w:val="28"/>
        </w:rPr>
        <w:t xml:space="preserve"> безпечну, керовану ділянку г</w:t>
      </w:r>
      <w:r>
        <w:rPr>
          <w:rFonts w:ascii="Times New Roman" w:hAnsi="Times New Roman" w:cs="Times New Roman"/>
          <w:sz w:val="28"/>
          <w:szCs w:val="28"/>
        </w:rPr>
        <w:t xml:space="preserve">ірськолижного схилу, </w:t>
      </w:r>
      <w:r w:rsidRPr="004515E1">
        <w:rPr>
          <w:rFonts w:ascii="Times New Roman" w:hAnsi="Times New Roman" w:cs="Times New Roman"/>
          <w:sz w:val="28"/>
          <w:szCs w:val="28"/>
        </w:rPr>
        <w:t>що від</w:t>
      </w:r>
      <w:r>
        <w:rPr>
          <w:rFonts w:ascii="Times New Roman" w:hAnsi="Times New Roman" w:cs="Times New Roman"/>
          <w:sz w:val="28"/>
          <w:szCs w:val="28"/>
        </w:rPr>
        <w:t>повідає рівню підготовки учнів</w:t>
      </w:r>
      <w:r w:rsidRPr="004515E1">
        <w:rPr>
          <w:rFonts w:ascii="Times New Roman" w:hAnsi="Times New Roman" w:cs="Times New Roman"/>
          <w:sz w:val="28"/>
          <w:szCs w:val="28"/>
        </w:rPr>
        <w:t>.</w:t>
      </w:r>
    </w:p>
    <w:p w14:paraId="0AF41E23" w14:textId="77777777" w:rsidR="00C8297C" w:rsidRPr="00A129A2" w:rsidRDefault="00C8297C" w:rsidP="00C8297C">
      <w:pPr>
        <w:pStyle w:val="a7"/>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b/>
          <w:sz w:val="28"/>
          <w:szCs w:val="28"/>
        </w:rPr>
        <w:t>Допоміжний інвентар</w:t>
      </w:r>
      <w:r w:rsidRPr="00A129A2">
        <w:rPr>
          <w:rFonts w:ascii="Times New Roman" w:hAnsi="Times New Roman" w:cs="Times New Roman"/>
          <w:b/>
          <w:sz w:val="28"/>
          <w:szCs w:val="28"/>
        </w:rPr>
        <w:t xml:space="preserve">: </w:t>
      </w:r>
      <w:r>
        <w:rPr>
          <w:rFonts w:ascii="Times New Roman" w:hAnsi="Times New Roman" w:cs="Times New Roman"/>
          <w:sz w:val="28"/>
          <w:szCs w:val="28"/>
        </w:rPr>
        <w:t>обладнаний старт</w:t>
      </w:r>
      <w:r w:rsidRPr="00A129A2">
        <w:rPr>
          <w:rFonts w:ascii="Times New Roman" w:hAnsi="Times New Roman" w:cs="Times New Roman"/>
          <w:sz w:val="28"/>
          <w:szCs w:val="28"/>
        </w:rPr>
        <w:t xml:space="preserve">, </w:t>
      </w:r>
      <w:r>
        <w:rPr>
          <w:rFonts w:ascii="Times New Roman" w:hAnsi="Times New Roman" w:cs="Times New Roman"/>
          <w:sz w:val="28"/>
          <w:szCs w:val="28"/>
        </w:rPr>
        <w:t>свисток, фішки, рації.</w:t>
      </w:r>
    </w:p>
    <w:p w14:paraId="4E42D966" w14:textId="149D1690" w:rsidR="00C8297C" w:rsidRDefault="00C8297C" w:rsidP="00C8297C">
      <w:pPr>
        <w:pStyle w:val="a7"/>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Вправа</w:t>
      </w:r>
      <w:r w:rsidR="00221631">
        <w:rPr>
          <w:rFonts w:ascii="Times New Roman" w:hAnsi="Times New Roman" w:cs="Times New Roman"/>
          <w:sz w:val="28"/>
          <w:szCs w:val="28"/>
        </w:rPr>
        <w:t xml:space="preserve"> «Шерлок Холмс</w:t>
      </w:r>
      <w:r w:rsidRPr="00C87C5D">
        <w:rPr>
          <w:rFonts w:ascii="Times New Roman" w:hAnsi="Times New Roman" w:cs="Times New Roman"/>
          <w:sz w:val="28"/>
          <w:szCs w:val="28"/>
        </w:rPr>
        <w:t xml:space="preserve">» є ефективним методом навчання лижній техніці, що полягає в імітації рухів більш досвідченого лижника, який виступає лідером. У цьому процесі лідер, зазвичай інструктор або досвідчений лижник, задає темп і напрямок, виконуючи різноманітні рухи, маневри та техніки катання, такі як </w:t>
      </w:r>
      <w:r>
        <w:rPr>
          <w:rFonts w:ascii="Times New Roman" w:hAnsi="Times New Roman" w:cs="Times New Roman"/>
          <w:sz w:val="28"/>
          <w:szCs w:val="28"/>
        </w:rPr>
        <w:t xml:space="preserve">різноманітні </w:t>
      </w:r>
      <w:r w:rsidR="00B70804">
        <w:rPr>
          <w:rFonts w:ascii="Times New Roman" w:hAnsi="Times New Roman" w:cs="Times New Roman"/>
          <w:sz w:val="28"/>
          <w:szCs w:val="28"/>
        </w:rPr>
        <w:t xml:space="preserve">повороти в плузі, паралельні повороти </w:t>
      </w:r>
      <w:r w:rsidRPr="00C87C5D">
        <w:rPr>
          <w:rFonts w:ascii="Times New Roman" w:hAnsi="Times New Roman" w:cs="Times New Roman"/>
          <w:sz w:val="28"/>
          <w:szCs w:val="28"/>
        </w:rPr>
        <w:t>або зупинки.</w:t>
      </w:r>
      <w:r>
        <w:rPr>
          <w:rFonts w:ascii="Times New Roman" w:hAnsi="Times New Roman" w:cs="Times New Roman"/>
          <w:sz w:val="28"/>
          <w:szCs w:val="28"/>
        </w:rPr>
        <w:t xml:space="preserve"> Учні</w:t>
      </w:r>
      <w:r w:rsidRPr="00C87C5D">
        <w:rPr>
          <w:rFonts w:ascii="Times New Roman" w:hAnsi="Times New Roman" w:cs="Times New Roman"/>
          <w:sz w:val="28"/>
          <w:szCs w:val="28"/>
        </w:rPr>
        <w:t xml:space="preserve"> повинні ретельно повторювати ці рухи, що сприяє розвитку м'язової пам'яті, покращенню координації</w:t>
      </w:r>
      <w:r>
        <w:rPr>
          <w:rFonts w:ascii="Times New Roman" w:hAnsi="Times New Roman" w:cs="Times New Roman"/>
          <w:sz w:val="28"/>
          <w:szCs w:val="28"/>
        </w:rPr>
        <w:t>, концентрації</w:t>
      </w:r>
      <w:r w:rsidRPr="00C87C5D">
        <w:rPr>
          <w:rFonts w:ascii="Times New Roman" w:hAnsi="Times New Roman" w:cs="Times New Roman"/>
          <w:sz w:val="28"/>
          <w:szCs w:val="28"/>
        </w:rPr>
        <w:t xml:space="preserve"> та навичок катання. Поступово, з підвищенням рівня учасників, складність вправ збільшується, вводяться нові техніки, що дозволяє розвивати точність і гнучкість у виконанні маневрів.</w:t>
      </w:r>
    </w:p>
    <w:p w14:paraId="759AF292" w14:textId="77777777" w:rsidR="00C8297C" w:rsidRDefault="00C8297C" w:rsidP="00C8297C">
      <w:pPr>
        <w:pStyle w:val="a7"/>
        <w:spacing w:after="0" w:line="360" w:lineRule="auto"/>
        <w:ind w:left="0" w:firstLine="709"/>
        <w:contextualSpacing w:val="0"/>
        <w:jc w:val="both"/>
        <w:rPr>
          <w:rFonts w:ascii="Times New Roman" w:hAnsi="Times New Roman" w:cs="Times New Roman"/>
          <w:sz w:val="28"/>
          <w:szCs w:val="28"/>
        </w:rPr>
      </w:pPr>
      <w:r w:rsidRPr="00851900">
        <w:rPr>
          <w:rFonts w:ascii="Times New Roman" w:hAnsi="Times New Roman" w:cs="Times New Roman"/>
          <w:sz w:val="28"/>
          <w:szCs w:val="28"/>
        </w:rPr>
        <w:t>Інструктор, виконуючи роль лідера, організовує вправу, починаючи з простих рухів, поступово ускладнюючи їх і забезпечуючи постійний зворотній зв'язо</w:t>
      </w:r>
      <w:r>
        <w:rPr>
          <w:rFonts w:ascii="Times New Roman" w:hAnsi="Times New Roman" w:cs="Times New Roman"/>
          <w:sz w:val="28"/>
          <w:szCs w:val="28"/>
        </w:rPr>
        <w:t>к для корекції техніки учнів</w:t>
      </w:r>
      <w:r w:rsidRPr="00851900">
        <w:rPr>
          <w:rFonts w:ascii="Times New Roman" w:hAnsi="Times New Roman" w:cs="Times New Roman"/>
          <w:sz w:val="28"/>
          <w:szCs w:val="28"/>
        </w:rPr>
        <w:t>. Завдяки такому підходу гра стає не лише веселим, але й високоефективним інструментом для покращення лижних навичок, оскільки вона сприяє розвитку впевненості у новачків, покращує техніку катання та забезпечує можливість для творчих варіацій. Ключовим аспектом є розвиток спостережливості учасників, адже вони мають уважно слідкувати за діями лідера та миттєво адаптувати свої рухи відповідно до змін у його техніці.</w:t>
      </w:r>
    </w:p>
    <w:p w14:paraId="5458C70B" w14:textId="2CE9B99E" w:rsidR="00C8297C" w:rsidRDefault="00C8297C" w:rsidP="00C8297C">
      <w:pPr>
        <w:pStyle w:val="a7"/>
        <w:spacing w:after="0" w:line="360" w:lineRule="auto"/>
        <w:ind w:left="0" w:firstLine="709"/>
        <w:contextualSpacing w:val="0"/>
        <w:jc w:val="both"/>
        <w:rPr>
          <w:rFonts w:ascii="Times New Roman" w:hAnsi="Times New Roman" w:cs="Times New Roman"/>
          <w:sz w:val="28"/>
          <w:szCs w:val="28"/>
        </w:rPr>
      </w:pPr>
      <w:r w:rsidRPr="00851900">
        <w:rPr>
          <w:rFonts w:ascii="Times New Roman" w:hAnsi="Times New Roman" w:cs="Times New Roman"/>
          <w:sz w:val="28"/>
          <w:szCs w:val="28"/>
        </w:rPr>
        <w:t>Окрім того, ця гра дає змогу відпрацьовувати й інші спеціалізовані вправи, які допомагають дітям освоювати певні техніки через гру, наприклад, «дідусь», «оффіціант», «водонос», «</w:t>
      </w:r>
      <w:r>
        <w:rPr>
          <w:rFonts w:ascii="Times New Roman" w:hAnsi="Times New Roman" w:cs="Times New Roman"/>
          <w:sz w:val="28"/>
          <w:szCs w:val="28"/>
        </w:rPr>
        <w:t>джура</w:t>
      </w:r>
      <w:r w:rsidRPr="00851900">
        <w:rPr>
          <w:rFonts w:ascii="Times New Roman" w:hAnsi="Times New Roman" w:cs="Times New Roman"/>
          <w:sz w:val="28"/>
          <w:szCs w:val="28"/>
        </w:rPr>
        <w:t>», «мушкетер» та інші. Кожна з цих вправ акцентує увагу на розвитку конкретних рухів, що дозволяє урізноманітнити навчальний процес та зробити його ще більш захоплюючим і ефективним.</w:t>
      </w:r>
      <w:r w:rsidR="00B70804">
        <w:rPr>
          <w:rFonts w:ascii="Times New Roman" w:hAnsi="Times New Roman" w:cs="Times New Roman"/>
          <w:sz w:val="28"/>
          <w:szCs w:val="28"/>
        </w:rPr>
        <w:t xml:space="preserve"> </w:t>
      </w:r>
    </w:p>
    <w:p w14:paraId="0513243E" w14:textId="227A4252" w:rsidR="00ED3A36" w:rsidRPr="00A129A2" w:rsidRDefault="00ED3A36" w:rsidP="00ED3A36">
      <w:pPr>
        <w:pStyle w:val="a7"/>
        <w:spacing w:after="0" w:line="360" w:lineRule="auto"/>
        <w:ind w:left="0" w:firstLine="709"/>
        <w:contextualSpacing w:val="0"/>
        <w:jc w:val="both"/>
        <w:rPr>
          <w:rFonts w:ascii="Times New Roman" w:hAnsi="Times New Roman" w:cs="Times New Roman"/>
          <w:b/>
          <w:i/>
          <w:sz w:val="28"/>
          <w:szCs w:val="28"/>
          <w:u w:val="single"/>
        </w:rPr>
      </w:pPr>
      <w:r w:rsidRPr="00A129A2">
        <w:rPr>
          <w:rFonts w:ascii="Times New Roman" w:hAnsi="Times New Roman" w:cs="Times New Roman"/>
          <w:b/>
          <w:i/>
          <w:sz w:val="28"/>
          <w:szCs w:val="28"/>
          <w:u w:val="single"/>
        </w:rPr>
        <w:t>Поворот до схилу</w:t>
      </w:r>
      <w:r w:rsidR="007A4EFC">
        <w:rPr>
          <w:rFonts w:ascii="Times New Roman" w:hAnsi="Times New Roman" w:cs="Times New Roman"/>
          <w:b/>
          <w:i/>
          <w:sz w:val="28"/>
          <w:szCs w:val="28"/>
          <w:u w:val="single"/>
        </w:rPr>
        <w:t xml:space="preserve"> ("Банан</w:t>
      </w:r>
      <w:r w:rsidR="007A4EFC" w:rsidRPr="005D235A">
        <w:rPr>
          <w:rFonts w:ascii="Times New Roman" w:hAnsi="Times New Roman" w:cs="Times New Roman"/>
          <w:b/>
          <w:i/>
          <w:sz w:val="28"/>
          <w:szCs w:val="28"/>
          <w:u w:val="single"/>
        </w:rPr>
        <w:t>")</w:t>
      </w:r>
    </w:p>
    <w:p w14:paraId="4A62033D" w14:textId="3195EB5F" w:rsidR="00ED3A36" w:rsidRPr="00A129A2" w:rsidRDefault="00ED3A36" w:rsidP="00ED3A36">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Застосовується:</w:t>
      </w:r>
      <w:r w:rsidR="0071004E">
        <w:rPr>
          <w:rFonts w:ascii="Times New Roman" w:hAnsi="Times New Roman" w:cs="Times New Roman"/>
          <w:sz w:val="28"/>
          <w:szCs w:val="28"/>
        </w:rPr>
        <w:t xml:space="preserve"> на всіх заняттях за розсудом викладача (інструктора)</w:t>
      </w:r>
      <w:r w:rsidR="0071004E" w:rsidRPr="00A129A2">
        <w:rPr>
          <w:rFonts w:ascii="Times New Roman" w:hAnsi="Times New Roman" w:cs="Times New Roman"/>
          <w:sz w:val="28"/>
          <w:szCs w:val="28"/>
        </w:rPr>
        <w:t>.</w:t>
      </w:r>
    </w:p>
    <w:p w14:paraId="2D231527" w14:textId="250564D5" w:rsidR="00ED3A36" w:rsidRPr="00A129A2" w:rsidRDefault="00ED3A36" w:rsidP="00ED3A36">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Кількість повторень</w:t>
      </w:r>
      <w:r w:rsidR="00B66EDA">
        <w:rPr>
          <w:rFonts w:ascii="Times New Roman" w:hAnsi="Times New Roman" w:cs="Times New Roman"/>
          <w:sz w:val="28"/>
          <w:szCs w:val="28"/>
        </w:rPr>
        <w:t>: 4-6 разів</w:t>
      </w:r>
      <w:r w:rsidRPr="00A129A2">
        <w:rPr>
          <w:rFonts w:ascii="Times New Roman" w:hAnsi="Times New Roman" w:cs="Times New Roman"/>
          <w:sz w:val="28"/>
          <w:szCs w:val="28"/>
        </w:rPr>
        <w:t>.</w:t>
      </w:r>
    </w:p>
    <w:p w14:paraId="35EF326A" w14:textId="53F5DE94" w:rsidR="00ED3A36" w:rsidRPr="00A129A2" w:rsidRDefault="00ED3A36" w:rsidP="00ED3A36">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Схил</w:t>
      </w:r>
      <w:r w:rsidRPr="00A129A2">
        <w:rPr>
          <w:rFonts w:ascii="Times New Roman" w:hAnsi="Times New Roman" w:cs="Times New Roman"/>
          <w:sz w:val="28"/>
          <w:szCs w:val="28"/>
        </w:rPr>
        <w:t>: помірно кр</w:t>
      </w:r>
      <w:r w:rsidR="00B66EDA">
        <w:rPr>
          <w:rFonts w:ascii="Times New Roman" w:hAnsi="Times New Roman" w:cs="Times New Roman"/>
          <w:sz w:val="28"/>
          <w:szCs w:val="28"/>
        </w:rPr>
        <w:t xml:space="preserve">утий схил із виїздом на рівнину (15-40% або до </w:t>
      </w:r>
      <w:r w:rsidR="00B66EDA" w:rsidRPr="001D0D5B">
        <w:rPr>
          <w:rFonts w:ascii="Times New Roman" w:hAnsi="Times New Roman" w:cs="Times New Roman"/>
          <w:sz w:val="28"/>
          <w:szCs w:val="28"/>
        </w:rPr>
        <w:t>8°</w:t>
      </w:r>
      <w:r w:rsidR="00B66EDA">
        <w:rPr>
          <w:rFonts w:ascii="Times New Roman" w:hAnsi="Times New Roman" w:cs="Times New Roman"/>
          <w:sz w:val="28"/>
          <w:szCs w:val="28"/>
        </w:rPr>
        <w:t>-22</w:t>
      </w:r>
      <w:r w:rsidR="00B66EDA" w:rsidRPr="001D0D5B">
        <w:rPr>
          <w:rFonts w:ascii="Times New Roman" w:hAnsi="Times New Roman" w:cs="Times New Roman"/>
          <w:sz w:val="28"/>
          <w:szCs w:val="28"/>
        </w:rPr>
        <w:t>°</w:t>
      </w:r>
      <w:r w:rsidR="00B66EDA">
        <w:rPr>
          <w:rFonts w:ascii="Times New Roman" w:hAnsi="Times New Roman" w:cs="Times New Roman"/>
          <w:sz w:val="28"/>
          <w:szCs w:val="28"/>
        </w:rPr>
        <w:t>).</w:t>
      </w:r>
    </w:p>
    <w:p w14:paraId="346DDDA8" w14:textId="77777777" w:rsidR="00ED3A36" w:rsidRPr="00A129A2" w:rsidRDefault="00ED3A36" w:rsidP="00ED3A36">
      <w:pPr>
        <w:pStyle w:val="a7"/>
        <w:spacing w:after="0" w:line="360" w:lineRule="auto"/>
        <w:ind w:left="0" w:firstLine="709"/>
        <w:contextualSpacing w:val="0"/>
        <w:jc w:val="both"/>
        <w:rPr>
          <w:rFonts w:ascii="Times New Roman" w:hAnsi="Times New Roman" w:cs="Times New Roman"/>
          <w:b/>
          <w:sz w:val="28"/>
          <w:szCs w:val="28"/>
        </w:rPr>
      </w:pPr>
      <w:r w:rsidRPr="00A129A2">
        <w:rPr>
          <w:rFonts w:ascii="Times New Roman" w:hAnsi="Times New Roman" w:cs="Times New Roman"/>
          <w:b/>
          <w:sz w:val="28"/>
          <w:szCs w:val="28"/>
        </w:rPr>
        <w:t>Вправи:</w:t>
      </w:r>
    </w:p>
    <w:p w14:paraId="75DD4501" w14:textId="77777777" w:rsidR="00ED3A36" w:rsidRPr="00A129A2" w:rsidRDefault="00ED3A36" w:rsidP="00ED3A36">
      <w:pPr>
        <w:pStyle w:val="a7"/>
        <w:numPr>
          <w:ilvl w:val="0"/>
          <w:numId w:val="42"/>
        </w:numPr>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lastRenderedPageBreak/>
        <w:t>Гальмування поворотом лиж стрибком із траверса;</w:t>
      </w:r>
    </w:p>
    <w:p w14:paraId="44AD2270" w14:textId="77777777" w:rsidR="00ED3A36" w:rsidRPr="00A129A2" w:rsidRDefault="00ED3A36" w:rsidP="00ED3A36">
      <w:pPr>
        <w:pStyle w:val="a7"/>
        <w:numPr>
          <w:ilvl w:val="0"/>
          <w:numId w:val="42"/>
        </w:numPr>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Те саме зі спуску;</w:t>
      </w:r>
    </w:p>
    <w:p w14:paraId="410EEBE5" w14:textId="77777777" w:rsidR="00ED3A36" w:rsidRPr="00A129A2" w:rsidRDefault="00ED3A36" w:rsidP="00ED3A36">
      <w:pPr>
        <w:pStyle w:val="a7"/>
        <w:numPr>
          <w:ilvl w:val="0"/>
          <w:numId w:val="42"/>
        </w:numPr>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Проїзд під воротами з поворотом;</w:t>
      </w:r>
    </w:p>
    <w:p w14:paraId="747C756C" w14:textId="77777777" w:rsidR="00ED3A36" w:rsidRPr="00A129A2" w:rsidRDefault="00ED3A36" w:rsidP="00ED3A36">
      <w:pPr>
        <w:pStyle w:val="a7"/>
        <w:numPr>
          <w:ilvl w:val="0"/>
          <w:numId w:val="42"/>
        </w:numPr>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Зупинка у воротах;</w:t>
      </w:r>
    </w:p>
    <w:p w14:paraId="65B1AA24" w14:textId="77777777" w:rsidR="00ED3A36" w:rsidRPr="00A129A2" w:rsidRDefault="00ED3A36" w:rsidP="00ED3A36">
      <w:pPr>
        <w:pStyle w:val="a7"/>
        <w:numPr>
          <w:ilvl w:val="0"/>
          <w:numId w:val="42"/>
        </w:numPr>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Переступання через вешки, що лежать на снігу і поворот до схилу;</w:t>
      </w:r>
    </w:p>
    <w:p w14:paraId="6BD9154C" w14:textId="77777777" w:rsidR="00ED3A36" w:rsidRPr="00A129A2" w:rsidRDefault="00ED3A36" w:rsidP="00ED3A36">
      <w:pPr>
        <w:pStyle w:val="a7"/>
        <w:numPr>
          <w:ilvl w:val="0"/>
          <w:numId w:val="42"/>
        </w:numPr>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Поворот підскоком;</w:t>
      </w:r>
    </w:p>
    <w:p w14:paraId="7E2E5AB3" w14:textId="58C78F04" w:rsidR="00ED3A36" w:rsidRPr="004F264C" w:rsidRDefault="00ED3A36" w:rsidP="004F264C">
      <w:pPr>
        <w:pStyle w:val="a7"/>
        <w:numPr>
          <w:ilvl w:val="0"/>
          <w:numId w:val="42"/>
        </w:numPr>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Скачки через малі містки - відскочити вбік.</w:t>
      </w:r>
    </w:p>
    <w:p w14:paraId="2BB526FD" w14:textId="77777777" w:rsidR="007B21E2" w:rsidRPr="002D19DA" w:rsidRDefault="007B21E2" w:rsidP="00ED3A36">
      <w:pPr>
        <w:spacing w:after="0" w:line="360" w:lineRule="auto"/>
        <w:ind w:firstLine="709"/>
        <w:jc w:val="both"/>
        <w:rPr>
          <w:rFonts w:ascii="Times New Roman" w:hAnsi="Times New Roman" w:cs="Times New Roman"/>
          <w:b/>
          <w:bCs/>
          <w:color w:val="FF0000"/>
          <w:sz w:val="28"/>
          <w:szCs w:val="28"/>
          <w:lang w:val="ru-RU"/>
        </w:rPr>
      </w:pPr>
    </w:p>
    <w:p w14:paraId="0B605E23" w14:textId="77777777" w:rsidR="007B21E2" w:rsidRPr="007B21E2" w:rsidRDefault="007B21E2" w:rsidP="007B21E2">
      <w:pPr>
        <w:spacing w:after="0" w:line="360" w:lineRule="auto"/>
        <w:ind w:firstLine="709"/>
        <w:jc w:val="both"/>
        <w:rPr>
          <w:rFonts w:ascii="Times New Roman" w:hAnsi="Times New Roman" w:cs="Times New Roman"/>
          <w:b/>
          <w:bCs/>
          <w:color w:val="FF0000"/>
          <w:sz w:val="28"/>
          <w:szCs w:val="28"/>
        </w:rPr>
      </w:pPr>
    </w:p>
    <w:p w14:paraId="0B0814AC" w14:textId="093C924E" w:rsidR="007B21E2" w:rsidRPr="007B21E2" w:rsidRDefault="007B21E2" w:rsidP="007B21E2">
      <w:pPr>
        <w:spacing w:after="0" w:line="360" w:lineRule="auto"/>
        <w:ind w:firstLine="709"/>
        <w:jc w:val="both"/>
        <w:rPr>
          <w:rFonts w:ascii="Times New Roman" w:hAnsi="Times New Roman" w:cs="Times New Roman"/>
          <w:b/>
          <w:bCs/>
          <w:color w:val="FF0000"/>
          <w:sz w:val="28"/>
          <w:szCs w:val="28"/>
        </w:rPr>
      </w:pP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74656" behindDoc="0" locked="0" layoutInCell="1" allowOverlap="1" wp14:anchorId="4ECF1986" wp14:editId="79154A98">
                <wp:simplePos x="0" y="0"/>
                <wp:positionH relativeFrom="column">
                  <wp:posOffset>107950</wp:posOffset>
                </wp:positionH>
                <wp:positionV relativeFrom="paragraph">
                  <wp:posOffset>83185</wp:posOffset>
                </wp:positionV>
                <wp:extent cx="0" cy="457200"/>
                <wp:effectExtent l="19050" t="0" r="38100" b="19050"/>
                <wp:wrapNone/>
                <wp:docPr id="83"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FC27B" id="Прямая соединительная линия 83" o:spid="_x0000_s1026" style="position:absolute;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6.55pt" to="8.5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" strokeweight="4.5pt"/>
            </w:pict>
          </mc:Fallback>
        </mc:AlternateContent>
      </w: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75680" behindDoc="0" locked="0" layoutInCell="1" allowOverlap="1" wp14:anchorId="596F011E" wp14:editId="71906F3B">
                <wp:simplePos x="0" y="0"/>
                <wp:positionH relativeFrom="column">
                  <wp:posOffset>501650</wp:posOffset>
                </wp:positionH>
                <wp:positionV relativeFrom="paragraph">
                  <wp:posOffset>83185</wp:posOffset>
                </wp:positionV>
                <wp:extent cx="0" cy="457200"/>
                <wp:effectExtent l="19050" t="0" r="38100" b="19050"/>
                <wp:wrapNone/>
                <wp:docPr id="88" name="Прямая соединительная линия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F9D2C" id="Прямая соединительная линия 88" o:spid="_x0000_s1026" style="position:absolute;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6.55pt" to="39.5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" strokeweight="4.5pt"/>
            </w:pict>
          </mc:Fallback>
        </mc:AlternateContent>
      </w: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76704" behindDoc="0" locked="0" layoutInCell="1" allowOverlap="1" wp14:anchorId="6BF047AB" wp14:editId="0F4324D5">
                <wp:simplePos x="0" y="0"/>
                <wp:positionH relativeFrom="column">
                  <wp:posOffset>761365</wp:posOffset>
                </wp:positionH>
                <wp:positionV relativeFrom="paragraph">
                  <wp:posOffset>83185</wp:posOffset>
                </wp:positionV>
                <wp:extent cx="342900" cy="342900"/>
                <wp:effectExtent l="0" t="0" r="19050" b="19050"/>
                <wp:wrapNone/>
                <wp:docPr id="84" name="Поле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68C3F820" w14:textId="77777777" w:rsidR="007B21E2" w:rsidRDefault="007B21E2" w:rsidP="007B21E2">
                            <w:pPr>
                              <w:rPr>
                                <w:b/>
                                <w:bCs/>
                                <w:caps/>
                                <w:sz w:val="40"/>
                              </w:rPr>
                            </w:pPr>
                            <w:r>
                              <w:rPr>
                                <w:b/>
                                <w:bCs/>
                                <w:caps/>
                                <w:sz w:val="40"/>
                              </w:rPr>
                              <w:t>1</w:t>
                            </w:r>
                          </w:p>
                          <w:p w14:paraId="0FCE35AE" w14:textId="77777777" w:rsidR="007B21E2" w:rsidRDefault="007B21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F047AB" id="_x0000_t202" coordsize="21600,21600" o:spt="202" path="m,l,21600r21600,l21600,xe">
                <v:stroke joinstyle="miter"/>
                <v:path gradientshapeok="t" o:connecttype="rect"/>
              </v:shapetype>
              <v:shape id="Поле 84" o:spid="_x0000_s1026" type="#_x0000_t202" style="position:absolute;left:0;text-align:left;margin-left:59.95pt;margin-top:6.55pt;width:27pt;height:27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">
                <v:textbox>
                  <w:txbxContent>
                    <w:p w14:paraId="68C3F820" w14:textId="77777777" w:rsidR="007B21E2" w:rsidRDefault="007B21E2" w:rsidP="007B21E2">
                      <w:pPr>
                        <w:rPr>
                          <w:b/>
                          <w:bCs/>
                          <w:caps/>
                          <w:sz w:val="40"/>
                        </w:rPr>
                      </w:pPr>
                      <w:r>
                        <w:rPr>
                          <w:b/>
                          <w:bCs/>
                          <w:caps/>
                          <w:sz w:val="40"/>
                        </w:rPr>
                        <w:t>1</w:t>
                      </w:r>
                    </w:p>
                    <w:p w14:paraId="0FCE35AE" w14:textId="77777777" w:rsidR="007B21E2" w:rsidRDefault="007B21E2"/>
                  </w:txbxContent>
                </v:textbox>
              </v:shape>
            </w:pict>
          </mc:Fallback>
        </mc:AlternateContent>
      </w: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82848" behindDoc="0" locked="0" layoutInCell="1" allowOverlap="1" wp14:anchorId="716D42AC" wp14:editId="1CBB0E7B">
                <wp:simplePos x="0" y="0"/>
                <wp:positionH relativeFrom="column">
                  <wp:posOffset>3314700</wp:posOffset>
                </wp:positionH>
                <wp:positionV relativeFrom="paragraph">
                  <wp:posOffset>121285</wp:posOffset>
                </wp:positionV>
                <wp:extent cx="0" cy="571500"/>
                <wp:effectExtent l="22860" t="19050" r="24765" b="19050"/>
                <wp:wrapNone/>
                <wp:docPr id="87" name="Прямая соединительная линия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12C3A" id="Прямая соединительная линия 87" o:spid="_x0000_s1026" style="position:absolute;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9.55pt" to="261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" strokeweight="3pt"/>
            </w:pict>
          </mc:Fallback>
        </mc:AlternateContent>
      </w: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83872" behindDoc="0" locked="0" layoutInCell="1" allowOverlap="1" wp14:anchorId="2B8966B6" wp14:editId="51360FC2">
                <wp:simplePos x="0" y="0"/>
                <wp:positionH relativeFrom="column">
                  <wp:posOffset>3771900</wp:posOffset>
                </wp:positionH>
                <wp:positionV relativeFrom="paragraph">
                  <wp:posOffset>121285</wp:posOffset>
                </wp:positionV>
                <wp:extent cx="0" cy="571500"/>
                <wp:effectExtent l="22860" t="19050" r="24765" b="19050"/>
                <wp:wrapNone/>
                <wp:docPr id="86"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2582A" id="Прямая соединительная линия 86"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9.55pt" to="297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" strokeweight="3pt"/>
            </w:pict>
          </mc:Fallback>
        </mc:AlternateContent>
      </w: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84896" behindDoc="0" locked="0" layoutInCell="1" allowOverlap="1" wp14:anchorId="220775CC" wp14:editId="7282888F">
                <wp:simplePos x="0" y="0"/>
                <wp:positionH relativeFrom="column">
                  <wp:posOffset>4343400</wp:posOffset>
                </wp:positionH>
                <wp:positionV relativeFrom="paragraph">
                  <wp:posOffset>121285</wp:posOffset>
                </wp:positionV>
                <wp:extent cx="342900" cy="342900"/>
                <wp:effectExtent l="13335" t="9525" r="5715" b="9525"/>
                <wp:wrapNone/>
                <wp:docPr id="85" name="Поле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21CDA1C6" w14:textId="77777777" w:rsidR="007B21E2" w:rsidRDefault="007B21E2" w:rsidP="007B21E2">
                            <w:pPr>
                              <w:rPr>
                                <w:b/>
                                <w:bCs/>
                                <w:sz w:val="40"/>
                              </w:rPr>
                            </w:pPr>
                            <w:r>
                              <w:rPr>
                                <w:b/>
                                <w:bCs/>
                                <w:sz w:val="4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775CC" id="Поле 85" o:spid="_x0000_s1027" type="#_x0000_t202" style="position:absolute;left:0;text-align:left;margin-left:342pt;margin-top:9.55pt;width:27pt;height:27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">
                <v:textbox>
                  <w:txbxContent>
                    <w:p w14:paraId="21CDA1C6" w14:textId="77777777" w:rsidR="007B21E2" w:rsidRDefault="007B21E2" w:rsidP="007B21E2">
                      <w:pPr>
                        <w:rPr>
                          <w:b/>
                          <w:bCs/>
                          <w:sz w:val="40"/>
                        </w:rPr>
                      </w:pPr>
                      <w:r>
                        <w:rPr>
                          <w:b/>
                          <w:bCs/>
                          <w:sz w:val="40"/>
                        </w:rPr>
                        <w:t>2</w:t>
                      </w:r>
                    </w:p>
                  </w:txbxContent>
                </v:textbox>
              </v:shape>
            </w:pict>
          </mc:Fallback>
        </mc:AlternateContent>
      </w:r>
      <w:r>
        <w:rPr>
          <w:rFonts w:ascii="Times New Roman" w:hAnsi="Times New Roman" w:cs="Times New Roman"/>
          <w:b/>
          <w:bCs/>
          <w:color w:val="FF0000"/>
          <w:sz w:val="28"/>
          <w:szCs w:val="28"/>
        </w:rPr>
        <w:t xml:space="preserve">                                                                  </w:t>
      </w:r>
    </w:p>
    <w:p w14:paraId="500DC78D" w14:textId="5D39B0B2" w:rsidR="007B21E2" w:rsidRPr="007B21E2" w:rsidRDefault="007B21E2" w:rsidP="007B21E2">
      <w:pPr>
        <w:spacing w:after="0" w:line="360" w:lineRule="auto"/>
        <w:ind w:firstLine="709"/>
        <w:jc w:val="both"/>
        <w:rPr>
          <w:rFonts w:ascii="Times New Roman" w:hAnsi="Times New Roman" w:cs="Times New Roman"/>
          <w:b/>
          <w:bCs/>
          <w:color w:val="FF0000"/>
          <w:sz w:val="28"/>
          <w:szCs w:val="28"/>
        </w:rPr>
      </w:pP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2015616" behindDoc="0" locked="0" layoutInCell="1" allowOverlap="1" wp14:anchorId="4966355D" wp14:editId="73C5748D">
                <wp:simplePos x="0" y="0"/>
                <wp:positionH relativeFrom="column">
                  <wp:posOffset>648970</wp:posOffset>
                </wp:positionH>
                <wp:positionV relativeFrom="paragraph">
                  <wp:posOffset>153670</wp:posOffset>
                </wp:positionV>
                <wp:extent cx="456565" cy="227965"/>
                <wp:effectExtent l="38100" t="38100" r="19685" b="19685"/>
                <wp:wrapNone/>
                <wp:docPr id="94"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6565" cy="227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052C4" id="Прямая соединительная линия 94" o:spid="_x0000_s1026" style="position:absolute;flip:x y;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pt,12.1pt" to="87.0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">
                <v:stroke endarrow="block"/>
              </v:line>
            </w:pict>
          </mc:Fallback>
        </mc:AlternateContent>
      </w: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78752" behindDoc="0" locked="0" layoutInCell="1" allowOverlap="1" wp14:anchorId="0F6C36F5" wp14:editId="0343B08A">
                <wp:simplePos x="0" y="0"/>
                <wp:positionH relativeFrom="column">
                  <wp:posOffset>3657600</wp:posOffset>
                </wp:positionH>
                <wp:positionV relativeFrom="paragraph">
                  <wp:posOffset>153035</wp:posOffset>
                </wp:positionV>
                <wp:extent cx="1066800" cy="1714500"/>
                <wp:effectExtent l="22860" t="24130" r="24765" b="23495"/>
                <wp:wrapNone/>
                <wp:docPr id="82" name="Полилиния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0" cy="1714500"/>
                        </a:xfrm>
                        <a:custGeom>
                          <a:avLst/>
                          <a:gdLst>
                            <a:gd name="T0" fmla="*/ 60 w 1680"/>
                            <a:gd name="T1" fmla="*/ 0 h 2820"/>
                            <a:gd name="T2" fmla="*/ 60 w 1680"/>
                            <a:gd name="T3" fmla="*/ 1980 h 2820"/>
                            <a:gd name="T4" fmla="*/ 420 w 1680"/>
                            <a:gd name="T5" fmla="*/ 2700 h 2820"/>
                            <a:gd name="T6" fmla="*/ 1680 w 1680"/>
                            <a:gd name="T7" fmla="*/ 2700 h 2820"/>
                          </a:gdLst>
                          <a:ahLst/>
                          <a:cxnLst>
                            <a:cxn ang="0">
                              <a:pos x="T0" y="T1"/>
                            </a:cxn>
                            <a:cxn ang="0">
                              <a:pos x="T2" y="T3"/>
                            </a:cxn>
                            <a:cxn ang="0">
                              <a:pos x="T4" y="T5"/>
                            </a:cxn>
                            <a:cxn ang="0">
                              <a:pos x="T6" y="T7"/>
                            </a:cxn>
                          </a:cxnLst>
                          <a:rect l="0" t="0" r="r" b="b"/>
                          <a:pathLst>
                            <a:path w="1680" h="2820">
                              <a:moveTo>
                                <a:pt x="60" y="0"/>
                              </a:moveTo>
                              <a:cubicBezTo>
                                <a:pt x="30" y="765"/>
                                <a:pt x="0" y="1530"/>
                                <a:pt x="60" y="1980"/>
                              </a:cubicBezTo>
                              <a:cubicBezTo>
                                <a:pt x="120" y="2430"/>
                                <a:pt x="150" y="2580"/>
                                <a:pt x="420" y="2700"/>
                              </a:cubicBezTo>
                              <a:cubicBezTo>
                                <a:pt x="690" y="2820"/>
                                <a:pt x="1185" y="2760"/>
                                <a:pt x="1680" y="2700"/>
                              </a:cubicBezTo>
                            </a:path>
                          </a:pathLst>
                        </a:custGeom>
                        <a:noFill/>
                        <a:ln w="381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D9E68" id="Полилиния 82" o:spid="_x0000_s1026" style="position:absolute;margin-left:4in;margin-top:12.05pt;width:84pt;height:13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80,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" path="m60,c30,765,,1530,60,1980v60,450,90,600,360,720c690,2820,1185,2760,1680,2700e" filled="f" strokeweight="3pt">
                <v:stroke dashstyle="1 1"/>
                <v:path arrowok="t" o:connecttype="custom" o:connectlocs="38100,0;38100,1203798;266700,1641543;1066800,1641543" o:connectangles="0,0,0,0"/>
              </v:shape>
            </w:pict>
          </mc:Fallback>
        </mc:AlternateContent>
      </w: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77728" behindDoc="0" locked="0" layoutInCell="1" allowOverlap="1" wp14:anchorId="1E66488B" wp14:editId="54F9C58D">
                <wp:simplePos x="0" y="0"/>
                <wp:positionH relativeFrom="column">
                  <wp:posOffset>3314700</wp:posOffset>
                </wp:positionH>
                <wp:positionV relativeFrom="paragraph">
                  <wp:posOffset>153035</wp:posOffset>
                </wp:positionV>
                <wp:extent cx="1219200" cy="2019300"/>
                <wp:effectExtent l="22860" t="24130" r="24765" b="23495"/>
                <wp:wrapNone/>
                <wp:docPr id="81" name="Полилиния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0" cy="2019300"/>
                        </a:xfrm>
                        <a:custGeom>
                          <a:avLst/>
                          <a:gdLst>
                            <a:gd name="T0" fmla="*/ 120 w 1920"/>
                            <a:gd name="T1" fmla="*/ 0 h 3180"/>
                            <a:gd name="T2" fmla="*/ 120 w 1920"/>
                            <a:gd name="T3" fmla="*/ 2340 h 3180"/>
                            <a:gd name="T4" fmla="*/ 840 w 1920"/>
                            <a:gd name="T5" fmla="*/ 3060 h 3180"/>
                            <a:gd name="T6" fmla="*/ 1920 w 1920"/>
                            <a:gd name="T7" fmla="*/ 3060 h 3180"/>
                          </a:gdLst>
                          <a:ahLst/>
                          <a:cxnLst>
                            <a:cxn ang="0">
                              <a:pos x="T0" y="T1"/>
                            </a:cxn>
                            <a:cxn ang="0">
                              <a:pos x="T2" y="T3"/>
                            </a:cxn>
                            <a:cxn ang="0">
                              <a:pos x="T4" y="T5"/>
                            </a:cxn>
                            <a:cxn ang="0">
                              <a:pos x="T6" y="T7"/>
                            </a:cxn>
                          </a:cxnLst>
                          <a:rect l="0" t="0" r="r" b="b"/>
                          <a:pathLst>
                            <a:path w="1920" h="3180">
                              <a:moveTo>
                                <a:pt x="120" y="0"/>
                              </a:moveTo>
                              <a:cubicBezTo>
                                <a:pt x="60" y="915"/>
                                <a:pt x="0" y="1830"/>
                                <a:pt x="120" y="2340"/>
                              </a:cubicBezTo>
                              <a:cubicBezTo>
                                <a:pt x="240" y="2850"/>
                                <a:pt x="540" y="2940"/>
                                <a:pt x="840" y="3060"/>
                              </a:cubicBezTo>
                              <a:cubicBezTo>
                                <a:pt x="1140" y="3180"/>
                                <a:pt x="1740" y="3060"/>
                                <a:pt x="1920" y="3060"/>
                              </a:cubicBezTo>
                            </a:path>
                          </a:pathLst>
                        </a:custGeom>
                        <a:noFill/>
                        <a:ln w="381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9775C" id="Полилиния 81" o:spid="_x0000_s1026" style="position:absolute;margin-left:261pt;margin-top:12.05pt;width:96pt;height:159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20,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" path="m120,c60,915,,1830,120,2340v120,510,420,600,720,720c1140,3180,1740,3060,1920,3060e" filled="f" strokeweight="3pt">
                <v:stroke dashstyle="1 1"/>
                <v:path arrowok="t" o:connecttype="custom" o:connectlocs="76200,0;76200,1485900;533400,1943100;1219200,1943100" o:connectangles="0,0,0,0"/>
              </v:shape>
            </w:pict>
          </mc:Fallback>
        </mc:AlternateContent>
      </w:r>
    </w:p>
    <w:p w14:paraId="3BAD477C" w14:textId="2CC8DDFA" w:rsidR="007B21E2" w:rsidRPr="007B21E2" w:rsidRDefault="007B21E2" w:rsidP="007B21E2">
      <w:pPr>
        <w:spacing w:after="0" w:line="360" w:lineRule="auto"/>
        <w:ind w:firstLine="709"/>
        <w:jc w:val="both"/>
        <w:rPr>
          <w:rFonts w:ascii="Times New Roman" w:hAnsi="Times New Roman" w:cs="Times New Roman"/>
          <w:b/>
          <w:bCs/>
          <w:color w:val="FF0000"/>
          <w:sz w:val="28"/>
          <w:szCs w:val="28"/>
        </w:rPr>
      </w:pP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70560" behindDoc="0" locked="0" layoutInCell="1" allowOverlap="1" wp14:anchorId="0F7269A9" wp14:editId="5253C8B1">
                <wp:simplePos x="0" y="0"/>
                <wp:positionH relativeFrom="column">
                  <wp:posOffset>231140</wp:posOffset>
                </wp:positionH>
                <wp:positionV relativeFrom="paragraph">
                  <wp:posOffset>24130</wp:posOffset>
                </wp:positionV>
                <wp:extent cx="1038225" cy="1762125"/>
                <wp:effectExtent l="19050" t="19050" r="28575" b="0"/>
                <wp:wrapNone/>
                <wp:docPr id="89" name="Полилиния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8225" cy="1762125"/>
                        </a:xfrm>
                        <a:custGeom>
                          <a:avLst/>
                          <a:gdLst>
                            <a:gd name="T0" fmla="*/ 0 w 1800"/>
                            <a:gd name="T1" fmla="*/ 0 h 1860"/>
                            <a:gd name="T2" fmla="*/ 540 w 1800"/>
                            <a:gd name="T3" fmla="*/ 1620 h 1860"/>
                            <a:gd name="T4" fmla="*/ 1800 w 1800"/>
                            <a:gd name="T5" fmla="*/ 1440 h 1860"/>
                          </a:gdLst>
                          <a:ahLst/>
                          <a:cxnLst>
                            <a:cxn ang="0">
                              <a:pos x="T0" y="T1"/>
                            </a:cxn>
                            <a:cxn ang="0">
                              <a:pos x="T2" y="T3"/>
                            </a:cxn>
                            <a:cxn ang="0">
                              <a:pos x="T4" y="T5"/>
                            </a:cxn>
                          </a:cxnLst>
                          <a:rect l="0" t="0" r="r" b="b"/>
                          <a:pathLst>
                            <a:path w="1800" h="1860">
                              <a:moveTo>
                                <a:pt x="0" y="0"/>
                              </a:moveTo>
                              <a:cubicBezTo>
                                <a:pt x="120" y="690"/>
                                <a:pt x="240" y="1380"/>
                                <a:pt x="540" y="1620"/>
                              </a:cubicBezTo>
                              <a:cubicBezTo>
                                <a:pt x="840" y="1860"/>
                                <a:pt x="1590" y="1470"/>
                                <a:pt x="1800" y="1440"/>
                              </a:cubicBezTo>
                            </a:path>
                          </a:pathLst>
                        </a:custGeom>
                        <a:noFill/>
                        <a:ln w="381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BE478" id="Полилиния 89" o:spid="_x0000_s1026" style="position:absolute;margin-left:18.2pt;margin-top:1.9pt;width:81.75pt;height:138.7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0,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" path="m,c120,690,240,1380,540,1620v300,240,1050,-150,1260,-180e" filled="f" strokeweight="3pt">
                <v:stroke dashstyle="1 1"/>
                <v:path arrowok="t" o:connecttype="custom" o:connectlocs="0,0;311468,1534754;1038225,1364226" o:connectangles="0,0,0"/>
              </v:shape>
            </w:pict>
          </mc:Fallback>
        </mc:AlternateContent>
      </w: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69536" behindDoc="0" locked="0" layoutInCell="1" allowOverlap="1" wp14:anchorId="0D1C8FE3" wp14:editId="30F883C8">
                <wp:simplePos x="0" y="0"/>
                <wp:positionH relativeFrom="column">
                  <wp:posOffset>345440</wp:posOffset>
                </wp:positionH>
                <wp:positionV relativeFrom="paragraph">
                  <wp:posOffset>20320</wp:posOffset>
                </wp:positionV>
                <wp:extent cx="876300" cy="1257300"/>
                <wp:effectExtent l="19050" t="19050" r="19050" b="0"/>
                <wp:wrapNone/>
                <wp:docPr id="90" name="Полилиния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0" cy="1257300"/>
                        </a:xfrm>
                        <a:custGeom>
                          <a:avLst/>
                          <a:gdLst>
                            <a:gd name="T0" fmla="*/ 0 w 1440"/>
                            <a:gd name="T1" fmla="*/ 0 h 1470"/>
                            <a:gd name="T2" fmla="*/ 360 w 1440"/>
                            <a:gd name="T3" fmla="*/ 1080 h 1470"/>
                            <a:gd name="T4" fmla="*/ 720 w 1440"/>
                            <a:gd name="T5" fmla="*/ 1440 h 1470"/>
                            <a:gd name="T6" fmla="*/ 1440 w 1440"/>
                            <a:gd name="T7" fmla="*/ 1260 h 1470"/>
                          </a:gdLst>
                          <a:ahLst/>
                          <a:cxnLst>
                            <a:cxn ang="0">
                              <a:pos x="T0" y="T1"/>
                            </a:cxn>
                            <a:cxn ang="0">
                              <a:pos x="T2" y="T3"/>
                            </a:cxn>
                            <a:cxn ang="0">
                              <a:pos x="T4" y="T5"/>
                            </a:cxn>
                            <a:cxn ang="0">
                              <a:pos x="T6" y="T7"/>
                            </a:cxn>
                          </a:cxnLst>
                          <a:rect l="0" t="0" r="r" b="b"/>
                          <a:pathLst>
                            <a:path w="1440" h="1470">
                              <a:moveTo>
                                <a:pt x="0" y="0"/>
                              </a:moveTo>
                              <a:cubicBezTo>
                                <a:pt x="120" y="420"/>
                                <a:pt x="240" y="840"/>
                                <a:pt x="360" y="1080"/>
                              </a:cubicBezTo>
                              <a:cubicBezTo>
                                <a:pt x="480" y="1320"/>
                                <a:pt x="540" y="1410"/>
                                <a:pt x="720" y="1440"/>
                              </a:cubicBezTo>
                              <a:cubicBezTo>
                                <a:pt x="900" y="1470"/>
                                <a:pt x="1320" y="1290"/>
                                <a:pt x="1440" y="1260"/>
                              </a:cubicBezTo>
                            </a:path>
                          </a:pathLst>
                        </a:custGeom>
                        <a:noFill/>
                        <a:ln w="381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A09D" id="Полилиния 90" o:spid="_x0000_s1026" style="position:absolute;margin-left:27.2pt;margin-top:1.6pt;width:69pt;height:99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0,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" path="m,c120,420,240,840,360,1080v120,240,180,330,360,360c900,1470,1320,1290,1440,1260e" filled="f" strokeweight="3pt">
                <v:stroke dashstyle="1 1"/>
                <v:path arrowok="t" o:connecttype="custom" o:connectlocs="0,0;219075,923731;438150,1231641;876300,1077686" o:connectangles="0,0,0,0"/>
              </v:shape>
            </w:pict>
          </mc:Fallback>
        </mc:AlternateContent>
      </w:r>
      <w:r>
        <w:rPr>
          <w:rFonts w:ascii="Times New Roman" w:hAnsi="Times New Roman" w:cs="Times New Roman"/>
          <w:b/>
          <w:bCs/>
          <w:color w:val="000000" w:themeColor="text1"/>
          <w:sz w:val="28"/>
          <w:szCs w:val="28"/>
        </w:rPr>
        <w:t xml:space="preserve">               </w:t>
      </w:r>
      <w:r w:rsidRPr="007B21E2">
        <w:rPr>
          <w:rFonts w:ascii="Times New Roman" w:hAnsi="Times New Roman" w:cs="Times New Roman"/>
          <w:b/>
          <w:bCs/>
          <w:color w:val="000000" w:themeColor="text1"/>
          <w:sz w:val="28"/>
          <w:szCs w:val="28"/>
        </w:rPr>
        <w:t>Старт</w:t>
      </w:r>
      <w:r w:rsidRPr="007B21E2">
        <w:rPr>
          <w:rFonts w:ascii="Times New Roman" w:hAnsi="Times New Roman" w:cs="Times New Roman"/>
          <w:b/>
          <w:bCs/>
          <w:color w:val="FF0000"/>
          <w:sz w:val="28"/>
          <w:szCs w:val="28"/>
        </w:rPr>
        <w:t xml:space="preserve"> </w:t>
      </w:r>
    </w:p>
    <w:p w14:paraId="019C4308" w14:textId="0CF1A0FC" w:rsidR="007B21E2" w:rsidRPr="007B21E2" w:rsidRDefault="007B21E2" w:rsidP="007B21E2">
      <w:pPr>
        <w:spacing w:after="0" w:line="360" w:lineRule="auto"/>
        <w:ind w:firstLine="709"/>
        <w:jc w:val="both"/>
        <w:rPr>
          <w:rFonts w:ascii="Times New Roman" w:hAnsi="Times New Roman" w:cs="Times New Roman"/>
          <w:b/>
          <w:bCs/>
          <w:color w:val="FF0000"/>
          <w:sz w:val="28"/>
          <w:szCs w:val="28"/>
        </w:rPr>
      </w:pPr>
    </w:p>
    <w:p w14:paraId="62C43B5B" w14:textId="6905F60C" w:rsidR="007B21E2" w:rsidRPr="007B21E2" w:rsidRDefault="007B21E2" w:rsidP="007B21E2">
      <w:pPr>
        <w:spacing w:after="0" w:line="360" w:lineRule="auto"/>
        <w:ind w:firstLine="709"/>
        <w:jc w:val="both"/>
        <w:rPr>
          <w:rFonts w:ascii="Times New Roman" w:hAnsi="Times New Roman" w:cs="Times New Roman"/>
          <w:b/>
          <w:bCs/>
          <w:color w:val="FF0000"/>
          <w:sz w:val="28"/>
          <w:szCs w:val="28"/>
        </w:rPr>
      </w:pP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72608" behindDoc="0" locked="0" layoutInCell="1" allowOverlap="1" wp14:anchorId="2D07FFA8" wp14:editId="0F92A342">
                <wp:simplePos x="0" y="0"/>
                <wp:positionH relativeFrom="column">
                  <wp:posOffset>1282065</wp:posOffset>
                </wp:positionH>
                <wp:positionV relativeFrom="paragraph">
                  <wp:posOffset>61595</wp:posOffset>
                </wp:positionV>
                <wp:extent cx="571500" cy="390525"/>
                <wp:effectExtent l="19050" t="38100" r="57150" b="47625"/>
                <wp:wrapNone/>
                <wp:docPr id="79"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390525"/>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ABE35" id="Прямая соединительная линия 79" o:spid="_x0000_s1026" style="position:absolute;flip:y;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95pt,4.85pt" to="145.9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" strokeweight="4.5pt">
                <v:stroke endarrow="block"/>
              </v:line>
            </w:pict>
          </mc:Fallback>
        </mc:AlternateContent>
      </w:r>
    </w:p>
    <w:p w14:paraId="1D260DC5" w14:textId="083B6107" w:rsidR="007B21E2" w:rsidRPr="007B21E2" w:rsidRDefault="007B21E2" w:rsidP="007B21E2">
      <w:pPr>
        <w:spacing w:after="0" w:line="360" w:lineRule="auto"/>
        <w:ind w:firstLine="709"/>
        <w:jc w:val="both"/>
        <w:rPr>
          <w:rFonts w:ascii="Times New Roman" w:hAnsi="Times New Roman" w:cs="Times New Roman"/>
          <w:b/>
          <w:bCs/>
          <w:color w:val="FF0000"/>
          <w:sz w:val="28"/>
          <w:szCs w:val="28"/>
        </w:rPr>
      </w:pP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71584" behindDoc="0" locked="0" layoutInCell="1" allowOverlap="1" wp14:anchorId="1D226794" wp14:editId="099401C9">
                <wp:simplePos x="0" y="0"/>
                <wp:positionH relativeFrom="column">
                  <wp:posOffset>1380490</wp:posOffset>
                </wp:positionH>
                <wp:positionV relativeFrom="paragraph">
                  <wp:posOffset>24765</wp:posOffset>
                </wp:positionV>
                <wp:extent cx="590550" cy="381000"/>
                <wp:effectExtent l="19050" t="38100" r="57150" b="38100"/>
                <wp:wrapNone/>
                <wp:docPr id="78"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0" cy="38100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6D886" id="Прямая соединительная линия 78" o:spid="_x0000_s1026" style="position:absolute;flip:y;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7pt,1.95pt" to="155.2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" strokeweight="4.5pt">
                <v:stroke endarrow="block"/>
              </v:line>
            </w:pict>
          </mc:Fallback>
        </mc:AlternateContent>
      </w:r>
    </w:p>
    <w:p w14:paraId="57EAF93C" w14:textId="2CB98D95" w:rsidR="007B21E2" w:rsidRPr="007B21E2" w:rsidRDefault="007B21E2" w:rsidP="007B21E2">
      <w:pPr>
        <w:spacing w:after="0" w:line="360" w:lineRule="auto"/>
        <w:ind w:firstLine="709"/>
        <w:jc w:val="both"/>
        <w:rPr>
          <w:rFonts w:ascii="Times New Roman" w:hAnsi="Times New Roman" w:cs="Times New Roman"/>
          <w:b/>
          <w:bCs/>
          <w:color w:val="FF0000"/>
          <w:sz w:val="28"/>
          <w:szCs w:val="28"/>
        </w:rPr>
      </w:pP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73632" behindDoc="0" locked="0" layoutInCell="1" allowOverlap="1" wp14:anchorId="7C9D6DDB" wp14:editId="20877A93">
                <wp:simplePos x="0" y="0"/>
                <wp:positionH relativeFrom="column">
                  <wp:posOffset>482600</wp:posOffset>
                </wp:positionH>
                <wp:positionV relativeFrom="paragraph">
                  <wp:posOffset>250190</wp:posOffset>
                </wp:positionV>
                <wp:extent cx="1485900" cy="571500"/>
                <wp:effectExtent l="19050" t="38100" r="19050" b="38100"/>
                <wp:wrapNone/>
                <wp:docPr id="80" name="Прямая соединительная лини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571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DCA1C" id="Прямая соединительная линия 80" o:spid="_x0000_s1026" style="position:absolute;flip:y;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19.7pt" to="155pt,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" strokeweight="6pt"/>
            </w:pict>
          </mc:Fallback>
        </mc:AlternateContent>
      </w: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79776" behindDoc="0" locked="0" layoutInCell="1" allowOverlap="1" wp14:anchorId="45DEF98C" wp14:editId="161837A5">
                <wp:simplePos x="0" y="0"/>
                <wp:positionH relativeFrom="column">
                  <wp:posOffset>4457700</wp:posOffset>
                </wp:positionH>
                <wp:positionV relativeFrom="paragraph">
                  <wp:posOffset>172085</wp:posOffset>
                </wp:positionV>
                <wp:extent cx="914400" cy="114300"/>
                <wp:effectExtent l="19050" t="133350" r="0" b="76200"/>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114300"/>
                        </a:xfrm>
                        <a:prstGeom prst="line">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C326A" id="Прямая соединительная линия 76" o:spid="_x0000_s1026" style="position:absolute;flip:y;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3.55pt" to="423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" strokeweight="6pt">
                <v:stroke endarrow="block"/>
              </v:line>
            </w:pict>
          </mc:Fallback>
        </mc:AlternateContent>
      </w:r>
    </w:p>
    <w:p w14:paraId="6C685540" w14:textId="77777777" w:rsidR="007B21E2" w:rsidRPr="007B21E2" w:rsidRDefault="007B21E2" w:rsidP="007B21E2">
      <w:pPr>
        <w:spacing w:after="0" w:line="360" w:lineRule="auto"/>
        <w:ind w:firstLine="709"/>
        <w:jc w:val="both"/>
        <w:rPr>
          <w:rFonts w:ascii="Times New Roman" w:hAnsi="Times New Roman" w:cs="Times New Roman"/>
          <w:b/>
          <w:bCs/>
          <w:color w:val="FF0000"/>
          <w:sz w:val="28"/>
          <w:szCs w:val="28"/>
        </w:rPr>
      </w:pP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80800" behindDoc="0" locked="0" layoutInCell="1" allowOverlap="1" wp14:anchorId="3A1B68DE" wp14:editId="4892E1C4">
                <wp:simplePos x="0" y="0"/>
                <wp:positionH relativeFrom="column">
                  <wp:posOffset>4410075</wp:posOffset>
                </wp:positionH>
                <wp:positionV relativeFrom="paragraph">
                  <wp:posOffset>141605</wp:posOffset>
                </wp:positionV>
                <wp:extent cx="914400" cy="114300"/>
                <wp:effectExtent l="19050" t="133350" r="0" b="76200"/>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114300"/>
                        </a:xfrm>
                        <a:prstGeom prst="line">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12224" id="Прямая соединительная линия 77" o:spid="_x0000_s1026" style="position:absolute;flip:y;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25pt,11.15pt" to="419.2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" strokeweight="6pt">
                <v:stroke endarrow="block"/>
              </v:line>
            </w:pict>
          </mc:Fallback>
        </mc:AlternateContent>
      </w:r>
    </w:p>
    <w:p w14:paraId="799B6C03" w14:textId="77777777" w:rsidR="007B21E2" w:rsidRPr="007B21E2" w:rsidRDefault="007B21E2" w:rsidP="007B21E2">
      <w:pPr>
        <w:spacing w:after="0" w:line="360" w:lineRule="auto"/>
        <w:ind w:firstLine="709"/>
        <w:jc w:val="both"/>
        <w:rPr>
          <w:rFonts w:ascii="Times New Roman" w:hAnsi="Times New Roman" w:cs="Times New Roman"/>
          <w:b/>
          <w:bCs/>
          <w:color w:val="FF0000"/>
          <w:sz w:val="28"/>
          <w:szCs w:val="28"/>
        </w:rPr>
      </w:pP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81824" behindDoc="0" locked="0" layoutInCell="1" allowOverlap="1" wp14:anchorId="45EC033B" wp14:editId="0A44BEE9">
                <wp:simplePos x="0" y="0"/>
                <wp:positionH relativeFrom="column">
                  <wp:posOffset>3543300</wp:posOffset>
                </wp:positionH>
                <wp:positionV relativeFrom="paragraph">
                  <wp:posOffset>111125</wp:posOffset>
                </wp:positionV>
                <wp:extent cx="1943100" cy="114300"/>
                <wp:effectExtent l="19050" t="38100" r="19050" b="38100"/>
                <wp:wrapNone/>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3100" cy="1143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82E82" id="Прямая соединительная линия 75" o:spid="_x0000_s1026" style="position:absolute;flip:y;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8.75pt" to="6in,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" strokeweight="6pt"/>
            </w:pict>
          </mc:Fallback>
        </mc:AlternateContent>
      </w:r>
    </w:p>
    <w:p w14:paraId="5A8BA15B" w14:textId="77777777" w:rsidR="007B21E2" w:rsidRPr="007B21E2" w:rsidRDefault="007B21E2" w:rsidP="007B21E2">
      <w:pPr>
        <w:spacing w:after="0" w:line="360" w:lineRule="auto"/>
        <w:ind w:firstLine="709"/>
        <w:jc w:val="both"/>
        <w:rPr>
          <w:rFonts w:ascii="Times New Roman" w:hAnsi="Times New Roman" w:cs="Times New Roman"/>
          <w:b/>
          <w:bCs/>
          <w:color w:val="FF0000"/>
          <w:sz w:val="28"/>
          <w:szCs w:val="28"/>
        </w:rPr>
      </w:pPr>
      <w:r w:rsidRPr="007B21E2">
        <w:rPr>
          <w:rFonts w:ascii="Times New Roman" w:hAnsi="Times New Roman" w:cs="Times New Roman"/>
          <w:b/>
          <w:bCs/>
          <w:color w:val="FF0000"/>
          <w:sz w:val="28"/>
          <w:szCs w:val="28"/>
        </w:rPr>
        <w:tab/>
      </w:r>
    </w:p>
    <w:p w14:paraId="39B9FA0C" w14:textId="6B9905A9" w:rsidR="007B21E2" w:rsidRPr="007B21E2" w:rsidRDefault="00B4286B" w:rsidP="007B21E2">
      <w:pPr>
        <w:spacing w:after="0" w:line="360" w:lineRule="auto"/>
        <w:ind w:firstLine="709"/>
        <w:jc w:val="both"/>
        <w:rPr>
          <w:rFonts w:ascii="Times New Roman" w:hAnsi="Times New Roman" w:cs="Times New Roman"/>
          <w:b/>
          <w:bCs/>
          <w:color w:val="FF0000"/>
          <w:sz w:val="28"/>
          <w:szCs w:val="28"/>
        </w:rPr>
      </w:pP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87968" behindDoc="0" locked="0" layoutInCell="1" allowOverlap="1" wp14:anchorId="6DC21A80" wp14:editId="05E66D01">
                <wp:simplePos x="0" y="0"/>
                <wp:positionH relativeFrom="column">
                  <wp:posOffset>412750</wp:posOffset>
                </wp:positionH>
                <wp:positionV relativeFrom="paragraph">
                  <wp:posOffset>78105</wp:posOffset>
                </wp:positionV>
                <wp:extent cx="0" cy="457200"/>
                <wp:effectExtent l="19050" t="0" r="19050" b="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3E13B" id="Прямая соединительная линия 72" o:spid="_x0000_s1026" style="position:absolute;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6.15pt" to="32.5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" strokeweight="3pt"/>
            </w:pict>
          </mc:Fallback>
        </mc:AlternateContent>
      </w: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88992" behindDoc="0" locked="0" layoutInCell="1" allowOverlap="1" wp14:anchorId="1DBAC5C3" wp14:editId="6CE92774">
                <wp:simplePos x="0" y="0"/>
                <wp:positionH relativeFrom="column">
                  <wp:posOffset>812800</wp:posOffset>
                </wp:positionH>
                <wp:positionV relativeFrom="paragraph">
                  <wp:posOffset>78105</wp:posOffset>
                </wp:positionV>
                <wp:extent cx="0" cy="457200"/>
                <wp:effectExtent l="19050" t="0" r="19050" b="0"/>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A4C2D" id="Прямая соединительная линия 71" o:spid="_x0000_s1026" style="position:absolute;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6.15pt" to="64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" strokeweight="3pt"/>
            </w:pict>
          </mc:Fallback>
        </mc:AlternateContent>
      </w: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92064" behindDoc="0" locked="0" layoutInCell="1" allowOverlap="1" wp14:anchorId="0C829A06" wp14:editId="21893C2F">
                <wp:simplePos x="0" y="0"/>
                <wp:positionH relativeFrom="column">
                  <wp:posOffset>1104265</wp:posOffset>
                </wp:positionH>
                <wp:positionV relativeFrom="paragraph">
                  <wp:posOffset>78105</wp:posOffset>
                </wp:positionV>
                <wp:extent cx="342900" cy="342900"/>
                <wp:effectExtent l="0" t="0" r="19050" b="19050"/>
                <wp:wrapNone/>
                <wp:docPr id="68" name="Поле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4112E39A" w14:textId="77777777" w:rsidR="007B21E2" w:rsidRDefault="007B21E2" w:rsidP="007B21E2">
                            <w:pPr>
                              <w:rPr>
                                <w:b/>
                                <w:bCs/>
                                <w:sz w:val="40"/>
                              </w:rPr>
                            </w:pPr>
                            <w:r>
                              <w:rPr>
                                <w:b/>
                                <w:bCs/>
                                <w:sz w:val="4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29A06" id="Поле 68" o:spid="_x0000_s1028" type="#_x0000_t202" style="position:absolute;left:0;text-align:left;margin-left:86.95pt;margin-top:6.15pt;width:27pt;height:27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">
                <v:textbox>
                  <w:txbxContent>
                    <w:p w14:paraId="4112E39A" w14:textId="77777777" w:rsidR="007B21E2" w:rsidRDefault="007B21E2" w:rsidP="007B21E2">
                      <w:pPr>
                        <w:rPr>
                          <w:b/>
                          <w:bCs/>
                          <w:sz w:val="40"/>
                        </w:rPr>
                      </w:pPr>
                      <w:r>
                        <w:rPr>
                          <w:b/>
                          <w:bCs/>
                          <w:sz w:val="40"/>
                        </w:rPr>
                        <w:t>3</w:t>
                      </w:r>
                    </w:p>
                  </w:txbxContent>
                </v:textbox>
              </v:shape>
            </w:pict>
          </mc:Fallback>
        </mc:AlternateContent>
      </w:r>
    </w:p>
    <w:p w14:paraId="2EBA7DF8" w14:textId="46C30518" w:rsidR="007B21E2" w:rsidRPr="007B21E2" w:rsidRDefault="00B4286B" w:rsidP="007B21E2">
      <w:pPr>
        <w:spacing w:after="0" w:line="360" w:lineRule="auto"/>
        <w:ind w:firstLine="709"/>
        <w:jc w:val="both"/>
        <w:rPr>
          <w:rFonts w:ascii="Times New Roman" w:hAnsi="Times New Roman" w:cs="Times New Roman"/>
          <w:b/>
          <w:bCs/>
          <w:color w:val="FF0000"/>
          <w:sz w:val="28"/>
          <w:szCs w:val="28"/>
        </w:rPr>
      </w:pP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85920" behindDoc="0" locked="0" layoutInCell="1" allowOverlap="1" wp14:anchorId="0A5CA745" wp14:editId="06AEA98D">
                <wp:simplePos x="0" y="0"/>
                <wp:positionH relativeFrom="column">
                  <wp:posOffset>-152400</wp:posOffset>
                </wp:positionH>
                <wp:positionV relativeFrom="paragraph">
                  <wp:posOffset>0</wp:posOffset>
                </wp:positionV>
                <wp:extent cx="723900" cy="1714500"/>
                <wp:effectExtent l="19050" t="19050" r="19050" b="19050"/>
                <wp:wrapNone/>
                <wp:docPr id="74" name="Полилиния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3900" cy="1714500"/>
                        </a:xfrm>
                        <a:custGeom>
                          <a:avLst/>
                          <a:gdLst>
                            <a:gd name="T0" fmla="*/ 1080 w 1140"/>
                            <a:gd name="T1" fmla="*/ 0 h 2700"/>
                            <a:gd name="T2" fmla="*/ 1080 w 1140"/>
                            <a:gd name="T3" fmla="*/ 1800 h 2700"/>
                            <a:gd name="T4" fmla="*/ 720 w 1140"/>
                            <a:gd name="T5" fmla="*/ 2520 h 2700"/>
                            <a:gd name="T6" fmla="*/ 0 w 1140"/>
                            <a:gd name="T7" fmla="*/ 2700 h 2700"/>
                          </a:gdLst>
                          <a:ahLst/>
                          <a:cxnLst>
                            <a:cxn ang="0">
                              <a:pos x="T0" y="T1"/>
                            </a:cxn>
                            <a:cxn ang="0">
                              <a:pos x="T2" y="T3"/>
                            </a:cxn>
                            <a:cxn ang="0">
                              <a:pos x="T4" y="T5"/>
                            </a:cxn>
                            <a:cxn ang="0">
                              <a:pos x="T6" y="T7"/>
                            </a:cxn>
                          </a:cxnLst>
                          <a:rect l="0" t="0" r="r" b="b"/>
                          <a:pathLst>
                            <a:path w="1140" h="2700">
                              <a:moveTo>
                                <a:pt x="1080" y="0"/>
                              </a:moveTo>
                              <a:cubicBezTo>
                                <a:pt x="1110" y="690"/>
                                <a:pt x="1140" y="1380"/>
                                <a:pt x="1080" y="1800"/>
                              </a:cubicBezTo>
                              <a:cubicBezTo>
                                <a:pt x="1020" y="2220"/>
                                <a:pt x="900" y="2370"/>
                                <a:pt x="720" y="2520"/>
                              </a:cubicBezTo>
                              <a:cubicBezTo>
                                <a:pt x="540" y="2670"/>
                                <a:pt x="120" y="2670"/>
                                <a:pt x="0" y="2700"/>
                              </a:cubicBezTo>
                            </a:path>
                          </a:pathLst>
                        </a:custGeom>
                        <a:noFill/>
                        <a:ln w="381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0175D" id="Полилиния 74" o:spid="_x0000_s1026" style="position:absolute;margin-left:-12pt;margin-top:0;width:57pt;height:13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" path="m1080,v30,690,60,1380,,1800c1020,2220,900,2370,720,2520,540,2670,120,2670,,2700e" filled="f" strokeweight="3pt">
                <v:stroke dashstyle="1 1"/>
                <v:path arrowok="t" o:connecttype="custom" o:connectlocs="685800,0;685800,1143000;457200,1600200;0,1714500" o:connectangles="0,0,0,0"/>
              </v:shape>
            </w:pict>
          </mc:Fallback>
        </mc:AlternateContent>
      </w: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86944" behindDoc="0" locked="0" layoutInCell="1" allowOverlap="1" wp14:anchorId="036AABA0" wp14:editId="74C54151">
                <wp:simplePos x="0" y="0"/>
                <wp:positionH relativeFrom="column">
                  <wp:posOffset>-95250</wp:posOffset>
                </wp:positionH>
                <wp:positionV relativeFrom="paragraph">
                  <wp:posOffset>0</wp:posOffset>
                </wp:positionV>
                <wp:extent cx="857250" cy="1828800"/>
                <wp:effectExtent l="19050" t="19050" r="0" b="19050"/>
                <wp:wrapNone/>
                <wp:docPr id="73" name="Полилиния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0" cy="1828800"/>
                        </a:xfrm>
                        <a:custGeom>
                          <a:avLst/>
                          <a:gdLst>
                            <a:gd name="T0" fmla="*/ 1260 w 1350"/>
                            <a:gd name="T1" fmla="*/ 0 h 2880"/>
                            <a:gd name="T2" fmla="*/ 1260 w 1350"/>
                            <a:gd name="T3" fmla="*/ 1980 h 2880"/>
                            <a:gd name="T4" fmla="*/ 720 w 1350"/>
                            <a:gd name="T5" fmla="*/ 2700 h 2880"/>
                            <a:gd name="T6" fmla="*/ 0 w 1350"/>
                            <a:gd name="T7" fmla="*/ 2880 h 2880"/>
                          </a:gdLst>
                          <a:ahLst/>
                          <a:cxnLst>
                            <a:cxn ang="0">
                              <a:pos x="T0" y="T1"/>
                            </a:cxn>
                            <a:cxn ang="0">
                              <a:pos x="T2" y="T3"/>
                            </a:cxn>
                            <a:cxn ang="0">
                              <a:pos x="T4" y="T5"/>
                            </a:cxn>
                            <a:cxn ang="0">
                              <a:pos x="T6" y="T7"/>
                            </a:cxn>
                          </a:cxnLst>
                          <a:rect l="0" t="0" r="r" b="b"/>
                          <a:pathLst>
                            <a:path w="1350" h="2880">
                              <a:moveTo>
                                <a:pt x="1260" y="0"/>
                              </a:moveTo>
                              <a:cubicBezTo>
                                <a:pt x="1305" y="765"/>
                                <a:pt x="1350" y="1530"/>
                                <a:pt x="1260" y="1980"/>
                              </a:cubicBezTo>
                              <a:cubicBezTo>
                                <a:pt x="1170" y="2430"/>
                                <a:pt x="930" y="2550"/>
                                <a:pt x="720" y="2700"/>
                              </a:cubicBezTo>
                              <a:cubicBezTo>
                                <a:pt x="510" y="2850"/>
                                <a:pt x="120" y="2850"/>
                                <a:pt x="0" y="2880"/>
                              </a:cubicBezTo>
                            </a:path>
                          </a:pathLst>
                        </a:custGeom>
                        <a:noFill/>
                        <a:ln w="381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6583C" id="Полилиния 73" o:spid="_x0000_s1026" style="position:absolute;margin-left:-7.5pt;margin-top:0;width:67.5pt;height:2in;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5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" path="m1260,v45,765,90,1530,,1980c1170,2430,930,2550,720,2700,510,2850,120,2850,,2880e" filled="f" strokeweight="3pt">
                <v:stroke dashstyle="1 1"/>
                <v:path arrowok="t" o:connecttype="custom" o:connectlocs="800100,0;800100,1257300;457200,1714500;0,1828800" o:connectangles="0,0,0,0"/>
              </v:shape>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93088" behindDoc="0" locked="0" layoutInCell="1" allowOverlap="1" wp14:anchorId="16CA6C10" wp14:editId="0284A75C">
                <wp:simplePos x="0" y="0"/>
                <wp:positionH relativeFrom="column">
                  <wp:posOffset>2286000</wp:posOffset>
                </wp:positionH>
                <wp:positionV relativeFrom="paragraph">
                  <wp:posOffset>-228600</wp:posOffset>
                </wp:positionV>
                <wp:extent cx="0" cy="342900"/>
                <wp:effectExtent l="22860" t="26035" r="24765" b="21590"/>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5DE89" id="Прямая соединительная линия 67" o:spid="_x0000_s1026" style="position:absolute;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8pt" to="18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UkiTAIAAFoEAAAOAAAAZHJzL2Uyb0RvYy54bWysVM1uEzEQviPxDtbe091NlzR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" strokeweight="3pt"/>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94112" behindDoc="0" locked="0" layoutInCell="1" allowOverlap="1" wp14:anchorId="17736F61" wp14:editId="428488F8">
                <wp:simplePos x="0" y="0"/>
                <wp:positionH relativeFrom="column">
                  <wp:posOffset>2400300</wp:posOffset>
                </wp:positionH>
                <wp:positionV relativeFrom="paragraph">
                  <wp:posOffset>-228600</wp:posOffset>
                </wp:positionV>
                <wp:extent cx="0" cy="342900"/>
                <wp:effectExtent l="22860" t="26035" r="24765" b="21590"/>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D9BF6" id="Прямая соединительная линия 66" o:spid="_x0000_s1026" style="position:absolute;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8pt" to="18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6+TAIAAFoEAAAOAAAAZHJzL2Uyb0RvYy54bWysVM1uEzEQviPxDtbe091Nl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" strokeweight="3pt"/>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95136" behindDoc="0" locked="0" layoutInCell="1" allowOverlap="1" wp14:anchorId="71877CCA" wp14:editId="75CB4465">
                <wp:simplePos x="0" y="0"/>
                <wp:positionH relativeFrom="column">
                  <wp:posOffset>2400300</wp:posOffset>
                </wp:positionH>
                <wp:positionV relativeFrom="paragraph">
                  <wp:posOffset>233045</wp:posOffset>
                </wp:positionV>
                <wp:extent cx="0" cy="457200"/>
                <wp:effectExtent l="22860" t="20955" r="24765" b="2667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B72DB" id="Прямая соединительная линия 65" o:spid="_x0000_s1026" style="position:absolute;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8.35pt" to="189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" strokeweight="3pt"/>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96160" behindDoc="0" locked="0" layoutInCell="1" allowOverlap="1" wp14:anchorId="120BD001" wp14:editId="6A376CD5">
                <wp:simplePos x="0" y="0"/>
                <wp:positionH relativeFrom="column">
                  <wp:posOffset>2286000</wp:posOffset>
                </wp:positionH>
                <wp:positionV relativeFrom="paragraph">
                  <wp:posOffset>624840</wp:posOffset>
                </wp:positionV>
                <wp:extent cx="0" cy="342900"/>
                <wp:effectExtent l="22860" t="22225" r="24765" b="25400"/>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CB8FD5" id="Прямая соединительная линия 64" o:spid="_x0000_s1026" style="position:absolute;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49.2pt" to="180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BdTAIAAFoEAAAOAAAAZHJzL2Uyb0RvYy54bWysVM1uEzEQviPxDtbe091Nl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" strokeweight="3pt"/>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97184" behindDoc="0" locked="0" layoutInCell="1" allowOverlap="1" wp14:anchorId="6B57299A" wp14:editId="09E3ED50">
                <wp:simplePos x="0" y="0"/>
                <wp:positionH relativeFrom="column">
                  <wp:posOffset>2400300</wp:posOffset>
                </wp:positionH>
                <wp:positionV relativeFrom="paragraph">
                  <wp:posOffset>1073150</wp:posOffset>
                </wp:positionV>
                <wp:extent cx="0" cy="342900"/>
                <wp:effectExtent l="22860" t="22860" r="24765" b="24765"/>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6F69D" id="Прямая соединительная линия 63" o:spid="_x0000_s1026" style="position:absolute;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5pt" to="189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sU+TAIAAFoEAAAOAAAAZHJzL2Uyb0RvYy54bWysVM1uEzEQviPxDtbe091Nl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" strokeweight="3pt"/>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98208" behindDoc="0" locked="0" layoutInCell="1" allowOverlap="1" wp14:anchorId="0813CCFD" wp14:editId="7AABBEDA">
                <wp:simplePos x="0" y="0"/>
                <wp:positionH relativeFrom="column">
                  <wp:posOffset>2171700</wp:posOffset>
                </wp:positionH>
                <wp:positionV relativeFrom="paragraph">
                  <wp:posOffset>1315085</wp:posOffset>
                </wp:positionV>
                <wp:extent cx="0" cy="342900"/>
                <wp:effectExtent l="22860" t="26670" r="24765" b="20955"/>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E5069" id="Прямая соединительная линия 62" o:spid="_x0000_s1026" style="position:absolute;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03.55pt" to="171pt,1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4KiTAIAAFoEAAAOAAAAZHJzL2Uyb0RvYy54bWysVM1uEzEQviPxDtbe091Nl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" strokeweight="3pt"/>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99232" behindDoc="0" locked="0" layoutInCell="1" allowOverlap="1" wp14:anchorId="29C5B333" wp14:editId="207864B3">
                <wp:simplePos x="0" y="0"/>
                <wp:positionH relativeFrom="column">
                  <wp:posOffset>2857500</wp:posOffset>
                </wp:positionH>
                <wp:positionV relativeFrom="paragraph">
                  <wp:posOffset>1442720</wp:posOffset>
                </wp:positionV>
                <wp:extent cx="0" cy="457200"/>
                <wp:effectExtent l="22860" t="20955" r="24765" b="26670"/>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4C927" id="Прямая соединительная линия 61" o:spid="_x0000_s1026" style="position:absolute;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13.6pt" to="225pt,1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" strokeweight="3pt"/>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2000256" behindDoc="0" locked="0" layoutInCell="1" allowOverlap="1" wp14:anchorId="45BBF135" wp14:editId="56215159">
                <wp:simplePos x="0" y="0"/>
                <wp:positionH relativeFrom="column">
                  <wp:posOffset>2743200</wp:posOffset>
                </wp:positionH>
                <wp:positionV relativeFrom="paragraph">
                  <wp:posOffset>1684655</wp:posOffset>
                </wp:positionV>
                <wp:extent cx="0" cy="457200"/>
                <wp:effectExtent l="22860" t="24765" r="24765" b="22860"/>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707C9" id="Прямая соединительная линия 60" o:spid="_x0000_s1026" style="position:absolute;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2.65pt" to="3in,1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" strokeweight="3pt"/>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2001280" behindDoc="0" locked="0" layoutInCell="1" allowOverlap="1" wp14:anchorId="573AAE07" wp14:editId="01333590">
                <wp:simplePos x="0" y="0"/>
                <wp:positionH relativeFrom="column">
                  <wp:posOffset>2171700</wp:posOffset>
                </wp:positionH>
                <wp:positionV relativeFrom="paragraph">
                  <wp:posOffset>4445</wp:posOffset>
                </wp:positionV>
                <wp:extent cx="952500" cy="1943100"/>
                <wp:effectExtent l="22860" t="20955" r="24765" b="26670"/>
                <wp:wrapNone/>
                <wp:docPr id="59" name="Полилиния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0" cy="1943100"/>
                        </a:xfrm>
                        <a:custGeom>
                          <a:avLst/>
                          <a:gdLst>
                            <a:gd name="T0" fmla="*/ 420 w 1500"/>
                            <a:gd name="T1" fmla="*/ 0 h 3060"/>
                            <a:gd name="T2" fmla="*/ 60 w 1500"/>
                            <a:gd name="T3" fmla="*/ 720 h 3060"/>
                            <a:gd name="T4" fmla="*/ 240 w 1500"/>
                            <a:gd name="T5" fmla="*/ 1080 h 3060"/>
                            <a:gd name="T6" fmla="*/ 600 w 1500"/>
                            <a:gd name="T7" fmla="*/ 1260 h 3060"/>
                            <a:gd name="T8" fmla="*/ 600 w 1500"/>
                            <a:gd name="T9" fmla="*/ 1620 h 3060"/>
                            <a:gd name="T10" fmla="*/ 240 w 1500"/>
                            <a:gd name="T11" fmla="*/ 1980 h 3060"/>
                            <a:gd name="T12" fmla="*/ 60 w 1500"/>
                            <a:gd name="T13" fmla="*/ 2160 h 3060"/>
                            <a:gd name="T14" fmla="*/ 60 w 1500"/>
                            <a:gd name="T15" fmla="*/ 2520 h 3060"/>
                            <a:gd name="T16" fmla="*/ 420 w 1500"/>
                            <a:gd name="T17" fmla="*/ 2700 h 3060"/>
                            <a:gd name="T18" fmla="*/ 1500 w 1500"/>
                            <a:gd name="T19" fmla="*/ 3060 h 3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00" h="3060">
                              <a:moveTo>
                                <a:pt x="420" y="0"/>
                              </a:moveTo>
                              <a:cubicBezTo>
                                <a:pt x="255" y="270"/>
                                <a:pt x="90" y="540"/>
                                <a:pt x="60" y="720"/>
                              </a:cubicBezTo>
                              <a:cubicBezTo>
                                <a:pt x="30" y="900"/>
                                <a:pt x="150" y="990"/>
                                <a:pt x="240" y="1080"/>
                              </a:cubicBezTo>
                              <a:cubicBezTo>
                                <a:pt x="330" y="1170"/>
                                <a:pt x="540" y="1170"/>
                                <a:pt x="600" y="1260"/>
                              </a:cubicBezTo>
                              <a:cubicBezTo>
                                <a:pt x="660" y="1350"/>
                                <a:pt x="660" y="1500"/>
                                <a:pt x="600" y="1620"/>
                              </a:cubicBezTo>
                              <a:cubicBezTo>
                                <a:pt x="540" y="1740"/>
                                <a:pt x="330" y="1890"/>
                                <a:pt x="240" y="1980"/>
                              </a:cubicBezTo>
                              <a:cubicBezTo>
                                <a:pt x="150" y="2070"/>
                                <a:pt x="90" y="2070"/>
                                <a:pt x="60" y="2160"/>
                              </a:cubicBezTo>
                              <a:cubicBezTo>
                                <a:pt x="30" y="2250"/>
                                <a:pt x="0" y="2430"/>
                                <a:pt x="60" y="2520"/>
                              </a:cubicBezTo>
                              <a:cubicBezTo>
                                <a:pt x="120" y="2610"/>
                                <a:pt x="180" y="2610"/>
                                <a:pt x="420" y="2700"/>
                              </a:cubicBezTo>
                              <a:cubicBezTo>
                                <a:pt x="660" y="2790"/>
                                <a:pt x="1320" y="3000"/>
                                <a:pt x="1500" y="3060"/>
                              </a:cubicBezTo>
                            </a:path>
                          </a:pathLst>
                        </a:custGeom>
                        <a:noFill/>
                        <a:ln w="381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8FA29" id="Полилиния 59" o:spid="_x0000_s1026" style="position:absolute;margin-left:171pt;margin-top:.35pt;width:75pt;height:153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0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" path="m420,c255,270,90,540,60,720v-30,180,90,270,180,360c330,1170,540,1170,600,1260v60,90,60,240,,360c540,1740,330,1890,240,1980v-90,90,-150,90,-180,180c30,2250,,2430,60,2520v60,90,120,90,360,180c660,2790,1320,3000,1500,3060e" filled="f" strokeweight="3pt">
                <v:stroke dashstyle="1 1"/>
                <v:path arrowok="t" o:connecttype="custom" o:connectlocs="266700,0;38100,457200;152400,685800;381000,800100;381000,1028700;152400,1257300;38100,1371600;38100,1600200;266700,1714500;952500,1943100" o:connectangles="0,0,0,0,0,0,0,0,0,0"/>
              </v:shape>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2002304" behindDoc="0" locked="0" layoutInCell="1" allowOverlap="1" wp14:anchorId="249A81D2" wp14:editId="56732B15">
                <wp:simplePos x="0" y="0"/>
                <wp:positionH relativeFrom="column">
                  <wp:posOffset>2857500</wp:posOffset>
                </wp:positionH>
                <wp:positionV relativeFrom="paragraph">
                  <wp:posOffset>-228600</wp:posOffset>
                </wp:positionV>
                <wp:extent cx="342900" cy="342900"/>
                <wp:effectExtent l="13335" t="6985" r="5715" b="12065"/>
                <wp:wrapNone/>
                <wp:docPr id="58" name="Поле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0CB26E14" w14:textId="77777777" w:rsidR="007B21E2" w:rsidRDefault="007B21E2" w:rsidP="007B21E2">
                            <w:pPr>
                              <w:rPr>
                                <w:b/>
                                <w:bCs/>
                                <w:sz w:val="40"/>
                              </w:rPr>
                            </w:pPr>
                            <w:r>
                              <w:rPr>
                                <w:b/>
                                <w:bCs/>
                                <w:sz w:val="4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A81D2" id="Поле 58" o:spid="_x0000_s1029" type="#_x0000_t202" style="position:absolute;left:0;text-align:left;margin-left:225pt;margin-top:-18pt;width:27pt;height:27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">
                <v:textbox>
                  <w:txbxContent>
                    <w:p w14:paraId="0CB26E14" w14:textId="77777777" w:rsidR="007B21E2" w:rsidRDefault="007B21E2" w:rsidP="007B21E2">
                      <w:pPr>
                        <w:rPr>
                          <w:b/>
                          <w:bCs/>
                          <w:sz w:val="40"/>
                        </w:rPr>
                      </w:pPr>
                      <w:r>
                        <w:rPr>
                          <w:b/>
                          <w:bCs/>
                          <w:sz w:val="40"/>
                        </w:rPr>
                        <w:t>4</w:t>
                      </w:r>
                    </w:p>
                  </w:txbxContent>
                </v:textbox>
              </v:shape>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2003328" behindDoc="0" locked="0" layoutInCell="1" allowOverlap="1" wp14:anchorId="1B48A926" wp14:editId="4D8DD0CC">
                <wp:simplePos x="0" y="0"/>
                <wp:positionH relativeFrom="column">
                  <wp:posOffset>4191000</wp:posOffset>
                </wp:positionH>
                <wp:positionV relativeFrom="paragraph">
                  <wp:posOffset>0</wp:posOffset>
                </wp:positionV>
                <wp:extent cx="1066800" cy="1943100"/>
                <wp:effectExtent l="22860" t="26035" r="24765" b="21590"/>
                <wp:wrapNone/>
                <wp:docPr id="57" name="Полилиния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0" cy="1943100"/>
                        </a:xfrm>
                        <a:custGeom>
                          <a:avLst/>
                          <a:gdLst>
                            <a:gd name="T0" fmla="*/ 240 w 1680"/>
                            <a:gd name="T1" fmla="*/ 0 h 3060"/>
                            <a:gd name="T2" fmla="*/ 240 w 1680"/>
                            <a:gd name="T3" fmla="*/ 2520 h 3060"/>
                            <a:gd name="T4" fmla="*/ 1680 w 1680"/>
                            <a:gd name="T5" fmla="*/ 3060 h 3060"/>
                          </a:gdLst>
                          <a:ahLst/>
                          <a:cxnLst>
                            <a:cxn ang="0">
                              <a:pos x="T0" y="T1"/>
                            </a:cxn>
                            <a:cxn ang="0">
                              <a:pos x="T2" y="T3"/>
                            </a:cxn>
                            <a:cxn ang="0">
                              <a:pos x="T4" y="T5"/>
                            </a:cxn>
                          </a:cxnLst>
                          <a:rect l="0" t="0" r="r" b="b"/>
                          <a:pathLst>
                            <a:path w="1680" h="3060">
                              <a:moveTo>
                                <a:pt x="240" y="0"/>
                              </a:moveTo>
                              <a:cubicBezTo>
                                <a:pt x="120" y="1005"/>
                                <a:pt x="0" y="2010"/>
                                <a:pt x="240" y="2520"/>
                              </a:cubicBezTo>
                              <a:cubicBezTo>
                                <a:pt x="480" y="3030"/>
                                <a:pt x="1080" y="3045"/>
                                <a:pt x="1680" y="3060"/>
                              </a:cubicBezTo>
                            </a:path>
                          </a:pathLst>
                        </a:custGeom>
                        <a:noFill/>
                        <a:ln w="381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73292" id="Полилиния 57" o:spid="_x0000_s1026" style="position:absolute;margin-left:330pt;margin-top:0;width:84pt;height:153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8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" path="m240,c120,1005,,2010,240,2520v240,510,840,525,1440,540e" filled="f" strokeweight="3pt">
                <v:stroke dashstyle="1 1"/>
                <v:path arrowok="t" o:connecttype="custom" o:connectlocs="152400,0;152400,1600200;1066800,1943100" o:connectangles="0,0,0"/>
              </v:shape>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2004352" behindDoc="0" locked="0" layoutInCell="1" allowOverlap="1" wp14:anchorId="54901293" wp14:editId="362583E5">
                <wp:simplePos x="0" y="0"/>
                <wp:positionH relativeFrom="column">
                  <wp:posOffset>4572000</wp:posOffset>
                </wp:positionH>
                <wp:positionV relativeFrom="paragraph">
                  <wp:posOffset>0</wp:posOffset>
                </wp:positionV>
                <wp:extent cx="114300" cy="1143000"/>
                <wp:effectExtent l="22860" t="26035" r="24765" b="21590"/>
                <wp:wrapNone/>
                <wp:docPr id="56" name="Полилиния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custGeom>
                          <a:avLst/>
                          <a:gdLst>
                            <a:gd name="T0" fmla="*/ 180 w 180"/>
                            <a:gd name="T1" fmla="*/ 0 h 1800"/>
                            <a:gd name="T2" fmla="*/ 0 w 180"/>
                            <a:gd name="T3" fmla="*/ 1800 h 1800"/>
                          </a:gdLst>
                          <a:ahLst/>
                          <a:cxnLst>
                            <a:cxn ang="0">
                              <a:pos x="T0" y="T1"/>
                            </a:cxn>
                            <a:cxn ang="0">
                              <a:pos x="T2" y="T3"/>
                            </a:cxn>
                          </a:cxnLst>
                          <a:rect l="0" t="0" r="r" b="b"/>
                          <a:pathLst>
                            <a:path w="180" h="1800">
                              <a:moveTo>
                                <a:pt x="180" y="0"/>
                              </a:moveTo>
                              <a:cubicBezTo>
                                <a:pt x="105" y="750"/>
                                <a:pt x="30" y="1500"/>
                                <a:pt x="0" y="1800"/>
                              </a:cubicBezTo>
                            </a:path>
                          </a:pathLst>
                        </a:custGeom>
                        <a:noFill/>
                        <a:ln w="381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3031C2D6" id="Полилиния 56" o:spid="_x0000_s1026" style="position:absolute;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369pt,0" control1="365.25pt,37.5pt" control2="361.5pt,75pt" to="5in,90pt" coordsize="18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" filled="f" strokeweight="3pt">
                <v:stroke dashstyle="1 1"/>
                <v:path arrowok="t" o:connecttype="custom" o:connectlocs="114300,0;0,1143000" o:connectangles="0,0"/>
              </v:curve>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2005376" behindDoc="0" locked="0" layoutInCell="1" allowOverlap="1" wp14:anchorId="5841B0A5" wp14:editId="6B229C94">
                <wp:simplePos x="0" y="0"/>
                <wp:positionH relativeFrom="column">
                  <wp:posOffset>4343400</wp:posOffset>
                </wp:positionH>
                <wp:positionV relativeFrom="paragraph">
                  <wp:posOffset>1472565</wp:posOffset>
                </wp:positionV>
                <wp:extent cx="914400" cy="861060"/>
                <wp:effectExtent l="22860" t="22225" r="24765" b="21590"/>
                <wp:wrapNone/>
                <wp:docPr id="55" name="Полилиния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861060"/>
                        </a:xfrm>
                        <a:custGeom>
                          <a:avLst/>
                          <a:gdLst>
                            <a:gd name="T0" fmla="*/ 0 w 1440"/>
                            <a:gd name="T1" fmla="*/ 0 h 1080"/>
                            <a:gd name="T2" fmla="*/ 360 w 1440"/>
                            <a:gd name="T3" fmla="*/ 900 h 1080"/>
                            <a:gd name="T4" fmla="*/ 1440 w 1440"/>
                            <a:gd name="T5" fmla="*/ 1080 h 1080"/>
                          </a:gdLst>
                          <a:ahLst/>
                          <a:cxnLst>
                            <a:cxn ang="0">
                              <a:pos x="T0" y="T1"/>
                            </a:cxn>
                            <a:cxn ang="0">
                              <a:pos x="T2" y="T3"/>
                            </a:cxn>
                            <a:cxn ang="0">
                              <a:pos x="T4" y="T5"/>
                            </a:cxn>
                          </a:cxnLst>
                          <a:rect l="0" t="0" r="r" b="b"/>
                          <a:pathLst>
                            <a:path w="1440" h="1080">
                              <a:moveTo>
                                <a:pt x="0" y="0"/>
                              </a:moveTo>
                              <a:cubicBezTo>
                                <a:pt x="60" y="360"/>
                                <a:pt x="120" y="720"/>
                                <a:pt x="360" y="900"/>
                              </a:cubicBezTo>
                              <a:cubicBezTo>
                                <a:pt x="600" y="1080"/>
                                <a:pt x="1020" y="1080"/>
                                <a:pt x="1440" y="1080"/>
                              </a:cubicBezTo>
                            </a:path>
                          </a:pathLst>
                        </a:custGeom>
                        <a:noFill/>
                        <a:ln w="381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C0C6B" id="Полилиния 55" o:spid="_x0000_s1026" style="position:absolute;margin-left:342pt;margin-top:115.95pt;width:1in;height:67.8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" path="m,c60,360,120,720,360,900v240,180,660,180,1080,180e" filled="f" strokeweight="3pt">
                <v:stroke dashstyle="1 1"/>
                <v:path arrowok="t" o:connecttype="custom" o:connectlocs="0,0;228600,717550;914400,861060" o:connectangles="0,0,0"/>
              </v:shape>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2006400" behindDoc="0" locked="0" layoutInCell="1" allowOverlap="1" wp14:anchorId="29DDD686" wp14:editId="3E7B96CA">
                <wp:simplePos x="0" y="0"/>
                <wp:positionH relativeFrom="column">
                  <wp:posOffset>4457700</wp:posOffset>
                </wp:positionH>
                <wp:positionV relativeFrom="paragraph">
                  <wp:posOffset>611505</wp:posOffset>
                </wp:positionV>
                <wp:extent cx="0" cy="685800"/>
                <wp:effectExtent l="32385" t="37465" r="34290" b="2921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37B20" id="Прямая соединительная линия 54" o:spid="_x0000_s1026" style="position:absolute;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48.15pt" to="351pt,10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" strokeweight="4.5pt"/>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2007424" behindDoc="0" locked="0" layoutInCell="1" allowOverlap="1" wp14:anchorId="2654A17F" wp14:editId="17C43E03">
                <wp:simplePos x="0" y="0"/>
                <wp:positionH relativeFrom="column">
                  <wp:posOffset>4572000</wp:posOffset>
                </wp:positionH>
                <wp:positionV relativeFrom="paragraph">
                  <wp:posOffset>1411605</wp:posOffset>
                </wp:positionV>
                <wp:extent cx="800100" cy="0"/>
                <wp:effectExtent l="32385" t="37465" r="34290" b="2921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C2213" id="Прямая соединительная линия 53" o:spid="_x0000_s1026" style="position:absolute;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11.15pt" to="423pt,1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" strokeweight="4.5pt"/>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2008448" behindDoc="0" locked="0" layoutInCell="1" allowOverlap="1" wp14:anchorId="5E8BA765" wp14:editId="2EA1B146">
                <wp:simplePos x="0" y="0"/>
                <wp:positionH relativeFrom="column">
                  <wp:posOffset>4114800</wp:posOffset>
                </wp:positionH>
                <wp:positionV relativeFrom="paragraph">
                  <wp:posOffset>821055</wp:posOffset>
                </wp:positionV>
                <wp:extent cx="571500" cy="247650"/>
                <wp:effectExtent l="22860" t="27940" r="24765" b="19685"/>
                <wp:wrapNone/>
                <wp:docPr id="52" name="Полилиния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247650"/>
                        </a:xfrm>
                        <a:custGeom>
                          <a:avLst/>
                          <a:gdLst>
                            <a:gd name="T0" fmla="*/ 900 w 900"/>
                            <a:gd name="T1" fmla="*/ 390 h 390"/>
                            <a:gd name="T2" fmla="*/ 360 w 900"/>
                            <a:gd name="T3" fmla="*/ 30 h 390"/>
                            <a:gd name="T4" fmla="*/ 0 w 900"/>
                            <a:gd name="T5" fmla="*/ 210 h 390"/>
                          </a:gdLst>
                          <a:ahLst/>
                          <a:cxnLst>
                            <a:cxn ang="0">
                              <a:pos x="T0" y="T1"/>
                            </a:cxn>
                            <a:cxn ang="0">
                              <a:pos x="T2" y="T3"/>
                            </a:cxn>
                            <a:cxn ang="0">
                              <a:pos x="T4" y="T5"/>
                            </a:cxn>
                          </a:cxnLst>
                          <a:rect l="0" t="0" r="r" b="b"/>
                          <a:pathLst>
                            <a:path w="900" h="390">
                              <a:moveTo>
                                <a:pt x="900" y="390"/>
                              </a:moveTo>
                              <a:cubicBezTo>
                                <a:pt x="705" y="225"/>
                                <a:pt x="510" y="60"/>
                                <a:pt x="360" y="30"/>
                              </a:cubicBezTo>
                              <a:cubicBezTo>
                                <a:pt x="210" y="0"/>
                                <a:pt x="60" y="180"/>
                                <a:pt x="0" y="210"/>
                              </a:cubicBez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53145" id="Полилиния 52" o:spid="_x0000_s1026" style="position:absolute;margin-left:324pt;margin-top:64.65pt;width:45pt;height:19.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0,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" path="m900,390c705,225,510,60,360,30,210,,60,180,,210e" filled="f" strokeweight="3pt">
                <v:path arrowok="t" o:connecttype="custom" o:connectlocs="571500,247650;228600,19050;0,133350" o:connectangles="0,0,0"/>
              </v:shape>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2009472" behindDoc="0" locked="0" layoutInCell="1" allowOverlap="1" wp14:anchorId="0C1A8D45" wp14:editId="71AA4470">
                <wp:simplePos x="0" y="0"/>
                <wp:positionH relativeFrom="column">
                  <wp:posOffset>4000500</wp:posOffset>
                </wp:positionH>
                <wp:positionV relativeFrom="paragraph">
                  <wp:posOffset>954405</wp:posOffset>
                </wp:positionV>
                <wp:extent cx="114300" cy="114300"/>
                <wp:effectExtent l="108585" t="37465" r="34290" b="105410"/>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11430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5E736" id="Прямая соединительная линия 51" o:spid="_x0000_s1026" style="position:absolute;flip:x;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5.15pt" to="324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" strokeweight="4.5pt">
                <v:stroke endarrow="block"/>
              </v:line>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2010496" behindDoc="0" locked="0" layoutInCell="1" allowOverlap="1" wp14:anchorId="2C107B9E" wp14:editId="0F632ADA">
                <wp:simplePos x="0" y="0"/>
                <wp:positionH relativeFrom="column">
                  <wp:posOffset>4229100</wp:posOffset>
                </wp:positionH>
                <wp:positionV relativeFrom="paragraph">
                  <wp:posOffset>-228600</wp:posOffset>
                </wp:positionV>
                <wp:extent cx="0" cy="342900"/>
                <wp:effectExtent l="22860" t="26035" r="24765" b="2159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00AE2" id="Прямая соединительная линия 50" o:spid="_x0000_s1026" style="position:absolute;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8pt" to="33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" strokeweight="3pt"/>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2011520" behindDoc="0" locked="0" layoutInCell="1" allowOverlap="1" wp14:anchorId="6A6FA77D" wp14:editId="58794C63">
                <wp:simplePos x="0" y="0"/>
                <wp:positionH relativeFrom="column">
                  <wp:posOffset>4800600</wp:posOffset>
                </wp:positionH>
                <wp:positionV relativeFrom="paragraph">
                  <wp:posOffset>-228600</wp:posOffset>
                </wp:positionV>
                <wp:extent cx="0" cy="457200"/>
                <wp:effectExtent l="22860" t="26035" r="24765" b="2159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5EB44" id="Прямая соединительная линия 49" o:spid="_x0000_s1026" style="position:absolute;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8pt" to="37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" strokeweight="3pt"/>
            </w:pict>
          </mc:Fallback>
        </mc:AlternateContent>
      </w:r>
      <w:r w:rsidR="007B21E2"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2012544" behindDoc="0" locked="0" layoutInCell="1" allowOverlap="1" wp14:anchorId="407453F9" wp14:editId="49C64169">
                <wp:simplePos x="0" y="0"/>
                <wp:positionH relativeFrom="column">
                  <wp:posOffset>5029200</wp:posOffset>
                </wp:positionH>
                <wp:positionV relativeFrom="paragraph">
                  <wp:posOffset>-228600</wp:posOffset>
                </wp:positionV>
                <wp:extent cx="342900" cy="342900"/>
                <wp:effectExtent l="13335" t="6985" r="5715" b="12065"/>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3435B4A8" w14:textId="77777777" w:rsidR="007B21E2" w:rsidRDefault="007B21E2" w:rsidP="007B21E2">
                            <w:pPr>
                              <w:rPr>
                                <w:b/>
                                <w:bCs/>
                                <w:sz w:val="40"/>
                              </w:rPr>
                            </w:pPr>
                            <w:r>
                              <w:rPr>
                                <w:b/>
                                <w:bCs/>
                                <w:sz w:val="4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453F9" id="Поле 48" o:spid="_x0000_s1030" type="#_x0000_t202" style="position:absolute;left:0;text-align:left;margin-left:396pt;margin-top:-18pt;width:27pt;height:27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">
                <v:textbox>
                  <w:txbxContent>
                    <w:p w14:paraId="3435B4A8" w14:textId="77777777" w:rsidR="007B21E2" w:rsidRDefault="007B21E2" w:rsidP="007B21E2">
                      <w:pPr>
                        <w:rPr>
                          <w:b/>
                          <w:bCs/>
                          <w:sz w:val="40"/>
                        </w:rPr>
                      </w:pPr>
                      <w:r>
                        <w:rPr>
                          <w:b/>
                          <w:bCs/>
                          <w:sz w:val="40"/>
                        </w:rPr>
                        <w:t>5</w:t>
                      </w:r>
                    </w:p>
                  </w:txbxContent>
                </v:textbox>
              </v:shape>
            </w:pict>
          </mc:Fallback>
        </mc:AlternateContent>
      </w:r>
    </w:p>
    <w:p w14:paraId="437F643E" w14:textId="41B61D09" w:rsidR="007B21E2" w:rsidRPr="007B21E2" w:rsidRDefault="00B4286B" w:rsidP="007B21E2">
      <w:pPr>
        <w:spacing w:after="0" w:line="360" w:lineRule="auto"/>
        <w:ind w:firstLine="709"/>
        <w:jc w:val="both"/>
        <w:rPr>
          <w:rFonts w:ascii="Times New Roman" w:hAnsi="Times New Roman" w:cs="Times New Roman"/>
          <w:b/>
          <w:bCs/>
          <w:color w:val="FF0000"/>
          <w:sz w:val="28"/>
          <w:szCs w:val="28"/>
        </w:rPr>
      </w:pP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90016" behindDoc="0" locked="0" layoutInCell="1" allowOverlap="1" wp14:anchorId="6BCCD76D" wp14:editId="61A05725">
                <wp:simplePos x="0" y="0"/>
                <wp:positionH relativeFrom="column">
                  <wp:posOffset>12700</wp:posOffset>
                </wp:positionH>
                <wp:positionV relativeFrom="paragraph">
                  <wp:posOffset>38735</wp:posOffset>
                </wp:positionV>
                <wp:extent cx="800100" cy="914400"/>
                <wp:effectExtent l="19050" t="19050" r="38100" b="38100"/>
                <wp:wrapNone/>
                <wp:docPr id="251" name="Прямая соединительная линия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9144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24870" id="Прямая соединительная линия 251" o:spid="_x0000_s1026" style="position:absolute;flip:y;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3.05pt" to="64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" strokeweight="4.5pt"/>
            </w:pict>
          </mc:Fallback>
        </mc:AlternateContent>
      </w: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1991040" behindDoc="0" locked="0" layoutInCell="1" allowOverlap="1" wp14:anchorId="1640A2D0" wp14:editId="75AB2AEF">
                <wp:simplePos x="0" y="0"/>
                <wp:positionH relativeFrom="column">
                  <wp:posOffset>711200</wp:posOffset>
                </wp:positionH>
                <wp:positionV relativeFrom="paragraph">
                  <wp:posOffset>38735</wp:posOffset>
                </wp:positionV>
                <wp:extent cx="571500" cy="914400"/>
                <wp:effectExtent l="19050" t="19050" r="38100" b="3810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9144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C29D9" id="Прямая соединительная линия 69" o:spid="_x0000_s1026" style="position:absolute;flip:x y;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05pt" to="101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" strokeweight="4.5pt"/>
            </w:pict>
          </mc:Fallback>
        </mc:AlternateContent>
      </w:r>
    </w:p>
    <w:p w14:paraId="09356D80" w14:textId="77777777" w:rsidR="007B21E2" w:rsidRPr="007B21E2" w:rsidRDefault="007B21E2" w:rsidP="007B21E2">
      <w:pPr>
        <w:spacing w:after="0" w:line="360" w:lineRule="auto"/>
        <w:ind w:firstLine="709"/>
        <w:jc w:val="both"/>
        <w:rPr>
          <w:rFonts w:ascii="Times New Roman" w:hAnsi="Times New Roman" w:cs="Times New Roman"/>
          <w:b/>
          <w:bCs/>
          <w:color w:val="FF0000"/>
          <w:sz w:val="28"/>
          <w:szCs w:val="28"/>
        </w:rPr>
      </w:pPr>
    </w:p>
    <w:p w14:paraId="61B68C35" w14:textId="0B354248" w:rsidR="007B21E2" w:rsidRPr="007B21E2" w:rsidRDefault="007B21E2" w:rsidP="007B21E2">
      <w:pPr>
        <w:spacing w:after="0" w:line="360" w:lineRule="auto"/>
        <w:ind w:firstLine="709"/>
        <w:jc w:val="both"/>
        <w:rPr>
          <w:rFonts w:ascii="Times New Roman" w:hAnsi="Times New Roman" w:cs="Times New Roman"/>
          <w:b/>
          <w:bCs/>
          <w:color w:val="FF0000"/>
          <w:sz w:val="28"/>
          <w:szCs w:val="28"/>
        </w:rPr>
      </w:pPr>
    </w:p>
    <w:p w14:paraId="332DBCC0" w14:textId="58D44A6F" w:rsidR="007B21E2" w:rsidRPr="007B21E2" w:rsidRDefault="00B4286B" w:rsidP="007B21E2">
      <w:pPr>
        <w:spacing w:after="0" w:line="360" w:lineRule="auto"/>
        <w:ind w:firstLine="709"/>
        <w:jc w:val="both"/>
        <w:rPr>
          <w:rFonts w:ascii="Times New Roman" w:hAnsi="Times New Roman" w:cs="Times New Roman"/>
          <w:b/>
          <w:bCs/>
          <w:color w:val="FF0000"/>
          <w:sz w:val="28"/>
          <w:szCs w:val="28"/>
        </w:rPr>
      </w:pP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2013568" behindDoc="0" locked="0" layoutInCell="1" allowOverlap="1" wp14:anchorId="55C83DB3" wp14:editId="169A5E0F">
                <wp:simplePos x="0" y="0"/>
                <wp:positionH relativeFrom="column">
                  <wp:posOffset>1328420</wp:posOffset>
                </wp:positionH>
                <wp:positionV relativeFrom="paragraph">
                  <wp:posOffset>56515</wp:posOffset>
                </wp:positionV>
                <wp:extent cx="1530350" cy="1085850"/>
                <wp:effectExtent l="38100" t="38100" r="31750" b="19050"/>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30350" cy="1085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9BF28" id="Прямая соединительная линия 47" o:spid="_x0000_s1026" style="position:absolute;flip:x y;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6pt,4.45pt" to="225.1pt,8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">
                <v:stroke endarrow="block"/>
              </v:line>
            </w:pict>
          </mc:Fallback>
        </mc:AlternateContent>
      </w:r>
      <w:r w:rsidRPr="007B21E2">
        <w:rPr>
          <w:rFonts w:ascii="Times New Roman" w:hAnsi="Times New Roman" w:cs="Times New Roman"/>
          <w:b/>
          <w:bCs/>
          <w:noProof/>
          <w:color w:val="FF0000"/>
          <w:sz w:val="28"/>
          <w:szCs w:val="28"/>
          <w:lang w:eastAsia="uk-UA"/>
        </w:rPr>
        <mc:AlternateContent>
          <mc:Choice Requires="wps">
            <w:drawing>
              <wp:anchor distT="0" distB="0" distL="114300" distR="114300" simplePos="0" relativeHeight="252014592" behindDoc="0" locked="0" layoutInCell="1" allowOverlap="1" wp14:anchorId="0D01C71A" wp14:editId="63385FF6">
                <wp:simplePos x="0" y="0"/>
                <wp:positionH relativeFrom="column">
                  <wp:posOffset>2973070</wp:posOffset>
                </wp:positionH>
                <wp:positionV relativeFrom="paragraph">
                  <wp:posOffset>215265</wp:posOffset>
                </wp:positionV>
                <wp:extent cx="1485900" cy="800100"/>
                <wp:effectExtent l="0" t="38100" r="57150" b="1905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FE0CC" id="Прямая соединительная линия 46" o:spid="_x0000_s1026" style="position:absolute;flip:y;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1pt,16.95pt" to="351.1pt,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">
                <v:stroke endarrow="block"/>
              </v:line>
            </w:pict>
          </mc:Fallback>
        </mc:AlternateContent>
      </w:r>
    </w:p>
    <w:p w14:paraId="7CAED003" w14:textId="77777777" w:rsidR="007B21E2" w:rsidRPr="007B21E2" w:rsidRDefault="007B21E2" w:rsidP="007B21E2">
      <w:pPr>
        <w:spacing w:after="0" w:line="360" w:lineRule="auto"/>
        <w:ind w:firstLine="709"/>
        <w:jc w:val="both"/>
        <w:rPr>
          <w:rFonts w:ascii="Times New Roman" w:hAnsi="Times New Roman" w:cs="Times New Roman"/>
          <w:b/>
          <w:bCs/>
          <w:color w:val="FF0000"/>
          <w:sz w:val="28"/>
          <w:szCs w:val="28"/>
        </w:rPr>
      </w:pPr>
    </w:p>
    <w:p w14:paraId="30B11EBF" w14:textId="77777777" w:rsidR="007B21E2" w:rsidRPr="002D19DA" w:rsidRDefault="007B21E2" w:rsidP="00ED3A36">
      <w:pPr>
        <w:spacing w:after="0" w:line="360" w:lineRule="auto"/>
        <w:ind w:firstLine="709"/>
        <w:jc w:val="both"/>
        <w:rPr>
          <w:rFonts w:ascii="Times New Roman" w:hAnsi="Times New Roman" w:cs="Times New Roman"/>
          <w:b/>
          <w:bCs/>
          <w:color w:val="FF0000"/>
          <w:sz w:val="28"/>
          <w:szCs w:val="28"/>
          <w:lang w:val="ru-RU"/>
        </w:rPr>
      </w:pPr>
    </w:p>
    <w:p w14:paraId="15F54B99" w14:textId="77777777" w:rsidR="007B21E2" w:rsidRPr="002D19DA" w:rsidRDefault="007B21E2" w:rsidP="00ED3A36">
      <w:pPr>
        <w:spacing w:after="0" w:line="360" w:lineRule="auto"/>
        <w:ind w:firstLine="709"/>
        <w:jc w:val="both"/>
        <w:rPr>
          <w:rFonts w:ascii="Times New Roman" w:hAnsi="Times New Roman" w:cs="Times New Roman"/>
          <w:b/>
          <w:bCs/>
          <w:color w:val="FF0000"/>
          <w:sz w:val="28"/>
          <w:szCs w:val="28"/>
          <w:lang w:val="ru-RU"/>
        </w:rPr>
      </w:pPr>
    </w:p>
    <w:p w14:paraId="7E61E79F" w14:textId="77777777" w:rsidR="007B21E2" w:rsidRPr="002D19DA" w:rsidRDefault="007B21E2" w:rsidP="00ED3A36">
      <w:pPr>
        <w:spacing w:after="0" w:line="360" w:lineRule="auto"/>
        <w:ind w:firstLine="709"/>
        <w:jc w:val="both"/>
        <w:rPr>
          <w:rFonts w:ascii="Times New Roman" w:hAnsi="Times New Roman" w:cs="Times New Roman"/>
          <w:b/>
          <w:bCs/>
          <w:color w:val="FF0000"/>
          <w:sz w:val="28"/>
          <w:szCs w:val="28"/>
          <w:lang w:val="ru-RU"/>
        </w:rPr>
      </w:pPr>
    </w:p>
    <w:p w14:paraId="0CFFC410" w14:textId="505E1524" w:rsidR="007B21E2" w:rsidRPr="00415FDD" w:rsidRDefault="00415FDD" w:rsidP="00ED3A36">
      <w:pPr>
        <w:spacing w:after="0" w:line="360" w:lineRule="auto"/>
        <w:ind w:firstLine="709"/>
        <w:jc w:val="both"/>
        <w:rPr>
          <w:rFonts w:ascii="Times New Roman" w:hAnsi="Times New Roman" w:cs="Times New Roman"/>
          <w:bCs/>
          <w:color w:val="000000" w:themeColor="text1"/>
          <w:sz w:val="28"/>
          <w:szCs w:val="28"/>
        </w:rPr>
      </w:pPr>
      <w:r w:rsidRPr="00415FDD">
        <w:rPr>
          <w:rFonts w:ascii="Times New Roman" w:hAnsi="Times New Roman" w:cs="Times New Roman"/>
          <w:bCs/>
          <w:color w:val="000000" w:themeColor="text1"/>
          <w:sz w:val="28"/>
          <w:szCs w:val="28"/>
        </w:rPr>
        <w:t xml:space="preserve">Рис.3.4. Повороти до схилу (різновиди виконання вправи </w:t>
      </w:r>
      <w:r w:rsidRPr="00415FDD">
        <w:rPr>
          <w:rFonts w:ascii="Times New Roman" w:hAnsi="Times New Roman" w:cs="Times New Roman"/>
          <w:color w:val="000000" w:themeColor="text1"/>
          <w:sz w:val="28"/>
          <w:szCs w:val="28"/>
        </w:rPr>
        <w:t>"Банан")</w:t>
      </w:r>
    </w:p>
    <w:p w14:paraId="4B1152AF" w14:textId="77777777" w:rsidR="007B21E2" w:rsidRPr="00415FDD" w:rsidRDefault="007B21E2" w:rsidP="00ED3A36">
      <w:pPr>
        <w:spacing w:after="0" w:line="360" w:lineRule="auto"/>
        <w:ind w:firstLine="709"/>
        <w:jc w:val="both"/>
        <w:rPr>
          <w:rFonts w:ascii="Times New Roman" w:hAnsi="Times New Roman" w:cs="Times New Roman"/>
          <w:b/>
          <w:bCs/>
          <w:color w:val="FF0000"/>
          <w:sz w:val="28"/>
          <w:szCs w:val="28"/>
          <w:lang w:val="ru-RU"/>
        </w:rPr>
      </w:pPr>
    </w:p>
    <w:p w14:paraId="729DD83E" w14:textId="77777777" w:rsidR="007B21E2" w:rsidRPr="00415FDD" w:rsidRDefault="007B21E2" w:rsidP="00ED3A36">
      <w:pPr>
        <w:spacing w:after="0" w:line="360" w:lineRule="auto"/>
        <w:ind w:firstLine="709"/>
        <w:jc w:val="both"/>
        <w:rPr>
          <w:rFonts w:ascii="Times New Roman" w:hAnsi="Times New Roman" w:cs="Times New Roman"/>
          <w:b/>
          <w:bCs/>
          <w:color w:val="FF0000"/>
          <w:sz w:val="28"/>
          <w:szCs w:val="28"/>
          <w:lang w:val="ru-RU"/>
        </w:rPr>
      </w:pPr>
    </w:p>
    <w:p w14:paraId="07D04FEE" w14:textId="77777777" w:rsidR="0052481C" w:rsidRPr="00A129A2" w:rsidRDefault="0052481C" w:rsidP="0052481C">
      <w:pPr>
        <w:spacing w:after="0" w:line="360" w:lineRule="auto"/>
        <w:ind w:firstLine="709"/>
        <w:jc w:val="both"/>
        <w:rPr>
          <w:rFonts w:ascii="Times New Roman" w:hAnsi="Times New Roman" w:cs="Times New Roman"/>
          <w:b/>
          <w:sz w:val="28"/>
          <w:szCs w:val="28"/>
        </w:rPr>
      </w:pPr>
      <w:r w:rsidRPr="00A129A2">
        <w:rPr>
          <w:rFonts w:ascii="Times New Roman" w:hAnsi="Times New Roman" w:cs="Times New Roman"/>
          <w:b/>
          <w:sz w:val="28"/>
          <w:szCs w:val="28"/>
        </w:rPr>
        <w:t>Гірлянди</w:t>
      </w:r>
    </w:p>
    <w:p w14:paraId="5D9719ED" w14:textId="5A78ADE3" w:rsidR="0052481C" w:rsidRPr="00A129A2" w:rsidRDefault="0052481C" w:rsidP="0052481C">
      <w:pPr>
        <w:spacing w:after="0" w:line="360" w:lineRule="auto"/>
        <w:ind w:firstLine="709"/>
        <w:jc w:val="both"/>
        <w:rPr>
          <w:rFonts w:ascii="Times New Roman" w:hAnsi="Times New Roman" w:cs="Times New Roman"/>
          <w:bCs/>
          <w:iCs/>
          <w:sz w:val="28"/>
          <w:szCs w:val="28"/>
        </w:rPr>
      </w:pPr>
      <w:r w:rsidRPr="00A129A2">
        <w:rPr>
          <w:rFonts w:ascii="Times New Roman" w:hAnsi="Times New Roman" w:cs="Times New Roman"/>
          <w:b/>
          <w:bCs/>
          <w:iCs/>
          <w:sz w:val="28"/>
          <w:szCs w:val="28"/>
        </w:rPr>
        <w:t xml:space="preserve">Застосовується: </w:t>
      </w:r>
      <w:r>
        <w:rPr>
          <w:rFonts w:ascii="Times New Roman" w:hAnsi="Times New Roman" w:cs="Times New Roman"/>
          <w:bCs/>
          <w:iCs/>
          <w:sz w:val="28"/>
          <w:szCs w:val="28"/>
        </w:rPr>
        <w:t>на перших 10 – 16 заняттях</w:t>
      </w:r>
      <w:r w:rsidRPr="00A129A2">
        <w:rPr>
          <w:rFonts w:ascii="Times New Roman" w:hAnsi="Times New Roman" w:cs="Times New Roman"/>
          <w:bCs/>
          <w:iCs/>
          <w:sz w:val="28"/>
          <w:szCs w:val="28"/>
        </w:rPr>
        <w:t xml:space="preserve">. </w:t>
      </w:r>
    </w:p>
    <w:p w14:paraId="08CA8958" w14:textId="3B192662" w:rsidR="0052481C" w:rsidRDefault="0052481C" w:rsidP="0052481C">
      <w:pPr>
        <w:spacing w:after="0" w:line="360" w:lineRule="auto"/>
        <w:ind w:firstLine="709"/>
        <w:jc w:val="both"/>
        <w:rPr>
          <w:rFonts w:ascii="Times New Roman" w:hAnsi="Times New Roman" w:cs="Times New Roman"/>
          <w:bCs/>
          <w:iCs/>
          <w:sz w:val="28"/>
          <w:szCs w:val="28"/>
        </w:rPr>
      </w:pPr>
      <w:r w:rsidRPr="00A129A2">
        <w:rPr>
          <w:rFonts w:ascii="Times New Roman" w:hAnsi="Times New Roman" w:cs="Times New Roman"/>
          <w:b/>
          <w:bCs/>
          <w:iCs/>
          <w:sz w:val="28"/>
          <w:szCs w:val="28"/>
        </w:rPr>
        <w:t xml:space="preserve">Кількість повторень: </w:t>
      </w:r>
      <w:r>
        <w:rPr>
          <w:rFonts w:ascii="Times New Roman" w:hAnsi="Times New Roman" w:cs="Times New Roman"/>
          <w:bCs/>
          <w:iCs/>
          <w:sz w:val="28"/>
          <w:szCs w:val="28"/>
        </w:rPr>
        <w:t>4-6 разів</w:t>
      </w:r>
      <w:r w:rsidRPr="00A129A2">
        <w:rPr>
          <w:rFonts w:ascii="Times New Roman" w:hAnsi="Times New Roman" w:cs="Times New Roman"/>
          <w:bCs/>
          <w:iCs/>
          <w:sz w:val="28"/>
          <w:szCs w:val="28"/>
        </w:rPr>
        <w:t>.</w:t>
      </w:r>
    </w:p>
    <w:p w14:paraId="5D7AADA0" w14:textId="7A8A5EE8" w:rsidR="0052481C" w:rsidRPr="00A129A2" w:rsidRDefault="0052481C" w:rsidP="0052481C">
      <w:pPr>
        <w:spacing w:after="0" w:line="360" w:lineRule="auto"/>
        <w:ind w:firstLine="709"/>
        <w:jc w:val="both"/>
        <w:rPr>
          <w:rFonts w:ascii="Times New Roman" w:hAnsi="Times New Roman" w:cs="Times New Roman"/>
          <w:bCs/>
          <w:iCs/>
          <w:sz w:val="28"/>
          <w:szCs w:val="28"/>
        </w:rPr>
      </w:pPr>
      <w:r w:rsidRPr="00A129A2">
        <w:rPr>
          <w:rFonts w:ascii="Times New Roman" w:hAnsi="Times New Roman" w:cs="Times New Roman"/>
          <w:b/>
          <w:bCs/>
          <w:iCs/>
          <w:sz w:val="28"/>
          <w:szCs w:val="28"/>
        </w:rPr>
        <w:t xml:space="preserve">Схил: </w:t>
      </w:r>
      <w:r>
        <w:rPr>
          <w:rFonts w:ascii="Times New Roman" w:hAnsi="Times New Roman" w:cs="Times New Roman"/>
          <w:sz w:val="28"/>
          <w:szCs w:val="28"/>
        </w:rPr>
        <w:t xml:space="preserve">помірний (15-40% або до </w:t>
      </w:r>
      <w:r w:rsidRPr="001D0D5B">
        <w:rPr>
          <w:rFonts w:ascii="Times New Roman" w:hAnsi="Times New Roman" w:cs="Times New Roman"/>
          <w:sz w:val="28"/>
          <w:szCs w:val="28"/>
        </w:rPr>
        <w:t>8°</w:t>
      </w:r>
      <w:r>
        <w:rPr>
          <w:rFonts w:ascii="Times New Roman" w:hAnsi="Times New Roman" w:cs="Times New Roman"/>
          <w:sz w:val="28"/>
          <w:szCs w:val="28"/>
        </w:rPr>
        <w:t>-22</w:t>
      </w:r>
      <w:r w:rsidRPr="001D0D5B">
        <w:rPr>
          <w:rFonts w:ascii="Times New Roman" w:hAnsi="Times New Roman" w:cs="Times New Roman"/>
          <w:sz w:val="28"/>
          <w:szCs w:val="28"/>
        </w:rPr>
        <w:t>°</w:t>
      </w:r>
      <w:r>
        <w:rPr>
          <w:rFonts w:ascii="Times New Roman" w:hAnsi="Times New Roman" w:cs="Times New Roman"/>
          <w:sz w:val="28"/>
          <w:szCs w:val="28"/>
        </w:rPr>
        <w:t>).</w:t>
      </w:r>
    </w:p>
    <w:p w14:paraId="70F1A89E" w14:textId="2884331E" w:rsidR="0052481C" w:rsidRPr="00A129A2" w:rsidRDefault="0052481C" w:rsidP="0052481C">
      <w:pPr>
        <w:spacing w:after="0" w:line="360" w:lineRule="auto"/>
        <w:ind w:firstLine="709"/>
        <w:jc w:val="both"/>
        <w:rPr>
          <w:rFonts w:ascii="Times New Roman" w:hAnsi="Times New Roman" w:cs="Times New Roman"/>
          <w:b/>
          <w:bCs/>
          <w:iCs/>
          <w:sz w:val="28"/>
          <w:szCs w:val="28"/>
        </w:rPr>
      </w:pPr>
      <w:r>
        <w:rPr>
          <w:rFonts w:ascii="Times New Roman" w:hAnsi="Times New Roman" w:cs="Times New Roman"/>
          <w:b/>
          <w:sz w:val="28"/>
          <w:szCs w:val="28"/>
        </w:rPr>
        <w:t>Допоміжний інвентар</w:t>
      </w:r>
      <w:r w:rsidRPr="00A129A2">
        <w:rPr>
          <w:rFonts w:ascii="Times New Roman" w:hAnsi="Times New Roman" w:cs="Times New Roman"/>
          <w:b/>
          <w:sz w:val="28"/>
          <w:szCs w:val="28"/>
        </w:rPr>
        <w:t xml:space="preserve">: </w:t>
      </w:r>
      <w:r>
        <w:rPr>
          <w:rFonts w:ascii="Times New Roman" w:hAnsi="Times New Roman" w:cs="Times New Roman"/>
          <w:sz w:val="28"/>
          <w:szCs w:val="28"/>
        </w:rPr>
        <w:t>обладнаний старт,</w: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17664" behindDoc="0" locked="0" layoutInCell="1" allowOverlap="1" wp14:anchorId="46D78B5D" wp14:editId="560A4A1F">
                <wp:simplePos x="0" y="0"/>
                <wp:positionH relativeFrom="column">
                  <wp:posOffset>3886200</wp:posOffset>
                </wp:positionH>
                <wp:positionV relativeFrom="paragraph">
                  <wp:posOffset>214630</wp:posOffset>
                </wp:positionV>
                <wp:extent cx="0" cy="342900"/>
                <wp:effectExtent l="19050" t="0" r="38100" b="19050"/>
                <wp:wrapNone/>
                <wp:docPr id="106"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3A0B0" id="Прямая соединительная линия 106" o:spid="_x0000_s1026" style="position:absolute;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9pt" to="306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" strokeweight="4.5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18688" behindDoc="0" locked="0" layoutInCell="1" allowOverlap="1" wp14:anchorId="63CA7135" wp14:editId="6865F84F">
                <wp:simplePos x="0" y="0"/>
                <wp:positionH relativeFrom="column">
                  <wp:posOffset>4191000</wp:posOffset>
                </wp:positionH>
                <wp:positionV relativeFrom="paragraph">
                  <wp:posOffset>214630</wp:posOffset>
                </wp:positionV>
                <wp:extent cx="0" cy="342900"/>
                <wp:effectExtent l="19050" t="0" r="38100" b="19050"/>
                <wp:wrapNone/>
                <wp:docPr id="105"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60574" id="Прямая соединительная линия 105" o:spid="_x0000_s1026" style="position:absolute;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pt,16.9pt" to="330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" strokeweight="4.5pt"/>
            </w:pict>
          </mc:Fallback>
        </mc:AlternateContent>
      </w:r>
    </w:p>
    <w:p w14:paraId="72A9D94A" w14:textId="14C3C10B" w:rsidR="0052481C" w:rsidRPr="0052481C" w:rsidRDefault="0052481C" w:rsidP="0052481C">
      <w:pPr>
        <w:spacing w:after="0" w:line="360" w:lineRule="auto"/>
        <w:ind w:firstLine="709"/>
        <w:jc w:val="both"/>
        <w:rPr>
          <w:rFonts w:ascii="Times New Roman" w:hAnsi="Times New Roman" w:cs="Times New Roman"/>
          <w:bCs/>
          <w:iCs/>
          <w:sz w:val="28"/>
          <w:szCs w:val="28"/>
        </w:rPr>
      </w:pPr>
      <w:r w:rsidRPr="0052481C">
        <w:rPr>
          <w:rFonts w:ascii="Times New Roman" w:hAnsi="Times New Roman" w:cs="Times New Roman"/>
          <w:bCs/>
          <w:iCs/>
          <w:sz w:val="28"/>
          <w:szCs w:val="28"/>
        </w:rPr>
        <w:t>учбова траса</w:t>
      </w:r>
      <w:r>
        <w:rPr>
          <w:rFonts w:ascii="Times New Roman" w:hAnsi="Times New Roman" w:cs="Times New Roman"/>
          <w:bCs/>
          <w:iCs/>
          <w:sz w:val="28"/>
          <w:szCs w:val="28"/>
        </w:rPr>
        <w:t xml:space="preserve"> з вешками, рації, свисток.</w:t>
      </w:r>
    </w:p>
    <w:p w14:paraId="01DEA6EB" w14:textId="2ADEC3A3" w:rsidR="0052481C" w:rsidRPr="00A129A2" w:rsidRDefault="0052481C" w:rsidP="0052481C">
      <w:pPr>
        <w:spacing w:after="0" w:line="360" w:lineRule="auto"/>
        <w:ind w:firstLine="709"/>
        <w:jc w:val="both"/>
        <w:rPr>
          <w:rFonts w:ascii="Times New Roman" w:hAnsi="Times New Roman" w:cs="Times New Roman"/>
          <w:b/>
          <w:bCs/>
          <w:iCs/>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19712" behindDoc="0" locked="0" layoutInCell="1" allowOverlap="1" wp14:anchorId="2AF3EAC8" wp14:editId="6A82CCB3">
                <wp:simplePos x="0" y="0"/>
                <wp:positionH relativeFrom="column">
                  <wp:posOffset>4572000</wp:posOffset>
                </wp:positionH>
                <wp:positionV relativeFrom="paragraph">
                  <wp:posOffset>194310</wp:posOffset>
                </wp:positionV>
                <wp:extent cx="0" cy="457200"/>
                <wp:effectExtent l="19050" t="0" r="19050" b="0"/>
                <wp:wrapNone/>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89B2F" id="Прямая соединительная линия 104" o:spid="_x0000_s1026" style="position:absolute;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5.3pt" to="5in,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" strokeweight="3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24832" behindDoc="0" locked="0" layoutInCell="1" allowOverlap="1" wp14:anchorId="36F3EB42" wp14:editId="469522F6">
                <wp:simplePos x="0" y="0"/>
                <wp:positionH relativeFrom="column">
                  <wp:posOffset>3996690</wp:posOffset>
                </wp:positionH>
                <wp:positionV relativeFrom="paragraph">
                  <wp:posOffset>247015</wp:posOffset>
                </wp:positionV>
                <wp:extent cx="2057400" cy="2352675"/>
                <wp:effectExtent l="19050" t="19050" r="19050" b="28575"/>
                <wp:wrapNone/>
                <wp:docPr id="103" name="Полилиния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0" cy="2352675"/>
                        </a:xfrm>
                        <a:custGeom>
                          <a:avLst/>
                          <a:gdLst>
                            <a:gd name="T0" fmla="*/ 0 w 3240"/>
                            <a:gd name="T1" fmla="*/ 0 h 3600"/>
                            <a:gd name="T2" fmla="*/ 1080 w 3240"/>
                            <a:gd name="T3" fmla="*/ 360 h 3600"/>
                            <a:gd name="T4" fmla="*/ 900 w 3240"/>
                            <a:gd name="T5" fmla="*/ 1080 h 3600"/>
                            <a:gd name="T6" fmla="*/ 1080 w 3240"/>
                            <a:gd name="T7" fmla="*/ 1620 h 3600"/>
                            <a:gd name="T8" fmla="*/ 2160 w 3240"/>
                            <a:gd name="T9" fmla="*/ 1800 h 3600"/>
                            <a:gd name="T10" fmla="*/ 1980 w 3240"/>
                            <a:gd name="T11" fmla="*/ 2340 h 3600"/>
                            <a:gd name="T12" fmla="*/ 1980 w 3240"/>
                            <a:gd name="T13" fmla="*/ 2880 h 3600"/>
                            <a:gd name="T14" fmla="*/ 2160 w 3240"/>
                            <a:gd name="T15" fmla="*/ 3240 h 3600"/>
                            <a:gd name="T16" fmla="*/ 3240 w 3240"/>
                            <a:gd name="T17" fmla="*/ 3600 h 3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40" h="3600">
                              <a:moveTo>
                                <a:pt x="0" y="0"/>
                              </a:moveTo>
                              <a:cubicBezTo>
                                <a:pt x="465" y="90"/>
                                <a:pt x="930" y="180"/>
                                <a:pt x="1080" y="360"/>
                              </a:cubicBezTo>
                              <a:cubicBezTo>
                                <a:pt x="1230" y="540"/>
                                <a:pt x="900" y="870"/>
                                <a:pt x="900" y="1080"/>
                              </a:cubicBezTo>
                              <a:cubicBezTo>
                                <a:pt x="900" y="1290"/>
                                <a:pt x="870" y="1500"/>
                                <a:pt x="1080" y="1620"/>
                              </a:cubicBezTo>
                              <a:cubicBezTo>
                                <a:pt x="1290" y="1740"/>
                                <a:pt x="2010" y="1680"/>
                                <a:pt x="2160" y="1800"/>
                              </a:cubicBezTo>
                              <a:cubicBezTo>
                                <a:pt x="2310" y="1920"/>
                                <a:pt x="2010" y="2160"/>
                                <a:pt x="1980" y="2340"/>
                              </a:cubicBezTo>
                              <a:cubicBezTo>
                                <a:pt x="1950" y="2520"/>
                                <a:pt x="1950" y="2730"/>
                                <a:pt x="1980" y="2880"/>
                              </a:cubicBezTo>
                              <a:cubicBezTo>
                                <a:pt x="2010" y="3030"/>
                                <a:pt x="1950" y="3120"/>
                                <a:pt x="2160" y="3240"/>
                              </a:cubicBezTo>
                              <a:cubicBezTo>
                                <a:pt x="2370" y="3360"/>
                                <a:pt x="2805" y="3480"/>
                                <a:pt x="3240" y="3600"/>
                              </a:cubicBezTo>
                            </a:path>
                          </a:pathLst>
                        </a:custGeom>
                        <a:noFill/>
                        <a:ln w="3810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4745D" id="Полилиния 103" o:spid="_x0000_s1026" style="position:absolute;margin-left:314.7pt;margin-top:19.45pt;width:162pt;height:185.2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4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" path="m,c465,90,930,180,1080,360,1230,540,900,870,900,1080v,210,-30,420,180,540c1290,1740,2010,1680,2160,1800v150,120,-150,360,-180,540c1950,2520,1950,2730,1980,2880v30,150,-30,240,180,360c2370,3360,2805,3480,3240,3600e" filled="f" strokeweight="3pt">
                <v:stroke dashstyle="1 1" endcap="round"/>
                <v:path arrowok="t" o:connecttype="custom" o:connectlocs="0,0;685800,235268;571500,705803;685800,1058704;1371600,1176338;1257300,1529239;1257300,1882140;1371600,2117408;2057400,2352675" o:connectangles="0,0,0,0,0,0,0,0,0"/>
              </v:shape>
            </w:pict>
          </mc:Fallback>
        </mc:AlternateContent>
      </w:r>
      <w:r w:rsidR="00BC2902">
        <w:rPr>
          <w:rFonts w:ascii="Times New Roman" w:hAnsi="Times New Roman" w:cs="Times New Roman"/>
          <w:b/>
          <w:bCs/>
          <w:iCs/>
          <w:sz w:val="28"/>
          <w:szCs w:val="28"/>
        </w:rPr>
        <w:t>Вправи:</w:t>
      </w:r>
    </w:p>
    <w:p w14:paraId="55B6400A" w14:textId="3AD037CB" w:rsidR="0052481C" w:rsidRPr="00A129A2" w:rsidRDefault="00BC2902" w:rsidP="0052481C">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1. </w:t>
      </w:r>
      <w:r w:rsidRPr="00BC2902">
        <w:rPr>
          <w:rFonts w:ascii="Times New Roman" w:hAnsi="Times New Roman" w:cs="Times New Roman"/>
          <w:bCs/>
          <w:sz w:val="28"/>
          <w:szCs w:val="28"/>
        </w:rPr>
        <w:t>Гірлянди – короткі повороти по</w:t>
      </w:r>
      <w:r>
        <w:rPr>
          <w:rFonts w:ascii="Times New Roman" w:hAnsi="Times New Roman" w:cs="Times New Roman"/>
          <w:bCs/>
          <w:sz w:val="28"/>
          <w:szCs w:val="28"/>
        </w:rPr>
        <w:t xml:space="preserve"> діагоналі,</w:t>
      </w:r>
    </w:p>
    <w:p w14:paraId="4BC3A217" w14:textId="1408FBF8" w:rsidR="0052481C" w:rsidRPr="00A129A2" w:rsidRDefault="0052481C" w:rsidP="0052481C">
      <w:pPr>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20736" behindDoc="0" locked="0" layoutInCell="1" allowOverlap="1" wp14:anchorId="626B04FE" wp14:editId="3EAB6502">
                <wp:simplePos x="0" y="0"/>
                <wp:positionH relativeFrom="column">
                  <wp:posOffset>4686300</wp:posOffset>
                </wp:positionH>
                <wp:positionV relativeFrom="paragraph">
                  <wp:posOffset>36830</wp:posOffset>
                </wp:positionV>
                <wp:extent cx="0" cy="457200"/>
                <wp:effectExtent l="19050" t="0" r="19050" b="0"/>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EBA64" id="Прямая соединительная линия 102" o:spid="_x0000_s1026" style="position:absolute;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2.9pt" to="369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" strokeweight="3pt"/>
            </w:pict>
          </mc:Fallback>
        </mc:AlternateContent>
      </w:r>
      <w:r w:rsidR="00BC2902">
        <w:rPr>
          <w:rFonts w:ascii="Times New Roman" w:hAnsi="Times New Roman" w:cs="Times New Roman"/>
          <w:sz w:val="28"/>
          <w:szCs w:val="28"/>
        </w:rPr>
        <w:t>збільшувати швидкість,</w:t>
      </w:r>
    </w:p>
    <w:p w14:paraId="2B2E30C3" w14:textId="0A02C460" w:rsidR="0052481C" w:rsidRPr="00BC2902" w:rsidRDefault="0052481C" w:rsidP="00BC2902">
      <w:pPr>
        <w:spacing w:after="0" w:line="360" w:lineRule="auto"/>
        <w:jc w:val="both"/>
        <w:rPr>
          <w:rFonts w:ascii="Times New Roman" w:hAnsi="Times New Roman" w:cs="Times New Roman"/>
          <w:sz w:val="28"/>
          <w:szCs w:val="28"/>
        </w:rPr>
      </w:pPr>
      <w:r w:rsidRPr="00A129A2">
        <w:rPr>
          <w:noProof/>
          <w:lang w:eastAsia="uk-UA"/>
        </w:rPr>
        <mc:AlternateContent>
          <mc:Choice Requires="wps">
            <w:drawing>
              <wp:anchor distT="0" distB="0" distL="114300" distR="114300" simplePos="0" relativeHeight="252021760" behindDoc="0" locked="0" layoutInCell="1" allowOverlap="1" wp14:anchorId="504EC44F" wp14:editId="78CDE895">
                <wp:simplePos x="0" y="0"/>
                <wp:positionH relativeFrom="column">
                  <wp:posOffset>5219700</wp:posOffset>
                </wp:positionH>
                <wp:positionV relativeFrom="paragraph">
                  <wp:posOffset>231140</wp:posOffset>
                </wp:positionV>
                <wp:extent cx="0" cy="457200"/>
                <wp:effectExtent l="19050" t="0" r="19050" b="0"/>
                <wp:wrapNone/>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740BD" id="Прямая соединительная линия 101" o:spid="_x0000_s1026" style="position:absolute;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pt,18.2pt" to="411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" strokeweight="3pt"/>
            </w:pict>
          </mc:Fallback>
        </mc:AlternateContent>
      </w:r>
      <w:r w:rsidR="00BC2902">
        <w:rPr>
          <w:rFonts w:ascii="Times New Roman" w:hAnsi="Times New Roman" w:cs="Times New Roman"/>
          <w:sz w:val="28"/>
          <w:szCs w:val="28"/>
        </w:rPr>
        <w:t xml:space="preserve">          </w:t>
      </w:r>
      <w:r w:rsidR="00BC2902" w:rsidRPr="00BC2902">
        <w:rPr>
          <w:rFonts w:ascii="Times New Roman" w:hAnsi="Times New Roman" w:cs="Times New Roman"/>
          <w:sz w:val="28"/>
          <w:szCs w:val="28"/>
        </w:rPr>
        <w:t>проходження (гра) на час</w:t>
      </w:r>
      <w:r w:rsidR="00BC2902">
        <w:rPr>
          <w:rFonts w:ascii="Times New Roman" w:hAnsi="Times New Roman" w:cs="Times New Roman"/>
          <w:sz w:val="28"/>
          <w:szCs w:val="28"/>
        </w:rPr>
        <w:t>.</w:t>
      </w:r>
    </w:p>
    <w:p w14:paraId="26116B9A" w14:textId="59AB3FE7" w:rsidR="0052481C" w:rsidRPr="00A129A2" w:rsidRDefault="00BC2902" w:rsidP="0052481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проходженні звернути увагу, на ширину  </w:t>
      </w:r>
    </w:p>
    <w:p w14:paraId="0559C6B8" w14:textId="5EB5F084" w:rsidR="0052481C" w:rsidRPr="00A129A2" w:rsidRDefault="0052481C" w:rsidP="0052481C">
      <w:pPr>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23808" behindDoc="0" locked="0" layoutInCell="1" allowOverlap="1" wp14:anchorId="0E608CD3" wp14:editId="29073553">
                <wp:simplePos x="0" y="0"/>
                <wp:positionH relativeFrom="column">
                  <wp:posOffset>5372100</wp:posOffset>
                </wp:positionH>
                <wp:positionV relativeFrom="paragraph">
                  <wp:posOffset>198755</wp:posOffset>
                </wp:positionV>
                <wp:extent cx="0" cy="457200"/>
                <wp:effectExtent l="19050" t="0" r="19050" b="0"/>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D1A59" id="Прямая соединительная линия 100" o:spid="_x0000_s1026" style="position:absolute;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5.65pt" to="423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" strokeweight="3pt"/>
            </w:pict>
          </mc:Fallback>
        </mc:AlternateContent>
      </w:r>
      <w:r w:rsidR="00BC2902">
        <w:rPr>
          <w:rFonts w:ascii="Times New Roman" w:hAnsi="Times New Roman" w:cs="Times New Roman"/>
          <w:sz w:val="28"/>
          <w:szCs w:val="28"/>
        </w:rPr>
        <w:t xml:space="preserve">постановки ніг та поступово переходити на </w:t>
      </w:r>
    </w:p>
    <w:p w14:paraId="6029372A" w14:textId="3E6C403A" w:rsidR="0052481C" w:rsidRPr="00A129A2" w:rsidRDefault="00BC2902" w:rsidP="0052481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паралельну постановку.</w:t>
      </w:r>
    </w:p>
    <w:p w14:paraId="28363A8C" w14:textId="77777777" w:rsidR="0052481C" w:rsidRPr="00A129A2" w:rsidRDefault="0052481C" w:rsidP="0052481C">
      <w:pPr>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22784" behindDoc="0" locked="0" layoutInCell="1" allowOverlap="1" wp14:anchorId="14956D3F" wp14:editId="438CD74A">
                <wp:simplePos x="0" y="0"/>
                <wp:positionH relativeFrom="column">
                  <wp:posOffset>5905500</wp:posOffset>
                </wp:positionH>
                <wp:positionV relativeFrom="paragraph">
                  <wp:posOffset>137795</wp:posOffset>
                </wp:positionV>
                <wp:extent cx="0" cy="457200"/>
                <wp:effectExtent l="19050" t="0" r="19050" b="0"/>
                <wp:wrapNone/>
                <wp:docPr id="99" name="Прямая соединительная линия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4174C" id="Прямая соединительная линия 99" o:spid="_x0000_s1026" style="position:absolute;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10.85pt" to="465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" strokeweight="3pt"/>
            </w:pict>
          </mc:Fallback>
        </mc:AlternateContent>
      </w:r>
      <w:r w:rsidRPr="00A129A2">
        <w:rPr>
          <w:rFonts w:ascii="Times New Roman" w:hAnsi="Times New Roman" w:cs="Times New Roman"/>
          <w:sz w:val="28"/>
          <w:szCs w:val="28"/>
        </w:rPr>
        <w:t>на ширину постановки ніг та поступово переходити</w:t>
      </w:r>
    </w:p>
    <w:p w14:paraId="4370E31A" w14:textId="38956FE5" w:rsidR="0052481C" w:rsidRPr="00A129A2" w:rsidRDefault="0052481C" w:rsidP="0052481C">
      <w:pPr>
        <w:spacing w:after="0" w:line="360" w:lineRule="auto"/>
        <w:ind w:firstLine="709"/>
        <w:jc w:val="both"/>
        <w:rPr>
          <w:rFonts w:ascii="Times New Roman" w:hAnsi="Times New Roman" w:cs="Times New Roman"/>
          <w:sz w:val="28"/>
          <w:szCs w:val="28"/>
        </w:rPr>
      </w:pPr>
    </w:p>
    <w:p w14:paraId="5CC538E8" w14:textId="77777777" w:rsidR="0052481C" w:rsidRPr="00A129A2" w:rsidRDefault="0052481C" w:rsidP="0052481C">
      <w:pPr>
        <w:tabs>
          <w:tab w:val="left" w:pos="7965"/>
        </w:tabs>
        <w:spacing w:after="0" w:line="360" w:lineRule="auto"/>
        <w:ind w:firstLine="709"/>
        <w:jc w:val="both"/>
        <w:rPr>
          <w:rFonts w:ascii="Times New Roman" w:hAnsi="Times New Roman" w:cs="Times New Roman"/>
          <w:sz w:val="28"/>
          <w:szCs w:val="28"/>
        </w:rPr>
      </w:pPr>
    </w:p>
    <w:p w14:paraId="1524FBAB" w14:textId="77777777" w:rsidR="0052481C" w:rsidRPr="00A129A2" w:rsidRDefault="0052481C" w:rsidP="0052481C">
      <w:pPr>
        <w:tabs>
          <w:tab w:val="left" w:pos="7965"/>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sz w:val="28"/>
          <w:szCs w:val="28"/>
        </w:rPr>
        <w:tab/>
        <w:t>Рис.3.5</w:t>
      </w:r>
    </w:p>
    <w:p w14:paraId="2C7DA61B" w14:textId="77777777" w:rsidR="007B21E2" w:rsidRPr="00415FDD" w:rsidRDefault="007B21E2" w:rsidP="00ED3A36">
      <w:pPr>
        <w:spacing w:after="0" w:line="360" w:lineRule="auto"/>
        <w:ind w:firstLine="709"/>
        <w:jc w:val="both"/>
        <w:rPr>
          <w:rFonts w:ascii="Times New Roman" w:hAnsi="Times New Roman" w:cs="Times New Roman"/>
          <w:b/>
          <w:bCs/>
          <w:color w:val="FF0000"/>
          <w:sz w:val="28"/>
          <w:szCs w:val="28"/>
          <w:lang w:val="ru-RU"/>
        </w:rPr>
      </w:pPr>
    </w:p>
    <w:p w14:paraId="6B5A1CB8" w14:textId="77777777" w:rsidR="007B21E2" w:rsidRPr="00415FDD" w:rsidRDefault="007B21E2" w:rsidP="00ED3A36">
      <w:pPr>
        <w:spacing w:after="0" w:line="360" w:lineRule="auto"/>
        <w:ind w:firstLine="709"/>
        <w:jc w:val="both"/>
        <w:rPr>
          <w:rFonts w:ascii="Times New Roman" w:hAnsi="Times New Roman" w:cs="Times New Roman"/>
          <w:b/>
          <w:bCs/>
          <w:color w:val="FF0000"/>
          <w:sz w:val="28"/>
          <w:szCs w:val="28"/>
          <w:lang w:val="ru-RU"/>
        </w:rPr>
      </w:pPr>
    </w:p>
    <w:p w14:paraId="7B0CA08C" w14:textId="77777777" w:rsidR="007B21E2" w:rsidRPr="00415FDD" w:rsidRDefault="007B21E2" w:rsidP="00ED3A36">
      <w:pPr>
        <w:spacing w:after="0" w:line="360" w:lineRule="auto"/>
        <w:ind w:firstLine="709"/>
        <w:jc w:val="both"/>
        <w:rPr>
          <w:rFonts w:ascii="Times New Roman" w:hAnsi="Times New Roman" w:cs="Times New Roman"/>
          <w:b/>
          <w:bCs/>
          <w:color w:val="FF0000"/>
          <w:sz w:val="28"/>
          <w:szCs w:val="28"/>
          <w:lang w:val="ru-RU"/>
        </w:rPr>
      </w:pPr>
    </w:p>
    <w:p w14:paraId="2E7815AB" w14:textId="77777777" w:rsidR="007B21E2" w:rsidRPr="00415FDD" w:rsidRDefault="007B21E2" w:rsidP="00ED3A36">
      <w:pPr>
        <w:spacing w:after="0" w:line="360" w:lineRule="auto"/>
        <w:ind w:firstLine="709"/>
        <w:jc w:val="both"/>
        <w:rPr>
          <w:rFonts w:ascii="Times New Roman" w:hAnsi="Times New Roman" w:cs="Times New Roman"/>
          <w:b/>
          <w:bCs/>
          <w:color w:val="FF0000"/>
          <w:sz w:val="28"/>
          <w:szCs w:val="28"/>
          <w:lang w:val="ru-RU"/>
        </w:rPr>
      </w:pPr>
    </w:p>
    <w:p w14:paraId="4FE40FDF" w14:textId="77777777" w:rsidR="007B21E2" w:rsidRPr="00415FDD" w:rsidRDefault="007B21E2" w:rsidP="00ED3A36">
      <w:pPr>
        <w:spacing w:after="0" w:line="360" w:lineRule="auto"/>
        <w:ind w:firstLine="709"/>
        <w:jc w:val="both"/>
        <w:rPr>
          <w:rFonts w:ascii="Times New Roman" w:hAnsi="Times New Roman" w:cs="Times New Roman"/>
          <w:b/>
          <w:bCs/>
          <w:color w:val="FF0000"/>
          <w:sz w:val="28"/>
          <w:szCs w:val="28"/>
          <w:lang w:val="ru-RU"/>
        </w:rPr>
      </w:pPr>
    </w:p>
    <w:p w14:paraId="7B41B42D" w14:textId="77777777" w:rsidR="007B21E2" w:rsidRPr="00415FDD" w:rsidRDefault="007B21E2" w:rsidP="00ED3A36">
      <w:pPr>
        <w:spacing w:after="0" w:line="360" w:lineRule="auto"/>
        <w:ind w:firstLine="709"/>
        <w:jc w:val="both"/>
        <w:rPr>
          <w:rFonts w:ascii="Times New Roman" w:hAnsi="Times New Roman" w:cs="Times New Roman"/>
          <w:b/>
          <w:bCs/>
          <w:color w:val="FF0000"/>
          <w:sz w:val="28"/>
          <w:szCs w:val="28"/>
          <w:lang w:val="ru-RU"/>
        </w:rPr>
      </w:pPr>
    </w:p>
    <w:p w14:paraId="22AA1E35" w14:textId="77777777" w:rsidR="007B21E2" w:rsidRPr="00415FDD" w:rsidRDefault="007B21E2" w:rsidP="00ED3A36">
      <w:pPr>
        <w:spacing w:after="0" w:line="360" w:lineRule="auto"/>
        <w:ind w:firstLine="709"/>
        <w:jc w:val="both"/>
        <w:rPr>
          <w:rFonts w:ascii="Times New Roman" w:hAnsi="Times New Roman" w:cs="Times New Roman"/>
          <w:b/>
          <w:bCs/>
          <w:color w:val="FF0000"/>
          <w:sz w:val="28"/>
          <w:szCs w:val="28"/>
          <w:lang w:val="ru-RU"/>
        </w:rPr>
      </w:pPr>
    </w:p>
    <w:p w14:paraId="73559478" w14:textId="77777777" w:rsidR="007B21E2" w:rsidRPr="00415FDD" w:rsidRDefault="007B21E2" w:rsidP="00ED3A36">
      <w:pPr>
        <w:spacing w:after="0" w:line="360" w:lineRule="auto"/>
        <w:ind w:firstLine="709"/>
        <w:jc w:val="both"/>
        <w:rPr>
          <w:rFonts w:ascii="Times New Roman" w:hAnsi="Times New Roman" w:cs="Times New Roman"/>
          <w:b/>
          <w:bCs/>
          <w:color w:val="FF0000"/>
          <w:sz w:val="28"/>
          <w:szCs w:val="28"/>
          <w:lang w:val="ru-RU"/>
        </w:rPr>
      </w:pPr>
    </w:p>
    <w:p w14:paraId="352DA8CB" w14:textId="77777777" w:rsidR="007B21E2" w:rsidRPr="00415FDD" w:rsidRDefault="007B21E2" w:rsidP="00ED3A36">
      <w:pPr>
        <w:spacing w:after="0" w:line="360" w:lineRule="auto"/>
        <w:ind w:firstLine="709"/>
        <w:jc w:val="both"/>
        <w:rPr>
          <w:rFonts w:ascii="Times New Roman" w:hAnsi="Times New Roman" w:cs="Times New Roman"/>
          <w:b/>
          <w:bCs/>
          <w:color w:val="FF0000"/>
          <w:sz w:val="28"/>
          <w:szCs w:val="28"/>
          <w:lang w:val="ru-RU"/>
        </w:rPr>
      </w:pPr>
    </w:p>
    <w:p w14:paraId="33B14E7C" w14:textId="77777777" w:rsidR="007B21E2" w:rsidRPr="00415FDD" w:rsidRDefault="007B21E2" w:rsidP="00ED3A36">
      <w:pPr>
        <w:spacing w:after="0" w:line="360" w:lineRule="auto"/>
        <w:ind w:firstLine="709"/>
        <w:jc w:val="both"/>
        <w:rPr>
          <w:rFonts w:ascii="Times New Roman" w:hAnsi="Times New Roman" w:cs="Times New Roman"/>
          <w:b/>
          <w:bCs/>
          <w:color w:val="FF0000"/>
          <w:sz w:val="28"/>
          <w:szCs w:val="28"/>
          <w:lang w:val="ru-RU"/>
        </w:rPr>
      </w:pPr>
    </w:p>
    <w:p w14:paraId="341CC39D" w14:textId="77777777" w:rsidR="007B21E2" w:rsidRPr="00415FDD" w:rsidRDefault="007B21E2" w:rsidP="00ED3A36">
      <w:pPr>
        <w:spacing w:after="0" w:line="360" w:lineRule="auto"/>
        <w:ind w:firstLine="709"/>
        <w:jc w:val="both"/>
        <w:rPr>
          <w:rFonts w:ascii="Times New Roman" w:hAnsi="Times New Roman" w:cs="Times New Roman"/>
          <w:b/>
          <w:bCs/>
          <w:color w:val="FF0000"/>
          <w:sz w:val="28"/>
          <w:szCs w:val="28"/>
          <w:lang w:val="ru-RU"/>
        </w:rPr>
      </w:pPr>
    </w:p>
    <w:p w14:paraId="4E892C56" w14:textId="77777777" w:rsidR="007B21E2" w:rsidRPr="00415FDD" w:rsidRDefault="007B21E2" w:rsidP="00ED3A36">
      <w:pPr>
        <w:spacing w:after="0" w:line="360" w:lineRule="auto"/>
        <w:ind w:firstLine="709"/>
        <w:jc w:val="both"/>
        <w:rPr>
          <w:rFonts w:ascii="Times New Roman" w:hAnsi="Times New Roman" w:cs="Times New Roman"/>
          <w:b/>
          <w:bCs/>
          <w:color w:val="FF0000"/>
          <w:sz w:val="28"/>
          <w:szCs w:val="28"/>
          <w:lang w:val="ru-RU"/>
        </w:rPr>
      </w:pPr>
    </w:p>
    <w:p w14:paraId="4268327B" w14:textId="77777777" w:rsidR="00FC08B9" w:rsidRDefault="00FC08B9" w:rsidP="00ED3A36">
      <w:pPr>
        <w:tabs>
          <w:tab w:val="left" w:pos="5580"/>
        </w:tabs>
        <w:spacing w:after="0" w:line="360" w:lineRule="auto"/>
        <w:ind w:firstLine="709"/>
        <w:jc w:val="both"/>
        <w:rPr>
          <w:rFonts w:ascii="Times New Roman" w:hAnsi="Times New Roman" w:cs="Times New Roman"/>
          <w:b/>
          <w:bCs/>
          <w:color w:val="FF0000"/>
          <w:sz w:val="28"/>
          <w:szCs w:val="28"/>
          <w:lang w:val="ru-RU"/>
        </w:rPr>
      </w:pPr>
    </w:p>
    <w:p w14:paraId="7615D0CF" w14:textId="3FA9ADDD" w:rsidR="00FC08B9" w:rsidRPr="00A129A2" w:rsidRDefault="00FC08B9" w:rsidP="00FC08B9">
      <w:pPr>
        <w:pStyle w:val="a7"/>
        <w:numPr>
          <w:ilvl w:val="1"/>
          <w:numId w:val="44"/>
        </w:numPr>
        <w:tabs>
          <w:tab w:val="left" w:pos="7965"/>
        </w:tabs>
        <w:spacing w:after="0" w:line="360" w:lineRule="auto"/>
        <w:contextualSpacing w:val="0"/>
        <w:jc w:val="both"/>
        <w:rPr>
          <w:rFonts w:ascii="Times New Roman" w:hAnsi="Times New Roman" w:cs="Times New Roman"/>
          <w:b/>
          <w:sz w:val="28"/>
          <w:szCs w:val="28"/>
        </w:rPr>
      </w:pPr>
      <w:r>
        <w:rPr>
          <w:rFonts w:ascii="Times New Roman" w:hAnsi="Times New Roman" w:cs="Times New Roman"/>
          <w:b/>
          <w:sz w:val="28"/>
          <w:szCs w:val="28"/>
        </w:rPr>
        <w:t xml:space="preserve">. </w:t>
      </w:r>
      <w:r w:rsidRPr="00A129A2">
        <w:rPr>
          <w:rFonts w:ascii="Times New Roman" w:hAnsi="Times New Roman" w:cs="Times New Roman"/>
          <w:b/>
          <w:sz w:val="28"/>
          <w:szCs w:val="28"/>
        </w:rPr>
        <w:t>Переступання через похило покладені вешки</w: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41216" behindDoc="0" locked="0" layoutInCell="1" allowOverlap="1" wp14:anchorId="7C27290B" wp14:editId="055E8A4E">
                <wp:simplePos x="0" y="0"/>
                <wp:positionH relativeFrom="column">
                  <wp:posOffset>3200400</wp:posOffset>
                </wp:positionH>
                <wp:positionV relativeFrom="paragraph">
                  <wp:posOffset>2892425</wp:posOffset>
                </wp:positionV>
                <wp:extent cx="1657350" cy="590550"/>
                <wp:effectExtent l="22860" t="22860" r="15240" b="15240"/>
                <wp:wrapNone/>
                <wp:docPr id="122" name="Полилиния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7350" cy="590550"/>
                        </a:xfrm>
                        <a:custGeom>
                          <a:avLst/>
                          <a:gdLst>
                            <a:gd name="T0" fmla="*/ 0 w 2610"/>
                            <a:gd name="T1" fmla="*/ 0 h 930"/>
                            <a:gd name="T2" fmla="*/ 900 w 2610"/>
                            <a:gd name="T3" fmla="*/ 720 h 930"/>
                            <a:gd name="T4" fmla="*/ 2340 w 2610"/>
                            <a:gd name="T5" fmla="*/ 900 h 930"/>
                            <a:gd name="T6" fmla="*/ 2520 w 2610"/>
                            <a:gd name="T7" fmla="*/ 900 h 930"/>
                            <a:gd name="T8" fmla="*/ 2340 w 2610"/>
                            <a:gd name="T9" fmla="*/ 900 h 930"/>
                          </a:gdLst>
                          <a:ahLst/>
                          <a:cxnLst>
                            <a:cxn ang="0">
                              <a:pos x="T0" y="T1"/>
                            </a:cxn>
                            <a:cxn ang="0">
                              <a:pos x="T2" y="T3"/>
                            </a:cxn>
                            <a:cxn ang="0">
                              <a:pos x="T4" y="T5"/>
                            </a:cxn>
                            <a:cxn ang="0">
                              <a:pos x="T6" y="T7"/>
                            </a:cxn>
                            <a:cxn ang="0">
                              <a:pos x="T8" y="T9"/>
                            </a:cxn>
                          </a:cxnLst>
                          <a:rect l="0" t="0" r="r" b="b"/>
                          <a:pathLst>
                            <a:path w="2610" h="930">
                              <a:moveTo>
                                <a:pt x="0" y="0"/>
                              </a:moveTo>
                              <a:cubicBezTo>
                                <a:pt x="255" y="285"/>
                                <a:pt x="510" y="570"/>
                                <a:pt x="900" y="720"/>
                              </a:cubicBezTo>
                              <a:cubicBezTo>
                                <a:pt x="1290" y="870"/>
                                <a:pt x="2070" y="870"/>
                                <a:pt x="2340" y="900"/>
                              </a:cubicBezTo>
                              <a:cubicBezTo>
                                <a:pt x="2610" y="930"/>
                                <a:pt x="2520" y="900"/>
                                <a:pt x="2520" y="900"/>
                              </a:cubicBezTo>
                              <a:cubicBezTo>
                                <a:pt x="2520" y="900"/>
                                <a:pt x="2430" y="900"/>
                                <a:pt x="2340" y="900"/>
                              </a:cubicBezTo>
                            </a:path>
                          </a:pathLst>
                        </a:custGeom>
                        <a:noFill/>
                        <a:ln w="285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C06AB" id="Полилиния 122" o:spid="_x0000_s1026" style="position:absolute;margin-left:252pt;margin-top:227.75pt;width:130.5pt;height:46.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10,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" path="m,c255,285,510,570,900,720v390,150,1170,150,1440,180c2610,930,2520,900,2520,900v,,-90,,-180,e" filled="f" strokeweight="2.25pt">
                <v:stroke dashstyle="dash"/>
                <v:path arrowok="t" o:connecttype="custom" o:connectlocs="0,0;571500,457200;1485900,571500;1600200,571500;1485900,571500" o:connectangles="0,0,0,0,0"/>
              </v:shap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40192" behindDoc="0" locked="0" layoutInCell="1" allowOverlap="1" wp14:anchorId="16EC76D4" wp14:editId="0897681A">
                <wp:simplePos x="0" y="0"/>
                <wp:positionH relativeFrom="column">
                  <wp:posOffset>2400300</wp:posOffset>
                </wp:positionH>
                <wp:positionV relativeFrom="paragraph">
                  <wp:posOffset>2092325</wp:posOffset>
                </wp:positionV>
                <wp:extent cx="1600200" cy="800100"/>
                <wp:effectExtent l="22860" t="22860" r="15240" b="15240"/>
                <wp:wrapNone/>
                <wp:docPr id="121" name="Полилиния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800100"/>
                        </a:xfrm>
                        <a:custGeom>
                          <a:avLst/>
                          <a:gdLst>
                            <a:gd name="T0" fmla="*/ 0 w 2520"/>
                            <a:gd name="T1" fmla="*/ 0 h 1260"/>
                            <a:gd name="T2" fmla="*/ 720 w 2520"/>
                            <a:gd name="T3" fmla="*/ 540 h 1260"/>
                            <a:gd name="T4" fmla="*/ 1260 w 2520"/>
                            <a:gd name="T5" fmla="*/ 540 h 1260"/>
                            <a:gd name="T6" fmla="*/ 1620 w 2520"/>
                            <a:gd name="T7" fmla="*/ 540 h 1260"/>
                            <a:gd name="T8" fmla="*/ 2520 w 2520"/>
                            <a:gd name="T9" fmla="*/ 1260 h 1260"/>
                          </a:gdLst>
                          <a:ahLst/>
                          <a:cxnLst>
                            <a:cxn ang="0">
                              <a:pos x="T0" y="T1"/>
                            </a:cxn>
                            <a:cxn ang="0">
                              <a:pos x="T2" y="T3"/>
                            </a:cxn>
                            <a:cxn ang="0">
                              <a:pos x="T4" y="T5"/>
                            </a:cxn>
                            <a:cxn ang="0">
                              <a:pos x="T6" y="T7"/>
                            </a:cxn>
                            <a:cxn ang="0">
                              <a:pos x="T8" y="T9"/>
                            </a:cxn>
                          </a:cxnLst>
                          <a:rect l="0" t="0" r="r" b="b"/>
                          <a:pathLst>
                            <a:path w="2520" h="1260">
                              <a:moveTo>
                                <a:pt x="0" y="0"/>
                              </a:moveTo>
                              <a:cubicBezTo>
                                <a:pt x="255" y="225"/>
                                <a:pt x="510" y="450"/>
                                <a:pt x="720" y="540"/>
                              </a:cubicBezTo>
                              <a:cubicBezTo>
                                <a:pt x="930" y="630"/>
                                <a:pt x="1110" y="540"/>
                                <a:pt x="1260" y="540"/>
                              </a:cubicBezTo>
                              <a:cubicBezTo>
                                <a:pt x="1410" y="540"/>
                                <a:pt x="1410" y="420"/>
                                <a:pt x="1620" y="540"/>
                              </a:cubicBezTo>
                              <a:cubicBezTo>
                                <a:pt x="1830" y="660"/>
                                <a:pt x="2175" y="960"/>
                                <a:pt x="2520" y="1260"/>
                              </a:cubicBezTo>
                            </a:path>
                          </a:pathLst>
                        </a:custGeom>
                        <a:noFill/>
                        <a:ln w="285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DAD5A" id="Полилиния 121" o:spid="_x0000_s1026" style="position:absolute;margin-left:189pt;margin-top:164.75pt;width:126pt;height:63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2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" path="m,c255,225,510,450,720,540v210,90,390,,540,c1410,540,1410,420,1620,540v210,120,555,420,900,720e" filled="f" strokeweight="2.25pt">
                <v:stroke dashstyle="dash"/>
                <v:path arrowok="t" o:connecttype="custom" o:connectlocs="0,0;457200,342900;800100,342900;1028700,342900;1600200,800100" o:connectangles="0,0,0,0,0"/>
              </v:shap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37120" behindDoc="0" locked="0" layoutInCell="1" allowOverlap="1" wp14:anchorId="3381730E" wp14:editId="0827B01D">
                <wp:simplePos x="0" y="0"/>
                <wp:positionH relativeFrom="column">
                  <wp:posOffset>3429000</wp:posOffset>
                </wp:positionH>
                <wp:positionV relativeFrom="paragraph">
                  <wp:posOffset>2549525</wp:posOffset>
                </wp:positionV>
                <wp:extent cx="571500" cy="457200"/>
                <wp:effectExtent l="22860" t="22860" r="15240" b="15240"/>
                <wp:wrapNone/>
                <wp:docPr id="120" name="Прямая соединительная линия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4572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81BCB" id="Прямая соединительная линия 120" o:spid="_x0000_s1026" style="position:absolute;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200.75pt" to="315pt,2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" strokeweight="2.25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42240" behindDoc="0" locked="0" layoutInCell="1" allowOverlap="1" wp14:anchorId="759BFBB5" wp14:editId="7C145147">
                <wp:simplePos x="0" y="0"/>
                <wp:positionH relativeFrom="column">
                  <wp:posOffset>4572000</wp:posOffset>
                </wp:positionH>
                <wp:positionV relativeFrom="paragraph">
                  <wp:posOffset>3463925</wp:posOffset>
                </wp:positionV>
                <wp:extent cx="457200" cy="0"/>
                <wp:effectExtent l="22860" t="89535" r="34290" b="91440"/>
                <wp:wrapNone/>
                <wp:docPr id="119" name="Прямая соединительная линия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98569" id="Прямая соединительная линия 119" o:spid="_x0000_s1026" style="position:absolute;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272.75pt" to="396pt,2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" strokeweight="3pt">
                <v:stroke endarrow="block"/>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39168" behindDoc="0" locked="0" layoutInCell="1" allowOverlap="1" wp14:anchorId="327EFAD1" wp14:editId="4C68FEAA">
                <wp:simplePos x="0" y="0"/>
                <wp:positionH relativeFrom="column">
                  <wp:posOffset>1485900</wp:posOffset>
                </wp:positionH>
                <wp:positionV relativeFrom="paragraph">
                  <wp:posOffset>1406525</wp:posOffset>
                </wp:positionV>
                <wp:extent cx="1371600" cy="571500"/>
                <wp:effectExtent l="22860" t="22860" r="15240" b="15240"/>
                <wp:wrapNone/>
                <wp:docPr id="118" name="Полилиния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571500"/>
                        </a:xfrm>
                        <a:custGeom>
                          <a:avLst/>
                          <a:gdLst>
                            <a:gd name="T0" fmla="*/ 0 w 2160"/>
                            <a:gd name="T1" fmla="*/ 0 h 900"/>
                            <a:gd name="T2" fmla="*/ 720 w 2160"/>
                            <a:gd name="T3" fmla="*/ 540 h 900"/>
                            <a:gd name="T4" fmla="*/ 1260 w 2160"/>
                            <a:gd name="T5" fmla="*/ 360 h 900"/>
                            <a:gd name="T6" fmla="*/ 1440 w 2160"/>
                            <a:gd name="T7" fmla="*/ 360 h 900"/>
                            <a:gd name="T8" fmla="*/ 2160 w 2160"/>
                            <a:gd name="T9" fmla="*/ 900 h 900"/>
                          </a:gdLst>
                          <a:ahLst/>
                          <a:cxnLst>
                            <a:cxn ang="0">
                              <a:pos x="T0" y="T1"/>
                            </a:cxn>
                            <a:cxn ang="0">
                              <a:pos x="T2" y="T3"/>
                            </a:cxn>
                            <a:cxn ang="0">
                              <a:pos x="T4" y="T5"/>
                            </a:cxn>
                            <a:cxn ang="0">
                              <a:pos x="T6" y="T7"/>
                            </a:cxn>
                            <a:cxn ang="0">
                              <a:pos x="T8" y="T9"/>
                            </a:cxn>
                          </a:cxnLst>
                          <a:rect l="0" t="0" r="r" b="b"/>
                          <a:pathLst>
                            <a:path w="2160" h="900">
                              <a:moveTo>
                                <a:pt x="0" y="0"/>
                              </a:moveTo>
                              <a:cubicBezTo>
                                <a:pt x="255" y="240"/>
                                <a:pt x="510" y="480"/>
                                <a:pt x="720" y="540"/>
                              </a:cubicBezTo>
                              <a:cubicBezTo>
                                <a:pt x="930" y="600"/>
                                <a:pt x="1140" y="390"/>
                                <a:pt x="1260" y="360"/>
                              </a:cubicBezTo>
                              <a:cubicBezTo>
                                <a:pt x="1380" y="330"/>
                                <a:pt x="1290" y="270"/>
                                <a:pt x="1440" y="360"/>
                              </a:cubicBezTo>
                              <a:cubicBezTo>
                                <a:pt x="1590" y="450"/>
                                <a:pt x="2040" y="810"/>
                                <a:pt x="2160" y="900"/>
                              </a:cubicBezTo>
                            </a:path>
                          </a:pathLst>
                        </a:custGeom>
                        <a:noFill/>
                        <a:ln w="285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CA123" id="Полилиния 118" o:spid="_x0000_s1026" style="position:absolute;margin-left:117pt;margin-top:110.75pt;width:108pt;height:4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" path="m,c255,240,510,480,720,540v210,60,420,-150,540,-180c1380,330,1290,270,1440,360v150,90,600,450,720,540e" filled="f" strokeweight="2.25pt">
                <v:stroke dashstyle="dash"/>
                <v:path arrowok="t" o:connecttype="custom" o:connectlocs="0,0;457200,342900;800100,228600;914400,228600;1371600,571500" o:connectangles="0,0,0,0,0"/>
              </v:shap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38144" behindDoc="0" locked="0" layoutInCell="1" allowOverlap="1" wp14:anchorId="72FE9852" wp14:editId="2C267674">
                <wp:simplePos x="0" y="0"/>
                <wp:positionH relativeFrom="column">
                  <wp:posOffset>3429000</wp:posOffset>
                </wp:positionH>
                <wp:positionV relativeFrom="paragraph">
                  <wp:posOffset>2892425</wp:posOffset>
                </wp:positionV>
                <wp:extent cx="457200" cy="342900"/>
                <wp:effectExtent l="22860" t="22860" r="15240" b="15240"/>
                <wp:wrapNone/>
                <wp:docPr id="117" name="Прямая соединительная линия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39610" id="Прямая соединительная линия 117" o:spid="_x0000_s1026" style="position:absolute;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227.75pt" to="306pt,2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" strokeweight="2.25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36096" behindDoc="0" locked="0" layoutInCell="1" allowOverlap="1" wp14:anchorId="5A9B12EF" wp14:editId="0A325004">
                <wp:simplePos x="0" y="0"/>
                <wp:positionH relativeFrom="column">
                  <wp:posOffset>2514600</wp:posOffset>
                </wp:positionH>
                <wp:positionV relativeFrom="paragraph">
                  <wp:posOffset>2092325</wp:posOffset>
                </wp:positionV>
                <wp:extent cx="342900" cy="228600"/>
                <wp:effectExtent l="22860" t="22860" r="15240" b="15240"/>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93B7A" id="Прямая соединительная линия 116" o:spid="_x0000_s1026" style="position:absolute;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64.75pt" to="225pt,1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" strokeweight="2.25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35072" behindDoc="0" locked="0" layoutInCell="1" allowOverlap="1" wp14:anchorId="4734603A" wp14:editId="3F5C6271">
                <wp:simplePos x="0" y="0"/>
                <wp:positionH relativeFrom="column">
                  <wp:posOffset>2400300</wp:posOffset>
                </wp:positionH>
                <wp:positionV relativeFrom="paragraph">
                  <wp:posOffset>1749425</wp:posOffset>
                </wp:positionV>
                <wp:extent cx="457200" cy="342900"/>
                <wp:effectExtent l="22860" t="22860" r="15240" b="15240"/>
                <wp:wrapNone/>
                <wp:docPr id="115"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F66AB1" id="Прямая соединительная линия 115" o:spid="_x0000_s1026" style="position:absolute;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37.75pt" to="225pt,1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" strokeweight="2.25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34048" behindDoc="0" locked="0" layoutInCell="1" allowOverlap="1" wp14:anchorId="56396CEE" wp14:editId="7414C52B">
                <wp:simplePos x="0" y="0"/>
                <wp:positionH relativeFrom="column">
                  <wp:posOffset>1600200</wp:posOffset>
                </wp:positionH>
                <wp:positionV relativeFrom="paragraph">
                  <wp:posOffset>1406525</wp:posOffset>
                </wp:positionV>
                <wp:extent cx="342900" cy="228600"/>
                <wp:effectExtent l="22860" t="22860" r="15240" b="15240"/>
                <wp:wrapNone/>
                <wp:docPr id="114" name="Прямая соединительная линия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607E1" id="Прямая соединительная линия 114" o:spid="_x0000_s1026" style="position:absolute;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10.75pt" to="153pt,1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" strokeweight="2.25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33024" behindDoc="0" locked="0" layoutInCell="1" allowOverlap="1" wp14:anchorId="5BDCF33D" wp14:editId="466C454C">
                <wp:simplePos x="0" y="0"/>
                <wp:positionH relativeFrom="column">
                  <wp:posOffset>1371600</wp:posOffset>
                </wp:positionH>
                <wp:positionV relativeFrom="paragraph">
                  <wp:posOffset>835025</wp:posOffset>
                </wp:positionV>
                <wp:extent cx="457200" cy="342900"/>
                <wp:effectExtent l="22860" t="22860" r="15240" b="15240"/>
                <wp:wrapNone/>
                <wp:docPr id="113" name="Прямая соединительная линия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2AF2F" id="Прямая соединительная линия 113" o:spid="_x0000_s1026" style="position:absolute;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65.75pt" to="2in,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" strokeweight="2.25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32000" behindDoc="0" locked="0" layoutInCell="1" allowOverlap="1" wp14:anchorId="42AB6228" wp14:editId="43E16170">
                <wp:simplePos x="0" y="0"/>
                <wp:positionH relativeFrom="column">
                  <wp:posOffset>1257300</wp:posOffset>
                </wp:positionH>
                <wp:positionV relativeFrom="paragraph">
                  <wp:posOffset>835025</wp:posOffset>
                </wp:positionV>
                <wp:extent cx="457200" cy="342900"/>
                <wp:effectExtent l="22860" t="22860" r="15240" b="15240"/>
                <wp:wrapNone/>
                <wp:docPr id="112" name="Прямая соединительная линия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4564C" id="Прямая соединительная линия 112" o:spid="_x0000_s1026" style="position:absolute;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65.75pt" to="135pt,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" strokeweight="2.25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30976" behindDoc="0" locked="0" layoutInCell="1" allowOverlap="1" wp14:anchorId="3863D569" wp14:editId="68FF012C">
                <wp:simplePos x="0" y="0"/>
                <wp:positionH relativeFrom="column">
                  <wp:posOffset>3200400</wp:posOffset>
                </wp:positionH>
                <wp:positionV relativeFrom="paragraph">
                  <wp:posOffset>2549525</wp:posOffset>
                </wp:positionV>
                <wp:extent cx="571500" cy="457200"/>
                <wp:effectExtent l="32385" t="32385" r="34290" b="34290"/>
                <wp:wrapNone/>
                <wp:docPr id="111" name="Прямая соединительная линия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4572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40378" id="Прямая соединительная линия 111" o:spid="_x0000_s1026" style="position:absolute;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200.75pt" to="297pt,2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" strokeweight="4.5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29952" behindDoc="0" locked="0" layoutInCell="1" allowOverlap="1" wp14:anchorId="19DCE1A2" wp14:editId="49C8C5DD">
                <wp:simplePos x="0" y="0"/>
                <wp:positionH relativeFrom="column">
                  <wp:posOffset>2286000</wp:posOffset>
                </wp:positionH>
                <wp:positionV relativeFrom="paragraph">
                  <wp:posOffset>1749425</wp:posOffset>
                </wp:positionV>
                <wp:extent cx="571500" cy="457200"/>
                <wp:effectExtent l="32385" t="32385" r="34290" b="34290"/>
                <wp:wrapNone/>
                <wp:docPr id="110" name="Прямая соединительная линия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4572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34FE1" id="Прямая соединительная линия 110" o:spid="_x0000_s1026" style="position:absolute;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37.75pt" to="225pt,1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" strokeweight="4.5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28928" behindDoc="0" locked="0" layoutInCell="1" allowOverlap="1" wp14:anchorId="365B8A19" wp14:editId="70CDC09D">
                <wp:simplePos x="0" y="0"/>
                <wp:positionH relativeFrom="column">
                  <wp:posOffset>1371600</wp:posOffset>
                </wp:positionH>
                <wp:positionV relativeFrom="paragraph">
                  <wp:posOffset>1063625</wp:posOffset>
                </wp:positionV>
                <wp:extent cx="457200" cy="342900"/>
                <wp:effectExtent l="32385" t="32385" r="34290" b="34290"/>
                <wp:wrapNone/>
                <wp:docPr id="10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4290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ACB82" id="Прямая соединительная линия 109" o:spid="_x0000_s1026" style="position:absolute;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83.75pt" to="2in,1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" strokeweight="4.5pt"/>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27904" behindDoc="0" locked="0" layoutInCell="1" allowOverlap="1" wp14:anchorId="20633794" wp14:editId="1957FC03">
                <wp:simplePos x="0" y="0"/>
                <wp:positionH relativeFrom="column">
                  <wp:posOffset>1600200</wp:posOffset>
                </wp:positionH>
                <wp:positionV relativeFrom="paragraph">
                  <wp:posOffset>492125</wp:posOffset>
                </wp:positionV>
                <wp:extent cx="0" cy="342900"/>
                <wp:effectExtent l="32385" t="32385" r="34290" b="34290"/>
                <wp:wrapNone/>
                <wp:docPr id="108"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3C76F" id="Прямая соединительная линия 108" o:spid="_x0000_s1026" style="position:absolute;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38.75pt" to="126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" strokeweight="4.5pt">
                <v:stroke linestyle="thickThin"/>
              </v:line>
            </w:pict>
          </mc:Fallback>
        </mc:AlternateContent>
      </w:r>
      <w:r w:rsidRPr="00A129A2">
        <w:rPr>
          <w:rFonts w:ascii="Times New Roman" w:hAnsi="Times New Roman" w:cs="Times New Roman"/>
          <w:noProof/>
          <w:sz w:val="28"/>
          <w:szCs w:val="28"/>
          <w:lang w:eastAsia="uk-UA"/>
        </w:rPr>
        <mc:AlternateContent>
          <mc:Choice Requires="wps">
            <w:drawing>
              <wp:anchor distT="0" distB="0" distL="114300" distR="114300" simplePos="0" relativeHeight="252026880" behindDoc="0" locked="0" layoutInCell="1" allowOverlap="1" wp14:anchorId="5F6BD15C" wp14:editId="464BA132">
                <wp:simplePos x="0" y="0"/>
                <wp:positionH relativeFrom="column">
                  <wp:posOffset>1143000</wp:posOffset>
                </wp:positionH>
                <wp:positionV relativeFrom="paragraph">
                  <wp:posOffset>492125</wp:posOffset>
                </wp:positionV>
                <wp:extent cx="0" cy="342900"/>
                <wp:effectExtent l="32385" t="32385" r="34290" b="34290"/>
                <wp:wrapNone/>
                <wp:docPr id="107"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1C511" id="Прямая соединительная линия 107" o:spid="_x0000_s1026" style="position:absolute;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38.75pt" to="90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" strokeweight="4.5pt">
                <v:stroke linestyle="thickThin"/>
              </v:line>
            </w:pict>
          </mc:Fallback>
        </mc:AlternateContent>
      </w:r>
    </w:p>
    <w:p w14:paraId="3DF89387" w14:textId="77777777" w:rsidR="00FC08B9" w:rsidRPr="00A129A2" w:rsidRDefault="00FC08B9" w:rsidP="00FC08B9">
      <w:pPr>
        <w:spacing w:after="0" w:line="360" w:lineRule="auto"/>
        <w:ind w:firstLine="709"/>
        <w:jc w:val="both"/>
        <w:rPr>
          <w:rFonts w:ascii="Times New Roman" w:hAnsi="Times New Roman" w:cs="Times New Roman"/>
          <w:sz w:val="28"/>
          <w:szCs w:val="28"/>
        </w:rPr>
      </w:pPr>
    </w:p>
    <w:p w14:paraId="0440857A" w14:textId="77777777" w:rsidR="00FC08B9" w:rsidRPr="00A129A2" w:rsidRDefault="00FC08B9" w:rsidP="00FC08B9">
      <w:pPr>
        <w:spacing w:after="0" w:line="360" w:lineRule="auto"/>
        <w:ind w:firstLine="709"/>
        <w:jc w:val="both"/>
        <w:rPr>
          <w:rFonts w:ascii="Times New Roman" w:hAnsi="Times New Roman" w:cs="Times New Roman"/>
          <w:sz w:val="28"/>
          <w:szCs w:val="28"/>
        </w:rPr>
      </w:pPr>
    </w:p>
    <w:p w14:paraId="3A4D4E38" w14:textId="77777777" w:rsidR="00FC08B9" w:rsidRPr="00A129A2" w:rsidRDefault="00FC08B9" w:rsidP="00FC08B9">
      <w:pPr>
        <w:tabs>
          <w:tab w:val="left" w:pos="5580"/>
        </w:tabs>
        <w:spacing w:after="0" w:line="360" w:lineRule="auto"/>
        <w:ind w:firstLine="709"/>
        <w:jc w:val="both"/>
        <w:rPr>
          <w:rFonts w:ascii="Times New Roman" w:hAnsi="Times New Roman" w:cs="Times New Roman"/>
          <w:sz w:val="28"/>
          <w:szCs w:val="28"/>
        </w:rPr>
      </w:pPr>
    </w:p>
    <w:p w14:paraId="42BE9D53" w14:textId="77777777" w:rsidR="00FC08B9" w:rsidRPr="00A129A2" w:rsidRDefault="00FC08B9" w:rsidP="00FC08B9">
      <w:pPr>
        <w:tabs>
          <w:tab w:val="left" w:pos="5580"/>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sz w:val="28"/>
          <w:szCs w:val="28"/>
        </w:rPr>
        <w:t xml:space="preserve"> </w:t>
      </w:r>
    </w:p>
    <w:p w14:paraId="25A650F8" w14:textId="77777777" w:rsidR="00FC08B9" w:rsidRPr="00A129A2" w:rsidRDefault="00FC08B9" w:rsidP="00FC08B9">
      <w:pPr>
        <w:tabs>
          <w:tab w:val="left" w:pos="5580"/>
        </w:tabs>
        <w:spacing w:after="0" w:line="360" w:lineRule="auto"/>
        <w:ind w:firstLine="709"/>
        <w:jc w:val="both"/>
        <w:rPr>
          <w:rFonts w:ascii="Times New Roman" w:hAnsi="Times New Roman" w:cs="Times New Roman"/>
          <w:sz w:val="28"/>
          <w:szCs w:val="28"/>
        </w:rPr>
      </w:pPr>
    </w:p>
    <w:p w14:paraId="787D0F6F" w14:textId="77777777" w:rsidR="00FC08B9" w:rsidRPr="00A129A2" w:rsidRDefault="00FC08B9" w:rsidP="00FC08B9">
      <w:pPr>
        <w:tabs>
          <w:tab w:val="left" w:pos="5580"/>
        </w:tabs>
        <w:spacing w:after="0" w:line="360" w:lineRule="auto"/>
        <w:ind w:firstLine="709"/>
        <w:jc w:val="both"/>
        <w:rPr>
          <w:rFonts w:ascii="Times New Roman" w:hAnsi="Times New Roman" w:cs="Times New Roman"/>
          <w:sz w:val="28"/>
          <w:szCs w:val="28"/>
        </w:rPr>
      </w:pPr>
    </w:p>
    <w:p w14:paraId="70C61141" w14:textId="77777777" w:rsidR="00FC08B9" w:rsidRPr="00A129A2" w:rsidRDefault="00FC08B9" w:rsidP="00FC08B9">
      <w:pPr>
        <w:tabs>
          <w:tab w:val="left" w:pos="5580"/>
        </w:tabs>
        <w:spacing w:after="0" w:line="360" w:lineRule="auto"/>
        <w:ind w:firstLine="709"/>
        <w:jc w:val="both"/>
        <w:rPr>
          <w:rFonts w:ascii="Times New Roman" w:hAnsi="Times New Roman" w:cs="Times New Roman"/>
          <w:sz w:val="28"/>
          <w:szCs w:val="28"/>
        </w:rPr>
      </w:pPr>
    </w:p>
    <w:p w14:paraId="7990D53C" w14:textId="77777777" w:rsidR="00FC08B9" w:rsidRPr="00A129A2" w:rsidRDefault="00FC08B9" w:rsidP="00FC08B9">
      <w:pPr>
        <w:tabs>
          <w:tab w:val="left" w:pos="5580"/>
        </w:tabs>
        <w:spacing w:after="0" w:line="360" w:lineRule="auto"/>
        <w:ind w:firstLine="709"/>
        <w:jc w:val="both"/>
        <w:rPr>
          <w:rFonts w:ascii="Times New Roman" w:hAnsi="Times New Roman" w:cs="Times New Roman"/>
          <w:sz w:val="28"/>
          <w:szCs w:val="28"/>
        </w:rPr>
      </w:pPr>
    </w:p>
    <w:p w14:paraId="44514AEB" w14:textId="77777777" w:rsidR="00FC08B9" w:rsidRPr="00A129A2" w:rsidRDefault="00FC08B9" w:rsidP="00FC08B9">
      <w:pPr>
        <w:tabs>
          <w:tab w:val="left" w:pos="5580"/>
        </w:tabs>
        <w:spacing w:after="0" w:line="360" w:lineRule="auto"/>
        <w:ind w:firstLine="709"/>
        <w:jc w:val="both"/>
        <w:rPr>
          <w:rFonts w:ascii="Times New Roman" w:hAnsi="Times New Roman" w:cs="Times New Roman"/>
          <w:sz w:val="28"/>
          <w:szCs w:val="28"/>
        </w:rPr>
      </w:pPr>
    </w:p>
    <w:p w14:paraId="0FFE5887" w14:textId="77777777" w:rsidR="00FC08B9" w:rsidRDefault="00FC08B9" w:rsidP="00FC08B9">
      <w:pPr>
        <w:tabs>
          <w:tab w:val="left" w:pos="5580"/>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sz w:val="28"/>
          <w:szCs w:val="28"/>
        </w:rPr>
        <w:tab/>
      </w:r>
      <w:r w:rsidRPr="00A129A2">
        <w:rPr>
          <w:rFonts w:ascii="Times New Roman" w:hAnsi="Times New Roman" w:cs="Times New Roman"/>
          <w:sz w:val="28"/>
          <w:szCs w:val="28"/>
        </w:rPr>
        <w:tab/>
      </w:r>
      <w:r w:rsidRPr="00A129A2">
        <w:rPr>
          <w:rFonts w:ascii="Times New Roman" w:hAnsi="Times New Roman" w:cs="Times New Roman"/>
          <w:sz w:val="28"/>
          <w:szCs w:val="28"/>
        </w:rPr>
        <w:tab/>
      </w:r>
      <w:r w:rsidRPr="00A129A2">
        <w:rPr>
          <w:rFonts w:ascii="Times New Roman" w:hAnsi="Times New Roman" w:cs="Times New Roman"/>
          <w:sz w:val="28"/>
          <w:szCs w:val="28"/>
        </w:rPr>
        <w:tab/>
      </w:r>
      <w:r w:rsidRPr="00A129A2">
        <w:rPr>
          <w:rFonts w:ascii="Times New Roman" w:hAnsi="Times New Roman" w:cs="Times New Roman"/>
          <w:sz w:val="28"/>
          <w:szCs w:val="28"/>
        </w:rPr>
        <w:tab/>
      </w:r>
      <w:r w:rsidRPr="00A129A2">
        <w:rPr>
          <w:rFonts w:ascii="Times New Roman" w:hAnsi="Times New Roman" w:cs="Times New Roman"/>
          <w:sz w:val="28"/>
          <w:szCs w:val="28"/>
        </w:rPr>
        <w:tab/>
      </w:r>
    </w:p>
    <w:p w14:paraId="56DCD093" w14:textId="77777777" w:rsidR="00FC08B9" w:rsidRDefault="00FC08B9" w:rsidP="00FC08B9">
      <w:pPr>
        <w:tabs>
          <w:tab w:val="left" w:pos="5580"/>
        </w:tabs>
        <w:spacing w:after="0" w:line="360" w:lineRule="auto"/>
        <w:ind w:firstLine="709"/>
        <w:jc w:val="both"/>
        <w:rPr>
          <w:rFonts w:ascii="Times New Roman" w:hAnsi="Times New Roman" w:cs="Times New Roman"/>
          <w:sz w:val="28"/>
          <w:szCs w:val="28"/>
        </w:rPr>
      </w:pPr>
    </w:p>
    <w:p w14:paraId="7DB3F767" w14:textId="1A90CA32" w:rsidR="00FC08B9" w:rsidRPr="00A129A2" w:rsidRDefault="00FC08B9" w:rsidP="00FC08B9">
      <w:pPr>
        <w:tabs>
          <w:tab w:val="left" w:pos="55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129A2">
        <w:rPr>
          <w:rFonts w:ascii="Times New Roman" w:hAnsi="Times New Roman" w:cs="Times New Roman"/>
          <w:sz w:val="28"/>
          <w:szCs w:val="28"/>
        </w:rPr>
        <w:t>Рис.3.6</w:t>
      </w:r>
      <w:r>
        <w:rPr>
          <w:rFonts w:ascii="Times New Roman" w:hAnsi="Times New Roman" w:cs="Times New Roman"/>
          <w:sz w:val="28"/>
          <w:szCs w:val="28"/>
        </w:rPr>
        <w:t>.</w:t>
      </w:r>
    </w:p>
    <w:p w14:paraId="32655FB7" w14:textId="77777777" w:rsidR="00FC08B9" w:rsidRDefault="00FC08B9" w:rsidP="00ED3A36">
      <w:pPr>
        <w:tabs>
          <w:tab w:val="left" w:pos="5580"/>
        </w:tabs>
        <w:spacing w:after="0" w:line="360" w:lineRule="auto"/>
        <w:ind w:firstLine="709"/>
        <w:jc w:val="both"/>
        <w:rPr>
          <w:rFonts w:ascii="Times New Roman" w:hAnsi="Times New Roman" w:cs="Times New Roman"/>
          <w:sz w:val="28"/>
          <w:szCs w:val="28"/>
        </w:rPr>
      </w:pPr>
    </w:p>
    <w:p w14:paraId="64897279" w14:textId="77777777" w:rsidR="00ED3A36" w:rsidRPr="00A129A2" w:rsidRDefault="00ED3A36" w:rsidP="00ED3A36">
      <w:pPr>
        <w:tabs>
          <w:tab w:val="left" w:pos="5580"/>
        </w:tabs>
        <w:spacing w:after="0" w:line="360" w:lineRule="auto"/>
        <w:ind w:firstLine="709"/>
        <w:jc w:val="both"/>
        <w:rPr>
          <w:rFonts w:ascii="Times New Roman" w:hAnsi="Times New Roman" w:cs="Times New Roman"/>
          <w:b/>
          <w:i/>
          <w:sz w:val="28"/>
          <w:szCs w:val="28"/>
          <w:u w:val="single"/>
        </w:rPr>
      </w:pPr>
      <w:r w:rsidRPr="00A129A2">
        <w:rPr>
          <w:rFonts w:ascii="Times New Roman" w:hAnsi="Times New Roman" w:cs="Times New Roman"/>
          <w:b/>
          <w:i/>
          <w:sz w:val="28"/>
          <w:szCs w:val="28"/>
          <w:u w:val="single"/>
        </w:rPr>
        <w:t>Слалом гігант</w:t>
      </w:r>
    </w:p>
    <w:p w14:paraId="07F975E9" w14:textId="30EAE707" w:rsidR="00ED3A36" w:rsidRPr="00A129A2" w:rsidRDefault="00ED3A36" w:rsidP="00ED3A36">
      <w:pPr>
        <w:tabs>
          <w:tab w:val="left" w:pos="5580"/>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b/>
          <w:sz w:val="28"/>
          <w:szCs w:val="28"/>
        </w:rPr>
        <w:t>Застосовується:</w:t>
      </w:r>
      <w:r w:rsidR="005A214D">
        <w:rPr>
          <w:rFonts w:ascii="Times New Roman" w:hAnsi="Times New Roman" w:cs="Times New Roman"/>
          <w:sz w:val="28"/>
          <w:szCs w:val="28"/>
        </w:rPr>
        <w:t xml:space="preserve"> на всіх заняттях починаючи з 8</w:t>
      </w:r>
      <w:r w:rsidRPr="00A129A2">
        <w:rPr>
          <w:rFonts w:ascii="Times New Roman" w:hAnsi="Times New Roman" w:cs="Times New Roman"/>
          <w:sz w:val="28"/>
          <w:szCs w:val="28"/>
        </w:rPr>
        <w:t>-го.</w:t>
      </w:r>
    </w:p>
    <w:p w14:paraId="082D18FB" w14:textId="77777777" w:rsidR="00ED3A36" w:rsidRPr="00A129A2" w:rsidRDefault="00ED3A36" w:rsidP="00ED3A36">
      <w:pPr>
        <w:tabs>
          <w:tab w:val="left" w:pos="5580"/>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b/>
          <w:sz w:val="28"/>
          <w:szCs w:val="28"/>
        </w:rPr>
        <w:t xml:space="preserve">Кількість повторень: </w:t>
      </w:r>
      <w:r w:rsidRPr="00A129A2">
        <w:rPr>
          <w:rFonts w:ascii="Times New Roman" w:hAnsi="Times New Roman" w:cs="Times New Roman"/>
          <w:sz w:val="28"/>
          <w:szCs w:val="28"/>
        </w:rPr>
        <w:t>не обмежена.</w:t>
      </w:r>
    </w:p>
    <w:p w14:paraId="4524048A" w14:textId="77777777" w:rsidR="00ED3A36" w:rsidRDefault="00ED3A36" w:rsidP="00ED3A36">
      <w:pPr>
        <w:tabs>
          <w:tab w:val="left" w:pos="5580"/>
        </w:tabs>
        <w:spacing w:after="0" w:line="360" w:lineRule="auto"/>
        <w:ind w:firstLine="709"/>
        <w:jc w:val="both"/>
        <w:rPr>
          <w:rFonts w:ascii="Times New Roman" w:hAnsi="Times New Roman" w:cs="Times New Roman"/>
          <w:sz w:val="28"/>
          <w:szCs w:val="28"/>
        </w:rPr>
      </w:pPr>
      <w:r w:rsidRPr="00A129A2">
        <w:rPr>
          <w:rFonts w:ascii="Times New Roman" w:hAnsi="Times New Roman" w:cs="Times New Roman"/>
          <w:b/>
          <w:sz w:val="28"/>
          <w:szCs w:val="28"/>
        </w:rPr>
        <w:t>Схил:</w:t>
      </w:r>
      <w:r w:rsidRPr="00A129A2">
        <w:rPr>
          <w:rFonts w:ascii="Times New Roman" w:hAnsi="Times New Roman" w:cs="Times New Roman"/>
          <w:sz w:val="28"/>
          <w:szCs w:val="28"/>
        </w:rPr>
        <w:t xml:space="preserve"> з перепадами різної крутизни.</w:t>
      </w:r>
    </w:p>
    <w:p w14:paraId="4350B140" w14:textId="73F2DBBD" w:rsidR="00C62BB7" w:rsidRDefault="00C62BB7" w:rsidP="00ED3A36">
      <w:pPr>
        <w:tabs>
          <w:tab w:val="left" w:pos="5580"/>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Допоміжний інвентар</w:t>
      </w:r>
      <w:r w:rsidRPr="00A129A2">
        <w:rPr>
          <w:rFonts w:ascii="Times New Roman" w:hAnsi="Times New Roman" w:cs="Times New Roman"/>
          <w:b/>
          <w:sz w:val="28"/>
          <w:szCs w:val="28"/>
        </w:rPr>
        <w:t xml:space="preserve">: </w:t>
      </w:r>
      <w:r w:rsidRPr="007F0C68">
        <w:rPr>
          <w:rFonts w:ascii="Times New Roman" w:hAnsi="Times New Roman" w:cs="Times New Roman"/>
          <w:sz w:val="28"/>
          <w:szCs w:val="28"/>
        </w:rPr>
        <w:t>спрощена</w:t>
      </w:r>
      <w:r w:rsidR="007F0C68">
        <w:rPr>
          <w:rFonts w:ascii="Times New Roman" w:hAnsi="Times New Roman" w:cs="Times New Roman"/>
          <w:b/>
          <w:sz w:val="28"/>
          <w:szCs w:val="28"/>
        </w:rPr>
        <w:t xml:space="preserve"> </w:t>
      </w:r>
      <w:r w:rsidR="007F0C68" w:rsidRPr="007F0C68">
        <w:rPr>
          <w:rFonts w:ascii="Times New Roman" w:hAnsi="Times New Roman" w:cs="Times New Roman"/>
          <w:sz w:val="28"/>
          <w:szCs w:val="28"/>
        </w:rPr>
        <w:t>учбова</w:t>
      </w:r>
      <w:r w:rsidR="007F0C68">
        <w:rPr>
          <w:rFonts w:ascii="Times New Roman" w:hAnsi="Times New Roman" w:cs="Times New Roman"/>
          <w:b/>
          <w:sz w:val="28"/>
          <w:szCs w:val="28"/>
        </w:rPr>
        <w:t xml:space="preserve"> </w:t>
      </w:r>
      <w:r w:rsidRPr="00C62BB7">
        <w:rPr>
          <w:rFonts w:ascii="Times New Roman" w:hAnsi="Times New Roman" w:cs="Times New Roman"/>
          <w:sz w:val="28"/>
          <w:szCs w:val="28"/>
        </w:rPr>
        <w:t>траса</w:t>
      </w:r>
      <w:r>
        <w:rPr>
          <w:rFonts w:ascii="Times New Roman" w:hAnsi="Times New Roman" w:cs="Times New Roman"/>
          <w:b/>
          <w:sz w:val="28"/>
          <w:szCs w:val="28"/>
        </w:rPr>
        <w:t xml:space="preserve"> </w:t>
      </w:r>
      <w:r w:rsidRPr="00C62BB7">
        <w:rPr>
          <w:rFonts w:ascii="Times New Roman" w:hAnsi="Times New Roman" w:cs="Times New Roman"/>
          <w:sz w:val="28"/>
          <w:szCs w:val="28"/>
        </w:rPr>
        <w:t>слалом-гіганту 12-18 воріт,</w:t>
      </w:r>
      <w:r>
        <w:rPr>
          <w:rFonts w:ascii="Times New Roman" w:hAnsi="Times New Roman" w:cs="Times New Roman"/>
          <w:b/>
          <w:sz w:val="28"/>
          <w:szCs w:val="28"/>
        </w:rPr>
        <w:t xml:space="preserve"> </w:t>
      </w:r>
      <w:r>
        <w:rPr>
          <w:rFonts w:ascii="Times New Roman" w:hAnsi="Times New Roman" w:cs="Times New Roman"/>
          <w:sz w:val="28"/>
          <w:szCs w:val="28"/>
        </w:rPr>
        <w:t>обладнаний старт</w:t>
      </w:r>
      <w:r w:rsidRPr="00A129A2">
        <w:rPr>
          <w:rFonts w:ascii="Times New Roman" w:hAnsi="Times New Roman" w:cs="Times New Roman"/>
          <w:sz w:val="28"/>
          <w:szCs w:val="28"/>
        </w:rPr>
        <w:t xml:space="preserve">, </w:t>
      </w:r>
      <w:r>
        <w:rPr>
          <w:rFonts w:ascii="Times New Roman" w:hAnsi="Times New Roman" w:cs="Times New Roman"/>
          <w:sz w:val="28"/>
          <w:szCs w:val="28"/>
        </w:rPr>
        <w:t>свисток, рації, сітки, прапорці.</w:t>
      </w:r>
    </w:p>
    <w:p w14:paraId="7118F5EC" w14:textId="2F18E7F3" w:rsidR="000E5C6D" w:rsidRPr="00A129A2" w:rsidRDefault="000E5C6D" w:rsidP="000E5C6D">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Додаткове обладнання схилу</w:t>
      </w:r>
      <w:r>
        <w:rPr>
          <w:rFonts w:ascii="Times New Roman" w:hAnsi="Times New Roman" w:cs="Times New Roman"/>
          <w:sz w:val="28"/>
          <w:szCs w:val="28"/>
        </w:rPr>
        <w:t xml:space="preserve">: "пензлики" та "лижні сітки". </w:t>
      </w:r>
    </w:p>
    <w:p w14:paraId="4B7A5E94" w14:textId="77777777" w:rsidR="00ED3A36" w:rsidRPr="00A129A2" w:rsidRDefault="00ED3A36" w:rsidP="00ED3A36">
      <w:pPr>
        <w:tabs>
          <w:tab w:val="left" w:pos="5580"/>
        </w:tabs>
        <w:spacing w:after="0" w:line="360" w:lineRule="auto"/>
        <w:ind w:firstLine="709"/>
        <w:jc w:val="both"/>
        <w:rPr>
          <w:rFonts w:ascii="Times New Roman" w:hAnsi="Times New Roman" w:cs="Times New Roman"/>
          <w:b/>
          <w:sz w:val="28"/>
          <w:szCs w:val="28"/>
        </w:rPr>
      </w:pPr>
      <w:r w:rsidRPr="00A129A2">
        <w:rPr>
          <w:rFonts w:ascii="Times New Roman" w:hAnsi="Times New Roman" w:cs="Times New Roman"/>
          <w:b/>
          <w:sz w:val="28"/>
          <w:szCs w:val="28"/>
        </w:rPr>
        <w:t>Вправи:</w:t>
      </w:r>
    </w:p>
    <w:p w14:paraId="308B33C0" w14:textId="77777777" w:rsidR="00ED3A36" w:rsidRPr="00A129A2" w:rsidRDefault="00ED3A36" w:rsidP="00ED3A36">
      <w:pPr>
        <w:pStyle w:val="a7"/>
        <w:numPr>
          <w:ilvl w:val="0"/>
          <w:numId w:val="43"/>
        </w:numPr>
        <w:tabs>
          <w:tab w:val="left" w:pos="284"/>
        </w:tabs>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Проходження траси з різним положенням рук;</w:t>
      </w:r>
    </w:p>
    <w:p w14:paraId="674D1A60" w14:textId="77777777" w:rsidR="00ED3A36" w:rsidRPr="00A129A2" w:rsidRDefault="00ED3A36" w:rsidP="00ED3A36">
      <w:pPr>
        <w:pStyle w:val="a7"/>
        <w:numPr>
          <w:ilvl w:val="0"/>
          <w:numId w:val="43"/>
        </w:numPr>
        <w:tabs>
          <w:tab w:val="left" w:pos="284"/>
        </w:tabs>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Проходження траси "якомога правильніше";</w:t>
      </w:r>
    </w:p>
    <w:p w14:paraId="70C9D355" w14:textId="4A03F481" w:rsidR="005D235A" w:rsidRDefault="00ED3A36" w:rsidP="000E5C6D">
      <w:pPr>
        <w:pStyle w:val="a7"/>
        <w:numPr>
          <w:ilvl w:val="0"/>
          <w:numId w:val="43"/>
        </w:numPr>
        <w:tabs>
          <w:tab w:val="left" w:pos="284"/>
        </w:tabs>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sz w:val="28"/>
          <w:szCs w:val="28"/>
        </w:rPr>
        <w:t>Проходження траси на час.</w:t>
      </w:r>
    </w:p>
    <w:p w14:paraId="1661E7E5" w14:textId="1B015B29" w:rsidR="005D235A" w:rsidRDefault="00950DBF" w:rsidP="005D235A">
      <w:pPr>
        <w:spacing w:after="0" w:line="360" w:lineRule="auto"/>
        <w:ind w:firstLine="708"/>
        <w:jc w:val="both"/>
        <w:rPr>
          <w:rFonts w:ascii="Times New Roman" w:hAnsi="Times New Roman" w:cs="Times New Roman"/>
          <w:b/>
          <w:i/>
          <w:sz w:val="28"/>
          <w:szCs w:val="28"/>
          <w:u w:val="single"/>
        </w:rPr>
      </w:pPr>
      <w:r>
        <w:rPr>
          <w:rFonts w:ascii="Times New Roman" w:hAnsi="Times New Roman" w:cs="Times New Roman"/>
          <w:b/>
          <w:i/>
          <w:sz w:val="28"/>
          <w:szCs w:val="28"/>
          <w:u w:val="single"/>
        </w:rPr>
        <w:t xml:space="preserve">Вправа </w:t>
      </w:r>
      <w:r w:rsidRPr="005D235A">
        <w:rPr>
          <w:rFonts w:ascii="Times New Roman" w:hAnsi="Times New Roman" w:cs="Times New Roman"/>
          <w:b/>
          <w:i/>
          <w:sz w:val="28"/>
          <w:szCs w:val="28"/>
          <w:u w:val="single"/>
        </w:rPr>
        <w:t>"</w:t>
      </w:r>
      <w:r>
        <w:rPr>
          <w:rFonts w:ascii="Times New Roman" w:hAnsi="Times New Roman" w:cs="Times New Roman"/>
          <w:b/>
          <w:i/>
          <w:sz w:val="28"/>
          <w:szCs w:val="28"/>
          <w:u w:val="single"/>
        </w:rPr>
        <w:t>Пошуки лижних скарбів</w:t>
      </w:r>
      <w:r w:rsidRPr="005D235A">
        <w:rPr>
          <w:rFonts w:ascii="Times New Roman" w:hAnsi="Times New Roman" w:cs="Times New Roman"/>
          <w:b/>
          <w:i/>
          <w:sz w:val="28"/>
          <w:szCs w:val="28"/>
          <w:u w:val="single"/>
        </w:rPr>
        <w:t>"</w:t>
      </w:r>
    </w:p>
    <w:p w14:paraId="48FBFB15" w14:textId="1469F135" w:rsidR="00950DBF" w:rsidRDefault="00950DBF" w:rsidP="00950DBF">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Застосовується:</w:t>
      </w:r>
      <w:r>
        <w:rPr>
          <w:rFonts w:ascii="Times New Roman" w:hAnsi="Times New Roman" w:cs="Times New Roman"/>
          <w:sz w:val="28"/>
          <w:szCs w:val="28"/>
        </w:rPr>
        <w:t xml:space="preserve"> на всіх заняттях за розсудом викладача (інструктора)</w:t>
      </w:r>
      <w:r w:rsidRPr="00A129A2">
        <w:rPr>
          <w:rFonts w:ascii="Times New Roman" w:hAnsi="Times New Roman" w:cs="Times New Roman"/>
          <w:sz w:val="28"/>
          <w:szCs w:val="28"/>
        </w:rPr>
        <w:t>.</w:t>
      </w:r>
    </w:p>
    <w:p w14:paraId="05DC2B8D" w14:textId="0AF2337C" w:rsidR="00950DBF" w:rsidRDefault="00950DBF" w:rsidP="00950DBF">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Кількість повторень:</w:t>
      </w:r>
      <w:r>
        <w:rPr>
          <w:rFonts w:ascii="Times New Roman" w:hAnsi="Times New Roman" w:cs="Times New Roman"/>
          <w:sz w:val="28"/>
          <w:szCs w:val="28"/>
        </w:rPr>
        <w:t xml:space="preserve"> 1-2 рази.</w:t>
      </w:r>
    </w:p>
    <w:p w14:paraId="77815500" w14:textId="28339AF3" w:rsidR="00950DBF" w:rsidRDefault="00950DBF" w:rsidP="00950DBF">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lastRenderedPageBreak/>
        <w:t>Схил:</w:t>
      </w:r>
      <w:r>
        <w:rPr>
          <w:rFonts w:ascii="Times New Roman" w:hAnsi="Times New Roman" w:cs="Times New Roman"/>
          <w:sz w:val="28"/>
          <w:szCs w:val="28"/>
        </w:rPr>
        <w:t xml:space="preserve"> помірний (15-40% або до </w:t>
      </w:r>
      <w:r w:rsidRPr="001D0D5B">
        <w:rPr>
          <w:rFonts w:ascii="Times New Roman" w:hAnsi="Times New Roman" w:cs="Times New Roman"/>
          <w:sz w:val="28"/>
          <w:szCs w:val="28"/>
        </w:rPr>
        <w:t>8°</w:t>
      </w:r>
      <w:r>
        <w:rPr>
          <w:rFonts w:ascii="Times New Roman" w:hAnsi="Times New Roman" w:cs="Times New Roman"/>
          <w:sz w:val="28"/>
          <w:szCs w:val="28"/>
        </w:rPr>
        <w:t>-22</w:t>
      </w:r>
      <w:r w:rsidRPr="001D0D5B">
        <w:rPr>
          <w:rFonts w:ascii="Times New Roman" w:hAnsi="Times New Roman" w:cs="Times New Roman"/>
          <w:sz w:val="28"/>
          <w:szCs w:val="28"/>
        </w:rPr>
        <w:t>°</w:t>
      </w:r>
      <w:r>
        <w:rPr>
          <w:rFonts w:ascii="Times New Roman" w:hAnsi="Times New Roman" w:cs="Times New Roman"/>
          <w:sz w:val="28"/>
          <w:szCs w:val="28"/>
        </w:rPr>
        <w:t>).</w:t>
      </w:r>
    </w:p>
    <w:p w14:paraId="22B05E62" w14:textId="1976ABAD" w:rsidR="002402ED" w:rsidRPr="00A129A2" w:rsidRDefault="004515E1" w:rsidP="00AB4097">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Майданчик:</w:t>
      </w:r>
      <w:r>
        <w:rPr>
          <w:rFonts w:ascii="Times New Roman" w:hAnsi="Times New Roman" w:cs="Times New Roman"/>
          <w:b/>
          <w:sz w:val="28"/>
          <w:szCs w:val="28"/>
        </w:rPr>
        <w:t xml:space="preserve"> </w:t>
      </w:r>
      <w:r w:rsidR="0080525A">
        <w:rPr>
          <w:rFonts w:ascii="Times New Roman" w:hAnsi="Times New Roman" w:cs="Times New Roman"/>
          <w:sz w:val="28"/>
          <w:szCs w:val="28"/>
        </w:rPr>
        <w:t>в</w:t>
      </w:r>
      <w:r>
        <w:rPr>
          <w:rFonts w:ascii="Times New Roman" w:hAnsi="Times New Roman" w:cs="Times New Roman"/>
          <w:sz w:val="28"/>
          <w:szCs w:val="28"/>
        </w:rPr>
        <w:t>ибрати</w:t>
      </w:r>
      <w:r w:rsidRPr="004515E1">
        <w:rPr>
          <w:rFonts w:ascii="Times New Roman" w:hAnsi="Times New Roman" w:cs="Times New Roman"/>
          <w:sz w:val="28"/>
          <w:szCs w:val="28"/>
        </w:rPr>
        <w:t xml:space="preserve"> безпечну, керовану ділянку г</w:t>
      </w:r>
      <w:r>
        <w:rPr>
          <w:rFonts w:ascii="Times New Roman" w:hAnsi="Times New Roman" w:cs="Times New Roman"/>
          <w:sz w:val="28"/>
          <w:szCs w:val="28"/>
        </w:rPr>
        <w:t xml:space="preserve">ірськолижного схилу, </w:t>
      </w:r>
      <w:r w:rsidRPr="004515E1">
        <w:rPr>
          <w:rFonts w:ascii="Times New Roman" w:hAnsi="Times New Roman" w:cs="Times New Roman"/>
          <w:sz w:val="28"/>
          <w:szCs w:val="28"/>
        </w:rPr>
        <w:t>що від</w:t>
      </w:r>
      <w:r>
        <w:rPr>
          <w:rFonts w:ascii="Times New Roman" w:hAnsi="Times New Roman" w:cs="Times New Roman"/>
          <w:sz w:val="28"/>
          <w:szCs w:val="28"/>
        </w:rPr>
        <w:t>повідає рівню підготовки учнів</w:t>
      </w:r>
      <w:r w:rsidRPr="004515E1">
        <w:rPr>
          <w:rFonts w:ascii="Times New Roman" w:hAnsi="Times New Roman" w:cs="Times New Roman"/>
          <w:sz w:val="28"/>
          <w:szCs w:val="28"/>
        </w:rPr>
        <w:t>.</w:t>
      </w:r>
      <w:r w:rsidR="00AB4097">
        <w:rPr>
          <w:rFonts w:ascii="Times New Roman" w:hAnsi="Times New Roman" w:cs="Times New Roman"/>
          <w:sz w:val="28"/>
          <w:szCs w:val="28"/>
        </w:rPr>
        <w:tab/>
      </w:r>
      <w:r w:rsidR="00AB4097">
        <w:rPr>
          <w:rFonts w:ascii="Times New Roman" w:hAnsi="Times New Roman" w:cs="Times New Roman"/>
          <w:sz w:val="28"/>
          <w:szCs w:val="28"/>
        </w:rPr>
        <w:tab/>
      </w:r>
      <w:r w:rsidR="00AB4097">
        <w:rPr>
          <w:rFonts w:ascii="Times New Roman" w:hAnsi="Times New Roman" w:cs="Times New Roman"/>
          <w:sz w:val="28"/>
          <w:szCs w:val="28"/>
        </w:rPr>
        <w:tab/>
      </w:r>
      <w:r w:rsidR="00AB4097">
        <w:rPr>
          <w:rFonts w:ascii="Times New Roman" w:hAnsi="Times New Roman" w:cs="Times New Roman"/>
          <w:sz w:val="28"/>
          <w:szCs w:val="28"/>
        </w:rPr>
        <w:tab/>
      </w:r>
      <w:r w:rsidR="00AB4097">
        <w:rPr>
          <w:rFonts w:ascii="Times New Roman" w:hAnsi="Times New Roman" w:cs="Times New Roman"/>
          <w:sz w:val="28"/>
          <w:szCs w:val="28"/>
        </w:rPr>
        <w:tab/>
      </w:r>
      <w:r w:rsidR="00AB4097">
        <w:rPr>
          <w:rFonts w:ascii="Times New Roman" w:hAnsi="Times New Roman" w:cs="Times New Roman"/>
          <w:sz w:val="28"/>
          <w:szCs w:val="28"/>
        </w:rPr>
        <w:tab/>
      </w:r>
      <w:r w:rsidR="00AB4097">
        <w:rPr>
          <w:rFonts w:ascii="Times New Roman" w:hAnsi="Times New Roman" w:cs="Times New Roman"/>
          <w:sz w:val="28"/>
          <w:szCs w:val="28"/>
        </w:rPr>
        <w:tab/>
      </w:r>
      <w:r w:rsidR="002402ED">
        <w:rPr>
          <w:rFonts w:ascii="Times New Roman" w:hAnsi="Times New Roman" w:cs="Times New Roman"/>
          <w:b/>
          <w:sz w:val="28"/>
          <w:szCs w:val="28"/>
        </w:rPr>
        <w:t>Допоміжний інвентар</w:t>
      </w:r>
      <w:r w:rsidR="002402ED" w:rsidRPr="00A129A2">
        <w:rPr>
          <w:rFonts w:ascii="Times New Roman" w:hAnsi="Times New Roman" w:cs="Times New Roman"/>
          <w:b/>
          <w:sz w:val="28"/>
          <w:szCs w:val="28"/>
        </w:rPr>
        <w:t xml:space="preserve">: </w:t>
      </w:r>
      <w:r w:rsidR="002402ED">
        <w:rPr>
          <w:rFonts w:ascii="Times New Roman" w:hAnsi="Times New Roman" w:cs="Times New Roman"/>
          <w:sz w:val="28"/>
          <w:szCs w:val="28"/>
        </w:rPr>
        <w:t>обладнана стартова точка</w:t>
      </w:r>
      <w:r w:rsidR="002402ED" w:rsidRPr="00A129A2">
        <w:rPr>
          <w:rFonts w:ascii="Times New Roman" w:hAnsi="Times New Roman" w:cs="Times New Roman"/>
          <w:sz w:val="28"/>
          <w:szCs w:val="28"/>
        </w:rPr>
        <w:t xml:space="preserve">, </w:t>
      </w:r>
      <w:r w:rsidR="002402ED">
        <w:rPr>
          <w:rFonts w:ascii="Times New Roman" w:hAnsi="Times New Roman" w:cs="Times New Roman"/>
          <w:sz w:val="28"/>
          <w:szCs w:val="28"/>
        </w:rPr>
        <w:t>свисток, мегафон, фішки, рації, прапорці, лижні дрібнички (іграшки)</w:t>
      </w:r>
      <w:r w:rsidR="00065B32">
        <w:rPr>
          <w:rFonts w:ascii="Times New Roman" w:hAnsi="Times New Roman" w:cs="Times New Roman"/>
          <w:sz w:val="28"/>
          <w:szCs w:val="28"/>
        </w:rPr>
        <w:t>, карта.</w:t>
      </w:r>
    </w:p>
    <w:p w14:paraId="6321A6E6" w14:textId="45D0AD62" w:rsidR="002402ED" w:rsidRDefault="002402ED" w:rsidP="002402ED">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Додаткове обладнання схилу</w:t>
      </w:r>
      <w:r>
        <w:rPr>
          <w:rFonts w:ascii="Times New Roman" w:hAnsi="Times New Roman" w:cs="Times New Roman"/>
          <w:sz w:val="28"/>
          <w:szCs w:val="28"/>
        </w:rPr>
        <w:t>: "пензлики" або "вешки".</w:t>
      </w:r>
    </w:p>
    <w:p w14:paraId="72CD4600" w14:textId="50056F02" w:rsidR="003C5FF3" w:rsidRDefault="00065B32" w:rsidP="00AB4097">
      <w:pPr>
        <w:pStyle w:val="a7"/>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Вправа</w:t>
      </w:r>
      <w:r w:rsidRPr="00065B32">
        <w:rPr>
          <w:rFonts w:ascii="Times New Roman" w:hAnsi="Times New Roman" w:cs="Times New Roman"/>
          <w:sz w:val="28"/>
          <w:szCs w:val="28"/>
        </w:rPr>
        <w:t xml:space="preserve"> «Пошук лижних скарбів» є захоплюючим та ефективним способом розвитку лижних навичок, поєд</w:t>
      </w:r>
      <w:r>
        <w:rPr>
          <w:rFonts w:ascii="Times New Roman" w:hAnsi="Times New Roman" w:cs="Times New Roman"/>
          <w:sz w:val="28"/>
          <w:szCs w:val="28"/>
        </w:rPr>
        <w:t>нуючи елементи гри та відпрацювання загальнотехнічних навичок</w:t>
      </w:r>
      <w:r w:rsidRPr="00065B32">
        <w:rPr>
          <w:rFonts w:ascii="Times New Roman" w:hAnsi="Times New Roman" w:cs="Times New Roman"/>
          <w:sz w:val="28"/>
          <w:szCs w:val="28"/>
        </w:rPr>
        <w:t>. Учасники шукають заховані скарби на лижному схилі або трасі, орієнтуючись на підказки або карти, що визначають їхній шлях. Це може бути реалізовано як індивідуально, так і в командній формі, що дозволяє розвивати к</w:t>
      </w:r>
      <w:r w:rsidR="00561FA2">
        <w:rPr>
          <w:rFonts w:ascii="Times New Roman" w:hAnsi="Times New Roman" w:cs="Times New Roman"/>
          <w:sz w:val="28"/>
          <w:szCs w:val="28"/>
        </w:rPr>
        <w:t>омунікаційні та соціалогічні</w:t>
      </w:r>
      <w:r w:rsidRPr="00065B32">
        <w:rPr>
          <w:rFonts w:ascii="Times New Roman" w:hAnsi="Times New Roman" w:cs="Times New Roman"/>
          <w:sz w:val="28"/>
          <w:szCs w:val="28"/>
        </w:rPr>
        <w:t xml:space="preserve"> навички. Використання різноманітних предметів, таких як </w:t>
      </w:r>
      <w:r w:rsidR="00561FA2">
        <w:rPr>
          <w:rFonts w:ascii="Times New Roman" w:hAnsi="Times New Roman" w:cs="Times New Roman"/>
          <w:sz w:val="28"/>
          <w:szCs w:val="28"/>
        </w:rPr>
        <w:t xml:space="preserve">кольорові </w:t>
      </w:r>
      <w:r w:rsidRPr="00065B32">
        <w:rPr>
          <w:rFonts w:ascii="Times New Roman" w:hAnsi="Times New Roman" w:cs="Times New Roman"/>
          <w:sz w:val="28"/>
          <w:szCs w:val="28"/>
        </w:rPr>
        <w:t xml:space="preserve">прапорці або тематичні атрибути, підвищує інтерес до гри та створює додаткову мотивацію. </w:t>
      </w:r>
      <w:r w:rsidR="00AB4097">
        <w:rPr>
          <w:rFonts w:ascii="Times New Roman" w:hAnsi="Times New Roman" w:cs="Times New Roman"/>
          <w:sz w:val="28"/>
          <w:szCs w:val="28"/>
        </w:rPr>
        <w:tab/>
      </w:r>
      <w:r w:rsidR="00AB4097">
        <w:rPr>
          <w:rFonts w:ascii="Times New Roman" w:hAnsi="Times New Roman" w:cs="Times New Roman"/>
          <w:sz w:val="28"/>
          <w:szCs w:val="28"/>
        </w:rPr>
        <w:tab/>
      </w:r>
      <w:r w:rsidR="00AB4097">
        <w:rPr>
          <w:rFonts w:ascii="Times New Roman" w:hAnsi="Times New Roman" w:cs="Times New Roman"/>
          <w:sz w:val="28"/>
          <w:szCs w:val="28"/>
        </w:rPr>
        <w:tab/>
      </w:r>
      <w:r w:rsidR="00AB4097">
        <w:rPr>
          <w:rFonts w:ascii="Times New Roman" w:hAnsi="Times New Roman" w:cs="Times New Roman"/>
          <w:sz w:val="28"/>
          <w:szCs w:val="28"/>
        </w:rPr>
        <w:tab/>
      </w:r>
      <w:r w:rsidR="00AB4097">
        <w:rPr>
          <w:rFonts w:ascii="Times New Roman" w:hAnsi="Times New Roman" w:cs="Times New Roman"/>
          <w:sz w:val="28"/>
          <w:szCs w:val="28"/>
        </w:rPr>
        <w:tab/>
      </w:r>
      <w:r w:rsidR="00AB4097">
        <w:rPr>
          <w:rFonts w:ascii="Times New Roman" w:hAnsi="Times New Roman" w:cs="Times New Roman"/>
          <w:sz w:val="28"/>
          <w:szCs w:val="28"/>
        </w:rPr>
        <w:tab/>
      </w:r>
      <w:r w:rsidR="00AB4097">
        <w:rPr>
          <w:rFonts w:ascii="Times New Roman" w:hAnsi="Times New Roman" w:cs="Times New Roman"/>
          <w:sz w:val="28"/>
          <w:szCs w:val="28"/>
        </w:rPr>
        <w:tab/>
      </w:r>
      <w:r w:rsidR="00AB4097">
        <w:rPr>
          <w:rFonts w:ascii="Times New Roman" w:hAnsi="Times New Roman" w:cs="Times New Roman"/>
          <w:sz w:val="28"/>
          <w:szCs w:val="28"/>
        </w:rPr>
        <w:tab/>
      </w:r>
      <w:r w:rsidRPr="00065B32">
        <w:rPr>
          <w:rFonts w:ascii="Times New Roman" w:hAnsi="Times New Roman" w:cs="Times New Roman"/>
          <w:sz w:val="28"/>
          <w:szCs w:val="28"/>
        </w:rPr>
        <w:t xml:space="preserve">Пошук скарбів включає в себе виконання різноманітних завдань, наприклад, </w:t>
      </w:r>
      <w:r w:rsidR="00561FA2">
        <w:rPr>
          <w:rFonts w:ascii="Times New Roman" w:hAnsi="Times New Roman" w:cs="Times New Roman"/>
          <w:sz w:val="28"/>
          <w:szCs w:val="28"/>
        </w:rPr>
        <w:t xml:space="preserve">повторення базових </w:t>
      </w:r>
      <w:r w:rsidRPr="00065B32">
        <w:rPr>
          <w:rFonts w:ascii="Times New Roman" w:hAnsi="Times New Roman" w:cs="Times New Roman"/>
          <w:sz w:val="28"/>
          <w:szCs w:val="28"/>
        </w:rPr>
        <w:t>маневрів на лижах,</w:t>
      </w:r>
      <w:r w:rsidR="00561FA2">
        <w:rPr>
          <w:rFonts w:ascii="Times New Roman" w:hAnsi="Times New Roman" w:cs="Times New Roman"/>
          <w:sz w:val="28"/>
          <w:szCs w:val="28"/>
        </w:rPr>
        <w:t xml:space="preserve"> які були опановані учнями на минулих етапах навчання,</w:t>
      </w:r>
      <w:r w:rsidRPr="00065B32">
        <w:rPr>
          <w:rFonts w:ascii="Times New Roman" w:hAnsi="Times New Roman" w:cs="Times New Roman"/>
          <w:sz w:val="28"/>
          <w:szCs w:val="28"/>
        </w:rPr>
        <w:t xml:space="preserve"> що стимулює </w:t>
      </w:r>
      <w:r w:rsidR="00561FA2">
        <w:rPr>
          <w:rFonts w:ascii="Times New Roman" w:hAnsi="Times New Roman" w:cs="Times New Roman"/>
          <w:sz w:val="28"/>
          <w:szCs w:val="28"/>
        </w:rPr>
        <w:t xml:space="preserve">подальший </w:t>
      </w:r>
      <w:r w:rsidRPr="00065B32">
        <w:rPr>
          <w:rFonts w:ascii="Times New Roman" w:hAnsi="Times New Roman" w:cs="Times New Roman"/>
          <w:sz w:val="28"/>
          <w:szCs w:val="28"/>
        </w:rPr>
        <w:t xml:space="preserve">розвиток техніки катання, координації та орієнтації на місцевості. </w:t>
      </w:r>
      <w:r w:rsidR="00AB4097">
        <w:rPr>
          <w:rFonts w:ascii="Times New Roman" w:hAnsi="Times New Roman" w:cs="Times New Roman"/>
          <w:sz w:val="28"/>
          <w:szCs w:val="28"/>
        </w:rPr>
        <w:tab/>
      </w:r>
      <w:r w:rsidR="00AB4097">
        <w:rPr>
          <w:rFonts w:ascii="Times New Roman" w:hAnsi="Times New Roman" w:cs="Times New Roman"/>
          <w:sz w:val="28"/>
          <w:szCs w:val="28"/>
        </w:rPr>
        <w:tab/>
      </w:r>
      <w:r w:rsidR="00AB4097">
        <w:rPr>
          <w:rFonts w:ascii="Times New Roman" w:hAnsi="Times New Roman" w:cs="Times New Roman"/>
          <w:sz w:val="28"/>
          <w:szCs w:val="28"/>
        </w:rPr>
        <w:tab/>
      </w:r>
      <w:r w:rsidR="00AB4097">
        <w:rPr>
          <w:rFonts w:ascii="Times New Roman" w:hAnsi="Times New Roman" w:cs="Times New Roman"/>
          <w:sz w:val="28"/>
          <w:szCs w:val="28"/>
        </w:rPr>
        <w:tab/>
      </w:r>
      <w:r w:rsidR="00AB4097">
        <w:rPr>
          <w:rFonts w:ascii="Times New Roman" w:hAnsi="Times New Roman" w:cs="Times New Roman"/>
          <w:sz w:val="28"/>
          <w:szCs w:val="28"/>
        </w:rPr>
        <w:tab/>
      </w:r>
      <w:r w:rsidR="00AB4097">
        <w:rPr>
          <w:rFonts w:ascii="Times New Roman" w:hAnsi="Times New Roman" w:cs="Times New Roman"/>
          <w:sz w:val="28"/>
          <w:szCs w:val="28"/>
        </w:rPr>
        <w:tab/>
      </w:r>
      <w:r w:rsidR="00AB4097">
        <w:rPr>
          <w:rFonts w:ascii="Times New Roman" w:hAnsi="Times New Roman" w:cs="Times New Roman"/>
          <w:sz w:val="28"/>
          <w:szCs w:val="28"/>
        </w:rPr>
        <w:tab/>
      </w:r>
      <w:r w:rsidR="00AB4097">
        <w:rPr>
          <w:rFonts w:ascii="Times New Roman" w:hAnsi="Times New Roman" w:cs="Times New Roman"/>
          <w:sz w:val="28"/>
          <w:szCs w:val="28"/>
        </w:rPr>
        <w:tab/>
      </w:r>
      <w:r w:rsidR="00AB4097">
        <w:rPr>
          <w:rFonts w:ascii="Times New Roman" w:hAnsi="Times New Roman" w:cs="Times New Roman"/>
          <w:sz w:val="28"/>
          <w:szCs w:val="28"/>
        </w:rPr>
        <w:tab/>
      </w:r>
      <w:r w:rsidR="00AB4097">
        <w:rPr>
          <w:rFonts w:ascii="Times New Roman" w:hAnsi="Times New Roman" w:cs="Times New Roman"/>
          <w:sz w:val="28"/>
          <w:szCs w:val="28"/>
        </w:rPr>
        <w:tab/>
      </w:r>
      <w:r w:rsidRPr="00065B32">
        <w:rPr>
          <w:rFonts w:ascii="Times New Roman" w:hAnsi="Times New Roman" w:cs="Times New Roman"/>
          <w:sz w:val="28"/>
          <w:szCs w:val="28"/>
        </w:rPr>
        <w:t>Крім того, гра сприяє адаптації до різних частин схилу, що допомагає учасникам відчувати себе більш впевнено на лижах. Завдяки гнучкості варіацій гри, таких як часові обмеження або тематичні завдання, її можна адаптувати під будь-який рівень підготовки та створювати унікальні умови для кожної групи учасників.</w:t>
      </w:r>
      <w:r w:rsidR="00CE3999">
        <w:t xml:space="preserve"> </w:t>
      </w:r>
      <w:r w:rsidR="00CE3999">
        <w:tab/>
      </w:r>
      <w:r w:rsidR="00CE3999">
        <w:tab/>
      </w:r>
      <w:r w:rsidR="00CE3999">
        <w:tab/>
      </w:r>
      <w:r w:rsidR="00AB4097">
        <w:tab/>
      </w:r>
      <w:r w:rsidR="00AB4097">
        <w:tab/>
      </w:r>
      <w:r w:rsidR="00AB4097">
        <w:tab/>
      </w:r>
      <w:r w:rsidR="00AB4097">
        <w:tab/>
      </w:r>
      <w:r w:rsidR="00AB4097">
        <w:tab/>
      </w:r>
      <w:r w:rsidR="00AB4097">
        <w:tab/>
      </w:r>
      <w:r w:rsidR="00AB4097">
        <w:tab/>
      </w:r>
      <w:r w:rsidR="00AB4097">
        <w:tab/>
      </w:r>
      <w:r w:rsidR="00AB4097">
        <w:tab/>
      </w:r>
      <w:r w:rsidR="00AB4097">
        <w:tab/>
      </w:r>
      <w:r w:rsidR="00CE3999" w:rsidRPr="00CE3999">
        <w:rPr>
          <w:rFonts w:ascii="Times New Roman" w:hAnsi="Times New Roman" w:cs="Times New Roman"/>
          <w:sz w:val="28"/>
          <w:szCs w:val="28"/>
        </w:rPr>
        <w:t>До початку гри інструктор проводить вступне пояснення, доступно описуючи правила та демонструючи необхідні дії, спираючись на попередній досвід учнів. Перед тим як розпочати виконання вправи, діти мають можливість попрактикуватися в командах, що допомагає краще зрозуміти завдання.</w:t>
      </w:r>
      <w:r w:rsidR="00CE3999">
        <w:rPr>
          <w:rFonts w:ascii="Times New Roman" w:hAnsi="Times New Roman" w:cs="Times New Roman"/>
          <w:sz w:val="28"/>
          <w:szCs w:val="28"/>
        </w:rPr>
        <w:tab/>
      </w:r>
      <w:r w:rsidR="00CE3999">
        <w:rPr>
          <w:rFonts w:ascii="Times New Roman" w:hAnsi="Times New Roman" w:cs="Times New Roman"/>
          <w:sz w:val="28"/>
          <w:szCs w:val="28"/>
        </w:rPr>
        <w:tab/>
      </w:r>
      <w:r w:rsidR="00CE3999">
        <w:rPr>
          <w:rFonts w:ascii="Times New Roman" w:hAnsi="Times New Roman" w:cs="Times New Roman"/>
          <w:sz w:val="28"/>
          <w:szCs w:val="28"/>
        </w:rPr>
        <w:tab/>
      </w:r>
      <w:r w:rsidRPr="00065B32">
        <w:rPr>
          <w:rFonts w:ascii="Times New Roman" w:hAnsi="Times New Roman" w:cs="Times New Roman"/>
          <w:sz w:val="28"/>
          <w:szCs w:val="28"/>
        </w:rPr>
        <w:t xml:space="preserve"> Вик</w:t>
      </w:r>
      <w:r w:rsidR="00561FA2">
        <w:rPr>
          <w:rFonts w:ascii="Times New Roman" w:hAnsi="Times New Roman" w:cs="Times New Roman"/>
          <w:sz w:val="28"/>
          <w:szCs w:val="28"/>
        </w:rPr>
        <w:t>ористання цієї гри в процесі занять з гірськолижної підготовки також</w:t>
      </w:r>
      <w:r w:rsidRPr="00065B32">
        <w:rPr>
          <w:rFonts w:ascii="Times New Roman" w:hAnsi="Times New Roman" w:cs="Times New Roman"/>
          <w:sz w:val="28"/>
          <w:szCs w:val="28"/>
        </w:rPr>
        <w:t xml:space="preserve"> дозволяє інтегрувати розвиток фізичних навичок з елементами гри, що робить </w:t>
      </w:r>
      <w:r w:rsidRPr="00065B32">
        <w:rPr>
          <w:rFonts w:ascii="Times New Roman" w:hAnsi="Times New Roman" w:cs="Times New Roman"/>
          <w:sz w:val="28"/>
          <w:szCs w:val="28"/>
        </w:rPr>
        <w:lastRenderedPageBreak/>
        <w:t>навчальний процес більш ефективним та цікавим для учасників різного віку та рівня підготовки.</w:t>
      </w:r>
      <w:r w:rsidR="00AB4097">
        <w:rPr>
          <w:rFonts w:ascii="Times New Roman" w:hAnsi="Times New Roman" w:cs="Times New Roman"/>
          <w:sz w:val="28"/>
          <w:szCs w:val="28"/>
        </w:rPr>
        <w:tab/>
      </w:r>
    </w:p>
    <w:p w14:paraId="02D7CDAC" w14:textId="14400753" w:rsidR="00B96BA1" w:rsidRDefault="00B96BA1" w:rsidP="00B96BA1">
      <w:pPr>
        <w:spacing w:after="0" w:line="360" w:lineRule="auto"/>
        <w:ind w:firstLine="708"/>
        <w:jc w:val="both"/>
        <w:rPr>
          <w:rFonts w:ascii="Times New Roman" w:hAnsi="Times New Roman" w:cs="Times New Roman"/>
          <w:b/>
          <w:i/>
          <w:sz w:val="28"/>
          <w:szCs w:val="28"/>
          <w:u w:val="single"/>
        </w:rPr>
      </w:pPr>
      <w:r>
        <w:rPr>
          <w:rFonts w:ascii="Times New Roman" w:hAnsi="Times New Roman" w:cs="Times New Roman"/>
          <w:b/>
          <w:i/>
          <w:sz w:val="28"/>
          <w:szCs w:val="28"/>
          <w:u w:val="single"/>
        </w:rPr>
        <w:t xml:space="preserve">Вправа </w:t>
      </w:r>
      <w:r w:rsidRPr="005D235A">
        <w:rPr>
          <w:rFonts w:ascii="Times New Roman" w:hAnsi="Times New Roman" w:cs="Times New Roman"/>
          <w:b/>
          <w:i/>
          <w:sz w:val="28"/>
          <w:szCs w:val="28"/>
          <w:u w:val="single"/>
        </w:rPr>
        <w:t>"</w:t>
      </w:r>
      <w:r>
        <w:rPr>
          <w:rFonts w:ascii="Times New Roman" w:hAnsi="Times New Roman" w:cs="Times New Roman"/>
          <w:b/>
          <w:i/>
          <w:sz w:val="28"/>
          <w:szCs w:val="28"/>
          <w:u w:val="single"/>
        </w:rPr>
        <w:t>Снайпер</w:t>
      </w:r>
      <w:r w:rsidRPr="005D235A">
        <w:rPr>
          <w:rFonts w:ascii="Times New Roman" w:hAnsi="Times New Roman" w:cs="Times New Roman"/>
          <w:b/>
          <w:i/>
          <w:sz w:val="28"/>
          <w:szCs w:val="28"/>
          <w:u w:val="single"/>
        </w:rPr>
        <w:t>"</w:t>
      </w:r>
    </w:p>
    <w:p w14:paraId="2BF9FBE1" w14:textId="77777777" w:rsidR="00B96BA1" w:rsidRDefault="00B96BA1" w:rsidP="00B96BA1">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Застосовується:</w:t>
      </w:r>
      <w:r>
        <w:rPr>
          <w:rFonts w:ascii="Times New Roman" w:hAnsi="Times New Roman" w:cs="Times New Roman"/>
          <w:sz w:val="28"/>
          <w:szCs w:val="28"/>
        </w:rPr>
        <w:t xml:space="preserve"> на всіх заняттях за розсудом викладача (інструктора)</w:t>
      </w:r>
      <w:r w:rsidRPr="00A129A2">
        <w:rPr>
          <w:rFonts w:ascii="Times New Roman" w:hAnsi="Times New Roman" w:cs="Times New Roman"/>
          <w:sz w:val="28"/>
          <w:szCs w:val="28"/>
        </w:rPr>
        <w:t>.</w:t>
      </w:r>
    </w:p>
    <w:p w14:paraId="3040A9A7" w14:textId="77777777" w:rsidR="00B96BA1" w:rsidRDefault="00B96BA1" w:rsidP="00B96BA1">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Кількість повторень:</w:t>
      </w:r>
      <w:r>
        <w:rPr>
          <w:rFonts w:ascii="Times New Roman" w:hAnsi="Times New Roman" w:cs="Times New Roman"/>
          <w:sz w:val="28"/>
          <w:szCs w:val="28"/>
        </w:rPr>
        <w:t xml:space="preserve"> 5-6 разів.</w:t>
      </w:r>
    </w:p>
    <w:p w14:paraId="3BB93E04" w14:textId="77777777" w:rsidR="00B96BA1" w:rsidRDefault="00B96BA1" w:rsidP="00B96BA1">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Схил:</w:t>
      </w:r>
      <w:r>
        <w:rPr>
          <w:rFonts w:ascii="Times New Roman" w:hAnsi="Times New Roman" w:cs="Times New Roman"/>
          <w:sz w:val="28"/>
          <w:szCs w:val="28"/>
        </w:rPr>
        <w:t xml:space="preserve"> помірний (15-40% або до </w:t>
      </w:r>
      <w:r w:rsidRPr="001D0D5B">
        <w:rPr>
          <w:rFonts w:ascii="Times New Roman" w:hAnsi="Times New Roman" w:cs="Times New Roman"/>
          <w:sz w:val="28"/>
          <w:szCs w:val="28"/>
        </w:rPr>
        <w:t>8°</w:t>
      </w:r>
      <w:r>
        <w:rPr>
          <w:rFonts w:ascii="Times New Roman" w:hAnsi="Times New Roman" w:cs="Times New Roman"/>
          <w:sz w:val="28"/>
          <w:szCs w:val="28"/>
        </w:rPr>
        <w:t>-22</w:t>
      </w:r>
      <w:r w:rsidRPr="001D0D5B">
        <w:rPr>
          <w:rFonts w:ascii="Times New Roman" w:hAnsi="Times New Roman" w:cs="Times New Roman"/>
          <w:sz w:val="28"/>
          <w:szCs w:val="28"/>
        </w:rPr>
        <w:t>°</w:t>
      </w:r>
      <w:r>
        <w:rPr>
          <w:rFonts w:ascii="Times New Roman" w:hAnsi="Times New Roman" w:cs="Times New Roman"/>
          <w:sz w:val="28"/>
          <w:szCs w:val="28"/>
        </w:rPr>
        <w:t>).</w:t>
      </w:r>
    </w:p>
    <w:p w14:paraId="4C8CEAD5" w14:textId="77777777" w:rsidR="00B96BA1" w:rsidRDefault="00B96BA1" w:rsidP="00B96BA1">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Майданчик:</w:t>
      </w:r>
      <w:r>
        <w:rPr>
          <w:rFonts w:ascii="Times New Roman" w:hAnsi="Times New Roman" w:cs="Times New Roman"/>
          <w:b/>
          <w:sz w:val="28"/>
          <w:szCs w:val="28"/>
        </w:rPr>
        <w:t xml:space="preserve"> </w:t>
      </w:r>
      <w:r>
        <w:rPr>
          <w:rFonts w:ascii="Times New Roman" w:hAnsi="Times New Roman" w:cs="Times New Roman"/>
          <w:sz w:val="28"/>
          <w:szCs w:val="28"/>
        </w:rPr>
        <w:t>вибрати</w:t>
      </w:r>
      <w:r w:rsidRPr="004515E1">
        <w:rPr>
          <w:rFonts w:ascii="Times New Roman" w:hAnsi="Times New Roman" w:cs="Times New Roman"/>
          <w:sz w:val="28"/>
          <w:szCs w:val="28"/>
        </w:rPr>
        <w:t xml:space="preserve"> безпечну, керовану ділянку г</w:t>
      </w:r>
      <w:r>
        <w:rPr>
          <w:rFonts w:ascii="Times New Roman" w:hAnsi="Times New Roman" w:cs="Times New Roman"/>
          <w:sz w:val="28"/>
          <w:szCs w:val="28"/>
        </w:rPr>
        <w:t xml:space="preserve">ірськолижного схилу, </w:t>
      </w:r>
      <w:r w:rsidRPr="004515E1">
        <w:rPr>
          <w:rFonts w:ascii="Times New Roman" w:hAnsi="Times New Roman" w:cs="Times New Roman"/>
          <w:sz w:val="28"/>
          <w:szCs w:val="28"/>
        </w:rPr>
        <w:t>що від</w:t>
      </w:r>
      <w:r>
        <w:rPr>
          <w:rFonts w:ascii="Times New Roman" w:hAnsi="Times New Roman" w:cs="Times New Roman"/>
          <w:sz w:val="28"/>
          <w:szCs w:val="28"/>
        </w:rPr>
        <w:t>повідає рівню підготовки учнів</w:t>
      </w:r>
      <w:r w:rsidRPr="004515E1">
        <w:rPr>
          <w:rFonts w:ascii="Times New Roman" w:hAnsi="Times New Roman" w:cs="Times New Roman"/>
          <w:sz w:val="28"/>
          <w:szCs w:val="28"/>
        </w:rPr>
        <w:t>.</w:t>
      </w:r>
    </w:p>
    <w:p w14:paraId="5519BCE0" w14:textId="13F1F4DF" w:rsidR="00B96BA1" w:rsidRPr="00A129A2" w:rsidRDefault="00B96BA1" w:rsidP="00B96BA1">
      <w:pPr>
        <w:pStyle w:val="a7"/>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b/>
          <w:sz w:val="28"/>
          <w:szCs w:val="28"/>
        </w:rPr>
        <w:t>Допоміжний інвентар</w:t>
      </w:r>
      <w:r w:rsidRPr="00A129A2">
        <w:rPr>
          <w:rFonts w:ascii="Times New Roman" w:hAnsi="Times New Roman" w:cs="Times New Roman"/>
          <w:b/>
          <w:sz w:val="28"/>
          <w:szCs w:val="28"/>
        </w:rPr>
        <w:t xml:space="preserve">: </w:t>
      </w:r>
      <w:r>
        <w:rPr>
          <w:rFonts w:ascii="Times New Roman" w:hAnsi="Times New Roman" w:cs="Times New Roman"/>
          <w:sz w:val="28"/>
          <w:szCs w:val="28"/>
        </w:rPr>
        <w:t>обладнаний старт</w:t>
      </w:r>
      <w:r w:rsidRPr="00A129A2">
        <w:rPr>
          <w:rFonts w:ascii="Times New Roman" w:hAnsi="Times New Roman" w:cs="Times New Roman"/>
          <w:sz w:val="28"/>
          <w:szCs w:val="28"/>
        </w:rPr>
        <w:t xml:space="preserve">, </w:t>
      </w:r>
      <w:r>
        <w:rPr>
          <w:rFonts w:ascii="Times New Roman" w:hAnsi="Times New Roman" w:cs="Times New Roman"/>
          <w:sz w:val="28"/>
          <w:szCs w:val="28"/>
        </w:rPr>
        <w:t>свисток, фішки, рації, мішені, сніжки, корзина, прапорці.</w:t>
      </w:r>
    </w:p>
    <w:p w14:paraId="576FD2DD" w14:textId="77777777" w:rsidR="00B96BA1" w:rsidRDefault="00B96BA1" w:rsidP="00B96BA1">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Додаткове обладнання схилу</w:t>
      </w:r>
      <w:r>
        <w:rPr>
          <w:rFonts w:ascii="Times New Roman" w:hAnsi="Times New Roman" w:cs="Times New Roman"/>
          <w:sz w:val="28"/>
          <w:szCs w:val="28"/>
        </w:rPr>
        <w:t>: "пензлики" або "вешки".</w:t>
      </w:r>
    </w:p>
    <w:p w14:paraId="0DC5C774" w14:textId="65496DEE" w:rsidR="00950DBF" w:rsidRDefault="00B96BA1" w:rsidP="00950DBF">
      <w:pPr>
        <w:pStyle w:val="a7"/>
        <w:spacing w:after="0" w:line="360" w:lineRule="auto"/>
        <w:ind w:left="0" w:firstLine="709"/>
        <w:contextualSpacing w:val="0"/>
        <w:jc w:val="both"/>
        <w:rPr>
          <w:rFonts w:ascii="Times New Roman" w:hAnsi="Times New Roman" w:cs="Times New Roman"/>
          <w:sz w:val="28"/>
          <w:szCs w:val="28"/>
        </w:rPr>
      </w:pPr>
      <w:r w:rsidRPr="00B96BA1">
        <w:rPr>
          <w:rFonts w:ascii="Times New Roman" w:hAnsi="Times New Roman" w:cs="Times New Roman"/>
          <w:sz w:val="28"/>
          <w:szCs w:val="28"/>
        </w:rPr>
        <w:t>Ця вправа спрямована на розвиток балансу, координації та здатності до багатозадачності через кидання сніжок у мішень п</w:t>
      </w:r>
      <w:r>
        <w:rPr>
          <w:rFonts w:ascii="Times New Roman" w:hAnsi="Times New Roman" w:cs="Times New Roman"/>
          <w:sz w:val="28"/>
          <w:szCs w:val="28"/>
        </w:rPr>
        <w:t>ід час лижних тренувань. Учні</w:t>
      </w:r>
      <w:r w:rsidRPr="00B96BA1">
        <w:rPr>
          <w:rFonts w:ascii="Times New Roman" w:hAnsi="Times New Roman" w:cs="Times New Roman"/>
          <w:sz w:val="28"/>
          <w:szCs w:val="28"/>
        </w:rPr>
        <w:t xml:space="preserve"> мають виконувати цю задачу, як стоячи на місці, так і під час ковзання, що дозволяє варіювати рівень складності в залежності від підготовленості учасників. Важливим аспектом є не лише точність прицілювання, але й збереження рівноваги під час кидка, що сприяє розвитку концентрації та координації рухів.</w:t>
      </w:r>
      <w:r w:rsidRPr="00B96BA1">
        <w:t xml:space="preserve"> </w:t>
      </w:r>
      <w:r w:rsidR="00AB4097">
        <w:tab/>
      </w:r>
      <w:r w:rsidRPr="00B96BA1">
        <w:rPr>
          <w:rFonts w:ascii="Times New Roman" w:hAnsi="Times New Roman" w:cs="Times New Roman"/>
          <w:sz w:val="28"/>
          <w:szCs w:val="28"/>
          <w:lang w:val="ru-RU"/>
        </w:rPr>
        <w:t>В</w:t>
      </w:r>
      <w:r>
        <w:rPr>
          <w:rFonts w:ascii="Times New Roman" w:hAnsi="Times New Roman" w:cs="Times New Roman"/>
          <w:sz w:val="28"/>
          <w:szCs w:val="28"/>
        </w:rPr>
        <w:t>икладач м</w:t>
      </w:r>
      <w:r>
        <w:rPr>
          <w:rFonts w:ascii="Times New Roman" w:hAnsi="Times New Roman" w:cs="Times New Roman"/>
          <w:sz w:val="28"/>
          <w:szCs w:val="28"/>
          <w:lang w:val="ru-RU"/>
        </w:rPr>
        <w:t>а</w:t>
      </w:r>
      <w:r>
        <w:rPr>
          <w:rFonts w:ascii="Times New Roman" w:hAnsi="Times New Roman" w:cs="Times New Roman"/>
          <w:sz w:val="28"/>
          <w:szCs w:val="28"/>
        </w:rPr>
        <w:t>є</w:t>
      </w:r>
      <w:r w:rsidRPr="00B96BA1">
        <w:rPr>
          <w:rFonts w:ascii="Times New Roman" w:hAnsi="Times New Roman" w:cs="Times New Roman"/>
          <w:sz w:val="28"/>
          <w:szCs w:val="28"/>
        </w:rPr>
        <w:t xml:space="preserve"> продемонструвати техніку виконання вправи, аби у учасників не виникало запитань і щоб вони могли уникнути помилок під час виконання завдання.</w:t>
      </w:r>
    </w:p>
    <w:p w14:paraId="72403E13" w14:textId="4426DFD9" w:rsidR="00B96BA1" w:rsidRPr="00DD7AA9" w:rsidRDefault="00B96BA1" w:rsidP="00950DBF">
      <w:pPr>
        <w:pStyle w:val="a7"/>
        <w:spacing w:after="0" w:line="360" w:lineRule="auto"/>
        <w:ind w:left="0" w:firstLine="709"/>
        <w:contextualSpacing w:val="0"/>
        <w:jc w:val="both"/>
        <w:rPr>
          <w:rFonts w:ascii="Times New Roman" w:hAnsi="Times New Roman" w:cs="Times New Roman"/>
          <w:sz w:val="28"/>
          <w:szCs w:val="28"/>
          <w:lang w:val="ru-RU"/>
        </w:rPr>
      </w:pPr>
      <w:r>
        <w:rPr>
          <w:rFonts w:ascii="Times New Roman" w:hAnsi="Times New Roman" w:cs="Times New Roman"/>
          <w:sz w:val="28"/>
          <w:szCs w:val="28"/>
        </w:rPr>
        <w:t xml:space="preserve">Для початку </w:t>
      </w:r>
      <w:r w:rsidRPr="00B96BA1">
        <w:rPr>
          <w:rFonts w:ascii="Times New Roman" w:hAnsi="Times New Roman" w:cs="Times New Roman"/>
          <w:sz w:val="28"/>
          <w:szCs w:val="28"/>
        </w:rPr>
        <w:t>використовуються великі мішені, які можуть бути замінені на менші чи кілька мішеней для збільшення складності. У процесі виконання вправи лижник</w:t>
      </w:r>
      <w:r>
        <w:rPr>
          <w:rFonts w:ascii="Times New Roman" w:hAnsi="Times New Roman" w:cs="Times New Roman"/>
          <w:sz w:val="28"/>
          <w:szCs w:val="28"/>
        </w:rPr>
        <w:t>и повинні намагатися</w:t>
      </w:r>
      <w:r w:rsidRPr="00B96BA1">
        <w:rPr>
          <w:rFonts w:ascii="Times New Roman" w:hAnsi="Times New Roman" w:cs="Times New Roman"/>
          <w:sz w:val="28"/>
          <w:szCs w:val="28"/>
        </w:rPr>
        <w:t xml:space="preserve"> контролювати баланс, прицілювання та кидок сніжок одночасно, що вимагає відмінн</w:t>
      </w:r>
      <w:r w:rsidR="006D1675">
        <w:rPr>
          <w:rFonts w:ascii="Times New Roman" w:hAnsi="Times New Roman" w:cs="Times New Roman"/>
          <w:sz w:val="28"/>
          <w:szCs w:val="28"/>
        </w:rPr>
        <w:t>ої здатності до багатофункціональності. Для досягнення гарних</w:t>
      </w:r>
      <w:r w:rsidRPr="00B96BA1">
        <w:rPr>
          <w:rFonts w:ascii="Times New Roman" w:hAnsi="Times New Roman" w:cs="Times New Roman"/>
          <w:sz w:val="28"/>
          <w:szCs w:val="28"/>
        </w:rPr>
        <w:t xml:space="preserve"> результатів, вправу можна виконувати на різних типах схилів і поверхонь, поступово ускладнюючи умови, зокрема, збільшуючи відстань до мішені або встановлюючи кілька мішеней одночасно. Такий підхід дозволяє підвищити точність, концентрацію та загальний </w:t>
      </w:r>
      <w:r w:rsidR="006D1675">
        <w:rPr>
          <w:rFonts w:ascii="Times New Roman" w:hAnsi="Times New Roman" w:cs="Times New Roman"/>
          <w:sz w:val="28"/>
          <w:szCs w:val="28"/>
        </w:rPr>
        <w:t>контроль над лижами</w:t>
      </w:r>
      <w:r w:rsidRPr="00B96BA1">
        <w:rPr>
          <w:rFonts w:ascii="Times New Roman" w:hAnsi="Times New Roman" w:cs="Times New Roman"/>
          <w:sz w:val="28"/>
          <w:szCs w:val="28"/>
        </w:rPr>
        <w:t>, сприяючи розвитку необхідних навичок у невимушеній і змагальній атмосфері.</w:t>
      </w:r>
    </w:p>
    <w:p w14:paraId="5DE30016" w14:textId="6074115A" w:rsidR="00BF522C" w:rsidRDefault="00BF522C" w:rsidP="00BF522C">
      <w:pPr>
        <w:spacing w:after="0" w:line="360" w:lineRule="auto"/>
        <w:ind w:firstLine="708"/>
        <w:jc w:val="both"/>
        <w:rPr>
          <w:rFonts w:ascii="Times New Roman" w:hAnsi="Times New Roman" w:cs="Times New Roman"/>
          <w:b/>
          <w:i/>
          <w:sz w:val="28"/>
          <w:szCs w:val="28"/>
          <w:u w:val="single"/>
        </w:rPr>
      </w:pPr>
      <w:r>
        <w:rPr>
          <w:rFonts w:ascii="Times New Roman" w:hAnsi="Times New Roman" w:cs="Times New Roman"/>
          <w:b/>
          <w:i/>
          <w:sz w:val="28"/>
          <w:szCs w:val="28"/>
          <w:u w:val="single"/>
        </w:rPr>
        <w:t xml:space="preserve">Вправа </w:t>
      </w:r>
      <w:r w:rsidRPr="005D235A">
        <w:rPr>
          <w:rFonts w:ascii="Times New Roman" w:hAnsi="Times New Roman" w:cs="Times New Roman"/>
          <w:b/>
          <w:i/>
          <w:sz w:val="28"/>
          <w:szCs w:val="28"/>
          <w:u w:val="single"/>
        </w:rPr>
        <w:t>"</w:t>
      </w:r>
      <w:r>
        <w:rPr>
          <w:rFonts w:ascii="Times New Roman" w:hAnsi="Times New Roman" w:cs="Times New Roman"/>
          <w:b/>
          <w:i/>
          <w:sz w:val="28"/>
          <w:szCs w:val="28"/>
          <w:u w:val="single"/>
        </w:rPr>
        <w:t>Лазертаг</w:t>
      </w:r>
      <w:r w:rsidRPr="005D235A">
        <w:rPr>
          <w:rFonts w:ascii="Times New Roman" w:hAnsi="Times New Roman" w:cs="Times New Roman"/>
          <w:b/>
          <w:i/>
          <w:sz w:val="28"/>
          <w:szCs w:val="28"/>
          <w:u w:val="single"/>
        </w:rPr>
        <w:t>"</w:t>
      </w:r>
    </w:p>
    <w:p w14:paraId="68873BB5" w14:textId="77777777" w:rsidR="00BF522C" w:rsidRDefault="00BF522C" w:rsidP="00BF522C">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lastRenderedPageBreak/>
        <w:t>Застосовується:</w:t>
      </w:r>
      <w:r>
        <w:rPr>
          <w:rFonts w:ascii="Times New Roman" w:hAnsi="Times New Roman" w:cs="Times New Roman"/>
          <w:sz w:val="28"/>
          <w:szCs w:val="28"/>
        </w:rPr>
        <w:t xml:space="preserve"> на всіх заняттях за розсудом викладача (інструктора)</w:t>
      </w:r>
      <w:r w:rsidRPr="00A129A2">
        <w:rPr>
          <w:rFonts w:ascii="Times New Roman" w:hAnsi="Times New Roman" w:cs="Times New Roman"/>
          <w:sz w:val="28"/>
          <w:szCs w:val="28"/>
        </w:rPr>
        <w:t>.</w:t>
      </w:r>
    </w:p>
    <w:p w14:paraId="270A884A" w14:textId="77777777" w:rsidR="00BF522C" w:rsidRDefault="00BF522C" w:rsidP="00BF522C">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Кількість повторень:</w:t>
      </w:r>
      <w:r>
        <w:rPr>
          <w:rFonts w:ascii="Times New Roman" w:hAnsi="Times New Roman" w:cs="Times New Roman"/>
          <w:sz w:val="28"/>
          <w:szCs w:val="28"/>
        </w:rPr>
        <w:t xml:space="preserve"> 5-6 разів.</w:t>
      </w:r>
    </w:p>
    <w:p w14:paraId="5A1B4A2F" w14:textId="77777777" w:rsidR="00BF522C" w:rsidRDefault="00BF522C" w:rsidP="00BF522C">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Схил:</w:t>
      </w:r>
      <w:r>
        <w:rPr>
          <w:rFonts w:ascii="Times New Roman" w:hAnsi="Times New Roman" w:cs="Times New Roman"/>
          <w:sz w:val="28"/>
          <w:szCs w:val="28"/>
        </w:rPr>
        <w:t xml:space="preserve"> помірний (15-40% або до </w:t>
      </w:r>
      <w:r w:rsidRPr="001D0D5B">
        <w:rPr>
          <w:rFonts w:ascii="Times New Roman" w:hAnsi="Times New Roman" w:cs="Times New Roman"/>
          <w:sz w:val="28"/>
          <w:szCs w:val="28"/>
        </w:rPr>
        <w:t>8°</w:t>
      </w:r>
      <w:r>
        <w:rPr>
          <w:rFonts w:ascii="Times New Roman" w:hAnsi="Times New Roman" w:cs="Times New Roman"/>
          <w:sz w:val="28"/>
          <w:szCs w:val="28"/>
        </w:rPr>
        <w:t>-22</w:t>
      </w:r>
      <w:r w:rsidRPr="001D0D5B">
        <w:rPr>
          <w:rFonts w:ascii="Times New Roman" w:hAnsi="Times New Roman" w:cs="Times New Roman"/>
          <w:sz w:val="28"/>
          <w:szCs w:val="28"/>
        </w:rPr>
        <w:t>°</w:t>
      </w:r>
      <w:r>
        <w:rPr>
          <w:rFonts w:ascii="Times New Roman" w:hAnsi="Times New Roman" w:cs="Times New Roman"/>
          <w:sz w:val="28"/>
          <w:szCs w:val="28"/>
        </w:rPr>
        <w:t>).</w:t>
      </w:r>
    </w:p>
    <w:p w14:paraId="63F9DBF7" w14:textId="77777777" w:rsidR="00BF522C" w:rsidRDefault="00BF522C" w:rsidP="00BF522C">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Майданчик:</w:t>
      </w:r>
      <w:r>
        <w:rPr>
          <w:rFonts w:ascii="Times New Roman" w:hAnsi="Times New Roman" w:cs="Times New Roman"/>
          <w:b/>
          <w:sz w:val="28"/>
          <w:szCs w:val="28"/>
        </w:rPr>
        <w:t xml:space="preserve"> </w:t>
      </w:r>
      <w:r>
        <w:rPr>
          <w:rFonts w:ascii="Times New Roman" w:hAnsi="Times New Roman" w:cs="Times New Roman"/>
          <w:sz w:val="28"/>
          <w:szCs w:val="28"/>
        </w:rPr>
        <w:t>вибрати</w:t>
      </w:r>
      <w:r w:rsidRPr="004515E1">
        <w:rPr>
          <w:rFonts w:ascii="Times New Roman" w:hAnsi="Times New Roman" w:cs="Times New Roman"/>
          <w:sz w:val="28"/>
          <w:szCs w:val="28"/>
        </w:rPr>
        <w:t xml:space="preserve"> безпечну, керовану ділянку г</w:t>
      </w:r>
      <w:r>
        <w:rPr>
          <w:rFonts w:ascii="Times New Roman" w:hAnsi="Times New Roman" w:cs="Times New Roman"/>
          <w:sz w:val="28"/>
          <w:szCs w:val="28"/>
        </w:rPr>
        <w:t xml:space="preserve">ірськолижного схилу, </w:t>
      </w:r>
      <w:r w:rsidRPr="004515E1">
        <w:rPr>
          <w:rFonts w:ascii="Times New Roman" w:hAnsi="Times New Roman" w:cs="Times New Roman"/>
          <w:sz w:val="28"/>
          <w:szCs w:val="28"/>
        </w:rPr>
        <w:t>що від</w:t>
      </w:r>
      <w:r>
        <w:rPr>
          <w:rFonts w:ascii="Times New Roman" w:hAnsi="Times New Roman" w:cs="Times New Roman"/>
          <w:sz w:val="28"/>
          <w:szCs w:val="28"/>
        </w:rPr>
        <w:t>повідає рівню підготовки учнів</w:t>
      </w:r>
      <w:r w:rsidRPr="004515E1">
        <w:rPr>
          <w:rFonts w:ascii="Times New Roman" w:hAnsi="Times New Roman" w:cs="Times New Roman"/>
          <w:sz w:val="28"/>
          <w:szCs w:val="28"/>
        </w:rPr>
        <w:t>.</w:t>
      </w:r>
    </w:p>
    <w:p w14:paraId="03788C58" w14:textId="07D78691" w:rsidR="00BF522C" w:rsidRPr="00A129A2" w:rsidRDefault="00BF522C" w:rsidP="00BF522C">
      <w:pPr>
        <w:pStyle w:val="a7"/>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b/>
          <w:sz w:val="28"/>
          <w:szCs w:val="28"/>
        </w:rPr>
        <w:t>Допоміжний інвентар</w:t>
      </w:r>
      <w:r w:rsidRPr="00A129A2">
        <w:rPr>
          <w:rFonts w:ascii="Times New Roman" w:hAnsi="Times New Roman" w:cs="Times New Roman"/>
          <w:b/>
          <w:sz w:val="28"/>
          <w:szCs w:val="28"/>
        </w:rPr>
        <w:t xml:space="preserve">: </w:t>
      </w:r>
      <w:r>
        <w:rPr>
          <w:rFonts w:ascii="Times New Roman" w:hAnsi="Times New Roman" w:cs="Times New Roman"/>
          <w:sz w:val="28"/>
          <w:szCs w:val="28"/>
        </w:rPr>
        <w:t>обладнаний старт</w:t>
      </w:r>
      <w:r w:rsidRPr="00A129A2">
        <w:rPr>
          <w:rFonts w:ascii="Times New Roman" w:hAnsi="Times New Roman" w:cs="Times New Roman"/>
          <w:sz w:val="28"/>
          <w:szCs w:val="28"/>
        </w:rPr>
        <w:t xml:space="preserve">, </w:t>
      </w:r>
      <w:r>
        <w:rPr>
          <w:rFonts w:ascii="Times New Roman" w:hAnsi="Times New Roman" w:cs="Times New Roman"/>
          <w:sz w:val="28"/>
          <w:szCs w:val="28"/>
        </w:rPr>
        <w:t>свисток, фішки, рації, прапорці.</w:t>
      </w:r>
    </w:p>
    <w:p w14:paraId="42ACB7E0" w14:textId="77777777" w:rsidR="00BF522C" w:rsidRDefault="00BF522C" w:rsidP="00BF522C">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Додаткове обладнання схилу</w:t>
      </w:r>
      <w:r>
        <w:rPr>
          <w:rFonts w:ascii="Times New Roman" w:hAnsi="Times New Roman" w:cs="Times New Roman"/>
          <w:sz w:val="28"/>
          <w:szCs w:val="28"/>
        </w:rPr>
        <w:t>: "пензлики" або "вешки".</w:t>
      </w:r>
    </w:p>
    <w:p w14:paraId="6735B43F" w14:textId="73F2F39A" w:rsidR="00BF522C" w:rsidRDefault="00BF522C" w:rsidP="00BF522C">
      <w:pPr>
        <w:pStyle w:val="a7"/>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Вправа «Лазертаг</w:t>
      </w:r>
      <w:r w:rsidRPr="00BF522C">
        <w:rPr>
          <w:rFonts w:ascii="Times New Roman" w:hAnsi="Times New Roman" w:cs="Times New Roman"/>
          <w:sz w:val="28"/>
          <w:szCs w:val="28"/>
        </w:rPr>
        <w:t>» є д</w:t>
      </w:r>
      <w:r>
        <w:rPr>
          <w:rFonts w:ascii="Times New Roman" w:hAnsi="Times New Roman" w:cs="Times New Roman"/>
          <w:sz w:val="28"/>
          <w:szCs w:val="28"/>
        </w:rPr>
        <w:t xml:space="preserve">инамічною та ефективною </w:t>
      </w:r>
      <w:r w:rsidRPr="00BF522C">
        <w:rPr>
          <w:rFonts w:ascii="Times New Roman" w:hAnsi="Times New Roman" w:cs="Times New Roman"/>
          <w:sz w:val="28"/>
          <w:szCs w:val="28"/>
        </w:rPr>
        <w:t>для розвитку гнучкост</w:t>
      </w:r>
      <w:r w:rsidR="0028626D">
        <w:rPr>
          <w:rFonts w:ascii="Times New Roman" w:hAnsi="Times New Roman" w:cs="Times New Roman"/>
          <w:sz w:val="28"/>
          <w:szCs w:val="28"/>
        </w:rPr>
        <w:t>і, рівноваги переднє-задньому положенню тіла та правильної лижної стійки у дітей</w:t>
      </w:r>
      <w:r w:rsidRPr="00BF522C">
        <w:rPr>
          <w:rFonts w:ascii="Times New Roman" w:hAnsi="Times New Roman" w:cs="Times New Roman"/>
          <w:sz w:val="28"/>
          <w:szCs w:val="28"/>
        </w:rPr>
        <w:t xml:space="preserve">. </w:t>
      </w:r>
      <w:r w:rsidR="0028626D">
        <w:rPr>
          <w:rFonts w:ascii="Times New Roman" w:hAnsi="Times New Roman" w:cs="Times New Roman"/>
          <w:sz w:val="28"/>
          <w:szCs w:val="28"/>
        </w:rPr>
        <w:tab/>
      </w:r>
      <w:r w:rsidRPr="00BF522C">
        <w:rPr>
          <w:rFonts w:ascii="Times New Roman" w:hAnsi="Times New Roman" w:cs="Times New Roman"/>
          <w:sz w:val="28"/>
          <w:szCs w:val="28"/>
        </w:rPr>
        <w:t>У її основі лежить завдання пройти під горизонтальною планкою, не торкаючись її, при цьому висота планки поступово знижується, ускладнюючи задачу.</w:t>
      </w:r>
      <w:r w:rsidR="0028626D">
        <w:rPr>
          <w:rFonts w:ascii="Times New Roman" w:hAnsi="Times New Roman" w:cs="Times New Roman"/>
          <w:sz w:val="28"/>
          <w:szCs w:val="28"/>
        </w:rPr>
        <w:t xml:space="preserve"> Для досягнення успіху учням</w:t>
      </w:r>
      <w:r w:rsidRPr="00BF522C">
        <w:rPr>
          <w:rFonts w:ascii="Times New Roman" w:hAnsi="Times New Roman" w:cs="Times New Roman"/>
          <w:sz w:val="28"/>
          <w:szCs w:val="28"/>
        </w:rPr>
        <w:t xml:space="preserve"> необх</w:t>
      </w:r>
      <w:r w:rsidR="0028626D">
        <w:rPr>
          <w:rFonts w:ascii="Times New Roman" w:hAnsi="Times New Roman" w:cs="Times New Roman"/>
          <w:sz w:val="28"/>
          <w:szCs w:val="28"/>
        </w:rPr>
        <w:t>ідно підтримувати правильну стійку</w:t>
      </w:r>
      <w:r w:rsidRPr="00BF522C">
        <w:rPr>
          <w:rFonts w:ascii="Times New Roman" w:hAnsi="Times New Roman" w:cs="Times New Roman"/>
          <w:sz w:val="28"/>
          <w:szCs w:val="28"/>
        </w:rPr>
        <w:t>, активно використовуючи м'язи нижньої частини тіла, що сприяє розвитку гнучкості та покращує моторний контроль. Вправи цього типу допомагають лижникам тренувати баланс, особливо в умовах зміни рельєфу або при виконанні поворотів на схилах.</w:t>
      </w:r>
    </w:p>
    <w:p w14:paraId="3FD10D70" w14:textId="1E2FB9D4" w:rsidR="00BF522C" w:rsidRDefault="00BF522C" w:rsidP="00BF522C">
      <w:pPr>
        <w:pStyle w:val="a7"/>
        <w:spacing w:after="0" w:line="360" w:lineRule="auto"/>
        <w:ind w:left="0" w:firstLine="709"/>
        <w:contextualSpacing w:val="0"/>
        <w:jc w:val="both"/>
        <w:rPr>
          <w:rFonts w:ascii="Times New Roman" w:hAnsi="Times New Roman" w:cs="Times New Roman"/>
          <w:sz w:val="28"/>
          <w:szCs w:val="28"/>
        </w:rPr>
      </w:pPr>
      <w:r w:rsidRPr="00BF522C">
        <w:rPr>
          <w:rFonts w:ascii="Times New Roman" w:hAnsi="Times New Roman" w:cs="Times New Roman"/>
          <w:sz w:val="28"/>
          <w:szCs w:val="28"/>
        </w:rPr>
        <w:t>Інструктори повинні налаштувати гру таким чином, щоб планка була на зручній висоті для початку, а після кожної успішної спроби її опускати на невелику відстань, відповідну рівню підготовленості учасників. Під час виконання вправи важливо забезпечити безпеку дітей, використовуючи відповідне спорядження і контролюючи швидкість зниження планки. Крім того, ця гра допомагає укріпити м'язи, необхідні для утримання аеродинаміч</w:t>
      </w:r>
      <w:r w:rsidR="0028626D">
        <w:rPr>
          <w:rFonts w:ascii="Times New Roman" w:hAnsi="Times New Roman" w:cs="Times New Roman"/>
          <w:sz w:val="28"/>
          <w:szCs w:val="28"/>
        </w:rPr>
        <w:t>ної позиції для швидкісної стійки</w:t>
      </w:r>
      <w:r w:rsidRPr="00BF522C">
        <w:rPr>
          <w:rFonts w:ascii="Times New Roman" w:hAnsi="Times New Roman" w:cs="Times New Roman"/>
          <w:sz w:val="28"/>
          <w:szCs w:val="28"/>
        </w:rPr>
        <w:t>, та покращує здатність лижника до маневрування, залишаючи його в стабільному контролі над рухом.</w:t>
      </w:r>
      <w:r w:rsidR="0028626D">
        <w:rPr>
          <w:rFonts w:ascii="Times New Roman" w:hAnsi="Times New Roman" w:cs="Times New Roman"/>
          <w:sz w:val="28"/>
          <w:szCs w:val="28"/>
        </w:rPr>
        <w:t xml:space="preserve"> </w:t>
      </w:r>
    </w:p>
    <w:p w14:paraId="0F08CFB8" w14:textId="24821D09" w:rsidR="00564569" w:rsidRDefault="003304DA" w:rsidP="00564569">
      <w:pPr>
        <w:rPr>
          <w:rFonts w:ascii="Times New Roman" w:hAnsi="Times New Roman" w:cs="Times New Roman"/>
          <w:b/>
          <w:i/>
          <w:sz w:val="28"/>
          <w:szCs w:val="28"/>
          <w:u w:val="single"/>
        </w:rPr>
      </w:pPr>
      <w:r w:rsidRPr="003304DA">
        <w:rPr>
          <w:rFonts w:ascii="Times New Roman" w:hAnsi="Times New Roman" w:cs="Times New Roman"/>
          <w:b/>
          <w:i/>
          <w:sz w:val="28"/>
          <w:szCs w:val="28"/>
        </w:rPr>
        <w:t xml:space="preserve"> </w:t>
      </w:r>
      <w:r w:rsidRPr="003304DA">
        <w:rPr>
          <w:rFonts w:ascii="Times New Roman" w:hAnsi="Times New Roman" w:cs="Times New Roman"/>
          <w:sz w:val="28"/>
          <w:szCs w:val="28"/>
        </w:rPr>
        <w:t xml:space="preserve">  </w:t>
      </w:r>
      <w:r w:rsidRPr="003304DA">
        <w:rPr>
          <w:rFonts w:ascii="Times New Roman" w:hAnsi="Times New Roman" w:cs="Times New Roman"/>
          <w:b/>
          <w:i/>
          <w:sz w:val="28"/>
          <w:szCs w:val="28"/>
        </w:rPr>
        <w:t xml:space="preserve">       </w:t>
      </w:r>
      <w:r w:rsidR="00564569">
        <w:rPr>
          <w:rFonts w:ascii="Times New Roman" w:hAnsi="Times New Roman" w:cs="Times New Roman"/>
          <w:b/>
          <w:i/>
          <w:sz w:val="28"/>
          <w:szCs w:val="28"/>
          <w:u w:val="single"/>
        </w:rPr>
        <w:t>В</w:t>
      </w:r>
      <w:r>
        <w:rPr>
          <w:rFonts w:ascii="Times New Roman" w:hAnsi="Times New Roman" w:cs="Times New Roman"/>
          <w:b/>
          <w:i/>
          <w:sz w:val="28"/>
          <w:szCs w:val="28"/>
          <w:u w:val="single"/>
        </w:rPr>
        <w:t>права</w:t>
      </w:r>
      <w:r w:rsidR="00564569" w:rsidRPr="00A129A2">
        <w:rPr>
          <w:rFonts w:ascii="Times New Roman" w:hAnsi="Times New Roman" w:cs="Times New Roman"/>
          <w:b/>
          <w:i/>
          <w:sz w:val="28"/>
          <w:szCs w:val="28"/>
          <w:u w:val="single"/>
        </w:rPr>
        <w:t xml:space="preserve"> на бічну рівновагу</w:t>
      </w:r>
      <w:r>
        <w:rPr>
          <w:rFonts w:ascii="Times New Roman" w:hAnsi="Times New Roman" w:cs="Times New Roman"/>
          <w:b/>
          <w:i/>
          <w:sz w:val="28"/>
          <w:szCs w:val="28"/>
          <w:u w:val="single"/>
        </w:rPr>
        <w:t xml:space="preserve"> </w:t>
      </w:r>
      <w:r w:rsidRPr="003304DA">
        <w:rPr>
          <w:rFonts w:ascii="Times New Roman" w:hAnsi="Times New Roman" w:cs="Times New Roman"/>
          <w:b/>
          <w:i/>
          <w:sz w:val="28"/>
          <w:szCs w:val="28"/>
          <w:u w:val="single"/>
        </w:rPr>
        <w:t>"Літак"</w:t>
      </w:r>
    </w:p>
    <w:p w14:paraId="2B6D3E66" w14:textId="77777777" w:rsidR="003304DA" w:rsidRDefault="003304DA" w:rsidP="003304DA">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Застосовується:</w:t>
      </w:r>
      <w:r>
        <w:rPr>
          <w:rFonts w:ascii="Times New Roman" w:hAnsi="Times New Roman" w:cs="Times New Roman"/>
          <w:sz w:val="28"/>
          <w:szCs w:val="28"/>
        </w:rPr>
        <w:t xml:space="preserve"> на всіх заняттях за розсудом викладача (інструктора)</w:t>
      </w:r>
      <w:r w:rsidRPr="00A129A2">
        <w:rPr>
          <w:rFonts w:ascii="Times New Roman" w:hAnsi="Times New Roman" w:cs="Times New Roman"/>
          <w:sz w:val="28"/>
          <w:szCs w:val="28"/>
        </w:rPr>
        <w:t>.</w:t>
      </w:r>
    </w:p>
    <w:p w14:paraId="18FF9B69" w14:textId="4F22BAFE" w:rsidR="003304DA" w:rsidRDefault="003304DA" w:rsidP="003304DA">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Кількість повторень:</w:t>
      </w:r>
      <w:r>
        <w:rPr>
          <w:rFonts w:ascii="Times New Roman" w:hAnsi="Times New Roman" w:cs="Times New Roman"/>
          <w:sz w:val="28"/>
          <w:szCs w:val="28"/>
        </w:rPr>
        <w:t xml:space="preserve"> 2-3 рази.</w:t>
      </w:r>
    </w:p>
    <w:p w14:paraId="20F9C225" w14:textId="77777777" w:rsidR="003304DA" w:rsidRDefault="003304DA" w:rsidP="003304DA">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Схил:</w:t>
      </w:r>
      <w:r>
        <w:rPr>
          <w:rFonts w:ascii="Times New Roman" w:hAnsi="Times New Roman" w:cs="Times New Roman"/>
          <w:sz w:val="28"/>
          <w:szCs w:val="28"/>
        </w:rPr>
        <w:t xml:space="preserve"> помірний (15-40% або до </w:t>
      </w:r>
      <w:r w:rsidRPr="001D0D5B">
        <w:rPr>
          <w:rFonts w:ascii="Times New Roman" w:hAnsi="Times New Roman" w:cs="Times New Roman"/>
          <w:sz w:val="28"/>
          <w:szCs w:val="28"/>
        </w:rPr>
        <w:t>8°</w:t>
      </w:r>
      <w:r>
        <w:rPr>
          <w:rFonts w:ascii="Times New Roman" w:hAnsi="Times New Roman" w:cs="Times New Roman"/>
          <w:sz w:val="28"/>
          <w:szCs w:val="28"/>
        </w:rPr>
        <w:t>-22</w:t>
      </w:r>
      <w:r w:rsidRPr="001D0D5B">
        <w:rPr>
          <w:rFonts w:ascii="Times New Roman" w:hAnsi="Times New Roman" w:cs="Times New Roman"/>
          <w:sz w:val="28"/>
          <w:szCs w:val="28"/>
        </w:rPr>
        <w:t>°</w:t>
      </w:r>
      <w:r>
        <w:rPr>
          <w:rFonts w:ascii="Times New Roman" w:hAnsi="Times New Roman" w:cs="Times New Roman"/>
          <w:sz w:val="28"/>
          <w:szCs w:val="28"/>
        </w:rPr>
        <w:t>).</w:t>
      </w:r>
    </w:p>
    <w:p w14:paraId="2899C55B" w14:textId="77777777" w:rsidR="003304DA" w:rsidRDefault="003304DA" w:rsidP="003304DA">
      <w:pPr>
        <w:pStyle w:val="a7"/>
        <w:spacing w:after="0" w:line="360" w:lineRule="auto"/>
        <w:ind w:left="0" w:firstLine="709"/>
        <w:contextualSpacing w:val="0"/>
        <w:jc w:val="both"/>
        <w:rPr>
          <w:rFonts w:ascii="Times New Roman" w:hAnsi="Times New Roman" w:cs="Times New Roman"/>
          <w:sz w:val="28"/>
          <w:szCs w:val="28"/>
        </w:rPr>
      </w:pPr>
      <w:r w:rsidRPr="00A129A2">
        <w:rPr>
          <w:rFonts w:ascii="Times New Roman" w:hAnsi="Times New Roman" w:cs="Times New Roman"/>
          <w:b/>
          <w:sz w:val="28"/>
          <w:szCs w:val="28"/>
        </w:rPr>
        <w:t>Майданчик:</w:t>
      </w:r>
      <w:r>
        <w:rPr>
          <w:rFonts w:ascii="Times New Roman" w:hAnsi="Times New Roman" w:cs="Times New Roman"/>
          <w:b/>
          <w:sz w:val="28"/>
          <w:szCs w:val="28"/>
        </w:rPr>
        <w:t xml:space="preserve"> </w:t>
      </w:r>
      <w:r>
        <w:rPr>
          <w:rFonts w:ascii="Times New Roman" w:hAnsi="Times New Roman" w:cs="Times New Roman"/>
          <w:sz w:val="28"/>
          <w:szCs w:val="28"/>
        </w:rPr>
        <w:t>вибрати</w:t>
      </w:r>
      <w:r w:rsidRPr="004515E1">
        <w:rPr>
          <w:rFonts w:ascii="Times New Roman" w:hAnsi="Times New Roman" w:cs="Times New Roman"/>
          <w:sz w:val="28"/>
          <w:szCs w:val="28"/>
        </w:rPr>
        <w:t xml:space="preserve"> безпечну, керовану ділянку г</w:t>
      </w:r>
      <w:r>
        <w:rPr>
          <w:rFonts w:ascii="Times New Roman" w:hAnsi="Times New Roman" w:cs="Times New Roman"/>
          <w:sz w:val="28"/>
          <w:szCs w:val="28"/>
        </w:rPr>
        <w:t xml:space="preserve">ірськолижного схилу, </w:t>
      </w:r>
      <w:r w:rsidRPr="004515E1">
        <w:rPr>
          <w:rFonts w:ascii="Times New Roman" w:hAnsi="Times New Roman" w:cs="Times New Roman"/>
          <w:sz w:val="28"/>
          <w:szCs w:val="28"/>
        </w:rPr>
        <w:t>що від</w:t>
      </w:r>
      <w:r>
        <w:rPr>
          <w:rFonts w:ascii="Times New Roman" w:hAnsi="Times New Roman" w:cs="Times New Roman"/>
          <w:sz w:val="28"/>
          <w:szCs w:val="28"/>
        </w:rPr>
        <w:t>повідає рівню підготовки учнів</w:t>
      </w:r>
      <w:r w:rsidRPr="004515E1">
        <w:rPr>
          <w:rFonts w:ascii="Times New Roman" w:hAnsi="Times New Roman" w:cs="Times New Roman"/>
          <w:sz w:val="28"/>
          <w:szCs w:val="28"/>
        </w:rPr>
        <w:t>.</w:t>
      </w:r>
    </w:p>
    <w:p w14:paraId="2E350B94" w14:textId="72522733" w:rsidR="003304DA" w:rsidRDefault="003304DA" w:rsidP="003304DA">
      <w:pPr>
        <w:pStyle w:val="a7"/>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b/>
          <w:sz w:val="28"/>
          <w:szCs w:val="28"/>
        </w:rPr>
        <w:lastRenderedPageBreak/>
        <w:t>Допоміжний інвентар</w:t>
      </w:r>
      <w:r w:rsidRPr="00A129A2">
        <w:rPr>
          <w:rFonts w:ascii="Times New Roman" w:hAnsi="Times New Roman" w:cs="Times New Roman"/>
          <w:b/>
          <w:sz w:val="28"/>
          <w:szCs w:val="28"/>
        </w:rPr>
        <w:t xml:space="preserve">: </w:t>
      </w:r>
      <w:r>
        <w:rPr>
          <w:rFonts w:ascii="Times New Roman" w:hAnsi="Times New Roman" w:cs="Times New Roman"/>
          <w:sz w:val="28"/>
          <w:szCs w:val="28"/>
        </w:rPr>
        <w:t>обладнаний старт</w:t>
      </w:r>
      <w:r w:rsidRPr="00A129A2">
        <w:rPr>
          <w:rFonts w:ascii="Times New Roman" w:hAnsi="Times New Roman" w:cs="Times New Roman"/>
          <w:sz w:val="28"/>
          <w:szCs w:val="28"/>
        </w:rPr>
        <w:t xml:space="preserve">, </w:t>
      </w:r>
      <w:r>
        <w:rPr>
          <w:rFonts w:ascii="Times New Roman" w:hAnsi="Times New Roman" w:cs="Times New Roman"/>
          <w:sz w:val="28"/>
          <w:szCs w:val="28"/>
        </w:rPr>
        <w:t>свисток, фішки, рації, прапорці.</w:t>
      </w:r>
    </w:p>
    <w:p w14:paraId="76E37698" w14:textId="5E1DBB13" w:rsidR="003304DA" w:rsidRDefault="003304DA" w:rsidP="003304DA">
      <w:pPr>
        <w:pStyle w:val="a7"/>
        <w:spacing w:after="0" w:line="360" w:lineRule="auto"/>
        <w:ind w:left="0" w:firstLine="709"/>
        <w:contextualSpacing w:val="0"/>
        <w:jc w:val="both"/>
        <w:rPr>
          <w:rFonts w:ascii="Times New Roman" w:hAnsi="Times New Roman" w:cs="Times New Roman"/>
          <w:sz w:val="28"/>
          <w:szCs w:val="28"/>
        </w:rPr>
      </w:pPr>
      <w:r w:rsidRPr="003304DA">
        <w:rPr>
          <w:rFonts w:ascii="Times New Roman" w:hAnsi="Times New Roman" w:cs="Times New Roman"/>
          <w:sz w:val="28"/>
          <w:szCs w:val="28"/>
        </w:rPr>
        <w:t>Вправа «Літак» є важливим елементом навчання техніки катання на лижах, що спрямована на покращення бічного балансу та розвиток контролю під час спуску. Її виконання потребує правильної підготовки місця та чіткого дотримання технічних елементів. Найбільш підходящим місцем для виконання вправи є пологий схил із рівним покриттям без перешкод. Такий схил забезпечує безпечні умови для відпрацювання рухів, зосереджуючи увагу на балансі без зайвих ускладнень.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3304DA">
        <w:rPr>
          <w:rFonts w:ascii="Times New Roman" w:hAnsi="Times New Roman" w:cs="Times New Roman"/>
          <w:sz w:val="28"/>
          <w:szCs w:val="28"/>
        </w:rPr>
        <w:t>Перед виконанням вправи необхідно зай</w:t>
      </w:r>
      <w:r>
        <w:rPr>
          <w:rFonts w:ascii="Times New Roman" w:hAnsi="Times New Roman" w:cs="Times New Roman"/>
          <w:sz w:val="28"/>
          <w:szCs w:val="28"/>
        </w:rPr>
        <w:t>няти правильне вихідне положення. Учень</w:t>
      </w:r>
      <w:r w:rsidRPr="003304DA">
        <w:rPr>
          <w:rFonts w:ascii="Times New Roman" w:hAnsi="Times New Roman" w:cs="Times New Roman"/>
          <w:sz w:val="28"/>
          <w:szCs w:val="28"/>
        </w:rPr>
        <w:t xml:space="preserve"> має стати у стійку з паралельним розташуванням лиж на ширині плечей, злегка зігнутими колінами та вертикальним положенням тулуба. Руки слід витягнути в сторони, формуючи Т-подібну форму, яка допомагає утримувати рівновагу. Ця позиція є базовою і забезпечує стабільність під час руху.</w:t>
      </w:r>
    </w:p>
    <w:p w14:paraId="6E340687" w14:textId="77777777" w:rsidR="0008399F" w:rsidRDefault="003304DA" w:rsidP="003304DA">
      <w:pPr>
        <w:pStyle w:val="a7"/>
        <w:spacing w:after="0" w:line="360" w:lineRule="auto"/>
        <w:ind w:left="0" w:firstLine="709"/>
        <w:contextualSpacing w:val="0"/>
        <w:jc w:val="both"/>
        <w:rPr>
          <w:rFonts w:ascii="Times New Roman" w:hAnsi="Times New Roman" w:cs="Times New Roman"/>
          <w:sz w:val="28"/>
          <w:szCs w:val="28"/>
        </w:rPr>
      </w:pPr>
      <w:r w:rsidRPr="003304DA">
        <w:rPr>
          <w:rFonts w:ascii="Times New Roman" w:hAnsi="Times New Roman" w:cs="Times New Roman"/>
          <w:sz w:val="28"/>
          <w:szCs w:val="28"/>
        </w:rPr>
        <w:t>Рух починається зі спуску схилом із поступовим нахилом тулуба в бік. При цьому верхня частина тіла нахиляється завдяки роботі м’язів кора, а нижня частина залишається стабільною, забезпечуючи контроль над лижами. Важливо, щоб лижі залишалися паралельними одна до одної, а контакт із снігом був рівномірним. Цей рух має нагадувати політ літака: руки розташовані широко для стабілізації, а тулуб нахиляється, зберігаючи баланс. Після виконання нахилу в один бік лижник повертається у вихідну позицію і продовжує рух з нахилом у протилежний бік. Перенесення ваги має бути плавним і контрольованим, що дозволяє відчувати рівновагу і стабільність.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3304DA">
        <w:rPr>
          <w:rFonts w:ascii="Times New Roman" w:hAnsi="Times New Roman" w:cs="Times New Roman"/>
          <w:sz w:val="28"/>
          <w:szCs w:val="28"/>
        </w:rPr>
        <w:t>Під час виконання вправи важливо задіювати основні м'язи тулуба, преса та стегон. Це забезпечує стабільність і плавність руху. Лижник має уникати надмірного нахилу чи перенапруження, адже такі дії можуть призвести до втрати контролю. Серед поширених помилок виділяють надмірний нахил, напруження рук чи ніг, розхитування лиж та недостатнє залучення м’язів кора.</w:t>
      </w:r>
      <w:r>
        <w:rPr>
          <w:rFonts w:ascii="Times New Roman" w:hAnsi="Times New Roman" w:cs="Times New Roman"/>
          <w:sz w:val="28"/>
          <w:szCs w:val="28"/>
        </w:rPr>
        <w:t xml:space="preserve"> </w:t>
      </w:r>
    </w:p>
    <w:p w14:paraId="4BF8413D" w14:textId="67A2BCD8" w:rsidR="0008399F" w:rsidRPr="00132E41" w:rsidRDefault="0008399F" w:rsidP="0008399F">
      <w:pPr>
        <w:spacing w:after="0" w:line="360" w:lineRule="auto"/>
        <w:ind w:firstLine="709"/>
        <w:jc w:val="both"/>
        <w:rPr>
          <w:rFonts w:ascii="Times New Roman" w:hAnsi="Times New Roman" w:cs="Times New Roman"/>
          <w:sz w:val="28"/>
          <w:szCs w:val="28"/>
        </w:rPr>
      </w:pPr>
      <w:r w:rsidRPr="0008399F">
        <w:rPr>
          <w:rFonts w:ascii="Times New Roman" w:hAnsi="Times New Roman" w:cs="Times New Roman"/>
          <w:sz w:val="28"/>
          <w:szCs w:val="28"/>
        </w:rPr>
        <w:t xml:space="preserve">Переваги цієї вправи включають покращення бічного балансу, зміцнення м'язів корпусу та нижньої частини тіла, а також розвиток координації рухів. </w:t>
      </w:r>
      <w:r w:rsidRPr="00132E41">
        <w:rPr>
          <w:rFonts w:ascii="Times New Roman" w:hAnsi="Times New Roman" w:cs="Times New Roman"/>
          <w:sz w:val="28"/>
          <w:szCs w:val="28"/>
        </w:rPr>
        <w:t xml:space="preserve">Виконання «Літака» допомагає лижникам краще контролювати перенесення ваги </w:t>
      </w:r>
      <w:r w:rsidRPr="00132E41">
        <w:rPr>
          <w:rFonts w:ascii="Times New Roman" w:hAnsi="Times New Roman" w:cs="Times New Roman"/>
          <w:sz w:val="28"/>
          <w:szCs w:val="28"/>
        </w:rPr>
        <w:lastRenderedPageBreak/>
        <w:t>під час поворотів і зберігати стабільність навіть на складних ділянках схилу. Регулярне виконання вправи також готує до стабільного та безпечного катання, що включає карвінг та інші технічні елементи.</w:t>
      </w:r>
    </w:p>
    <w:p w14:paraId="37E63E97" w14:textId="2C81D5C6" w:rsidR="00D16F40" w:rsidRDefault="004F42A7" w:rsidP="009E0C90">
      <w:pPr>
        <w:spacing w:after="0" w:line="360" w:lineRule="auto"/>
        <w:ind w:firstLine="709"/>
        <w:jc w:val="both"/>
        <w:rPr>
          <w:rFonts w:ascii="Times New Roman" w:hAnsi="Times New Roman" w:cs="Times New Roman"/>
          <w:sz w:val="28"/>
          <w:szCs w:val="28"/>
        </w:rPr>
      </w:pPr>
      <w:r w:rsidRPr="002F129F">
        <w:rPr>
          <w:rFonts w:ascii="Times New Roman" w:hAnsi="Times New Roman" w:cs="Times New Roman"/>
          <w:sz w:val="28"/>
          <w:szCs w:val="28"/>
        </w:rPr>
        <w:t>Для прогресу у виконанні вправи можна поступово переходити до складніших умов, таких як крутіші схили або використання додаткових технічних завдань. Це дозволить удосконалювати навички контролю, рівноваги та координаці</w:t>
      </w:r>
      <w:r>
        <w:rPr>
          <w:rFonts w:ascii="Times New Roman" w:hAnsi="Times New Roman" w:cs="Times New Roman"/>
          <w:sz w:val="28"/>
          <w:szCs w:val="28"/>
        </w:rPr>
        <w:t>ї. Завдяки вправі «Літак» дитина</w:t>
      </w:r>
      <w:r w:rsidRPr="002F129F">
        <w:rPr>
          <w:rFonts w:ascii="Times New Roman" w:hAnsi="Times New Roman" w:cs="Times New Roman"/>
          <w:sz w:val="28"/>
          <w:szCs w:val="28"/>
        </w:rPr>
        <w:t xml:space="preserve"> отримує надійну основу для подальшого розвитку техніки катання.</w:t>
      </w:r>
    </w:p>
    <w:p w14:paraId="2DCED47D" w14:textId="0752D829" w:rsidR="00DE7D10" w:rsidRPr="00911710" w:rsidRDefault="007106E4" w:rsidP="00911710">
      <w:pPr>
        <w:spacing w:after="0" w:line="360" w:lineRule="auto"/>
        <w:ind w:firstLine="709"/>
        <w:jc w:val="both"/>
        <w:rPr>
          <w:rFonts w:ascii="Times New Roman" w:hAnsi="Times New Roman" w:cs="Times New Roman"/>
          <w:sz w:val="28"/>
          <w:szCs w:val="28"/>
        </w:rPr>
      </w:pPr>
      <w:r w:rsidRPr="007106E4">
        <w:rPr>
          <w:rFonts w:ascii="Times New Roman" w:hAnsi="Times New Roman" w:cs="Times New Roman"/>
          <w:sz w:val="28"/>
          <w:szCs w:val="28"/>
        </w:rPr>
        <w:t>Експериментальний комплекс вправ на снігу, а також вправи, спрямовані на розвиток концентрації та підтримання психоемоційного стану дітей на високому рівні, були впроваджені у педагогічний експеримент з 2023 року. Ця методика використовувалася для освоєння базових навичок гірськолижної підготовки дітей віком 10–12 років</w:t>
      </w:r>
      <w:r>
        <w:rPr>
          <w:rFonts w:ascii="Times New Roman" w:hAnsi="Times New Roman" w:cs="Times New Roman"/>
          <w:sz w:val="28"/>
          <w:szCs w:val="28"/>
        </w:rPr>
        <w:t xml:space="preserve"> у рамках позакласних занять з фізичного виховання,</w:t>
      </w:r>
      <w:r w:rsidRPr="007106E4">
        <w:rPr>
          <w:rFonts w:ascii="Times New Roman" w:hAnsi="Times New Roman" w:cs="Times New Roman"/>
          <w:sz w:val="28"/>
          <w:szCs w:val="28"/>
        </w:rPr>
        <w:t xml:space="preserve"> і включала ігровий підхід до занять, у яких важливу роль відігравали карвінгові лижі. До впровадження експериментальної методики, у період з 2017 по 2022 роки, навчання проводилося за класичною (традиційною) методикою.</w:t>
      </w:r>
    </w:p>
    <w:p w14:paraId="72BA91C1" w14:textId="77777777" w:rsidR="00DE7D10" w:rsidRDefault="00DE7D10" w:rsidP="00EA0C51">
      <w:pPr>
        <w:spacing w:after="0" w:line="360" w:lineRule="auto"/>
        <w:ind w:firstLine="709"/>
        <w:jc w:val="both"/>
        <w:rPr>
          <w:rFonts w:ascii="Times New Roman" w:hAnsi="Times New Roman" w:cs="Times New Roman"/>
          <w:b/>
          <w:sz w:val="28"/>
          <w:szCs w:val="28"/>
        </w:rPr>
      </w:pPr>
    </w:p>
    <w:p w14:paraId="59B001EB" w14:textId="7A768ADA" w:rsidR="00926393" w:rsidRDefault="00EA0C51" w:rsidP="00DE7D10">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3.2. </w:t>
      </w:r>
      <w:r w:rsidR="0097472F">
        <w:rPr>
          <w:rFonts w:ascii="Times New Roman" w:hAnsi="Times New Roman" w:cs="Times New Roman"/>
          <w:b/>
          <w:sz w:val="28"/>
          <w:szCs w:val="28"/>
        </w:rPr>
        <w:t xml:space="preserve">Результати </w:t>
      </w:r>
      <w:r w:rsidR="0097472F">
        <w:rPr>
          <w:rFonts w:ascii="Times New Roman" w:hAnsi="Times New Roman" w:cs="Times New Roman"/>
          <w:b/>
          <w:sz w:val="28"/>
          <w:szCs w:val="28"/>
        </w:rPr>
        <w:tab/>
        <w:t xml:space="preserve">педагогічного експерименту з формування технічних основ в гірськолижній підготовці учнів середнього шкільного віку </w:t>
      </w:r>
    </w:p>
    <w:p w14:paraId="281FD85B" w14:textId="6F994A47" w:rsidR="008C74D9" w:rsidRDefault="008C74D9" w:rsidP="00EA0C51">
      <w:pPr>
        <w:spacing w:after="0" w:line="360" w:lineRule="auto"/>
        <w:ind w:firstLine="709"/>
        <w:jc w:val="both"/>
        <w:rPr>
          <w:rFonts w:ascii="Times New Roman" w:hAnsi="Times New Roman" w:cs="Times New Roman"/>
          <w:sz w:val="28"/>
          <w:szCs w:val="28"/>
        </w:rPr>
      </w:pPr>
      <w:r w:rsidRPr="008C74D9">
        <w:rPr>
          <w:rFonts w:ascii="Times New Roman" w:hAnsi="Times New Roman" w:cs="Times New Roman"/>
          <w:sz w:val="28"/>
          <w:szCs w:val="28"/>
        </w:rPr>
        <w:t xml:space="preserve">Результати дослідження, представлені у </w:t>
      </w:r>
      <w:r>
        <w:rPr>
          <w:rFonts w:ascii="Times New Roman" w:hAnsi="Times New Roman" w:cs="Times New Roman"/>
          <w:sz w:val="28"/>
          <w:szCs w:val="28"/>
        </w:rPr>
        <w:t>чотирьох таблицях в цьому підрозділі</w:t>
      </w:r>
      <w:r w:rsidRPr="008C74D9">
        <w:rPr>
          <w:rFonts w:ascii="Times New Roman" w:hAnsi="Times New Roman" w:cs="Times New Roman"/>
          <w:sz w:val="28"/>
          <w:szCs w:val="28"/>
        </w:rPr>
        <w:t xml:space="preserve">, демонструють динаміку вдосконалення </w:t>
      </w:r>
      <w:r>
        <w:rPr>
          <w:rFonts w:ascii="Times New Roman" w:hAnsi="Times New Roman" w:cs="Times New Roman"/>
          <w:sz w:val="28"/>
          <w:szCs w:val="28"/>
        </w:rPr>
        <w:t>загально</w:t>
      </w:r>
      <w:r w:rsidRPr="008C74D9">
        <w:rPr>
          <w:rFonts w:ascii="Times New Roman" w:hAnsi="Times New Roman" w:cs="Times New Roman"/>
          <w:sz w:val="28"/>
          <w:szCs w:val="28"/>
        </w:rPr>
        <w:t xml:space="preserve">технічних навичок учасників в умовах використання експериментальної (ЕГ) та класичної (КГ) методик </w:t>
      </w:r>
      <w:r w:rsidR="00D22E40">
        <w:rPr>
          <w:rFonts w:ascii="Times New Roman" w:hAnsi="Times New Roman" w:cs="Times New Roman"/>
          <w:sz w:val="28"/>
          <w:szCs w:val="28"/>
        </w:rPr>
        <w:t>у</w:t>
      </w:r>
      <w:r>
        <w:rPr>
          <w:rFonts w:ascii="Times New Roman" w:hAnsi="Times New Roman" w:cs="Times New Roman"/>
          <w:sz w:val="28"/>
          <w:szCs w:val="28"/>
        </w:rPr>
        <w:t xml:space="preserve"> гірськолижній підготовці</w:t>
      </w:r>
      <w:r w:rsidR="00C577BA">
        <w:rPr>
          <w:rFonts w:ascii="Times New Roman" w:hAnsi="Times New Roman" w:cs="Times New Roman"/>
          <w:sz w:val="28"/>
          <w:szCs w:val="28"/>
        </w:rPr>
        <w:t xml:space="preserve"> учнів середнього шкільного віку 10-12 років</w:t>
      </w:r>
      <w:r w:rsidRPr="008C74D9">
        <w:rPr>
          <w:rFonts w:ascii="Times New Roman" w:hAnsi="Times New Roman" w:cs="Times New Roman"/>
          <w:sz w:val="28"/>
          <w:szCs w:val="28"/>
        </w:rPr>
        <w:t>. Хронометричні дані, отримані під час кожного з етапів дослідження, дозволяють оцінити якісні й кількісні характеристики прогресу, що є ключовими для обґрунтування ефективності досліджуваних підходів.</w:t>
      </w:r>
      <w:r w:rsidR="00450666">
        <w:rPr>
          <w:rFonts w:ascii="Times New Roman" w:hAnsi="Times New Roman" w:cs="Times New Roman"/>
          <w:sz w:val="28"/>
          <w:szCs w:val="28"/>
        </w:rPr>
        <w:t xml:space="preserve"> </w:t>
      </w:r>
    </w:p>
    <w:p w14:paraId="5C83BDDB" w14:textId="586F904F" w:rsidR="00725E09" w:rsidRDefault="00450666" w:rsidP="00725E09">
      <w:pPr>
        <w:spacing w:after="0" w:line="360" w:lineRule="auto"/>
        <w:ind w:firstLine="709"/>
        <w:jc w:val="both"/>
        <w:rPr>
          <w:rFonts w:ascii="Times New Roman" w:hAnsi="Times New Roman" w:cs="Times New Roman"/>
          <w:sz w:val="28"/>
          <w:szCs w:val="28"/>
        </w:rPr>
      </w:pPr>
      <w:r w:rsidRPr="000E228F">
        <w:rPr>
          <w:rFonts w:ascii="Times New Roman" w:hAnsi="Times New Roman" w:cs="Times New Roman"/>
          <w:sz w:val="28"/>
          <w:szCs w:val="28"/>
        </w:rPr>
        <w:t>На початковому етапі обидві групи продемонстрували прибл</w:t>
      </w:r>
      <w:r w:rsidR="000E228F">
        <w:rPr>
          <w:rFonts w:ascii="Times New Roman" w:hAnsi="Times New Roman" w:cs="Times New Roman"/>
          <w:sz w:val="28"/>
          <w:szCs w:val="28"/>
        </w:rPr>
        <w:t>изно однаковий рівень катання</w:t>
      </w:r>
      <w:r w:rsidR="00B9425D">
        <w:rPr>
          <w:rFonts w:ascii="Times New Roman" w:hAnsi="Times New Roman" w:cs="Times New Roman"/>
          <w:sz w:val="28"/>
          <w:szCs w:val="28"/>
        </w:rPr>
        <w:t>,</w:t>
      </w:r>
      <w:r w:rsidR="00B9425D" w:rsidRPr="00B9425D">
        <w:t xml:space="preserve"> </w:t>
      </w:r>
      <w:r w:rsidR="005411CF">
        <w:rPr>
          <w:rFonts w:ascii="Times New Roman" w:hAnsi="Times New Roman" w:cs="Times New Roman"/>
          <w:sz w:val="28"/>
          <w:szCs w:val="28"/>
          <w:lang w:val="ru-RU"/>
        </w:rPr>
        <w:t>(</w:t>
      </w:r>
      <w:r w:rsidR="00B9425D">
        <w:rPr>
          <w:rFonts w:ascii="Times New Roman" w:hAnsi="Times New Roman" w:cs="Times New Roman"/>
          <w:sz w:val="28"/>
          <w:szCs w:val="28"/>
        </w:rPr>
        <w:t>табл. 3.1</w:t>
      </w:r>
      <w:r w:rsidR="005451A9">
        <w:rPr>
          <w:rFonts w:ascii="Times New Roman" w:hAnsi="Times New Roman" w:cs="Times New Roman"/>
          <w:sz w:val="28"/>
          <w:szCs w:val="28"/>
        </w:rPr>
        <w:t xml:space="preserve">. та табл. </w:t>
      </w:r>
      <w:r w:rsidR="00A95EB3">
        <w:rPr>
          <w:rFonts w:ascii="Times New Roman" w:hAnsi="Times New Roman" w:cs="Times New Roman"/>
          <w:sz w:val="28"/>
          <w:szCs w:val="28"/>
        </w:rPr>
        <w:t>3.2</w:t>
      </w:r>
      <w:r w:rsidR="005411CF">
        <w:rPr>
          <w:rFonts w:ascii="Times New Roman" w:hAnsi="Times New Roman" w:cs="Times New Roman"/>
          <w:sz w:val="28"/>
          <w:szCs w:val="28"/>
          <w:lang w:val="ru-RU"/>
        </w:rPr>
        <w:t>)</w:t>
      </w:r>
      <w:r w:rsidRPr="000E228F">
        <w:rPr>
          <w:rFonts w:ascii="Times New Roman" w:hAnsi="Times New Roman" w:cs="Times New Roman"/>
          <w:sz w:val="28"/>
          <w:szCs w:val="28"/>
        </w:rPr>
        <w:t>, що є логічним результато</w:t>
      </w:r>
      <w:r w:rsidR="000E228F" w:rsidRPr="000E228F">
        <w:rPr>
          <w:rFonts w:ascii="Times New Roman" w:hAnsi="Times New Roman" w:cs="Times New Roman"/>
          <w:sz w:val="28"/>
          <w:szCs w:val="28"/>
        </w:rPr>
        <w:t>м рандомізації при формуван</w:t>
      </w:r>
      <w:r w:rsidR="000E228F">
        <w:rPr>
          <w:rFonts w:ascii="Times New Roman" w:hAnsi="Times New Roman" w:cs="Times New Roman"/>
          <w:sz w:val="28"/>
          <w:szCs w:val="28"/>
        </w:rPr>
        <w:t>н</w:t>
      </w:r>
      <w:r w:rsidR="000E228F" w:rsidRPr="000E228F">
        <w:rPr>
          <w:rFonts w:ascii="Times New Roman" w:hAnsi="Times New Roman" w:cs="Times New Roman"/>
          <w:sz w:val="28"/>
          <w:szCs w:val="28"/>
        </w:rPr>
        <w:t>і</w:t>
      </w:r>
      <w:r w:rsidR="000E228F">
        <w:rPr>
          <w:rFonts w:ascii="Times New Roman" w:hAnsi="Times New Roman" w:cs="Times New Roman"/>
          <w:sz w:val="28"/>
          <w:szCs w:val="28"/>
        </w:rPr>
        <w:t xml:space="preserve"> груп </w:t>
      </w:r>
      <w:r w:rsidRPr="000E228F">
        <w:rPr>
          <w:rFonts w:ascii="Times New Roman" w:hAnsi="Times New Roman" w:cs="Times New Roman"/>
          <w:sz w:val="28"/>
          <w:szCs w:val="28"/>
        </w:rPr>
        <w:t>учасників.</w:t>
      </w:r>
      <w:r w:rsidR="000E228F">
        <w:rPr>
          <w:rFonts w:ascii="Times New Roman" w:hAnsi="Times New Roman" w:cs="Times New Roman"/>
          <w:sz w:val="28"/>
          <w:szCs w:val="28"/>
        </w:rPr>
        <w:t xml:space="preserve"> Оскільки, для того, щоб побачити суттєві зміни в показниках потребувалося значно більше часу. У</w:t>
      </w:r>
      <w:r w:rsidRPr="000E228F">
        <w:rPr>
          <w:rFonts w:ascii="Times New Roman" w:hAnsi="Times New Roman" w:cs="Times New Roman"/>
          <w:sz w:val="28"/>
          <w:szCs w:val="28"/>
        </w:rPr>
        <w:t xml:space="preserve"> процесі реалізації навчальних </w:t>
      </w:r>
      <w:r w:rsidRPr="000E228F">
        <w:rPr>
          <w:rFonts w:ascii="Times New Roman" w:hAnsi="Times New Roman" w:cs="Times New Roman"/>
          <w:sz w:val="28"/>
          <w:szCs w:val="28"/>
        </w:rPr>
        <w:lastRenderedPageBreak/>
        <w:t>програм у групах почали формуватися значні відмінності, що яскраво відображено у результатах середнього та завершального етапів.</w:t>
      </w:r>
    </w:p>
    <w:p w14:paraId="7675411C" w14:textId="4E56907A" w:rsidR="007D415F" w:rsidRPr="005D13D5" w:rsidRDefault="000D573C" w:rsidP="007D415F">
      <w:pPr>
        <w:spacing w:after="0" w:line="360" w:lineRule="auto"/>
        <w:ind w:firstLine="709"/>
        <w:jc w:val="right"/>
        <w:rPr>
          <w:rFonts w:ascii="Times New Roman" w:hAnsi="Times New Roman" w:cs="Times New Roman"/>
          <w:bCs/>
          <w:iCs/>
          <w:color w:val="000000" w:themeColor="text1"/>
          <w:sz w:val="28"/>
          <w:szCs w:val="28"/>
        </w:rPr>
      </w:pPr>
      <w:r>
        <w:rPr>
          <w:rFonts w:ascii="Times New Roman" w:hAnsi="Times New Roman" w:cs="Times New Roman"/>
          <w:bCs/>
          <w:i/>
          <w:iCs/>
          <w:color w:val="000000" w:themeColor="text1"/>
          <w:sz w:val="28"/>
          <w:szCs w:val="28"/>
        </w:rPr>
        <w:t xml:space="preserve">       </w:t>
      </w:r>
      <w:r w:rsidR="007D415F" w:rsidRPr="005D13D5">
        <w:rPr>
          <w:rFonts w:ascii="Times New Roman" w:hAnsi="Times New Roman" w:cs="Times New Roman"/>
          <w:bCs/>
          <w:i/>
          <w:iCs/>
          <w:color w:val="000000" w:themeColor="text1"/>
          <w:sz w:val="28"/>
          <w:szCs w:val="28"/>
        </w:rPr>
        <w:t>Таблиця 3.1</w:t>
      </w:r>
      <w:r w:rsidR="005D13D5">
        <w:rPr>
          <w:rFonts w:ascii="Times New Roman" w:hAnsi="Times New Roman" w:cs="Times New Roman"/>
          <w:bCs/>
          <w:iCs/>
          <w:color w:val="000000" w:themeColor="text1"/>
          <w:sz w:val="28"/>
          <w:szCs w:val="28"/>
        </w:rPr>
        <w:t>.</w:t>
      </w:r>
    </w:p>
    <w:p w14:paraId="0F82EB3F" w14:textId="6EE3FDE2" w:rsidR="007D415F" w:rsidRPr="005D13D5" w:rsidRDefault="005D13D5" w:rsidP="005D13D5">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Pr="00B9425D">
        <w:rPr>
          <w:rFonts w:ascii="Times New Roman" w:hAnsi="Times New Roman" w:cs="Times New Roman"/>
          <w:b/>
          <w:sz w:val="28"/>
          <w:szCs w:val="28"/>
        </w:rPr>
        <w:t>Результати проходження учбової траси на початковому етапі</w:t>
      </w:r>
    </w:p>
    <w:tbl>
      <w:tblPr>
        <w:tblStyle w:val="ad"/>
        <w:tblW w:w="0" w:type="auto"/>
        <w:jc w:val="center"/>
        <w:tblLayout w:type="fixed"/>
        <w:tblLook w:val="04A0" w:firstRow="1" w:lastRow="0" w:firstColumn="1" w:lastColumn="0" w:noHBand="0" w:noVBand="1"/>
      </w:tblPr>
      <w:tblGrid>
        <w:gridCol w:w="973"/>
        <w:gridCol w:w="1764"/>
        <w:gridCol w:w="1019"/>
        <w:gridCol w:w="1748"/>
        <w:gridCol w:w="1748"/>
        <w:gridCol w:w="1313"/>
      </w:tblGrid>
      <w:tr w:rsidR="00725E09" w14:paraId="5E4CB3B1" w14:textId="77777777" w:rsidTr="007D415F">
        <w:trPr>
          <w:trHeight w:val="558"/>
          <w:jc w:val="center"/>
        </w:trPr>
        <w:tc>
          <w:tcPr>
            <w:tcW w:w="973" w:type="dxa"/>
            <w:tcBorders>
              <w:top w:val="single" w:sz="4" w:space="0" w:color="auto"/>
              <w:left w:val="single" w:sz="4" w:space="0" w:color="auto"/>
              <w:bottom w:val="single" w:sz="4" w:space="0" w:color="auto"/>
              <w:right w:val="single" w:sz="4" w:space="0" w:color="auto"/>
            </w:tcBorders>
            <w:hideMark/>
          </w:tcPr>
          <w:p w14:paraId="3B61DA25" w14:textId="77777777" w:rsidR="00770182" w:rsidRPr="00DE7D10" w:rsidRDefault="00770182">
            <w:pPr>
              <w:spacing w:line="360" w:lineRule="auto"/>
              <w:rPr>
                <w:rFonts w:ascii="Times New Roman" w:hAnsi="Times New Roman" w:cs="Times New Roman"/>
                <w:sz w:val="28"/>
                <w:szCs w:val="28"/>
                <w:lang w:eastAsia="ru-RU"/>
              </w:rPr>
            </w:pPr>
            <w:bookmarkStart w:id="0" w:name="_GoBack" w:colFirst="5" w:colLast="5"/>
            <w:r w:rsidRPr="00DE7D10">
              <w:rPr>
                <w:rFonts w:ascii="Times New Roman" w:hAnsi="Times New Roman" w:cs="Times New Roman"/>
                <w:sz w:val="28"/>
                <w:szCs w:val="28"/>
                <w:lang w:eastAsia="ru-RU"/>
              </w:rPr>
              <w:t>№</w:t>
            </w:r>
          </w:p>
        </w:tc>
        <w:tc>
          <w:tcPr>
            <w:tcW w:w="1764" w:type="dxa"/>
            <w:tcBorders>
              <w:top w:val="single" w:sz="4" w:space="0" w:color="auto"/>
              <w:left w:val="single" w:sz="4" w:space="0" w:color="auto"/>
              <w:bottom w:val="single" w:sz="4" w:space="0" w:color="auto"/>
              <w:right w:val="single" w:sz="4" w:space="0" w:color="auto"/>
            </w:tcBorders>
            <w:hideMark/>
          </w:tcPr>
          <w:p w14:paraId="33FAA345"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Ім’я учня</w:t>
            </w:r>
          </w:p>
        </w:tc>
        <w:tc>
          <w:tcPr>
            <w:tcW w:w="1019" w:type="dxa"/>
            <w:tcBorders>
              <w:top w:val="single" w:sz="4" w:space="0" w:color="auto"/>
              <w:left w:val="single" w:sz="4" w:space="0" w:color="auto"/>
              <w:bottom w:val="single" w:sz="4" w:space="0" w:color="auto"/>
              <w:right w:val="single" w:sz="4" w:space="0" w:color="auto"/>
            </w:tcBorders>
            <w:hideMark/>
          </w:tcPr>
          <w:p w14:paraId="31566223"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Група</w:t>
            </w:r>
          </w:p>
        </w:tc>
        <w:tc>
          <w:tcPr>
            <w:tcW w:w="1748" w:type="dxa"/>
            <w:tcBorders>
              <w:top w:val="single" w:sz="4" w:space="0" w:color="auto"/>
              <w:left w:val="single" w:sz="4" w:space="0" w:color="auto"/>
              <w:bottom w:val="single" w:sz="4" w:space="0" w:color="auto"/>
              <w:right w:val="single" w:sz="4" w:space="0" w:color="auto"/>
            </w:tcBorders>
            <w:hideMark/>
          </w:tcPr>
          <w:p w14:paraId="59FFAAE9"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Спроба 1 (с)</w:t>
            </w:r>
          </w:p>
        </w:tc>
        <w:tc>
          <w:tcPr>
            <w:tcW w:w="1748" w:type="dxa"/>
            <w:tcBorders>
              <w:top w:val="single" w:sz="4" w:space="0" w:color="auto"/>
              <w:left w:val="single" w:sz="4" w:space="0" w:color="auto"/>
              <w:bottom w:val="single" w:sz="4" w:space="0" w:color="auto"/>
              <w:right w:val="single" w:sz="4" w:space="0" w:color="auto"/>
            </w:tcBorders>
            <w:hideMark/>
          </w:tcPr>
          <w:p w14:paraId="404C9073"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Спроба 2 (с)</w:t>
            </w:r>
          </w:p>
        </w:tc>
        <w:tc>
          <w:tcPr>
            <w:tcW w:w="1313" w:type="dxa"/>
            <w:tcBorders>
              <w:top w:val="single" w:sz="4" w:space="0" w:color="auto"/>
              <w:left w:val="single" w:sz="4" w:space="0" w:color="auto"/>
              <w:bottom w:val="single" w:sz="4" w:space="0" w:color="auto"/>
              <w:right w:val="single" w:sz="4" w:space="0" w:color="auto"/>
            </w:tcBorders>
            <w:hideMark/>
          </w:tcPr>
          <w:p w14:paraId="544E6384" w14:textId="77777777" w:rsidR="00770182" w:rsidRPr="00621380" w:rsidRDefault="00770182">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Сума (с)</w:t>
            </w:r>
          </w:p>
        </w:tc>
      </w:tr>
      <w:tr w:rsidR="00725E09" w14:paraId="64DADA73" w14:textId="77777777" w:rsidTr="007D415F">
        <w:trPr>
          <w:trHeight w:val="558"/>
          <w:jc w:val="center"/>
        </w:trPr>
        <w:tc>
          <w:tcPr>
            <w:tcW w:w="973" w:type="dxa"/>
            <w:tcBorders>
              <w:top w:val="single" w:sz="4" w:space="0" w:color="auto"/>
              <w:left w:val="single" w:sz="4" w:space="0" w:color="auto"/>
              <w:bottom w:val="single" w:sz="4" w:space="0" w:color="auto"/>
              <w:right w:val="single" w:sz="4" w:space="0" w:color="auto"/>
            </w:tcBorders>
            <w:hideMark/>
          </w:tcPr>
          <w:p w14:paraId="3F9666FE"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1</w:t>
            </w:r>
          </w:p>
        </w:tc>
        <w:tc>
          <w:tcPr>
            <w:tcW w:w="1764" w:type="dxa"/>
            <w:tcBorders>
              <w:top w:val="single" w:sz="4" w:space="0" w:color="auto"/>
              <w:left w:val="single" w:sz="4" w:space="0" w:color="auto"/>
              <w:bottom w:val="single" w:sz="4" w:space="0" w:color="auto"/>
              <w:right w:val="single" w:sz="4" w:space="0" w:color="auto"/>
            </w:tcBorders>
            <w:hideMark/>
          </w:tcPr>
          <w:p w14:paraId="07F9E203"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Семен</w:t>
            </w:r>
          </w:p>
        </w:tc>
        <w:tc>
          <w:tcPr>
            <w:tcW w:w="1019" w:type="dxa"/>
            <w:tcBorders>
              <w:top w:val="single" w:sz="4" w:space="0" w:color="auto"/>
              <w:left w:val="single" w:sz="4" w:space="0" w:color="auto"/>
              <w:bottom w:val="single" w:sz="4" w:space="0" w:color="auto"/>
              <w:right w:val="single" w:sz="4" w:space="0" w:color="auto"/>
            </w:tcBorders>
            <w:hideMark/>
          </w:tcPr>
          <w:p w14:paraId="1860485C"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ЕГ</w:t>
            </w:r>
          </w:p>
        </w:tc>
        <w:tc>
          <w:tcPr>
            <w:tcW w:w="1748" w:type="dxa"/>
            <w:tcBorders>
              <w:top w:val="single" w:sz="4" w:space="0" w:color="auto"/>
              <w:left w:val="single" w:sz="4" w:space="0" w:color="auto"/>
              <w:bottom w:val="single" w:sz="4" w:space="0" w:color="auto"/>
              <w:right w:val="single" w:sz="4" w:space="0" w:color="auto"/>
            </w:tcBorders>
            <w:hideMark/>
          </w:tcPr>
          <w:p w14:paraId="40C4BEE6"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55.93</w:t>
            </w:r>
          </w:p>
        </w:tc>
        <w:tc>
          <w:tcPr>
            <w:tcW w:w="1748" w:type="dxa"/>
            <w:tcBorders>
              <w:top w:val="single" w:sz="4" w:space="0" w:color="auto"/>
              <w:left w:val="single" w:sz="4" w:space="0" w:color="auto"/>
              <w:bottom w:val="single" w:sz="4" w:space="0" w:color="auto"/>
              <w:right w:val="single" w:sz="4" w:space="0" w:color="auto"/>
            </w:tcBorders>
            <w:hideMark/>
          </w:tcPr>
          <w:p w14:paraId="56DC5059"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56.82</w:t>
            </w:r>
          </w:p>
        </w:tc>
        <w:tc>
          <w:tcPr>
            <w:tcW w:w="1313" w:type="dxa"/>
            <w:tcBorders>
              <w:top w:val="single" w:sz="4" w:space="0" w:color="auto"/>
              <w:left w:val="single" w:sz="4" w:space="0" w:color="auto"/>
              <w:bottom w:val="single" w:sz="4" w:space="0" w:color="auto"/>
              <w:right w:val="single" w:sz="4" w:space="0" w:color="auto"/>
            </w:tcBorders>
            <w:hideMark/>
          </w:tcPr>
          <w:p w14:paraId="5D035B85" w14:textId="77777777" w:rsidR="00770182" w:rsidRPr="00621380" w:rsidRDefault="00770182">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112.75</w:t>
            </w:r>
          </w:p>
        </w:tc>
      </w:tr>
      <w:tr w:rsidR="00725E09" w14:paraId="0AFAE44F" w14:textId="77777777" w:rsidTr="007D415F">
        <w:trPr>
          <w:trHeight w:val="547"/>
          <w:jc w:val="center"/>
        </w:trPr>
        <w:tc>
          <w:tcPr>
            <w:tcW w:w="973" w:type="dxa"/>
            <w:tcBorders>
              <w:top w:val="single" w:sz="4" w:space="0" w:color="auto"/>
              <w:left w:val="single" w:sz="4" w:space="0" w:color="auto"/>
              <w:bottom w:val="single" w:sz="4" w:space="0" w:color="auto"/>
              <w:right w:val="single" w:sz="4" w:space="0" w:color="auto"/>
            </w:tcBorders>
            <w:hideMark/>
          </w:tcPr>
          <w:p w14:paraId="3AFB6583"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2</w:t>
            </w:r>
          </w:p>
        </w:tc>
        <w:tc>
          <w:tcPr>
            <w:tcW w:w="1764" w:type="dxa"/>
            <w:tcBorders>
              <w:top w:val="single" w:sz="4" w:space="0" w:color="auto"/>
              <w:left w:val="single" w:sz="4" w:space="0" w:color="auto"/>
              <w:bottom w:val="single" w:sz="4" w:space="0" w:color="auto"/>
              <w:right w:val="single" w:sz="4" w:space="0" w:color="auto"/>
            </w:tcBorders>
            <w:hideMark/>
          </w:tcPr>
          <w:p w14:paraId="59723678"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Максим</w:t>
            </w:r>
          </w:p>
        </w:tc>
        <w:tc>
          <w:tcPr>
            <w:tcW w:w="1019" w:type="dxa"/>
            <w:tcBorders>
              <w:top w:val="single" w:sz="4" w:space="0" w:color="auto"/>
              <w:left w:val="single" w:sz="4" w:space="0" w:color="auto"/>
              <w:bottom w:val="single" w:sz="4" w:space="0" w:color="auto"/>
              <w:right w:val="single" w:sz="4" w:space="0" w:color="auto"/>
            </w:tcBorders>
            <w:hideMark/>
          </w:tcPr>
          <w:p w14:paraId="0DA0784E"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ЕГ</w:t>
            </w:r>
          </w:p>
        </w:tc>
        <w:tc>
          <w:tcPr>
            <w:tcW w:w="1748" w:type="dxa"/>
            <w:tcBorders>
              <w:top w:val="single" w:sz="4" w:space="0" w:color="auto"/>
              <w:left w:val="single" w:sz="4" w:space="0" w:color="auto"/>
              <w:bottom w:val="single" w:sz="4" w:space="0" w:color="auto"/>
              <w:right w:val="single" w:sz="4" w:space="0" w:color="auto"/>
            </w:tcBorders>
            <w:hideMark/>
          </w:tcPr>
          <w:p w14:paraId="60341297" w14:textId="77777777" w:rsidR="00770182" w:rsidRPr="00DE7D10" w:rsidRDefault="00770182">
            <w:pPr>
              <w:spacing w:line="360" w:lineRule="auto"/>
              <w:rPr>
                <w:rFonts w:ascii="Times New Roman" w:hAnsi="Times New Roman" w:cs="Times New Roman"/>
                <w:sz w:val="28"/>
                <w:szCs w:val="28"/>
                <w:lang w:eastAsia="ru-RU"/>
              </w:rPr>
            </w:pPr>
            <w:r w:rsidRPr="00DE7D10">
              <w:rPr>
                <w:rFonts w:ascii="Times New Roman" w:hAnsi="Times New Roman" w:cs="Times New Roman"/>
                <w:sz w:val="28"/>
                <w:szCs w:val="28"/>
                <w:lang w:eastAsia="ru-RU"/>
              </w:rPr>
              <w:t>54.88</w:t>
            </w:r>
          </w:p>
        </w:tc>
        <w:tc>
          <w:tcPr>
            <w:tcW w:w="1748" w:type="dxa"/>
            <w:tcBorders>
              <w:top w:val="single" w:sz="4" w:space="0" w:color="auto"/>
              <w:left w:val="single" w:sz="4" w:space="0" w:color="auto"/>
              <w:bottom w:val="single" w:sz="4" w:space="0" w:color="auto"/>
              <w:right w:val="single" w:sz="4" w:space="0" w:color="auto"/>
            </w:tcBorders>
            <w:hideMark/>
          </w:tcPr>
          <w:p w14:paraId="48BA04EB"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55.74</w:t>
            </w:r>
          </w:p>
        </w:tc>
        <w:tc>
          <w:tcPr>
            <w:tcW w:w="1313" w:type="dxa"/>
            <w:tcBorders>
              <w:top w:val="single" w:sz="4" w:space="0" w:color="auto"/>
              <w:left w:val="single" w:sz="4" w:space="0" w:color="auto"/>
              <w:bottom w:val="single" w:sz="4" w:space="0" w:color="auto"/>
              <w:right w:val="single" w:sz="4" w:space="0" w:color="auto"/>
            </w:tcBorders>
            <w:hideMark/>
          </w:tcPr>
          <w:p w14:paraId="235B91F3" w14:textId="77777777" w:rsidR="00770182" w:rsidRPr="00621380" w:rsidRDefault="00770182">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110.62</w:t>
            </w:r>
          </w:p>
        </w:tc>
      </w:tr>
      <w:tr w:rsidR="00725E09" w14:paraId="6A75B52A" w14:textId="77777777" w:rsidTr="007D415F">
        <w:trPr>
          <w:trHeight w:val="558"/>
          <w:jc w:val="center"/>
        </w:trPr>
        <w:tc>
          <w:tcPr>
            <w:tcW w:w="973" w:type="dxa"/>
            <w:tcBorders>
              <w:top w:val="single" w:sz="4" w:space="0" w:color="auto"/>
              <w:left w:val="single" w:sz="4" w:space="0" w:color="auto"/>
              <w:bottom w:val="single" w:sz="4" w:space="0" w:color="auto"/>
              <w:right w:val="single" w:sz="4" w:space="0" w:color="auto"/>
            </w:tcBorders>
            <w:hideMark/>
          </w:tcPr>
          <w:p w14:paraId="561553AF"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3</w:t>
            </w:r>
          </w:p>
        </w:tc>
        <w:tc>
          <w:tcPr>
            <w:tcW w:w="1764" w:type="dxa"/>
            <w:tcBorders>
              <w:top w:val="single" w:sz="4" w:space="0" w:color="auto"/>
              <w:left w:val="single" w:sz="4" w:space="0" w:color="auto"/>
              <w:bottom w:val="single" w:sz="4" w:space="0" w:color="auto"/>
              <w:right w:val="single" w:sz="4" w:space="0" w:color="auto"/>
            </w:tcBorders>
            <w:hideMark/>
          </w:tcPr>
          <w:p w14:paraId="0B384821"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Світлана</w:t>
            </w:r>
          </w:p>
        </w:tc>
        <w:tc>
          <w:tcPr>
            <w:tcW w:w="1019" w:type="dxa"/>
            <w:tcBorders>
              <w:top w:val="single" w:sz="4" w:space="0" w:color="auto"/>
              <w:left w:val="single" w:sz="4" w:space="0" w:color="auto"/>
              <w:bottom w:val="single" w:sz="4" w:space="0" w:color="auto"/>
              <w:right w:val="single" w:sz="4" w:space="0" w:color="auto"/>
            </w:tcBorders>
            <w:hideMark/>
          </w:tcPr>
          <w:p w14:paraId="0933CE84"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ЕГ</w:t>
            </w:r>
          </w:p>
        </w:tc>
        <w:tc>
          <w:tcPr>
            <w:tcW w:w="1748" w:type="dxa"/>
            <w:tcBorders>
              <w:top w:val="single" w:sz="4" w:space="0" w:color="auto"/>
              <w:left w:val="single" w:sz="4" w:space="0" w:color="auto"/>
              <w:bottom w:val="single" w:sz="4" w:space="0" w:color="auto"/>
              <w:right w:val="single" w:sz="4" w:space="0" w:color="auto"/>
            </w:tcBorders>
            <w:hideMark/>
          </w:tcPr>
          <w:p w14:paraId="23865E18" w14:textId="77777777" w:rsidR="00770182" w:rsidRPr="00DE7D10" w:rsidRDefault="00770182">
            <w:pPr>
              <w:spacing w:line="360" w:lineRule="auto"/>
              <w:rPr>
                <w:rFonts w:ascii="Times New Roman" w:hAnsi="Times New Roman" w:cs="Times New Roman"/>
                <w:sz w:val="28"/>
                <w:szCs w:val="28"/>
                <w:lang w:eastAsia="ru-RU"/>
              </w:rPr>
            </w:pPr>
            <w:r w:rsidRPr="00DE7D10">
              <w:rPr>
                <w:rFonts w:ascii="Times New Roman" w:hAnsi="Times New Roman" w:cs="Times New Roman"/>
                <w:sz w:val="28"/>
                <w:szCs w:val="28"/>
                <w:lang w:eastAsia="ru-RU"/>
              </w:rPr>
              <w:t>54.01</w:t>
            </w:r>
          </w:p>
        </w:tc>
        <w:tc>
          <w:tcPr>
            <w:tcW w:w="1748" w:type="dxa"/>
            <w:tcBorders>
              <w:top w:val="single" w:sz="4" w:space="0" w:color="auto"/>
              <w:left w:val="single" w:sz="4" w:space="0" w:color="auto"/>
              <w:bottom w:val="single" w:sz="4" w:space="0" w:color="auto"/>
              <w:right w:val="single" w:sz="4" w:space="0" w:color="auto"/>
            </w:tcBorders>
            <w:hideMark/>
          </w:tcPr>
          <w:p w14:paraId="74D484C6"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53.26</w:t>
            </w:r>
          </w:p>
        </w:tc>
        <w:tc>
          <w:tcPr>
            <w:tcW w:w="1313" w:type="dxa"/>
            <w:tcBorders>
              <w:top w:val="single" w:sz="4" w:space="0" w:color="auto"/>
              <w:left w:val="single" w:sz="4" w:space="0" w:color="auto"/>
              <w:bottom w:val="single" w:sz="4" w:space="0" w:color="auto"/>
              <w:right w:val="single" w:sz="4" w:space="0" w:color="auto"/>
            </w:tcBorders>
            <w:hideMark/>
          </w:tcPr>
          <w:p w14:paraId="17F699C4" w14:textId="77777777" w:rsidR="00770182" w:rsidRPr="00621380" w:rsidRDefault="00770182">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107.27</w:t>
            </w:r>
          </w:p>
        </w:tc>
      </w:tr>
      <w:tr w:rsidR="00725E09" w14:paraId="605B36D6" w14:textId="77777777" w:rsidTr="007D415F">
        <w:trPr>
          <w:trHeight w:val="558"/>
          <w:jc w:val="center"/>
        </w:trPr>
        <w:tc>
          <w:tcPr>
            <w:tcW w:w="973" w:type="dxa"/>
            <w:tcBorders>
              <w:top w:val="single" w:sz="4" w:space="0" w:color="auto"/>
              <w:left w:val="single" w:sz="4" w:space="0" w:color="auto"/>
              <w:bottom w:val="single" w:sz="4" w:space="0" w:color="auto"/>
              <w:right w:val="single" w:sz="4" w:space="0" w:color="auto"/>
            </w:tcBorders>
            <w:hideMark/>
          </w:tcPr>
          <w:p w14:paraId="40B3F89B"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4</w:t>
            </w:r>
          </w:p>
        </w:tc>
        <w:tc>
          <w:tcPr>
            <w:tcW w:w="1764" w:type="dxa"/>
            <w:tcBorders>
              <w:top w:val="single" w:sz="4" w:space="0" w:color="auto"/>
              <w:left w:val="single" w:sz="4" w:space="0" w:color="auto"/>
              <w:bottom w:val="single" w:sz="4" w:space="0" w:color="auto"/>
              <w:right w:val="single" w:sz="4" w:space="0" w:color="auto"/>
            </w:tcBorders>
            <w:hideMark/>
          </w:tcPr>
          <w:p w14:paraId="53551ECF"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Марк</w:t>
            </w:r>
          </w:p>
        </w:tc>
        <w:tc>
          <w:tcPr>
            <w:tcW w:w="1019" w:type="dxa"/>
            <w:tcBorders>
              <w:top w:val="single" w:sz="4" w:space="0" w:color="auto"/>
              <w:left w:val="single" w:sz="4" w:space="0" w:color="auto"/>
              <w:bottom w:val="single" w:sz="4" w:space="0" w:color="auto"/>
              <w:right w:val="single" w:sz="4" w:space="0" w:color="auto"/>
            </w:tcBorders>
            <w:hideMark/>
          </w:tcPr>
          <w:p w14:paraId="038BD680"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ЕГ</w:t>
            </w:r>
          </w:p>
        </w:tc>
        <w:tc>
          <w:tcPr>
            <w:tcW w:w="1748" w:type="dxa"/>
            <w:tcBorders>
              <w:top w:val="single" w:sz="4" w:space="0" w:color="auto"/>
              <w:left w:val="single" w:sz="4" w:space="0" w:color="auto"/>
              <w:bottom w:val="single" w:sz="4" w:space="0" w:color="auto"/>
              <w:right w:val="single" w:sz="4" w:space="0" w:color="auto"/>
            </w:tcBorders>
            <w:hideMark/>
          </w:tcPr>
          <w:p w14:paraId="26B0A42C"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56.14</w:t>
            </w:r>
          </w:p>
        </w:tc>
        <w:tc>
          <w:tcPr>
            <w:tcW w:w="1748" w:type="dxa"/>
            <w:tcBorders>
              <w:top w:val="single" w:sz="4" w:space="0" w:color="auto"/>
              <w:left w:val="single" w:sz="4" w:space="0" w:color="auto"/>
              <w:bottom w:val="single" w:sz="4" w:space="0" w:color="auto"/>
              <w:right w:val="single" w:sz="4" w:space="0" w:color="auto"/>
            </w:tcBorders>
            <w:hideMark/>
          </w:tcPr>
          <w:p w14:paraId="61970440"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55.92</w:t>
            </w:r>
          </w:p>
        </w:tc>
        <w:tc>
          <w:tcPr>
            <w:tcW w:w="1313" w:type="dxa"/>
            <w:tcBorders>
              <w:top w:val="single" w:sz="4" w:space="0" w:color="auto"/>
              <w:left w:val="single" w:sz="4" w:space="0" w:color="auto"/>
              <w:bottom w:val="single" w:sz="4" w:space="0" w:color="auto"/>
              <w:right w:val="single" w:sz="4" w:space="0" w:color="auto"/>
            </w:tcBorders>
            <w:hideMark/>
          </w:tcPr>
          <w:p w14:paraId="798AE409" w14:textId="77777777" w:rsidR="00770182" w:rsidRPr="00621380" w:rsidRDefault="00770182">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112.06</w:t>
            </w:r>
          </w:p>
        </w:tc>
      </w:tr>
      <w:tr w:rsidR="00725E09" w14:paraId="2BE6FEED" w14:textId="77777777" w:rsidTr="007D415F">
        <w:trPr>
          <w:trHeight w:val="547"/>
          <w:jc w:val="center"/>
        </w:trPr>
        <w:tc>
          <w:tcPr>
            <w:tcW w:w="973" w:type="dxa"/>
            <w:tcBorders>
              <w:top w:val="single" w:sz="4" w:space="0" w:color="auto"/>
              <w:left w:val="single" w:sz="4" w:space="0" w:color="auto"/>
              <w:bottom w:val="single" w:sz="4" w:space="0" w:color="auto"/>
              <w:right w:val="single" w:sz="4" w:space="0" w:color="auto"/>
            </w:tcBorders>
            <w:hideMark/>
          </w:tcPr>
          <w:p w14:paraId="26539C77"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w:t>
            </w:r>
          </w:p>
        </w:tc>
        <w:tc>
          <w:tcPr>
            <w:tcW w:w="1764" w:type="dxa"/>
            <w:tcBorders>
              <w:top w:val="single" w:sz="4" w:space="0" w:color="auto"/>
              <w:left w:val="single" w:sz="4" w:space="0" w:color="auto"/>
              <w:bottom w:val="single" w:sz="4" w:space="0" w:color="auto"/>
              <w:right w:val="single" w:sz="4" w:space="0" w:color="auto"/>
            </w:tcBorders>
            <w:hideMark/>
          </w:tcPr>
          <w:p w14:paraId="70A64A35"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Уляна</w:t>
            </w:r>
          </w:p>
        </w:tc>
        <w:tc>
          <w:tcPr>
            <w:tcW w:w="1019" w:type="dxa"/>
            <w:tcBorders>
              <w:top w:val="single" w:sz="4" w:space="0" w:color="auto"/>
              <w:left w:val="single" w:sz="4" w:space="0" w:color="auto"/>
              <w:bottom w:val="single" w:sz="4" w:space="0" w:color="auto"/>
              <w:right w:val="single" w:sz="4" w:space="0" w:color="auto"/>
            </w:tcBorders>
            <w:hideMark/>
          </w:tcPr>
          <w:p w14:paraId="3679D04F"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ЕГ</w:t>
            </w:r>
          </w:p>
        </w:tc>
        <w:tc>
          <w:tcPr>
            <w:tcW w:w="1748" w:type="dxa"/>
            <w:tcBorders>
              <w:top w:val="single" w:sz="4" w:space="0" w:color="auto"/>
              <w:left w:val="single" w:sz="4" w:space="0" w:color="auto"/>
              <w:bottom w:val="single" w:sz="4" w:space="0" w:color="auto"/>
              <w:right w:val="single" w:sz="4" w:space="0" w:color="auto"/>
            </w:tcBorders>
            <w:hideMark/>
          </w:tcPr>
          <w:p w14:paraId="7A3946AE"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57.87</w:t>
            </w:r>
          </w:p>
        </w:tc>
        <w:tc>
          <w:tcPr>
            <w:tcW w:w="1748" w:type="dxa"/>
            <w:tcBorders>
              <w:top w:val="single" w:sz="4" w:space="0" w:color="auto"/>
              <w:left w:val="single" w:sz="4" w:space="0" w:color="auto"/>
              <w:bottom w:val="single" w:sz="4" w:space="0" w:color="auto"/>
              <w:right w:val="single" w:sz="4" w:space="0" w:color="auto"/>
            </w:tcBorders>
            <w:hideMark/>
          </w:tcPr>
          <w:p w14:paraId="02597534" w14:textId="77777777" w:rsidR="00770182" w:rsidRPr="00DE7D10" w:rsidRDefault="00770182">
            <w:pPr>
              <w:spacing w:line="360" w:lineRule="auto"/>
              <w:rPr>
                <w:rFonts w:ascii="Times New Roman" w:hAnsi="Times New Roman" w:cs="Times New Roman"/>
                <w:sz w:val="28"/>
                <w:szCs w:val="28"/>
                <w:lang w:eastAsia="ru-RU"/>
              </w:rPr>
            </w:pPr>
            <w:r w:rsidRPr="00DE7D10">
              <w:rPr>
                <w:rFonts w:ascii="Times New Roman" w:hAnsi="Times New Roman" w:cs="Times New Roman"/>
                <w:sz w:val="28"/>
                <w:szCs w:val="28"/>
                <w:lang w:eastAsia="ru-RU"/>
              </w:rPr>
              <w:t>55.39</w:t>
            </w:r>
          </w:p>
        </w:tc>
        <w:tc>
          <w:tcPr>
            <w:tcW w:w="1313" w:type="dxa"/>
            <w:tcBorders>
              <w:top w:val="single" w:sz="4" w:space="0" w:color="auto"/>
              <w:left w:val="single" w:sz="4" w:space="0" w:color="auto"/>
              <w:bottom w:val="single" w:sz="4" w:space="0" w:color="auto"/>
              <w:right w:val="single" w:sz="4" w:space="0" w:color="auto"/>
            </w:tcBorders>
            <w:hideMark/>
          </w:tcPr>
          <w:p w14:paraId="3CF20643" w14:textId="77777777" w:rsidR="00770182" w:rsidRPr="00621380" w:rsidRDefault="00770182">
            <w:pPr>
              <w:spacing w:line="360" w:lineRule="auto"/>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113.26</w:t>
            </w:r>
          </w:p>
        </w:tc>
      </w:tr>
      <w:tr w:rsidR="00725E09" w14:paraId="76A6B35C" w14:textId="77777777" w:rsidTr="007D415F">
        <w:trPr>
          <w:trHeight w:val="558"/>
          <w:jc w:val="center"/>
        </w:trPr>
        <w:tc>
          <w:tcPr>
            <w:tcW w:w="973" w:type="dxa"/>
            <w:tcBorders>
              <w:top w:val="single" w:sz="4" w:space="0" w:color="auto"/>
              <w:left w:val="single" w:sz="4" w:space="0" w:color="auto"/>
              <w:bottom w:val="single" w:sz="4" w:space="0" w:color="auto"/>
              <w:right w:val="single" w:sz="4" w:space="0" w:color="auto"/>
            </w:tcBorders>
            <w:hideMark/>
          </w:tcPr>
          <w:p w14:paraId="57CE989F"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6</w:t>
            </w:r>
          </w:p>
        </w:tc>
        <w:tc>
          <w:tcPr>
            <w:tcW w:w="1764" w:type="dxa"/>
            <w:tcBorders>
              <w:top w:val="single" w:sz="4" w:space="0" w:color="auto"/>
              <w:left w:val="single" w:sz="4" w:space="0" w:color="auto"/>
              <w:bottom w:val="single" w:sz="4" w:space="0" w:color="auto"/>
              <w:right w:val="single" w:sz="4" w:space="0" w:color="auto"/>
            </w:tcBorders>
            <w:hideMark/>
          </w:tcPr>
          <w:p w14:paraId="2BC1F364"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Михайло</w:t>
            </w:r>
          </w:p>
        </w:tc>
        <w:tc>
          <w:tcPr>
            <w:tcW w:w="1019" w:type="dxa"/>
            <w:tcBorders>
              <w:top w:val="single" w:sz="4" w:space="0" w:color="auto"/>
              <w:left w:val="single" w:sz="4" w:space="0" w:color="auto"/>
              <w:bottom w:val="single" w:sz="4" w:space="0" w:color="auto"/>
              <w:right w:val="single" w:sz="4" w:space="0" w:color="auto"/>
            </w:tcBorders>
            <w:hideMark/>
          </w:tcPr>
          <w:p w14:paraId="4AA2FED2"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ЕГ</w:t>
            </w:r>
          </w:p>
        </w:tc>
        <w:tc>
          <w:tcPr>
            <w:tcW w:w="1748" w:type="dxa"/>
            <w:tcBorders>
              <w:top w:val="single" w:sz="4" w:space="0" w:color="auto"/>
              <w:left w:val="single" w:sz="4" w:space="0" w:color="auto"/>
              <w:bottom w:val="single" w:sz="4" w:space="0" w:color="auto"/>
              <w:right w:val="single" w:sz="4" w:space="0" w:color="auto"/>
            </w:tcBorders>
            <w:hideMark/>
          </w:tcPr>
          <w:p w14:paraId="6A16A0AB"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57.16</w:t>
            </w:r>
          </w:p>
        </w:tc>
        <w:tc>
          <w:tcPr>
            <w:tcW w:w="1748" w:type="dxa"/>
            <w:tcBorders>
              <w:top w:val="single" w:sz="4" w:space="0" w:color="auto"/>
              <w:left w:val="single" w:sz="4" w:space="0" w:color="auto"/>
              <w:bottom w:val="single" w:sz="4" w:space="0" w:color="auto"/>
              <w:right w:val="single" w:sz="4" w:space="0" w:color="auto"/>
            </w:tcBorders>
            <w:hideMark/>
          </w:tcPr>
          <w:p w14:paraId="011EACEC"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57.43</w:t>
            </w:r>
          </w:p>
        </w:tc>
        <w:tc>
          <w:tcPr>
            <w:tcW w:w="1313" w:type="dxa"/>
            <w:tcBorders>
              <w:top w:val="single" w:sz="4" w:space="0" w:color="auto"/>
              <w:left w:val="single" w:sz="4" w:space="0" w:color="auto"/>
              <w:bottom w:val="single" w:sz="4" w:space="0" w:color="auto"/>
              <w:right w:val="single" w:sz="4" w:space="0" w:color="auto"/>
            </w:tcBorders>
            <w:hideMark/>
          </w:tcPr>
          <w:p w14:paraId="10DC8353" w14:textId="77777777" w:rsidR="00770182" w:rsidRPr="00621380" w:rsidRDefault="00770182">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114.59</w:t>
            </w:r>
          </w:p>
        </w:tc>
      </w:tr>
      <w:tr w:rsidR="00725E09" w14:paraId="71F01982" w14:textId="77777777" w:rsidTr="007D415F">
        <w:trPr>
          <w:trHeight w:val="558"/>
          <w:jc w:val="center"/>
        </w:trPr>
        <w:tc>
          <w:tcPr>
            <w:tcW w:w="973" w:type="dxa"/>
            <w:tcBorders>
              <w:top w:val="single" w:sz="4" w:space="0" w:color="auto"/>
              <w:left w:val="single" w:sz="4" w:space="0" w:color="auto"/>
              <w:bottom w:val="single" w:sz="4" w:space="0" w:color="auto"/>
              <w:right w:val="single" w:sz="4" w:space="0" w:color="auto"/>
            </w:tcBorders>
            <w:hideMark/>
          </w:tcPr>
          <w:p w14:paraId="743BBC34"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7</w:t>
            </w:r>
          </w:p>
        </w:tc>
        <w:tc>
          <w:tcPr>
            <w:tcW w:w="1764" w:type="dxa"/>
            <w:tcBorders>
              <w:top w:val="single" w:sz="4" w:space="0" w:color="auto"/>
              <w:left w:val="single" w:sz="4" w:space="0" w:color="auto"/>
              <w:bottom w:val="single" w:sz="4" w:space="0" w:color="auto"/>
              <w:right w:val="single" w:sz="4" w:space="0" w:color="auto"/>
            </w:tcBorders>
            <w:hideMark/>
          </w:tcPr>
          <w:p w14:paraId="32B00F27"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Валентина</w:t>
            </w:r>
          </w:p>
        </w:tc>
        <w:tc>
          <w:tcPr>
            <w:tcW w:w="1019" w:type="dxa"/>
            <w:tcBorders>
              <w:top w:val="single" w:sz="4" w:space="0" w:color="auto"/>
              <w:left w:val="single" w:sz="4" w:space="0" w:color="auto"/>
              <w:bottom w:val="single" w:sz="4" w:space="0" w:color="auto"/>
              <w:right w:val="single" w:sz="4" w:space="0" w:color="auto"/>
            </w:tcBorders>
            <w:hideMark/>
          </w:tcPr>
          <w:p w14:paraId="2742132D"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ЕГ</w:t>
            </w:r>
          </w:p>
        </w:tc>
        <w:tc>
          <w:tcPr>
            <w:tcW w:w="1748" w:type="dxa"/>
            <w:tcBorders>
              <w:top w:val="single" w:sz="4" w:space="0" w:color="auto"/>
              <w:left w:val="single" w:sz="4" w:space="0" w:color="auto"/>
              <w:bottom w:val="single" w:sz="4" w:space="0" w:color="auto"/>
              <w:right w:val="single" w:sz="4" w:space="0" w:color="auto"/>
            </w:tcBorders>
            <w:hideMark/>
          </w:tcPr>
          <w:p w14:paraId="2CE66E2E"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58.45</w:t>
            </w:r>
          </w:p>
        </w:tc>
        <w:tc>
          <w:tcPr>
            <w:tcW w:w="1748" w:type="dxa"/>
            <w:tcBorders>
              <w:top w:val="single" w:sz="4" w:space="0" w:color="auto"/>
              <w:left w:val="single" w:sz="4" w:space="0" w:color="auto"/>
              <w:bottom w:val="single" w:sz="4" w:space="0" w:color="auto"/>
              <w:right w:val="single" w:sz="4" w:space="0" w:color="auto"/>
            </w:tcBorders>
            <w:hideMark/>
          </w:tcPr>
          <w:p w14:paraId="1F1DA378"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58.27</w:t>
            </w:r>
          </w:p>
        </w:tc>
        <w:tc>
          <w:tcPr>
            <w:tcW w:w="1313" w:type="dxa"/>
            <w:tcBorders>
              <w:top w:val="single" w:sz="4" w:space="0" w:color="auto"/>
              <w:left w:val="single" w:sz="4" w:space="0" w:color="auto"/>
              <w:bottom w:val="single" w:sz="4" w:space="0" w:color="auto"/>
              <w:right w:val="single" w:sz="4" w:space="0" w:color="auto"/>
            </w:tcBorders>
            <w:hideMark/>
          </w:tcPr>
          <w:p w14:paraId="4F14F461" w14:textId="77777777" w:rsidR="00770182" w:rsidRPr="00621380" w:rsidRDefault="00770182">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116.72</w:t>
            </w:r>
          </w:p>
        </w:tc>
      </w:tr>
      <w:tr w:rsidR="00725E09" w14:paraId="23E01922" w14:textId="77777777" w:rsidTr="007D415F">
        <w:trPr>
          <w:trHeight w:val="547"/>
          <w:jc w:val="center"/>
        </w:trPr>
        <w:tc>
          <w:tcPr>
            <w:tcW w:w="973" w:type="dxa"/>
            <w:tcBorders>
              <w:top w:val="single" w:sz="4" w:space="0" w:color="auto"/>
              <w:left w:val="single" w:sz="4" w:space="0" w:color="auto"/>
              <w:bottom w:val="single" w:sz="4" w:space="0" w:color="auto"/>
              <w:right w:val="single" w:sz="4" w:space="0" w:color="auto"/>
            </w:tcBorders>
            <w:hideMark/>
          </w:tcPr>
          <w:p w14:paraId="230F7C20"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8</w:t>
            </w:r>
          </w:p>
        </w:tc>
        <w:tc>
          <w:tcPr>
            <w:tcW w:w="1764" w:type="dxa"/>
            <w:tcBorders>
              <w:top w:val="single" w:sz="4" w:space="0" w:color="auto"/>
              <w:left w:val="single" w:sz="4" w:space="0" w:color="auto"/>
              <w:bottom w:val="single" w:sz="4" w:space="0" w:color="auto"/>
              <w:right w:val="single" w:sz="4" w:space="0" w:color="auto"/>
            </w:tcBorders>
            <w:hideMark/>
          </w:tcPr>
          <w:p w14:paraId="2419A0AF"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Божена</w:t>
            </w:r>
          </w:p>
        </w:tc>
        <w:tc>
          <w:tcPr>
            <w:tcW w:w="1019" w:type="dxa"/>
            <w:tcBorders>
              <w:top w:val="single" w:sz="4" w:space="0" w:color="auto"/>
              <w:left w:val="single" w:sz="4" w:space="0" w:color="auto"/>
              <w:bottom w:val="single" w:sz="4" w:space="0" w:color="auto"/>
              <w:right w:val="single" w:sz="4" w:space="0" w:color="auto"/>
            </w:tcBorders>
            <w:hideMark/>
          </w:tcPr>
          <w:p w14:paraId="063610E0"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ЕГ</w:t>
            </w:r>
          </w:p>
        </w:tc>
        <w:tc>
          <w:tcPr>
            <w:tcW w:w="1748" w:type="dxa"/>
            <w:tcBorders>
              <w:top w:val="single" w:sz="4" w:space="0" w:color="auto"/>
              <w:left w:val="single" w:sz="4" w:space="0" w:color="auto"/>
              <w:bottom w:val="single" w:sz="4" w:space="0" w:color="auto"/>
              <w:right w:val="single" w:sz="4" w:space="0" w:color="auto"/>
            </w:tcBorders>
            <w:hideMark/>
          </w:tcPr>
          <w:p w14:paraId="633216CC"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53.62</w:t>
            </w:r>
          </w:p>
        </w:tc>
        <w:tc>
          <w:tcPr>
            <w:tcW w:w="1748" w:type="dxa"/>
            <w:tcBorders>
              <w:top w:val="single" w:sz="4" w:space="0" w:color="auto"/>
              <w:left w:val="single" w:sz="4" w:space="0" w:color="auto"/>
              <w:bottom w:val="single" w:sz="4" w:space="0" w:color="auto"/>
              <w:right w:val="single" w:sz="4" w:space="0" w:color="auto"/>
            </w:tcBorders>
            <w:hideMark/>
          </w:tcPr>
          <w:p w14:paraId="13A17D82"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53.51</w:t>
            </w:r>
          </w:p>
        </w:tc>
        <w:tc>
          <w:tcPr>
            <w:tcW w:w="1313" w:type="dxa"/>
            <w:tcBorders>
              <w:top w:val="single" w:sz="4" w:space="0" w:color="auto"/>
              <w:left w:val="single" w:sz="4" w:space="0" w:color="auto"/>
              <w:bottom w:val="single" w:sz="4" w:space="0" w:color="auto"/>
              <w:right w:val="single" w:sz="4" w:space="0" w:color="auto"/>
            </w:tcBorders>
            <w:hideMark/>
          </w:tcPr>
          <w:p w14:paraId="35589F32" w14:textId="77777777" w:rsidR="00770182" w:rsidRPr="00621380" w:rsidRDefault="00770182">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107.13</w:t>
            </w:r>
          </w:p>
        </w:tc>
      </w:tr>
      <w:tr w:rsidR="00725E09" w14:paraId="489FD069" w14:textId="77777777" w:rsidTr="007D415F">
        <w:trPr>
          <w:trHeight w:val="558"/>
          <w:jc w:val="center"/>
        </w:trPr>
        <w:tc>
          <w:tcPr>
            <w:tcW w:w="973" w:type="dxa"/>
            <w:tcBorders>
              <w:top w:val="single" w:sz="4" w:space="0" w:color="auto"/>
              <w:left w:val="single" w:sz="4" w:space="0" w:color="auto"/>
              <w:bottom w:val="single" w:sz="4" w:space="0" w:color="auto"/>
              <w:right w:val="single" w:sz="4" w:space="0" w:color="auto"/>
            </w:tcBorders>
            <w:hideMark/>
          </w:tcPr>
          <w:p w14:paraId="6730EA44"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9</w:t>
            </w:r>
          </w:p>
        </w:tc>
        <w:tc>
          <w:tcPr>
            <w:tcW w:w="1764" w:type="dxa"/>
            <w:tcBorders>
              <w:top w:val="single" w:sz="4" w:space="0" w:color="auto"/>
              <w:left w:val="single" w:sz="4" w:space="0" w:color="auto"/>
              <w:bottom w:val="single" w:sz="4" w:space="0" w:color="auto"/>
              <w:right w:val="single" w:sz="4" w:space="0" w:color="auto"/>
            </w:tcBorders>
            <w:hideMark/>
          </w:tcPr>
          <w:p w14:paraId="5A982664"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Кіра</w:t>
            </w:r>
          </w:p>
        </w:tc>
        <w:tc>
          <w:tcPr>
            <w:tcW w:w="1019" w:type="dxa"/>
            <w:tcBorders>
              <w:top w:val="single" w:sz="4" w:space="0" w:color="auto"/>
              <w:left w:val="single" w:sz="4" w:space="0" w:color="auto"/>
              <w:bottom w:val="single" w:sz="4" w:space="0" w:color="auto"/>
              <w:right w:val="single" w:sz="4" w:space="0" w:color="auto"/>
            </w:tcBorders>
            <w:hideMark/>
          </w:tcPr>
          <w:p w14:paraId="1A05B58E"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КГ</w:t>
            </w:r>
          </w:p>
        </w:tc>
        <w:tc>
          <w:tcPr>
            <w:tcW w:w="1748" w:type="dxa"/>
            <w:tcBorders>
              <w:top w:val="single" w:sz="4" w:space="0" w:color="auto"/>
              <w:left w:val="single" w:sz="4" w:space="0" w:color="auto"/>
              <w:bottom w:val="single" w:sz="4" w:space="0" w:color="auto"/>
              <w:right w:val="single" w:sz="4" w:space="0" w:color="auto"/>
            </w:tcBorders>
            <w:hideMark/>
          </w:tcPr>
          <w:p w14:paraId="6812B94A"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55.36</w:t>
            </w:r>
          </w:p>
        </w:tc>
        <w:tc>
          <w:tcPr>
            <w:tcW w:w="1748" w:type="dxa"/>
            <w:tcBorders>
              <w:top w:val="single" w:sz="4" w:space="0" w:color="auto"/>
              <w:left w:val="single" w:sz="4" w:space="0" w:color="auto"/>
              <w:bottom w:val="single" w:sz="4" w:space="0" w:color="auto"/>
              <w:right w:val="single" w:sz="4" w:space="0" w:color="auto"/>
            </w:tcBorders>
            <w:hideMark/>
          </w:tcPr>
          <w:p w14:paraId="315B2845"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55.15</w:t>
            </w:r>
          </w:p>
        </w:tc>
        <w:tc>
          <w:tcPr>
            <w:tcW w:w="1313" w:type="dxa"/>
            <w:tcBorders>
              <w:top w:val="single" w:sz="4" w:space="0" w:color="auto"/>
              <w:left w:val="single" w:sz="4" w:space="0" w:color="auto"/>
              <w:bottom w:val="single" w:sz="4" w:space="0" w:color="auto"/>
              <w:right w:val="single" w:sz="4" w:space="0" w:color="auto"/>
            </w:tcBorders>
            <w:hideMark/>
          </w:tcPr>
          <w:p w14:paraId="1124B77C" w14:textId="77777777" w:rsidR="00770182" w:rsidRPr="00621380" w:rsidRDefault="00770182">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110.51</w:t>
            </w:r>
          </w:p>
        </w:tc>
      </w:tr>
      <w:tr w:rsidR="00725E09" w14:paraId="43E9C03F" w14:textId="77777777" w:rsidTr="007D415F">
        <w:trPr>
          <w:trHeight w:val="558"/>
          <w:jc w:val="center"/>
        </w:trPr>
        <w:tc>
          <w:tcPr>
            <w:tcW w:w="973" w:type="dxa"/>
            <w:tcBorders>
              <w:top w:val="single" w:sz="4" w:space="0" w:color="auto"/>
              <w:left w:val="single" w:sz="4" w:space="0" w:color="auto"/>
              <w:bottom w:val="single" w:sz="4" w:space="0" w:color="auto"/>
              <w:right w:val="single" w:sz="4" w:space="0" w:color="auto"/>
            </w:tcBorders>
            <w:hideMark/>
          </w:tcPr>
          <w:p w14:paraId="360B271C"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10</w:t>
            </w:r>
          </w:p>
        </w:tc>
        <w:tc>
          <w:tcPr>
            <w:tcW w:w="1764" w:type="dxa"/>
            <w:tcBorders>
              <w:top w:val="single" w:sz="4" w:space="0" w:color="auto"/>
              <w:left w:val="single" w:sz="4" w:space="0" w:color="auto"/>
              <w:bottom w:val="single" w:sz="4" w:space="0" w:color="auto"/>
              <w:right w:val="single" w:sz="4" w:space="0" w:color="auto"/>
            </w:tcBorders>
            <w:hideMark/>
          </w:tcPr>
          <w:p w14:paraId="64E82447"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Артур</w:t>
            </w:r>
          </w:p>
        </w:tc>
        <w:tc>
          <w:tcPr>
            <w:tcW w:w="1019" w:type="dxa"/>
            <w:tcBorders>
              <w:top w:val="single" w:sz="4" w:space="0" w:color="auto"/>
              <w:left w:val="single" w:sz="4" w:space="0" w:color="auto"/>
              <w:bottom w:val="single" w:sz="4" w:space="0" w:color="auto"/>
              <w:right w:val="single" w:sz="4" w:space="0" w:color="auto"/>
            </w:tcBorders>
            <w:hideMark/>
          </w:tcPr>
          <w:p w14:paraId="38C4A018"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КГ</w:t>
            </w:r>
          </w:p>
        </w:tc>
        <w:tc>
          <w:tcPr>
            <w:tcW w:w="1748" w:type="dxa"/>
            <w:tcBorders>
              <w:top w:val="single" w:sz="4" w:space="0" w:color="auto"/>
              <w:left w:val="single" w:sz="4" w:space="0" w:color="auto"/>
              <w:bottom w:val="single" w:sz="4" w:space="0" w:color="auto"/>
              <w:right w:val="single" w:sz="4" w:space="0" w:color="auto"/>
            </w:tcBorders>
            <w:hideMark/>
          </w:tcPr>
          <w:p w14:paraId="6A3E8C90"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54.29</w:t>
            </w:r>
          </w:p>
        </w:tc>
        <w:tc>
          <w:tcPr>
            <w:tcW w:w="1748" w:type="dxa"/>
            <w:tcBorders>
              <w:top w:val="single" w:sz="4" w:space="0" w:color="auto"/>
              <w:left w:val="single" w:sz="4" w:space="0" w:color="auto"/>
              <w:bottom w:val="single" w:sz="4" w:space="0" w:color="auto"/>
              <w:right w:val="single" w:sz="4" w:space="0" w:color="auto"/>
            </w:tcBorders>
            <w:hideMark/>
          </w:tcPr>
          <w:p w14:paraId="7CA353F7"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54.38</w:t>
            </w:r>
          </w:p>
        </w:tc>
        <w:tc>
          <w:tcPr>
            <w:tcW w:w="1313" w:type="dxa"/>
            <w:tcBorders>
              <w:top w:val="single" w:sz="4" w:space="0" w:color="auto"/>
              <w:left w:val="single" w:sz="4" w:space="0" w:color="auto"/>
              <w:bottom w:val="single" w:sz="4" w:space="0" w:color="auto"/>
              <w:right w:val="single" w:sz="4" w:space="0" w:color="auto"/>
            </w:tcBorders>
            <w:hideMark/>
          </w:tcPr>
          <w:p w14:paraId="20D91AE6" w14:textId="77777777" w:rsidR="00770182" w:rsidRPr="00621380" w:rsidRDefault="00770182">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108.67</w:t>
            </w:r>
          </w:p>
        </w:tc>
      </w:tr>
      <w:tr w:rsidR="00725E09" w14:paraId="24F7D84B" w14:textId="77777777" w:rsidTr="007D415F">
        <w:trPr>
          <w:trHeight w:val="547"/>
          <w:jc w:val="center"/>
        </w:trPr>
        <w:tc>
          <w:tcPr>
            <w:tcW w:w="973" w:type="dxa"/>
            <w:tcBorders>
              <w:top w:val="single" w:sz="4" w:space="0" w:color="auto"/>
              <w:left w:val="single" w:sz="4" w:space="0" w:color="auto"/>
              <w:bottom w:val="single" w:sz="4" w:space="0" w:color="auto"/>
              <w:right w:val="single" w:sz="4" w:space="0" w:color="auto"/>
            </w:tcBorders>
            <w:hideMark/>
          </w:tcPr>
          <w:p w14:paraId="798110CB"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11</w:t>
            </w:r>
          </w:p>
        </w:tc>
        <w:tc>
          <w:tcPr>
            <w:tcW w:w="1764" w:type="dxa"/>
            <w:tcBorders>
              <w:top w:val="single" w:sz="4" w:space="0" w:color="auto"/>
              <w:left w:val="single" w:sz="4" w:space="0" w:color="auto"/>
              <w:bottom w:val="single" w:sz="4" w:space="0" w:color="auto"/>
              <w:right w:val="single" w:sz="4" w:space="0" w:color="auto"/>
            </w:tcBorders>
            <w:hideMark/>
          </w:tcPr>
          <w:p w14:paraId="676E28C4"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Аріна</w:t>
            </w:r>
          </w:p>
        </w:tc>
        <w:tc>
          <w:tcPr>
            <w:tcW w:w="1019" w:type="dxa"/>
            <w:tcBorders>
              <w:top w:val="single" w:sz="4" w:space="0" w:color="auto"/>
              <w:left w:val="single" w:sz="4" w:space="0" w:color="auto"/>
              <w:bottom w:val="single" w:sz="4" w:space="0" w:color="auto"/>
              <w:right w:val="single" w:sz="4" w:space="0" w:color="auto"/>
            </w:tcBorders>
            <w:hideMark/>
          </w:tcPr>
          <w:p w14:paraId="081ECC23"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КГ</w:t>
            </w:r>
          </w:p>
        </w:tc>
        <w:tc>
          <w:tcPr>
            <w:tcW w:w="1748" w:type="dxa"/>
            <w:tcBorders>
              <w:top w:val="single" w:sz="4" w:space="0" w:color="auto"/>
              <w:left w:val="single" w:sz="4" w:space="0" w:color="auto"/>
              <w:bottom w:val="single" w:sz="4" w:space="0" w:color="auto"/>
              <w:right w:val="single" w:sz="4" w:space="0" w:color="auto"/>
            </w:tcBorders>
            <w:hideMark/>
          </w:tcPr>
          <w:p w14:paraId="208A0188"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56.10</w:t>
            </w:r>
          </w:p>
        </w:tc>
        <w:tc>
          <w:tcPr>
            <w:tcW w:w="1748" w:type="dxa"/>
            <w:tcBorders>
              <w:top w:val="single" w:sz="4" w:space="0" w:color="auto"/>
              <w:left w:val="single" w:sz="4" w:space="0" w:color="auto"/>
              <w:bottom w:val="single" w:sz="4" w:space="0" w:color="auto"/>
              <w:right w:val="single" w:sz="4" w:space="0" w:color="auto"/>
            </w:tcBorders>
            <w:hideMark/>
          </w:tcPr>
          <w:p w14:paraId="69697554"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56.94</w:t>
            </w:r>
          </w:p>
        </w:tc>
        <w:tc>
          <w:tcPr>
            <w:tcW w:w="1313" w:type="dxa"/>
            <w:tcBorders>
              <w:top w:val="single" w:sz="4" w:space="0" w:color="auto"/>
              <w:left w:val="single" w:sz="4" w:space="0" w:color="auto"/>
              <w:bottom w:val="single" w:sz="4" w:space="0" w:color="auto"/>
              <w:right w:val="single" w:sz="4" w:space="0" w:color="auto"/>
            </w:tcBorders>
            <w:hideMark/>
          </w:tcPr>
          <w:p w14:paraId="0DC6F6D4" w14:textId="77777777" w:rsidR="00770182" w:rsidRPr="00621380" w:rsidRDefault="00770182">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113.04</w:t>
            </w:r>
          </w:p>
        </w:tc>
      </w:tr>
      <w:tr w:rsidR="00725E09" w14:paraId="53EDDDE5" w14:textId="77777777" w:rsidTr="007D415F">
        <w:trPr>
          <w:trHeight w:val="558"/>
          <w:jc w:val="center"/>
        </w:trPr>
        <w:tc>
          <w:tcPr>
            <w:tcW w:w="973" w:type="dxa"/>
            <w:tcBorders>
              <w:top w:val="single" w:sz="4" w:space="0" w:color="auto"/>
              <w:left w:val="single" w:sz="4" w:space="0" w:color="auto"/>
              <w:bottom w:val="single" w:sz="4" w:space="0" w:color="auto"/>
              <w:right w:val="single" w:sz="4" w:space="0" w:color="auto"/>
            </w:tcBorders>
            <w:hideMark/>
          </w:tcPr>
          <w:p w14:paraId="53316E57"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12</w:t>
            </w:r>
          </w:p>
        </w:tc>
        <w:tc>
          <w:tcPr>
            <w:tcW w:w="1764" w:type="dxa"/>
            <w:tcBorders>
              <w:top w:val="single" w:sz="4" w:space="0" w:color="auto"/>
              <w:left w:val="single" w:sz="4" w:space="0" w:color="auto"/>
              <w:bottom w:val="single" w:sz="4" w:space="0" w:color="auto"/>
              <w:right w:val="single" w:sz="4" w:space="0" w:color="auto"/>
            </w:tcBorders>
            <w:hideMark/>
          </w:tcPr>
          <w:p w14:paraId="2A62E92E"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Сашко</w:t>
            </w:r>
          </w:p>
        </w:tc>
        <w:tc>
          <w:tcPr>
            <w:tcW w:w="1019" w:type="dxa"/>
            <w:tcBorders>
              <w:top w:val="single" w:sz="4" w:space="0" w:color="auto"/>
              <w:left w:val="single" w:sz="4" w:space="0" w:color="auto"/>
              <w:bottom w:val="single" w:sz="4" w:space="0" w:color="auto"/>
              <w:right w:val="single" w:sz="4" w:space="0" w:color="auto"/>
            </w:tcBorders>
            <w:hideMark/>
          </w:tcPr>
          <w:p w14:paraId="2F9860EE"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КГ</w:t>
            </w:r>
          </w:p>
        </w:tc>
        <w:tc>
          <w:tcPr>
            <w:tcW w:w="1748" w:type="dxa"/>
            <w:tcBorders>
              <w:top w:val="single" w:sz="4" w:space="0" w:color="auto"/>
              <w:left w:val="single" w:sz="4" w:space="0" w:color="auto"/>
              <w:bottom w:val="single" w:sz="4" w:space="0" w:color="auto"/>
              <w:right w:val="single" w:sz="4" w:space="0" w:color="auto"/>
            </w:tcBorders>
            <w:hideMark/>
          </w:tcPr>
          <w:p w14:paraId="03CB4E6D"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52.97</w:t>
            </w:r>
          </w:p>
        </w:tc>
        <w:tc>
          <w:tcPr>
            <w:tcW w:w="1748" w:type="dxa"/>
            <w:tcBorders>
              <w:top w:val="single" w:sz="4" w:space="0" w:color="auto"/>
              <w:left w:val="single" w:sz="4" w:space="0" w:color="auto"/>
              <w:bottom w:val="single" w:sz="4" w:space="0" w:color="auto"/>
              <w:right w:val="single" w:sz="4" w:space="0" w:color="auto"/>
            </w:tcBorders>
            <w:hideMark/>
          </w:tcPr>
          <w:p w14:paraId="298C5569"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53.85</w:t>
            </w:r>
          </w:p>
        </w:tc>
        <w:tc>
          <w:tcPr>
            <w:tcW w:w="1313" w:type="dxa"/>
            <w:tcBorders>
              <w:top w:val="single" w:sz="4" w:space="0" w:color="auto"/>
              <w:left w:val="single" w:sz="4" w:space="0" w:color="auto"/>
              <w:bottom w:val="single" w:sz="4" w:space="0" w:color="auto"/>
              <w:right w:val="single" w:sz="4" w:space="0" w:color="auto"/>
            </w:tcBorders>
            <w:hideMark/>
          </w:tcPr>
          <w:p w14:paraId="07B55E43" w14:textId="77777777" w:rsidR="00770182" w:rsidRPr="00621380" w:rsidRDefault="00770182">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106.82</w:t>
            </w:r>
          </w:p>
        </w:tc>
      </w:tr>
      <w:tr w:rsidR="00725E09" w14:paraId="5D6AFFA0" w14:textId="77777777" w:rsidTr="007D415F">
        <w:trPr>
          <w:trHeight w:val="547"/>
          <w:jc w:val="center"/>
        </w:trPr>
        <w:tc>
          <w:tcPr>
            <w:tcW w:w="973" w:type="dxa"/>
            <w:tcBorders>
              <w:top w:val="single" w:sz="4" w:space="0" w:color="auto"/>
              <w:left w:val="single" w:sz="4" w:space="0" w:color="auto"/>
              <w:bottom w:val="single" w:sz="4" w:space="0" w:color="auto"/>
              <w:right w:val="single" w:sz="4" w:space="0" w:color="auto"/>
            </w:tcBorders>
            <w:hideMark/>
          </w:tcPr>
          <w:p w14:paraId="676684D0"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13</w:t>
            </w:r>
          </w:p>
        </w:tc>
        <w:tc>
          <w:tcPr>
            <w:tcW w:w="1764" w:type="dxa"/>
            <w:tcBorders>
              <w:top w:val="single" w:sz="4" w:space="0" w:color="auto"/>
              <w:left w:val="single" w:sz="4" w:space="0" w:color="auto"/>
              <w:bottom w:val="single" w:sz="4" w:space="0" w:color="auto"/>
              <w:right w:val="single" w:sz="4" w:space="0" w:color="auto"/>
            </w:tcBorders>
            <w:hideMark/>
          </w:tcPr>
          <w:p w14:paraId="63020B9B"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Аріела</w:t>
            </w:r>
          </w:p>
        </w:tc>
        <w:tc>
          <w:tcPr>
            <w:tcW w:w="1019" w:type="dxa"/>
            <w:tcBorders>
              <w:top w:val="single" w:sz="4" w:space="0" w:color="auto"/>
              <w:left w:val="single" w:sz="4" w:space="0" w:color="auto"/>
              <w:bottom w:val="single" w:sz="4" w:space="0" w:color="auto"/>
              <w:right w:val="single" w:sz="4" w:space="0" w:color="auto"/>
            </w:tcBorders>
            <w:hideMark/>
          </w:tcPr>
          <w:p w14:paraId="608436A9"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КГ</w:t>
            </w:r>
          </w:p>
        </w:tc>
        <w:tc>
          <w:tcPr>
            <w:tcW w:w="1748" w:type="dxa"/>
            <w:tcBorders>
              <w:top w:val="single" w:sz="4" w:space="0" w:color="auto"/>
              <w:left w:val="single" w:sz="4" w:space="0" w:color="auto"/>
              <w:bottom w:val="single" w:sz="4" w:space="0" w:color="auto"/>
              <w:right w:val="single" w:sz="4" w:space="0" w:color="auto"/>
            </w:tcBorders>
            <w:hideMark/>
          </w:tcPr>
          <w:p w14:paraId="4B31ED2D"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58.03</w:t>
            </w:r>
          </w:p>
        </w:tc>
        <w:tc>
          <w:tcPr>
            <w:tcW w:w="1748" w:type="dxa"/>
            <w:tcBorders>
              <w:top w:val="single" w:sz="4" w:space="0" w:color="auto"/>
              <w:left w:val="single" w:sz="4" w:space="0" w:color="auto"/>
              <w:bottom w:val="single" w:sz="4" w:space="0" w:color="auto"/>
              <w:right w:val="single" w:sz="4" w:space="0" w:color="auto"/>
            </w:tcBorders>
            <w:hideMark/>
          </w:tcPr>
          <w:p w14:paraId="5564B3E2"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57.66</w:t>
            </w:r>
          </w:p>
        </w:tc>
        <w:tc>
          <w:tcPr>
            <w:tcW w:w="1313" w:type="dxa"/>
            <w:tcBorders>
              <w:top w:val="single" w:sz="4" w:space="0" w:color="auto"/>
              <w:left w:val="single" w:sz="4" w:space="0" w:color="auto"/>
              <w:bottom w:val="single" w:sz="4" w:space="0" w:color="auto"/>
              <w:right w:val="single" w:sz="4" w:space="0" w:color="auto"/>
            </w:tcBorders>
            <w:hideMark/>
          </w:tcPr>
          <w:p w14:paraId="1355CB75" w14:textId="77777777" w:rsidR="00770182" w:rsidRPr="00621380" w:rsidRDefault="00770182">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115.69</w:t>
            </w:r>
          </w:p>
        </w:tc>
      </w:tr>
      <w:tr w:rsidR="00725E09" w14:paraId="6C19D177" w14:textId="77777777" w:rsidTr="007D415F">
        <w:trPr>
          <w:trHeight w:val="558"/>
          <w:jc w:val="center"/>
        </w:trPr>
        <w:tc>
          <w:tcPr>
            <w:tcW w:w="973" w:type="dxa"/>
            <w:tcBorders>
              <w:top w:val="single" w:sz="4" w:space="0" w:color="auto"/>
              <w:left w:val="single" w:sz="4" w:space="0" w:color="auto"/>
              <w:bottom w:val="single" w:sz="4" w:space="0" w:color="auto"/>
              <w:right w:val="single" w:sz="4" w:space="0" w:color="auto"/>
            </w:tcBorders>
            <w:hideMark/>
          </w:tcPr>
          <w:p w14:paraId="6CDD78D6"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14</w:t>
            </w:r>
          </w:p>
        </w:tc>
        <w:tc>
          <w:tcPr>
            <w:tcW w:w="1764" w:type="dxa"/>
            <w:tcBorders>
              <w:top w:val="single" w:sz="4" w:space="0" w:color="auto"/>
              <w:left w:val="single" w:sz="4" w:space="0" w:color="auto"/>
              <w:bottom w:val="single" w:sz="4" w:space="0" w:color="auto"/>
              <w:right w:val="single" w:sz="4" w:space="0" w:color="auto"/>
            </w:tcBorders>
            <w:hideMark/>
          </w:tcPr>
          <w:p w14:paraId="0771902C"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Андрій</w:t>
            </w:r>
          </w:p>
        </w:tc>
        <w:tc>
          <w:tcPr>
            <w:tcW w:w="1019" w:type="dxa"/>
            <w:tcBorders>
              <w:top w:val="single" w:sz="4" w:space="0" w:color="auto"/>
              <w:left w:val="single" w:sz="4" w:space="0" w:color="auto"/>
              <w:bottom w:val="single" w:sz="4" w:space="0" w:color="auto"/>
              <w:right w:val="single" w:sz="4" w:space="0" w:color="auto"/>
            </w:tcBorders>
            <w:hideMark/>
          </w:tcPr>
          <w:p w14:paraId="2AB4A727"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КГ</w:t>
            </w:r>
          </w:p>
        </w:tc>
        <w:tc>
          <w:tcPr>
            <w:tcW w:w="1748" w:type="dxa"/>
            <w:tcBorders>
              <w:top w:val="single" w:sz="4" w:space="0" w:color="auto"/>
              <w:left w:val="single" w:sz="4" w:space="0" w:color="auto"/>
              <w:bottom w:val="single" w:sz="4" w:space="0" w:color="auto"/>
              <w:right w:val="single" w:sz="4" w:space="0" w:color="auto"/>
            </w:tcBorders>
            <w:hideMark/>
          </w:tcPr>
          <w:p w14:paraId="6F7D3B5D"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57.54</w:t>
            </w:r>
          </w:p>
        </w:tc>
        <w:tc>
          <w:tcPr>
            <w:tcW w:w="1748" w:type="dxa"/>
            <w:tcBorders>
              <w:top w:val="single" w:sz="4" w:space="0" w:color="auto"/>
              <w:left w:val="single" w:sz="4" w:space="0" w:color="auto"/>
              <w:bottom w:val="single" w:sz="4" w:space="0" w:color="auto"/>
              <w:right w:val="single" w:sz="4" w:space="0" w:color="auto"/>
            </w:tcBorders>
            <w:hideMark/>
          </w:tcPr>
          <w:p w14:paraId="325B4178"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58.70</w:t>
            </w:r>
          </w:p>
        </w:tc>
        <w:tc>
          <w:tcPr>
            <w:tcW w:w="1313" w:type="dxa"/>
            <w:tcBorders>
              <w:top w:val="single" w:sz="4" w:space="0" w:color="auto"/>
              <w:left w:val="single" w:sz="4" w:space="0" w:color="auto"/>
              <w:bottom w:val="single" w:sz="4" w:space="0" w:color="auto"/>
              <w:right w:val="single" w:sz="4" w:space="0" w:color="auto"/>
            </w:tcBorders>
            <w:hideMark/>
          </w:tcPr>
          <w:p w14:paraId="71EB549C" w14:textId="77777777" w:rsidR="00770182" w:rsidRPr="00621380" w:rsidRDefault="00770182">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116.24</w:t>
            </w:r>
          </w:p>
        </w:tc>
      </w:tr>
      <w:tr w:rsidR="00725E09" w14:paraId="4B81CD7E" w14:textId="77777777" w:rsidTr="007D415F">
        <w:trPr>
          <w:trHeight w:val="558"/>
          <w:jc w:val="center"/>
        </w:trPr>
        <w:tc>
          <w:tcPr>
            <w:tcW w:w="973" w:type="dxa"/>
            <w:tcBorders>
              <w:top w:val="single" w:sz="4" w:space="0" w:color="auto"/>
              <w:left w:val="single" w:sz="4" w:space="0" w:color="auto"/>
              <w:bottom w:val="single" w:sz="4" w:space="0" w:color="auto"/>
              <w:right w:val="single" w:sz="4" w:space="0" w:color="auto"/>
            </w:tcBorders>
            <w:hideMark/>
          </w:tcPr>
          <w:p w14:paraId="3585B88B"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15</w:t>
            </w:r>
          </w:p>
        </w:tc>
        <w:tc>
          <w:tcPr>
            <w:tcW w:w="1764" w:type="dxa"/>
            <w:tcBorders>
              <w:top w:val="single" w:sz="4" w:space="0" w:color="auto"/>
              <w:left w:val="single" w:sz="4" w:space="0" w:color="auto"/>
              <w:bottom w:val="single" w:sz="4" w:space="0" w:color="auto"/>
              <w:right w:val="single" w:sz="4" w:space="0" w:color="auto"/>
            </w:tcBorders>
            <w:hideMark/>
          </w:tcPr>
          <w:p w14:paraId="66057F24"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Тимофій</w:t>
            </w:r>
          </w:p>
        </w:tc>
        <w:tc>
          <w:tcPr>
            <w:tcW w:w="1019" w:type="dxa"/>
            <w:tcBorders>
              <w:top w:val="single" w:sz="4" w:space="0" w:color="auto"/>
              <w:left w:val="single" w:sz="4" w:space="0" w:color="auto"/>
              <w:bottom w:val="single" w:sz="4" w:space="0" w:color="auto"/>
              <w:right w:val="single" w:sz="4" w:space="0" w:color="auto"/>
            </w:tcBorders>
            <w:hideMark/>
          </w:tcPr>
          <w:p w14:paraId="7BEB6F53"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КГ</w:t>
            </w:r>
          </w:p>
        </w:tc>
        <w:tc>
          <w:tcPr>
            <w:tcW w:w="1748" w:type="dxa"/>
            <w:tcBorders>
              <w:top w:val="single" w:sz="4" w:space="0" w:color="auto"/>
              <w:left w:val="single" w:sz="4" w:space="0" w:color="auto"/>
              <w:bottom w:val="single" w:sz="4" w:space="0" w:color="auto"/>
              <w:right w:val="single" w:sz="4" w:space="0" w:color="auto"/>
            </w:tcBorders>
            <w:hideMark/>
          </w:tcPr>
          <w:p w14:paraId="121ACEE6"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55.49</w:t>
            </w:r>
          </w:p>
        </w:tc>
        <w:tc>
          <w:tcPr>
            <w:tcW w:w="1748" w:type="dxa"/>
            <w:tcBorders>
              <w:top w:val="single" w:sz="4" w:space="0" w:color="auto"/>
              <w:left w:val="single" w:sz="4" w:space="0" w:color="auto"/>
              <w:bottom w:val="single" w:sz="4" w:space="0" w:color="auto"/>
              <w:right w:val="single" w:sz="4" w:space="0" w:color="auto"/>
            </w:tcBorders>
            <w:hideMark/>
          </w:tcPr>
          <w:p w14:paraId="297FF7E4"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55.42</w:t>
            </w:r>
          </w:p>
        </w:tc>
        <w:tc>
          <w:tcPr>
            <w:tcW w:w="1313" w:type="dxa"/>
            <w:tcBorders>
              <w:top w:val="single" w:sz="4" w:space="0" w:color="auto"/>
              <w:left w:val="single" w:sz="4" w:space="0" w:color="auto"/>
              <w:bottom w:val="single" w:sz="4" w:space="0" w:color="auto"/>
              <w:right w:val="single" w:sz="4" w:space="0" w:color="auto"/>
            </w:tcBorders>
            <w:hideMark/>
          </w:tcPr>
          <w:p w14:paraId="2D55B15B" w14:textId="77777777" w:rsidR="00770182" w:rsidRPr="00621380" w:rsidRDefault="00770182">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110.91</w:t>
            </w:r>
          </w:p>
        </w:tc>
      </w:tr>
      <w:tr w:rsidR="00725E09" w14:paraId="74D9E352" w14:textId="77777777" w:rsidTr="007D415F">
        <w:trPr>
          <w:trHeight w:val="558"/>
          <w:jc w:val="center"/>
        </w:trPr>
        <w:tc>
          <w:tcPr>
            <w:tcW w:w="973" w:type="dxa"/>
            <w:tcBorders>
              <w:top w:val="single" w:sz="4" w:space="0" w:color="auto"/>
              <w:left w:val="single" w:sz="4" w:space="0" w:color="auto"/>
              <w:bottom w:val="single" w:sz="4" w:space="0" w:color="auto"/>
              <w:right w:val="single" w:sz="4" w:space="0" w:color="auto"/>
            </w:tcBorders>
            <w:hideMark/>
          </w:tcPr>
          <w:p w14:paraId="4DB54805"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16</w:t>
            </w:r>
          </w:p>
        </w:tc>
        <w:tc>
          <w:tcPr>
            <w:tcW w:w="1764" w:type="dxa"/>
            <w:tcBorders>
              <w:top w:val="single" w:sz="4" w:space="0" w:color="auto"/>
              <w:left w:val="single" w:sz="4" w:space="0" w:color="auto"/>
              <w:bottom w:val="single" w:sz="4" w:space="0" w:color="auto"/>
              <w:right w:val="single" w:sz="4" w:space="0" w:color="auto"/>
            </w:tcBorders>
            <w:hideMark/>
          </w:tcPr>
          <w:p w14:paraId="3E98BB36"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Меліса</w:t>
            </w:r>
          </w:p>
        </w:tc>
        <w:tc>
          <w:tcPr>
            <w:tcW w:w="1019" w:type="dxa"/>
            <w:tcBorders>
              <w:top w:val="single" w:sz="4" w:space="0" w:color="auto"/>
              <w:left w:val="single" w:sz="4" w:space="0" w:color="auto"/>
              <w:bottom w:val="single" w:sz="4" w:space="0" w:color="auto"/>
              <w:right w:val="single" w:sz="4" w:space="0" w:color="auto"/>
            </w:tcBorders>
            <w:hideMark/>
          </w:tcPr>
          <w:p w14:paraId="0452E6D4"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КГ</w:t>
            </w:r>
          </w:p>
        </w:tc>
        <w:tc>
          <w:tcPr>
            <w:tcW w:w="1748" w:type="dxa"/>
            <w:tcBorders>
              <w:top w:val="single" w:sz="4" w:space="0" w:color="auto"/>
              <w:left w:val="single" w:sz="4" w:space="0" w:color="auto"/>
              <w:bottom w:val="single" w:sz="4" w:space="0" w:color="auto"/>
              <w:right w:val="single" w:sz="4" w:space="0" w:color="auto"/>
            </w:tcBorders>
            <w:hideMark/>
          </w:tcPr>
          <w:p w14:paraId="7B6E0F2E"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56.82</w:t>
            </w:r>
          </w:p>
        </w:tc>
        <w:tc>
          <w:tcPr>
            <w:tcW w:w="1748" w:type="dxa"/>
            <w:tcBorders>
              <w:top w:val="single" w:sz="4" w:space="0" w:color="auto"/>
              <w:left w:val="single" w:sz="4" w:space="0" w:color="auto"/>
              <w:bottom w:val="single" w:sz="4" w:space="0" w:color="auto"/>
              <w:right w:val="single" w:sz="4" w:space="0" w:color="auto"/>
            </w:tcBorders>
            <w:hideMark/>
          </w:tcPr>
          <w:p w14:paraId="48495271" w14:textId="77777777" w:rsidR="00770182" w:rsidRPr="00DE7D10" w:rsidRDefault="00770182">
            <w:pPr>
              <w:spacing w:line="360" w:lineRule="auto"/>
              <w:jc w:val="both"/>
              <w:rPr>
                <w:rFonts w:ascii="Times New Roman" w:hAnsi="Times New Roman" w:cs="Times New Roman"/>
                <w:sz w:val="28"/>
                <w:szCs w:val="28"/>
                <w:lang w:eastAsia="ru-RU"/>
              </w:rPr>
            </w:pPr>
            <w:r w:rsidRPr="00DE7D10">
              <w:rPr>
                <w:rFonts w:ascii="Times New Roman" w:hAnsi="Times New Roman" w:cs="Times New Roman"/>
                <w:sz w:val="28"/>
                <w:szCs w:val="28"/>
                <w:lang w:eastAsia="ru-RU"/>
              </w:rPr>
              <w:t>57.87</w:t>
            </w:r>
          </w:p>
        </w:tc>
        <w:tc>
          <w:tcPr>
            <w:tcW w:w="1313" w:type="dxa"/>
            <w:tcBorders>
              <w:top w:val="single" w:sz="4" w:space="0" w:color="auto"/>
              <w:left w:val="single" w:sz="4" w:space="0" w:color="auto"/>
              <w:bottom w:val="single" w:sz="4" w:space="0" w:color="auto"/>
              <w:right w:val="single" w:sz="4" w:space="0" w:color="auto"/>
            </w:tcBorders>
            <w:hideMark/>
          </w:tcPr>
          <w:p w14:paraId="3FECA745" w14:textId="77777777" w:rsidR="00770182" w:rsidRPr="00621380" w:rsidRDefault="00770182">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114.69</w:t>
            </w:r>
          </w:p>
        </w:tc>
      </w:tr>
    </w:tbl>
    <w:bookmarkEnd w:id="0"/>
    <w:p w14:paraId="7AF07FA7" w14:textId="31EE8203" w:rsidR="007D415F" w:rsidRDefault="00BC7243" w:rsidP="00DD49B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B7C6A">
        <w:rPr>
          <w:rFonts w:ascii="Times New Roman" w:hAnsi="Times New Roman" w:cs="Times New Roman"/>
          <w:sz w:val="28"/>
          <w:szCs w:val="28"/>
          <w:lang w:val="ru-RU"/>
        </w:rPr>
        <w:t xml:space="preserve">                                  </w:t>
      </w:r>
    </w:p>
    <w:p w14:paraId="739E038A" w14:textId="3D4886D0" w:rsidR="000D573C" w:rsidRDefault="006B7C6A" w:rsidP="00911710">
      <w:pPr>
        <w:spacing w:after="0" w:line="360" w:lineRule="auto"/>
        <w:ind w:firstLine="709"/>
        <w:jc w:val="both"/>
        <w:rPr>
          <w:rFonts w:ascii="Times New Roman" w:hAnsi="Times New Roman" w:cs="Times New Roman"/>
          <w:bCs/>
          <w:i/>
          <w:iCs/>
          <w:color w:val="000000" w:themeColor="text1"/>
          <w:sz w:val="28"/>
          <w:szCs w:val="28"/>
        </w:rPr>
      </w:pPr>
      <w:r>
        <w:rPr>
          <w:rFonts w:ascii="Times New Roman" w:hAnsi="Times New Roman" w:cs="Times New Roman"/>
          <w:bCs/>
          <w:i/>
          <w:iCs/>
          <w:color w:val="000000" w:themeColor="text1"/>
          <w:sz w:val="28"/>
          <w:szCs w:val="28"/>
        </w:rPr>
        <w:t xml:space="preserve">                  </w:t>
      </w:r>
      <w:r w:rsidR="00911710">
        <w:rPr>
          <w:rFonts w:ascii="Times New Roman" w:hAnsi="Times New Roman" w:cs="Times New Roman"/>
          <w:bCs/>
          <w:i/>
          <w:iCs/>
          <w:color w:val="000000" w:themeColor="text1"/>
          <w:sz w:val="28"/>
          <w:szCs w:val="28"/>
        </w:rPr>
        <w:t xml:space="preserve">                  </w:t>
      </w:r>
    </w:p>
    <w:p w14:paraId="2268B01B" w14:textId="77777777" w:rsidR="00911710" w:rsidRDefault="00911710" w:rsidP="00911710">
      <w:pPr>
        <w:spacing w:after="0" w:line="360" w:lineRule="auto"/>
        <w:ind w:firstLine="709"/>
        <w:jc w:val="both"/>
        <w:rPr>
          <w:rFonts w:ascii="Times New Roman" w:hAnsi="Times New Roman" w:cs="Times New Roman"/>
          <w:bCs/>
          <w:i/>
          <w:iCs/>
          <w:color w:val="000000" w:themeColor="text1"/>
          <w:sz w:val="28"/>
          <w:szCs w:val="28"/>
        </w:rPr>
      </w:pPr>
    </w:p>
    <w:p w14:paraId="2538CDC8" w14:textId="77777777" w:rsidR="00911710" w:rsidRDefault="00911710" w:rsidP="00911710">
      <w:pPr>
        <w:spacing w:after="0" w:line="360" w:lineRule="auto"/>
        <w:ind w:firstLine="709"/>
        <w:jc w:val="both"/>
        <w:rPr>
          <w:rFonts w:ascii="Times New Roman" w:hAnsi="Times New Roman" w:cs="Times New Roman"/>
          <w:bCs/>
          <w:i/>
          <w:iCs/>
          <w:color w:val="000000" w:themeColor="text1"/>
          <w:sz w:val="28"/>
          <w:szCs w:val="28"/>
        </w:rPr>
      </w:pPr>
    </w:p>
    <w:p w14:paraId="0F3B408F" w14:textId="77777777" w:rsidR="00911710" w:rsidRDefault="00911710" w:rsidP="00911710">
      <w:pPr>
        <w:spacing w:after="0" w:line="360" w:lineRule="auto"/>
        <w:ind w:firstLine="709"/>
        <w:jc w:val="both"/>
        <w:rPr>
          <w:rFonts w:ascii="Times New Roman" w:hAnsi="Times New Roman" w:cs="Times New Roman"/>
          <w:bCs/>
          <w:i/>
          <w:iCs/>
          <w:color w:val="000000" w:themeColor="text1"/>
          <w:sz w:val="28"/>
          <w:szCs w:val="28"/>
        </w:rPr>
      </w:pPr>
    </w:p>
    <w:p w14:paraId="6F286BB0" w14:textId="77777777" w:rsidR="00911710" w:rsidRDefault="00911710" w:rsidP="00911710">
      <w:pPr>
        <w:spacing w:after="0" w:line="360" w:lineRule="auto"/>
        <w:ind w:firstLine="709"/>
        <w:jc w:val="both"/>
        <w:rPr>
          <w:rFonts w:ascii="Times New Roman" w:hAnsi="Times New Roman" w:cs="Times New Roman"/>
          <w:bCs/>
          <w:i/>
          <w:iCs/>
          <w:color w:val="000000" w:themeColor="text1"/>
          <w:sz w:val="28"/>
          <w:szCs w:val="28"/>
        </w:rPr>
      </w:pPr>
    </w:p>
    <w:p w14:paraId="25FE7326" w14:textId="585EF7D5" w:rsidR="006B7C6A" w:rsidRDefault="006B7C6A" w:rsidP="00DD49B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Cs/>
          <w:i/>
          <w:iCs/>
          <w:color w:val="000000" w:themeColor="text1"/>
          <w:sz w:val="28"/>
          <w:szCs w:val="28"/>
        </w:rPr>
        <w:lastRenderedPageBreak/>
        <w:t xml:space="preserve">                                                             </w:t>
      </w:r>
      <w:r w:rsidR="000D573C">
        <w:rPr>
          <w:rFonts w:ascii="Times New Roman" w:hAnsi="Times New Roman" w:cs="Times New Roman"/>
          <w:bCs/>
          <w:i/>
          <w:iCs/>
          <w:color w:val="000000" w:themeColor="text1"/>
          <w:sz w:val="28"/>
          <w:szCs w:val="28"/>
        </w:rPr>
        <w:t xml:space="preserve">                                                 </w:t>
      </w:r>
      <w:r>
        <w:rPr>
          <w:rFonts w:ascii="Times New Roman" w:hAnsi="Times New Roman" w:cs="Times New Roman"/>
          <w:bCs/>
          <w:i/>
          <w:iCs/>
          <w:color w:val="000000" w:themeColor="text1"/>
          <w:sz w:val="28"/>
          <w:szCs w:val="28"/>
        </w:rPr>
        <w:t>Таблиця 3.2</w:t>
      </w:r>
      <w:r>
        <w:rPr>
          <w:rFonts w:ascii="Times New Roman" w:hAnsi="Times New Roman" w:cs="Times New Roman"/>
          <w:bCs/>
          <w:iCs/>
          <w:color w:val="000000" w:themeColor="text1"/>
          <w:sz w:val="28"/>
          <w:szCs w:val="28"/>
        </w:rPr>
        <w:t>.</w:t>
      </w:r>
    </w:p>
    <w:p w14:paraId="30B9C335" w14:textId="6460F637" w:rsidR="00DE7D10" w:rsidRDefault="002D19DA" w:rsidP="00BC7243">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Статистичні значення отриманих результатів тестування </w:t>
      </w:r>
      <w:r w:rsidR="007A4D3A" w:rsidRPr="007A4D3A">
        <w:rPr>
          <w:rFonts w:ascii="Times New Roman" w:hAnsi="Times New Roman" w:cs="Times New Roman"/>
          <w:b/>
          <w:bCs/>
          <w:sz w:val="28"/>
          <w:szCs w:val="28"/>
        </w:rPr>
        <w:t>учнів середнього шкільного віку</w:t>
      </w:r>
      <w:r w:rsidR="00BC7243">
        <w:rPr>
          <w:rFonts w:ascii="Times New Roman" w:hAnsi="Times New Roman" w:cs="Times New Roman"/>
          <w:b/>
          <w:sz w:val="28"/>
          <w:szCs w:val="28"/>
        </w:rPr>
        <w:t xml:space="preserve"> на початковому етапі</w:t>
      </w:r>
    </w:p>
    <w:tbl>
      <w:tblPr>
        <w:tblStyle w:val="ad"/>
        <w:tblW w:w="0" w:type="auto"/>
        <w:tblLook w:val="04A0" w:firstRow="1" w:lastRow="0" w:firstColumn="1" w:lastColumn="0" w:noHBand="0" w:noVBand="1"/>
      </w:tblPr>
      <w:tblGrid>
        <w:gridCol w:w="2534"/>
        <w:gridCol w:w="2534"/>
        <w:gridCol w:w="2534"/>
        <w:gridCol w:w="2535"/>
      </w:tblGrid>
      <w:tr w:rsidR="00BC7243" w14:paraId="3720F5DF" w14:textId="77777777" w:rsidTr="00BC7243">
        <w:tc>
          <w:tcPr>
            <w:tcW w:w="2534" w:type="dxa"/>
          </w:tcPr>
          <w:p w14:paraId="1A631616" w14:textId="77777777" w:rsidR="00BC7243" w:rsidRDefault="00BC7243" w:rsidP="00BC7243">
            <w:pPr>
              <w:spacing w:line="360" w:lineRule="auto"/>
              <w:jc w:val="center"/>
              <w:rPr>
                <w:rFonts w:ascii="Times New Roman" w:hAnsi="Times New Roman" w:cs="Times New Roman"/>
                <w:sz w:val="28"/>
                <w:szCs w:val="28"/>
                <w:lang w:val="ru-RU"/>
              </w:rPr>
            </w:pPr>
          </w:p>
          <w:p w14:paraId="3F2DE050" w14:textId="666ED030" w:rsidR="00BC7243" w:rsidRPr="00BC7243" w:rsidRDefault="00BC7243" w:rsidP="00BC7243">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lang w:val="ru-RU"/>
              </w:rPr>
              <w:t>Група</w:t>
            </w:r>
          </w:p>
        </w:tc>
        <w:tc>
          <w:tcPr>
            <w:tcW w:w="2534" w:type="dxa"/>
          </w:tcPr>
          <w:p w14:paraId="7084348D" w14:textId="77777777" w:rsidR="00BC7243" w:rsidRPr="00BC7243" w:rsidRDefault="00BC7243" w:rsidP="00BC7243">
            <w:pPr>
              <w:spacing w:line="360" w:lineRule="auto"/>
              <w:jc w:val="center"/>
              <w:rPr>
                <w:rFonts w:ascii="Times New Roman" w:hAnsi="Times New Roman" w:cs="Times New Roman"/>
                <w:sz w:val="28"/>
                <w:szCs w:val="28"/>
              </w:rPr>
            </w:pPr>
            <w:r w:rsidRPr="00BC7243">
              <w:rPr>
                <w:rFonts w:ascii="Times New Roman" w:hAnsi="Times New Roman" w:cs="Times New Roman"/>
                <w:sz w:val="28"/>
                <w:szCs w:val="28"/>
              </w:rPr>
              <w:t>_</w:t>
            </w:r>
          </w:p>
          <w:p w14:paraId="5E032AFD" w14:textId="1AE0F445" w:rsidR="00BC7243" w:rsidRPr="00BC7243" w:rsidRDefault="00BC7243" w:rsidP="00BC7243">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rPr>
              <w:t>X</w:t>
            </w:r>
          </w:p>
        </w:tc>
        <w:tc>
          <w:tcPr>
            <w:tcW w:w="2534" w:type="dxa"/>
          </w:tcPr>
          <w:p w14:paraId="2D330C14" w14:textId="77777777" w:rsidR="00BC7243" w:rsidRDefault="00BC7243" w:rsidP="00BC7243">
            <w:pPr>
              <w:spacing w:line="360" w:lineRule="auto"/>
              <w:jc w:val="center"/>
              <w:rPr>
                <w:rFonts w:ascii="Times New Roman" w:hAnsi="Times New Roman" w:cs="Times New Roman"/>
                <w:sz w:val="28"/>
                <w:szCs w:val="28"/>
              </w:rPr>
            </w:pPr>
          </w:p>
          <w:p w14:paraId="3A950227" w14:textId="36176EE8" w:rsidR="00BC7243" w:rsidRPr="00BC7243" w:rsidRDefault="00BC7243" w:rsidP="00BC7243">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lang w:val="en-US"/>
              </w:rPr>
              <w:t>S</w:t>
            </w:r>
          </w:p>
        </w:tc>
        <w:tc>
          <w:tcPr>
            <w:tcW w:w="2535" w:type="dxa"/>
          </w:tcPr>
          <w:p w14:paraId="0F71A92F" w14:textId="77777777" w:rsidR="00BC7243" w:rsidRDefault="00BC7243" w:rsidP="00BC7243">
            <w:pPr>
              <w:spacing w:line="360" w:lineRule="auto"/>
              <w:jc w:val="center"/>
              <w:rPr>
                <w:rFonts w:ascii="Times New Roman" w:hAnsi="Times New Roman" w:cs="Times New Roman"/>
                <w:sz w:val="28"/>
                <w:szCs w:val="28"/>
                <w:lang w:val="en-US"/>
              </w:rPr>
            </w:pPr>
          </w:p>
          <w:p w14:paraId="01806EA2" w14:textId="1C33EF57" w:rsidR="00BC7243" w:rsidRPr="00BC7243" w:rsidRDefault="00BC7243" w:rsidP="00BC724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w:t>
            </w:r>
          </w:p>
        </w:tc>
      </w:tr>
      <w:tr w:rsidR="00BC7243" w14:paraId="2A9B68DF" w14:textId="77777777" w:rsidTr="00BC7243">
        <w:tc>
          <w:tcPr>
            <w:tcW w:w="2534" w:type="dxa"/>
          </w:tcPr>
          <w:p w14:paraId="06854E9F" w14:textId="7E9B3B8A" w:rsidR="00BC7243" w:rsidRPr="00BC7243" w:rsidRDefault="00BC7243" w:rsidP="00BC7243">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rPr>
              <w:t>Хлопці, ЕГ</w:t>
            </w:r>
          </w:p>
        </w:tc>
        <w:tc>
          <w:tcPr>
            <w:tcW w:w="2534" w:type="dxa"/>
          </w:tcPr>
          <w:p w14:paraId="4325EA33" w14:textId="2EE8F9F1" w:rsidR="00BC7243" w:rsidRPr="00BC7243" w:rsidRDefault="00BC7243" w:rsidP="00BC7243">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rPr>
              <w:t>112.505</w:t>
            </w:r>
          </w:p>
        </w:tc>
        <w:tc>
          <w:tcPr>
            <w:tcW w:w="2534" w:type="dxa"/>
          </w:tcPr>
          <w:p w14:paraId="20968876" w14:textId="3D42F733" w:rsidR="00BC7243" w:rsidRPr="00BC7243" w:rsidRDefault="00417868" w:rsidP="00BC7243">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1.649</w:t>
            </w:r>
          </w:p>
        </w:tc>
        <w:tc>
          <w:tcPr>
            <w:tcW w:w="2535" w:type="dxa"/>
          </w:tcPr>
          <w:p w14:paraId="49FDD9DA" w14:textId="4C5FE003" w:rsidR="00BC7243" w:rsidRPr="00BC7243" w:rsidRDefault="00417868" w:rsidP="00BC7243">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0.824</w:t>
            </w:r>
          </w:p>
        </w:tc>
      </w:tr>
      <w:tr w:rsidR="00BC7243" w14:paraId="5F82AACF" w14:textId="77777777" w:rsidTr="00BC7243">
        <w:tc>
          <w:tcPr>
            <w:tcW w:w="2534" w:type="dxa"/>
          </w:tcPr>
          <w:p w14:paraId="27130356" w14:textId="0F7AA594" w:rsidR="00BC7243" w:rsidRPr="00BC7243" w:rsidRDefault="00BC7243" w:rsidP="00BC7243">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rPr>
              <w:t>Хлопці, КГ</w:t>
            </w:r>
          </w:p>
        </w:tc>
        <w:tc>
          <w:tcPr>
            <w:tcW w:w="2534" w:type="dxa"/>
          </w:tcPr>
          <w:p w14:paraId="1F73C94B" w14:textId="5454C544" w:rsidR="00BC7243" w:rsidRPr="00BC7243" w:rsidRDefault="00BC7243" w:rsidP="00BC7243">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rPr>
              <w:t>110.660</w:t>
            </w:r>
          </w:p>
        </w:tc>
        <w:tc>
          <w:tcPr>
            <w:tcW w:w="2534" w:type="dxa"/>
          </w:tcPr>
          <w:p w14:paraId="37FE0DED" w14:textId="4FA2E498" w:rsidR="00BC7243" w:rsidRPr="00BC7243" w:rsidRDefault="00417868" w:rsidP="00BC7243">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4.078</w:t>
            </w:r>
          </w:p>
        </w:tc>
        <w:tc>
          <w:tcPr>
            <w:tcW w:w="2535" w:type="dxa"/>
          </w:tcPr>
          <w:p w14:paraId="2869021C" w14:textId="4AA9152A" w:rsidR="00BC7243" w:rsidRPr="00BC7243" w:rsidRDefault="00417868" w:rsidP="00BC7243">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2.039</w:t>
            </w:r>
          </w:p>
        </w:tc>
      </w:tr>
      <w:tr w:rsidR="00BC7243" w14:paraId="02E09ABF" w14:textId="77777777" w:rsidTr="00BC7243">
        <w:tc>
          <w:tcPr>
            <w:tcW w:w="2534" w:type="dxa"/>
          </w:tcPr>
          <w:p w14:paraId="32DFC1B5" w14:textId="4D9E0CB3" w:rsidR="00BC7243" w:rsidRPr="00BC7243" w:rsidRDefault="00BC7243" w:rsidP="00BC7243">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rPr>
              <w:t>Дівчата, ЕГ</w:t>
            </w:r>
          </w:p>
        </w:tc>
        <w:tc>
          <w:tcPr>
            <w:tcW w:w="2534" w:type="dxa"/>
          </w:tcPr>
          <w:p w14:paraId="4D1715EB" w14:textId="57E5D4B6" w:rsidR="00BC7243" w:rsidRPr="00BC7243" w:rsidRDefault="00BC7243" w:rsidP="00BC7243">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rPr>
              <w:t>111.095</w:t>
            </w:r>
          </w:p>
        </w:tc>
        <w:tc>
          <w:tcPr>
            <w:tcW w:w="2534" w:type="dxa"/>
          </w:tcPr>
          <w:p w14:paraId="09B0B80F" w14:textId="1FA5FA30" w:rsidR="00BC7243" w:rsidRPr="00BC7243" w:rsidRDefault="00417868" w:rsidP="00BC7243">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4.714</w:t>
            </w:r>
          </w:p>
        </w:tc>
        <w:tc>
          <w:tcPr>
            <w:tcW w:w="2535" w:type="dxa"/>
          </w:tcPr>
          <w:p w14:paraId="5B91C933" w14:textId="74FB12B0" w:rsidR="00BC7243" w:rsidRPr="00BC7243" w:rsidRDefault="00417868" w:rsidP="00BC7243">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2.357</w:t>
            </w:r>
          </w:p>
        </w:tc>
      </w:tr>
      <w:tr w:rsidR="00BC7243" w14:paraId="0AA5226D" w14:textId="77777777" w:rsidTr="00BC7243">
        <w:tc>
          <w:tcPr>
            <w:tcW w:w="2534" w:type="dxa"/>
          </w:tcPr>
          <w:p w14:paraId="7D9D5678" w14:textId="2E9C3FDD" w:rsidR="00BC7243" w:rsidRPr="00BC7243" w:rsidRDefault="00BC7243" w:rsidP="00BC7243">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rPr>
              <w:t>Дівчата, КГ</w:t>
            </w:r>
          </w:p>
        </w:tc>
        <w:tc>
          <w:tcPr>
            <w:tcW w:w="2534" w:type="dxa"/>
          </w:tcPr>
          <w:p w14:paraId="180B2592" w14:textId="443CBFF9" w:rsidR="00BC7243" w:rsidRPr="00BC7243" w:rsidRDefault="00417868" w:rsidP="00BC7243">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113.482</w:t>
            </w:r>
          </w:p>
        </w:tc>
        <w:tc>
          <w:tcPr>
            <w:tcW w:w="2534" w:type="dxa"/>
          </w:tcPr>
          <w:p w14:paraId="7EAD12B3" w14:textId="6BCEE367" w:rsidR="00BC7243" w:rsidRPr="00BC7243" w:rsidRDefault="00417868" w:rsidP="00BC7243">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2.262</w:t>
            </w:r>
          </w:p>
        </w:tc>
        <w:tc>
          <w:tcPr>
            <w:tcW w:w="2535" w:type="dxa"/>
          </w:tcPr>
          <w:p w14:paraId="50B353DD" w14:textId="1CA3A954" w:rsidR="00BC7243" w:rsidRPr="00BC7243" w:rsidRDefault="00417868" w:rsidP="00BC7243">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1.131</w:t>
            </w:r>
          </w:p>
        </w:tc>
      </w:tr>
    </w:tbl>
    <w:p w14:paraId="76E46C3D" w14:textId="77777777" w:rsidR="00BC7243" w:rsidRPr="00BC7243" w:rsidRDefault="00BC7243" w:rsidP="00BC7243">
      <w:pPr>
        <w:spacing w:after="0" w:line="360" w:lineRule="auto"/>
        <w:ind w:firstLine="709"/>
        <w:jc w:val="center"/>
        <w:rPr>
          <w:rFonts w:ascii="Times New Roman" w:hAnsi="Times New Roman" w:cs="Times New Roman"/>
          <w:b/>
          <w:sz w:val="28"/>
          <w:szCs w:val="28"/>
          <w:lang w:val="ru-RU"/>
        </w:rPr>
      </w:pPr>
    </w:p>
    <w:p w14:paraId="11312B25" w14:textId="69F179F3" w:rsidR="00213714" w:rsidRPr="000D573C" w:rsidRDefault="00DD49BA" w:rsidP="000D573C">
      <w:pPr>
        <w:spacing w:after="0" w:line="360" w:lineRule="auto"/>
        <w:ind w:firstLine="709"/>
        <w:jc w:val="both"/>
        <w:rPr>
          <w:rFonts w:ascii="Times New Roman" w:hAnsi="Times New Roman" w:cs="Times New Roman"/>
          <w:sz w:val="28"/>
          <w:szCs w:val="28"/>
        </w:rPr>
      </w:pPr>
      <w:r w:rsidRPr="00DD49BA">
        <w:rPr>
          <w:rFonts w:ascii="Times New Roman" w:hAnsi="Times New Roman" w:cs="Times New Roman"/>
          <w:sz w:val="28"/>
          <w:szCs w:val="28"/>
        </w:rPr>
        <w:t>Експериментальна методика, яка базується на використанні ігрових елементів, забезпечила помітно вищий рівень мотивації учасників та створила сприятливі умови для поступового вдосконалення техніки катання</w:t>
      </w:r>
      <w:r>
        <w:rPr>
          <w:rFonts w:ascii="Times New Roman" w:hAnsi="Times New Roman" w:cs="Times New Roman"/>
          <w:sz w:val="28"/>
          <w:szCs w:val="28"/>
        </w:rPr>
        <w:t>. Відповідно до даних основного</w:t>
      </w:r>
      <w:r w:rsidR="00A617B6">
        <w:rPr>
          <w:rFonts w:ascii="Times New Roman" w:hAnsi="Times New Roman" w:cs="Times New Roman"/>
          <w:sz w:val="28"/>
          <w:szCs w:val="28"/>
        </w:rPr>
        <w:t xml:space="preserve"> етапу,</w:t>
      </w:r>
      <w:r w:rsidR="00743FF5" w:rsidRPr="00743FF5">
        <w:rPr>
          <w:rFonts w:ascii="Times New Roman" w:hAnsi="Times New Roman" w:cs="Times New Roman"/>
          <w:sz w:val="28"/>
          <w:szCs w:val="28"/>
          <w:lang w:val="ru-RU"/>
        </w:rPr>
        <w:t xml:space="preserve"> </w:t>
      </w:r>
      <w:r w:rsidR="00743FF5">
        <w:rPr>
          <w:rFonts w:ascii="Times New Roman" w:hAnsi="Times New Roman" w:cs="Times New Roman"/>
          <w:sz w:val="28"/>
          <w:szCs w:val="28"/>
          <w:lang w:val="ru-RU"/>
        </w:rPr>
        <w:t>(</w:t>
      </w:r>
      <w:r w:rsidR="00743FF5" w:rsidRPr="00B9425D">
        <w:rPr>
          <w:rFonts w:ascii="Times New Roman" w:hAnsi="Times New Roman" w:cs="Times New Roman"/>
          <w:sz w:val="28"/>
          <w:szCs w:val="28"/>
        </w:rPr>
        <w:t xml:space="preserve">див. </w:t>
      </w:r>
      <w:r w:rsidR="00213714">
        <w:rPr>
          <w:rFonts w:ascii="Times New Roman" w:hAnsi="Times New Roman" w:cs="Times New Roman"/>
          <w:sz w:val="28"/>
          <w:szCs w:val="28"/>
        </w:rPr>
        <w:t>табл. 3.3</w:t>
      </w:r>
      <w:r w:rsidR="005451A9">
        <w:rPr>
          <w:rFonts w:ascii="Times New Roman" w:hAnsi="Times New Roman" w:cs="Times New Roman"/>
          <w:sz w:val="28"/>
          <w:szCs w:val="28"/>
        </w:rPr>
        <w:t>. та табл. 3.4</w:t>
      </w:r>
      <w:r w:rsidR="00743FF5">
        <w:rPr>
          <w:rFonts w:ascii="Times New Roman" w:hAnsi="Times New Roman" w:cs="Times New Roman"/>
          <w:sz w:val="28"/>
          <w:szCs w:val="28"/>
          <w:lang w:val="ru-RU"/>
        </w:rPr>
        <w:t>),</w:t>
      </w:r>
      <w:r w:rsidR="00A617B6">
        <w:rPr>
          <w:rFonts w:ascii="Times New Roman" w:hAnsi="Times New Roman" w:cs="Times New Roman"/>
          <w:sz w:val="28"/>
          <w:szCs w:val="28"/>
        </w:rPr>
        <w:t xml:space="preserve"> учасники експериментальної групи</w:t>
      </w:r>
      <w:r w:rsidRPr="00DD49BA">
        <w:rPr>
          <w:rFonts w:ascii="Times New Roman" w:hAnsi="Times New Roman" w:cs="Times New Roman"/>
          <w:sz w:val="28"/>
          <w:szCs w:val="28"/>
        </w:rPr>
        <w:t xml:space="preserve"> демонструють значне скорочення часу </w:t>
      </w:r>
      <w:r w:rsidR="00A617B6">
        <w:rPr>
          <w:rFonts w:ascii="Times New Roman" w:hAnsi="Times New Roman" w:cs="Times New Roman"/>
          <w:sz w:val="28"/>
          <w:szCs w:val="28"/>
        </w:rPr>
        <w:t>проходження траси порівняно з контрольною групою</w:t>
      </w:r>
      <w:r w:rsidRPr="00DD49BA">
        <w:rPr>
          <w:rFonts w:ascii="Times New Roman" w:hAnsi="Times New Roman" w:cs="Times New Roman"/>
          <w:sz w:val="28"/>
          <w:szCs w:val="28"/>
        </w:rPr>
        <w:t>. Зокрема, якщо середній відсоток покращення для ЕГ становив 7,97%, то для КГ цей показник дорівнював лише 3,92%. Це свідчить про те, що експериментальна методика, яка інтегрує психолого-педагогічні принципи у фізичне навчання, є більш ефективною навіть на проміжних етапах.</w:t>
      </w:r>
    </w:p>
    <w:p w14:paraId="7225C595" w14:textId="631AE255" w:rsidR="007D415F" w:rsidRPr="007D415F" w:rsidRDefault="00213714" w:rsidP="007D415F">
      <w:pPr>
        <w:spacing w:after="0" w:line="36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Таблиця 3.3</w:t>
      </w:r>
      <w:r w:rsidR="007D415F">
        <w:rPr>
          <w:rFonts w:ascii="Times New Roman" w:hAnsi="Times New Roman" w:cs="Times New Roman"/>
          <w:i/>
          <w:iCs/>
          <w:sz w:val="28"/>
          <w:szCs w:val="28"/>
        </w:rPr>
        <w:t>.</w:t>
      </w:r>
    </w:p>
    <w:p w14:paraId="26737BD4" w14:textId="7694802D" w:rsidR="00DD49BA" w:rsidRPr="00B9425D" w:rsidRDefault="00DD49BA" w:rsidP="007D415F">
      <w:pPr>
        <w:spacing w:after="0" w:line="360" w:lineRule="auto"/>
        <w:ind w:firstLine="709"/>
        <w:jc w:val="center"/>
        <w:rPr>
          <w:rFonts w:ascii="Times New Roman" w:hAnsi="Times New Roman" w:cs="Times New Roman"/>
          <w:b/>
          <w:sz w:val="28"/>
          <w:szCs w:val="28"/>
        </w:rPr>
      </w:pPr>
      <w:r w:rsidRPr="00B9425D">
        <w:rPr>
          <w:rFonts w:ascii="Times New Roman" w:hAnsi="Times New Roman" w:cs="Times New Roman"/>
          <w:b/>
          <w:sz w:val="28"/>
          <w:szCs w:val="28"/>
        </w:rPr>
        <w:t>Результати проходження учбової траси</w:t>
      </w:r>
      <w:r>
        <w:rPr>
          <w:rFonts w:ascii="Times New Roman" w:hAnsi="Times New Roman" w:cs="Times New Roman"/>
          <w:b/>
          <w:sz w:val="28"/>
          <w:szCs w:val="28"/>
        </w:rPr>
        <w:t xml:space="preserve"> на основному</w:t>
      </w:r>
      <w:r w:rsidRPr="00B9425D">
        <w:rPr>
          <w:rFonts w:ascii="Times New Roman" w:hAnsi="Times New Roman" w:cs="Times New Roman"/>
          <w:b/>
          <w:sz w:val="28"/>
          <w:szCs w:val="28"/>
        </w:rPr>
        <w:t xml:space="preserve"> етапі</w:t>
      </w:r>
    </w:p>
    <w:tbl>
      <w:tblPr>
        <w:tblStyle w:val="ad"/>
        <w:tblpPr w:leftFromText="180" w:rightFromText="180" w:vertAnchor="text" w:horzAnchor="page" w:tblpX="2225" w:tblpY="105"/>
        <w:tblW w:w="0" w:type="auto"/>
        <w:tblLayout w:type="fixed"/>
        <w:tblLook w:val="04A0" w:firstRow="1" w:lastRow="0" w:firstColumn="1" w:lastColumn="0" w:noHBand="0" w:noVBand="1"/>
      </w:tblPr>
      <w:tblGrid>
        <w:gridCol w:w="946"/>
        <w:gridCol w:w="1714"/>
        <w:gridCol w:w="992"/>
        <w:gridCol w:w="1701"/>
        <w:gridCol w:w="1701"/>
        <w:gridCol w:w="1276"/>
      </w:tblGrid>
      <w:tr w:rsidR="00DD49BA" w:rsidRPr="00213714" w14:paraId="40014119" w14:textId="77777777" w:rsidTr="00DD49BA">
        <w:tc>
          <w:tcPr>
            <w:tcW w:w="946" w:type="dxa"/>
            <w:tcBorders>
              <w:top w:val="single" w:sz="4" w:space="0" w:color="auto"/>
              <w:left w:val="single" w:sz="4" w:space="0" w:color="auto"/>
              <w:bottom w:val="single" w:sz="4" w:space="0" w:color="auto"/>
              <w:right w:val="single" w:sz="4" w:space="0" w:color="auto"/>
            </w:tcBorders>
            <w:hideMark/>
          </w:tcPr>
          <w:p w14:paraId="6C733DC8" w14:textId="77777777" w:rsidR="00DD49BA" w:rsidRPr="00213714" w:rsidRDefault="00DD49BA" w:rsidP="00DD49BA">
            <w:pPr>
              <w:spacing w:line="360" w:lineRule="auto"/>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w:t>
            </w:r>
          </w:p>
        </w:tc>
        <w:tc>
          <w:tcPr>
            <w:tcW w:w="1714" w:type="dxa"/>
            <w:tcBorders>
              <w:top w:val="single" w:sz="4" w:space="0" w:color="auto"/>
              <w:left w:val="single" w:sz="4" w:space="0" w:color="auto"/>
              <w:bottom w:val="single" w:sz="4" w:space="0" w:color="auto"/>
              <w:right w:val="single" w:sz="4" w:space="0" w:color="auto"/>
            </w:tcBorders>
            <w:hideMark/>
          </w:tcPr>
          <w:p w14:paraId="1C161533"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Ім’я учня</w:t>
            </w:r>
          </w:p>
        </w:tc>
        <w:tc>
          <w:tcPr>
            <w:tcW w:w="992" w:type="dxa"/>
            <w:tcBorders>
              <w:top w:val="single" w:sz="4" w:space="0" w:color="auto"/>
              <w:left w:val="single" w:sz="4" w:space="0" w:color="auto"/>
              <w:bottom w:val="single" w:sz="4" w:space="0" w:color="auto"/>
              <w:right w:val="single" w:sz="4" w:space="0" w:color="auto"/>
            </w:tcBorders>
            <w:hideMark/>
          </w:tcPr>
          <w:p w14:paraId="1637FC9A"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Група</w:t>
            </w:r>
          </w:p>
        </w:tc>
        <w:tc>
          <w:tcPr>
            <w:tcW w:w="1701" w:type="dxa"/>
            <w:tcBorders>
              <w:top w:val="single" w:sz="4" w:space="0" w:color="auto"/>
              <w:left w:val="single" w:sz="4" w:space="0" w:color="auto"/>
              <w:bottom w:val="single" w:sz="4" w:space="0" w:color="auto"/>
              <w:right w:val="single" w:sz="4" w:space="0" w:color="auto"/>
            </w:tcBorders>
            <w:hideMark/>
          </w:tcPr>
          <w:p w14:paraId="7CE266D3"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Спроба 1 (с)</w:t>
            </w:r>
          </w:p>
        </w:tc>
        <w:tc>
          <w:tcPr>
            <w:tcW w:w="1701" w:type="dxa"/>
            <w:tcBorders>
              <w:top w:val="single" w:sz="4" w:space="0" w:color="auto"/>
              <w:left w:val="single" w:sz="4" w:space="0" w:color="auto"/>
              <w:bottom w:val="single" w:sz="4" w:space="0" w:color="auto"/>
              <w:right w:val="single" w:sz="4" w:space="0" w:color="auto"/>
            </w:tcBorders>
            <w:hideMark/>
          </w:tcPr>
          <w:p w14:paraId="148FA66A"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Спроба 2 (с)</w:t>
            </w:r>
          </w:p>
        </w:tc>
        <w:tc>
          <w:tcPr>
            <w:tcW w:w="1276" w:type="dxa"/>
            <w:tcBorders>
              <w:top w:val="single" w:sz="4" w:space="0" w:color="auto"/>
              <w:left w:val="single" w:sz="4" w:space="0" w:color="auto"/>
              <w:bottom w:val="single" w:sz="4" w:space="0" w:color="auto"/>
              <w:right w:val="single" w:sz="4" w:space="0" w:color="auto"/>
            </w:tcBorders>
            <w:hideMark/>
          </w:tcPr>
          <w:p w14:paraId="65EFEA6D" w14:textId="77777777" w:rsidR="00DD49BA" w:rsidRPr="00621380" w:rsidRDefault="00DD49BA" w:rsidP="00DD49BA">
            <w:pPr>
              <w:spacing w:line="360" w:lineRule="auto"/>
              <w:jc w:val="both"/>
              <w:rPr>
                <w:rFonts w:ascii="Times New Roman" w:hAnsi="Times New Roman" w:cs="Times New Roman"/>
                <w:color w:val="000000" w:themeColor="text1"/>
                <w:sz w:val="28"/>
                <w:szCs w:val="28"/>
                <w:lang w:eastAsia="ru-RU"/>
              </w:rPr>
            </w:pPr>
            <w:r w:rsidRPr="00621380">
              <w:rPr>
                <w:rFonts w:ascii="Times New Roman" w:hAnsi="Times New Roman" w:cs="Times New Roman"/>
                <w:color w:val="000000" w:themeColor="text1"/>
                <w:sz w:val="28"/>
                <w:szCs w:val="28"/>
                <w:lang w:eastAsia="ru-RU"/>
              </w:rPr>
              <w:t>Сума (с)</w:t>
            </w:r>
          </w:p>
        </w:tc>
      </w:tr>
      <w:tr w:rsidR="00DD49BA" w:rsidRPr="00213714" w14:paraId="6816F885" w14:textId="77777777" w:rsidTr="00DD49BA">
        <w:tc>
          <w:tcPr>
            <w:tcW w:w="946" w:type="dxa"/>
            <w:tcBorders>
              <w:top w:val="single" w:sz="4" w:space="0" w:color="auto"/>
              <w:left w:val="single" w:sz="4" w:space="0" w:color="auto"/>
              <w:bottom w:val="single" w:sz="4" w:space="0" w:color="auto"/>
              <w:right w:val="single" w:sz="4" w:space="0" w:color="auto"/>
            </w:tcBorders>
            <w:hideMark/>
          </w:tcPr>
          <w:p w14:paraId="0B2B2C55"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1</w:t>
            </w:r>
          </w:p>
        </w:tc>
        <w:tc>
          <w:tcPr>
            <w:tcW w:w="1714" w:type="dxa"/>
            <w:tcBorders>
              <w:top w:val="single" w:sz="4" w:space="0" w:color="auto"/>
              <w:left w:val="single" w:sz="4" w:space="0" w:color="auto"/>
              <w:bottom w:val="single" w:sz="4" w:space="0" w:color="auto"/>
              <w:right w:val="single" w:sz="4" w:space="0" w:color="auto"/>
            </w:tcBorders>
            <w:hideMark/>
          </w:tcPr>
          <w:p w14:paraId="125080F7"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Семен</w:t>
            </w:r>
          </w:p>
        </w:tc>
        <w:tc>
          <w:tcPr>
            <w:tcW w:w="992" w:type="dxa"/>
            <w:tcBorders>
              <w:top w:val="single" w:sz="4" w:space="0" w:color="auto"/>
              <w:left w:val="single" w:sz="4" w:space="0" w:color="auto"/>
              <w:bottom w:val="single" w:sz="4" w:space="0" w:color="auto"/>
              <w:right w:val="single" w:sz="4" w:space="0" w:color="auto"/>
            </w:tcBorders>
            <w:hideMark/>
          </w:tcPr>
          <w:p w14:paraId="35702D2B"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ЕГ</w:t>
            </w:r>
          </w:p>
        </w:tc>
        <w:tc>
          <w:tcPr>
            <w:tcW w:w="1701" w:type="dxa"/>
            <w:tcBorders>
              <w:top w:val="single" w:sz="4" w:space="0" w:color="auto"/>
              <w:left w:val="single" w:sz="4" w:space="0" w:color="auto"/>
              <w:bottom w:val="single" w:sz="4" w:space="0" w:color="auto"/>
              <w:right w:val="single" w:sz="4" w:space="0" w:color="auto"/>
            </w:tcBorders>
            <w:hideMark/>
          </w:tcPr>
          <w:p w14:paraId="2B818F42"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51.26</w:t>
            </w:r>
          </w:p>
        </w:tc>
        <w:tc>
          <w:tcPr>
            <w:tcW w:w="1701" w:type="dxa"/>
            <w:tcBorders>
              <w:top w:val="single" w:sz="4" w:space="0" w:color="auto"/>
              <w:left w:val="single" w:sz="4" w:space="0" w:color="auto"/>
              <w:bottom w:val="single" w:sz="4" w:space="0" w:color="auto"/>
              <w:right w:val="single" w:sz="4" w:space="0" w:color="auto"/>
            </w:tcBorders>
            <w:hideMark/>
          </w:tcPr>
          <w:p w14:paraId="24619924"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51.01</w:t>
            </w:r>
          </w:p>
        </w:tc>
        <w:tc>
          <w:tcPr>
            <w:tcW w:w="1276" w:type="dxa"/>
            <w:tcBorders>
              <w:top w:val="single" w:sz="4" w:space="0" w:color="auto"/>
              <w:left w:val="single" w:sz="4" w:space="0" w:color="auto"/>
              <w:bottom w:val="single" w:sz="4" w:space="0" w:color="auto"/>
              <w:right w:val="single" w:sz="4" w:space="0" w:color="auto"/>
            </w:tcBorders>
            <w:hideMark/>
          </w:tcPr>
          <w:p w14:paraId="4F3CBC77" w14:textId="77777777" w:rsidR="00DD49BA" w:rsidRPr="00621380" w:rsidRDefault="00DD49BA" w:rsidP="00DD49BA">
            <w:pPr>
              <w:spacing w:line="360" w:lineRule="auto"/>
              <w:jc w:val="both"/>
              <w:rPr>
                <w:rFonts w:ascii="Times New Roman" w:hAnsi="Times New Roman" w:cs="Times New Roman"/>
                <w:color w:val="000000" w:themeColor="text1"/>
                <w:sz w:val="28"/>
                <w:szCs w:val="28"/>
                <w:lang w:eastAsia="ru-RU"/>
              </w:rPr>
            </w:pPr>
            <w:r w:rsidRPr="00621380">
              <w:rPr>
                <w:rFonts w:ascii="Times New Roman" w:hAnsi="Times New Roman" w:cs="Times New Roman"/>
                <w:color w:val="000000" w:themeColor="text1"/>
                <w:sz w:val="28"/>
                <w:szCs w:val="28"/>
                <w:lang w:eastAsia="ru-RU"/>
              </w:rPr>
              <w:t>102.27</w:t>
            </w:r>
          </w:p>
        </w:tc>
      </w:tr>
      <w:tr w:rsidR="00DD49BA" w:rsidRPr="00213714" w14:paraId="6E385C7F" w14:textId="77777777" w:rsidTr="00DD49BA">
        <w:tc>
          <w:tcPr>
            <w:tcW w:w="946" w:type="dxa"/>
            <w:tcBorders>
              <w:top w:val="single" w:sz="4" w:space="0" w:color="auto"/>
              <w:left w:val="single" w:sz="4" w:space="0" w:color="auto"/>
              <w:bottom w:val="single" w:sz="4" w:space="0" w:color="auto"/>
              <w:right w:val="single" w:sz="4" w:space="0" w:color="auto"/>
            </w:tcBorders>
            <w:hideMark/>
          </w:tcPr>
          <w:p w14:paraId="5448F79B"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2</w:t>
            </w:r>
          </w:p>
        </w:tc>
        <w:tc>
          <w:tcPr>
            <w:tcW w:w="1714" w:type="dxa"/>
            <w:tcBorders>
              <w:top w:val="single" w:sz="4" w:space="0" w:color="auto"/>
              <w:left w:val="single" w:sz="4" w:space="0" w:color="auto"/>
              <w:bottom w:val="single" w:sz="4" w:space="0" w:color="auto"/>
              <w:right w:val="single" w:sz="4" w:space="0" w:color="auto"/>
            </w:tcBorders>
            <w:hideMark/>
          </w:tcPr>
          <w:p w14:paraId="0E4FE7BA"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Максим</w:t>
            </w:r>
          </w:p>
        </w:tc>
        <w:tc>
          <w:tcPr>
            <w:tcW w:w="992" w:type="dxa"/>
            <w:tcBorders>
              <w:top w:val="single" w:sz="4" w:space="0" w:color="auto"/>
              <w:left w:val="single" w:sz="4" w:space="0" w:color="auto"/>
              <w:bottom w:val="single" w:sz="4" w:space="0" w:color="auto"/>
              <w:right w:val="single" w:sz="4" w:space="0" w:color="auto"/>
            </w:tcBorders>
            <w:hideMark/>
          </w:tcPr>
          <w:p w14:paraId="2A798C0F"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ЕГ</w:t>
            </w:r>
          </w:p>
        </w:tc>
        <w:tc>
          <w:tcPr>
            <w:tcW w:w="1701" w:type="dxa"/>
            <w:tcBorders>
              <w:top w:val="single" w:sz="4" w:space="0" w:color="auto"/>
              <w:left w:val="single" w:sz="4" w:space="0" w:color="auto"/>
              <w:bottom w:val="single" w:sz="4" w:space="0" w:color="auto"/>
              <w:right w:val="single" w:sz="4" w:space="0" w:color="auto"/>
            </w:tcBorders>
            <w:hideMark/>
          </w:tcPr>
          <w:p w14:paraId="13FEEBDA" w14:textId="77777777" w:rsidR="00DD49BA" w:rsidRPr="00213714" w:rsidRDefault="00DD49BA" w:rsidP="00DD49BA">
            <w:pPr>
              <w:spacing w:line="360" w:lineRule="auto"/>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50.89</w:t>
            </w:r>
          </w:p>
        </w:tc>
        <w:tc>
          <w:tcPr>
            <w:tcW w:w="1701" w:type="dxa"/>
            <w:tcBorders>
              <w:top w:val="single" w:sz="4" w:space="0" w:color="auto"/>
              <w:left w:val="single" w:sz="4" w:space="0" w:color="auto"/>
              <w:bottom w:val="single" w:sz="4" w:space="0" w:color="auto"/>
              <w:right w:val="single" w:sz="4" w:space="0" w:color="auto"/>
            </w:tcBorders>
            <w:hideMark/>
          </w:tcPr>
          <w:p w14:paraId="35AAB9DA" w14:textId="77777777" w:rsidR="00DD49BA" w:rsidRPr="00213714" w:rsidRDefault="00DD49BA" w:rsidP="00DD49BA">
            <w:pPr>
              <w:spacing w:line="360" w:lineRule="auto"/>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51.24</w:t>
            </w:r>
          </w:p>
        </w:tc>
        <w:tc>
          <w:tcPr>
            <w:tcW w:w="1276" w:type="dxa"/>
            <w:tcBorders>
              <w:top w:val="single" w:sz="4" w:space="0" w:color="auto"/>
              <w:left w:val="single" w:sz="4" w:space="0" w:color="auto"/>
              <w:bottom w:val="single" w:sz="4" w:space="0" w:color="auto"/>
              <w:right w:val="single" w:sz="4" w:space="0" w:color="auto"/>
            </w:tcBorders>
            <w:hideMark/>
          </w:tcPr>
          <w:p w14:paraId="71A8A7C0" w14:textId="77777777" w:rsidR="00DD49BA" w:rsidRPr="00621380" w:rsidRDefault="00DD49BA" w:rsidP="00DD49BA">
            <w:pPr>
              <w:spacing w:line="360" w:lineRule="auto"/>
              <w:jc w:val="both"/>
              <w:rPr>
                <w:rFonts w:ascii="Times New Roman" w:hAnsi="Times New Roman" w:cs="Times New Roman"/>
                <w:color w:val="000000" w:themeColor="text1"/>
                <w:sz w:val="28"/>
                <w:szCs w:val="28"/>
                <w:lang w:eastAsia="ru-RU"/>
              </w:rPr>
            </w:pPr>
            <w:r w:rsidRPr="00621380">
              <w:rPr>
                <w:rFonts w:ascii="Times New Roman" w:hAnsi="Times New Roman" w:cs="Times New Roman"/>
                <w:color w:val="000000" w:themeColor="text1"/>
                <w:sz w:val="28"/>
                <w:szCs w:val="28"/>
                <w:lang w:eastAsia="ru-RU"/>
              </w:rPr>
              <w:t>102.13</w:t>
            </w:r>
          </w:p>
        </w:tc>
      </w:tr>
      <w:tr w:rsidR="00DD49BA" w:rsidRPr="00213714" w14:paraId="765C00F8" w14:textId="77777777" w:rsidTr="00DD49BA">
        <w:tc>
          <w:tcPr>
            <w:tcW w:w="946" w:type="dxa"/>
            <w:tcBorders>
              <w:top w:val="single" w:sz="4" w:space="0" w:color="auto"/>
              <w:left w:val="single" w:sz="4" w:space="0" w:color="auto"/>
              <w:bottom w:val="single" w:sz="4" w:space="0" w:color="auto"/>
              <w:right w:val="single" w:sz="4" w:space="0" w:color="auto"/>
            </w:tcBorders>
            <w:hideMark/>
          </w:tcPr>
          <w:p w14:paraId="034155C6"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3</w:t>
            </w:r>
          </w:p>
        </w:tc>
        <w:tc>
          <w:tcPr>
            <w:tcW w:w="1714" w:type="dxa"/>
            <w:tcBorders>
              <w:top w:val="single" w:sz="4" w:space="0" w:color="auto"/>
              <w:left w:val="single" w:sz="4" w:space="0" w:color="auto"/>
              <w:bottom w:val="single" w:sz="4" w:space="0" w:color="auto"/>
              <w:right w:val="single" w:sz="4" w:space="0" w:color="auto"/>
            </w:tcBorders>
            <w:hideMark/>
          </w:tcPr>
          <w:p w14:paraId="7C84341D"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Світлана</w:t>
            </w:r>
          </w:p>
        </w:tc>
        <w:tc>
          <w:tcPr>
            <w:tcW w:w="992" w:type="dxa"/>
            <w:tcBorders>
              <w:top w:val="single" w:sz="4" w:space="0" w:color="auto"/>
              <w:left w:val="single" w:sz="4" w:space="0" w:color="auto"/>
              <w:bottom w:val="single" w:sz="4" w:space="0" w:color="auto"/>
              <w:right w:val="single" w:sz="4" w:space="0" w:color="auto"/>
            </w:tcBorders>
            <w:hideMark/>
          </w:tcPr>
          <w:p w14:paraId="76D03CA9"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ЕГ</w:t>
            </w:r>
          </w:p>
        </w:tc>
        <w:tc>
          <w:tcPr>
            <w:tcW w:w="1701" w:type="dxa"/>
            <w:tcBorders>
              <w:top w:val="single" w:sz="4" w:space="0" w:color="auto"/>
              <w:left w:val="single" w:sz="4" w:space="0" w:color="auto"/>
              <w:bottom w:val="single" w:sz="4" w:space="0" w:color="auto"/>
              <w:right w:val="single" w:sz="4" w:space="0" w:color="auto"/>
            </w:tcBorders>
            <w:hideMark/>
          </w:tcPr>
          <w:p w14:paraId="2DB4278A" w14:textId="77777777" w:rsidR="00DD49BA" w:rsidRPr="00213714" w:rsidRDefault="00DD49BA" w:rsidP="00DD49BA">
            <w:pPr>
              <w:spacing w:line="360" w:lineRule="auto"/>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50.31</w:t>
            </w:r>
          </w:p>
        </w:tc>
        <w:tc>
          <w:tcPr>
            <w:tcW w:w="1701" w:type="dxa"/>
            <w:tcBorders>
              <w:top w:val="single" w:sz="4" w:space="0" w:color="auto"/>
              <w:left w:val="single" w:sz="4" w:space="0" w:color="auto"/>
              <w:bottom w:val="single" w:sz="4" w:space="0" w:color="auto"/>
              <w:right w:val="single" w:sz="4" w:space="0" w:color="auto"/>
            </w:tcBorders>
            <w:hideMark/>
          </w:tcPr>
          <w:p w14:paraId="735DB49E"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49.87</w:t>
            </w:r>
          </w:p>
        </w:tc>
        <w:tc>
          <w:tcPr>
            <w:tcW w:w="1276" w:type="dxa"/>
            <w:tcBorders>
              <w:top w:val="single" w:sz="4" w:space="0" w:color="auto"/>
              <w:left w:val="single" w:sz="4" w:space="0" w:color="auto"/>
              <w:bottom w:val="single" w:sz="4" w:space="0" w:color="auto"/>
              <w:right w:val="single" w:sz="4" w:space="0" w:color="auto"/>
            </w:tcBorders>
            <w:hideMark/>
          </w:tcPr>
          <w:p w14:paraId="6CE70948" w14:textId="77777777" w:rsidR="00DD49BA" w:rsidRPr="00621380" w:rsidRDefault="00DD49BA" w:rsidP="00DD49BA">
            <w:pPr>
              <w:spacing w:line="360" w:lineRule="auto"/>
              <w:jc w:val="both"/>
              <w:rPr>
                <w:rFonts w:ascii="Times New Roman" w:hAnsi="Times New Roman" w:cs="Times New Roman"/>
                <w:color w:val="000000" w:themeColor="text1"/>
                <w:sz w:val="28"/>
                <w:szCs w:val="28"/>
                <w:lang w:eastAsia="ru-RU"/>
              </w:rPr>
            </w:pPr>
            <w:r w:rsidRPr="00621380">
              <w:rPr>
                <w:rFonts w:ascii="Times New Roman" w:hAnsi="Times New Roman" w:cs="Times New Roman"/>
                <w:color w:val="000000" w:themeColor="text1"/>
                <w:sz w:val="28"/>
                <w:szCs w:val="28"/>
                <w:lang w:eastAsia="ru-RU"/>
              </w:rPr>
              <w:t>100.18</w:t>
            </w:r>
          </w:p>
        </w:tc>
      </w:tr>
      <w:tr w:rsidR="00DD49BA" w:rsidRPr="00213714" w14:paraId="483D6F8A" w14:textId="77777777" w:rsidTr="00DD49BA">
        <w:tc>
          <w:tcPr>
            <w:tcW w:w="946" w:type="dxa"/>
            <w:tcBorders>
              <w:top w:val="single" w:sz="4" w:space="0" w:color="auto"/>
              <w:left w:val="single" w:sz="4" w:space="0" w:color="auto"/>
              <w:bottom w:val="single" w:sz="4" w:space="0" w:color="auto"/>
              <w:right w:val="single" w:sz="4" w:space="0" w:color="auto"/>
            </w:tcBorders>
            <w:hideMark/>
          </w:tcPr>
          <w:p w14:paraId="429E2700"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4</w:t>
            </w:r>
          </w:p>
        </w:tc>
        <w:tc>
          <w:tcPr>
            <w:tcW w:w="1714" w:type="dxa"/>
            <w:tcBorders>
              <w:top w:val="single" w:sz="4" w:space="0" w:color="auto"/>
              <w:left w:val="single" w:sz="4" w:space="0" w:color="auto"/>
              <w:bottom w:val="single" w:sz="4" w:space="0" w:color="auto"/>
              <w:right w:val="single" w:sz="4" w:space="0" w:color="auto"/>
            </w:tcBorders>
            <w:hideMark/>
          </w:tcPr>
          <w:p w14:paraId="484AFD0C"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Марк</w:t>
            </w:r>
          </w:p>
        </w:tc>
        <w:tc>
          <w:tcPr>
            <w:tcW w:w="992" w:type="dxa"/>
            <w:tcBorders>
              <w:top w:val="single" w:sz="4" w:space="0" w:color="auto"/>
              <w:left w:val="single" w:sz="4" w:space="0" w:color="auto"/>
              <w:bottom w:val="single" w:sz="4" w:space="0" w:color="auto"/>
              <w:right w:val="single" w:sz="4" w:space="0" w:color="auto"/>
            </w:tcBorders>
            <w:hideMark/>
          </w:tcPr>
          <w:p w14:paraId="7FDA8B39"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ЕГ</w:t>
            </w:r>
          </w:p>
        </w:tc>
        <w:tc>
          <w:tcPr>
            <w:tcW w:w="1701" w:type="dxa"/>
            <w:tcBorders>
              <w:top w:val="single" w:sz="4" w:space="0" w:color="auto"/>
              <w:left w:val="single" w:sz="4" w:space="0" w:color="auto"/>
              <w:bottom w:val="single" w:sz="4" w:space="0" w:color="auto"/>
              <w:right w:val="single" w:sz="4" w:space="0" w:color="auto"/>
            </w:tcBorders>
            <w:hideMark/>
          </w:tcPr>
          <w:p w14:paraId="7E1C100D"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52.17</w:t>
            </w:r>
          </w:p>
        </w:tc>
        <w:tc>
          <w:tcPr>
            <w:tcW w:w="1701" w:type="dxa"/>
            <w:tcBorders>
              <w:top w:val="single" w:sz="4" w:space="0" w:color="auto"/>
              <w:left w:val="single" w:sz="4" w:space="0" w:color="auto"/>
              <w:bottom w:val="single" w:sz="4" w:space="0" w:color="auto"/>
              <w:right w:val="single" w:sz="4" w:space="0" w:color="auto"/>
            </w:tcBorders>
            <w:hideMark/>
          </w:tcPr>
          <w:p w14:paraId="15A0B6CA"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51.59</w:t>
            </w:r>
          </w:p>
        </w:tc>
        <w:tc>
          <w:tcPr>
            <w:tcW w:w="1276" w:type="dxa"/>
            <w:tcBorders>
              <w:top w:val="single" w:sz="4" w:space="0" w:color="auto"/>
              <w:left w:val="single" w:sz="4" w:space="0" w:color="auto"/>
              <w:bottom w:val="single" w:sz="4" w:space="0" w:color="auto"/>
              <w:right w:val="single" w:sz="4" w:space="0" w:color="auto"/>
            </w:tcBorders>
            <w:hideMark/>
          </w:tcPr>
          <w:p w14:paraId="519124CB" w14:textId="77777777" w:rsidR="00DD49BA" w:rsidRPr="00621380" w:rsidRDefault="00DD49BA" w:rsidP="00DD49BA">
            <w:pPr>
              <w:spacing w:line="360" w:lineRule="auto"/>
              <w:jc w:val="both"/>
              <w:rPr>
                <w:rFonts w:ascii="Times New Roman" w:hAnsi="Times New Roman" w:cs="Times New Roman"/>
                <w:color w:val="000000" w:themeColor="text1"/>
                <w:sz w:val="28"/>
                <w:szCs w:val="28"/>
                <w:lang w:eastAsia="ru-RU"/>
              </w:rPr>
            </w:pPr>
            <w:r w:rsidRPr="00621380">
              <w:rPr>
                <w:rFonts w:ascii="Times New Roman" w:hAnsi="Times New Roman" w:cs="Times New Roman"/>
                <w:color w:val="000000" w:themeColor="text1"/>
                <w:sz w:val="28"/>
                <w:szCs w:val="28"/>
                <w:lang w:eastAsia="ru-RU"/>
              </w:rPr>
              <w:t>103.76</w:t>
            </w:r>
          </w:p>
        </w:tc>
      </w:tr>
      <w:tr w:rsidR="00DD49BA" w:rsidRPr="00213714" w14:paraId="7CD349DC" w14:textId="77777777" w:rsidTr="00DD49BA">
        <w:tc>
          <w:tcPr>
            <w:tcW w:w="946" w:type="dxa"/>
            <w:tcBorders>
              <w:top w:val="single" w:sz="4" w:space="0" w:color="auto"/>
              <w:left w:val="single" w:sz="4" w:space="0" w:color="auto"/>
              <w:bottom w:val="single" w:sz="4" w:space="0" w:color="auto"/>
              <w:right w:val="single" w:sz="4" w:space="0" w:color="auto"/>
            </w:tcBorders>
            <w:hideMark/>
          </w:tcPr>
          <w:p w14:paraId="77ECDB45"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w:t>
            </w:r>
          </w:p>
        </w:tc>
        <w:tc>
          <w:tcPr>
            <w:tcW w:w="1714" w:type="dxa"/>
            <w:tcBorders>
              <w:top w:val="single" w:sz="4" w:space="0" w:color="auto"/>
              <w:left w:val="single" w:sz="4" w:space="0" w:color="auto"/>
              <w:bottom w:val="single" w:sz="4" w:space="0" w:color="auto"/>
              <w:right w:val="single" w:sz="4" w:space="0" w:color="auto"/>
            </w:tcBorders>
            <w:hideMark/>
          </w:tcPr>
          <w:p w14:paraId="54A4D39C"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Уляна</w:t>
            </w:r>
          </w:p>
        </w:tc>
        <w:tc>
          <w:tcPr>
            <w:tcW w:w="992" w:type="dxa"/>
            <w:tcBorders>
              <w:top w:val="single" w:sz="4" w:space="0" w:color="auto"/>
              <w:left w:val="single" w:sz="4" w:space="0" w:color="auto"/>
              <w:bottom w:val="single" w:sz="4" w:space="0" w:color="auto"/>
              <w:right w:val="single" w:sz="4" w:space="0" w:color="auto"/>
            </w:tcBorders>
            <w:hideMark/>
          </w:tcPr>
          <w:p w14:paraId="5256F717"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ЕГ</w:t>
            </w:r>
          </w:p>
        </w:tc>
        <w:tc>
          <w:tcPr>
            <w:tcW w:w="1701" w:type="dxa"/>
            <w:tcBorders>
              <w:top w:val="single" w:sz="4" w:space="0" w:color="auto"/>
              <w:left w:val="single" w:sz="4" w:space="0" w:color="auto"/>
              <w:bottom w:val="single" w:sz="4" w:space="0" w:color="auto"/>
              <w:right w:val="single" w:sz="4" w:space="0" w:color="auto"/>
            </w:tcBorders>
            <w:hideMark/>
          </w:tcPr>
          <w:p w14:paraId="6D520B03"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51.43</w:t>
            </w:r>
          </w:p>
        </w:tc>
        <w:tc>
          <w:tcPr>
            <w:tcW w:w="1701" w:type="dxa"/>
            <w:tcBorders>
              <w:top w:val="single" w:sz="4" w:space="0" w:color="auto"/>
              <w:left w:val="single" w:sz="4" w:space="0" w:color="auto"/>
              <w:bottom w:val="single" w:sz="4" w:space="0" w:color="auto"/>
              <w:right w:val="single" w:sz="4" w:space="0" w:color="auto"/>
            </w:tcBorders>
            <w:hideMark/>
          </w:tcPr>
          <w:p w14:paraId="7F7D743D" w14:textId="77777777" w:rsidR="00DD49BA" w:rsidRPr="00213714" w:rsidRDefault="00DD49BA" w:rsidP="00DD49BA">
            <w:pPr>
              <w:spacing w:line="360" w:lineRule="auto"/>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50.92</w:t>
            </w:r>
          </w:p>
        </w:tc>
        <w:tc>
          <w:tcPr>
            <w:tcW w:w="1276" w:type="dxa"/>
            <w:tcBorders>
              <w:top w:val="single" w:sz="4" w:space="0" w:color="auto"/>
              <w:left w:val="single" w:sz="4" w:space="0" w:color="auto"/>
              <w:bottom w:val="single" w:sz="4" w:space="0" w:color="auto"/>
              <w:right w:val="single" w:sz="4" w:space="0" w:color="auto"/>
            </w:tcBorders>
            <w:hideMark/>
          </w:tcPr>
          <w:p w14:paraId="0AE135A2" w14:textId="77777777" w:rsidR="00DD49BA" w:rsidRPr="00621380" w:rsidRDefault="00DD49BA" w:rsidP="00DD49BA">
            <w:pPr>
              <w:spacing w:line="360" w:lineRule="auto"/>
              <w:rPr>
                <w:rFonts w:ascii="Times New Roman" w:hAnsi="Times New Roman" w:cs="Times New Roman"/>
                <w:color w:val="000000" w:themeColor="text1"/>
                <w:sz w:val="28"/>
                <w:szCs w:val="28"/>
                <w:lang w:eastAsia="ru-RU"/>
              </w:rPr>
            </w:pPr>
            <w:r w:rsidRPr="00621380">
              <w:rPr>
                <w:rFonts w:ascii="Times New Roman" w:hAnsi="Times New Roman" w:cs="Times New Roman"/>
                <w:color w:val="000000" w:themeColor="text1"/>
                <w:sz w:val="28"/>
                <w:szCs w:val="28"/>
                <w:lang w:eastAsia="ru-RU"/>
              </w:rPr>
              <w:t>102.35</w:t>
            </w:r>
          </w:p>
        </w:tc>
      </w:tr>
      <w:tr w:rsidR="00DD49BA" w:rsidRPr="00213714" w14:paraId="46741009" w14:textId="77777777" w:rsidTr="00DD49BA">
        <w:tc>
          <w:tcPr>
            <w:tcW w:w="946" w:type="dxa"/>
            <w:tcBorders>
              <w:top w:val="single" w:sz="4" w:space="0" w:color="auto"/>
              <w:left w:val="single" w:sz="4" w:space="0" w:color="auto"/>
              <w:bottom w:val="single" w:sz="4" w:space="0" w:color="auto"/>
              <w:right w:val="single" w:sz="4" w:space="0" w:color="auto"/>
            </w:tcBorders>
            <w:hideMark/>
          </w:tcPr>
          <w:p w14:paraId="50C57E19"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6</w:t>
            </w:r>
          </w:p>
        </w:tc>
        <w:tc>
          <w:tcPr>
            <w:tcW w:w="1714" w:type="dxa"/>
            <w:tcBorders>
              <w:top w:val="single" w:sz="4" w:space="0" w:color="auto"/>
              <w:left w:val="single" w:sz="4" w:space="0" w:color="auto"/>
              <w:bottom w:val="single" w:sz="4" w:space="0" w:color="auto"/>
              <w:right w:val="single" w:sz="4" w:space="0" w:color="auto"/>
            </w:tcBorders>
            <w:hideMark/>
          </w:tcPr>
          <w:p w14:paraId="4383649E"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Михайло</w:t>
            </w:r>
          </w:p>
        </w:tc>
        <w:tc>
          <w:tcPr>
            <w:tcW w:w="992" w:type="dxa"/>
            <w:tcBorders>
              <w:top w:val="single" w:sz="4" w:space="0" w:color="auto"/>
              <w:left w:val="single" w:sz="4" w:space="0" w:color="auto"/>
              <w:bottom w:val="single" w:sz="4" w:space="0" w:color="auto"/>
              <w:right w:val="single" w:sz="4" w:space="0" w:color="auto"/>
            </w:tcBorders>
            <w:hideMark/>
          </w:tcPr>
          <w:p w14:paraId="22B7CB94"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ЕГ</w:t>
            </w:r>
          </w:p>
        </w:tc>
        <w:tc>
          <w:tcPr>
            <w:tcW w:w="1701" w:type="dxa"/>
            <w:tcBorders>
              <w:top w:val="single" w:sz="4" w:space="0" w:color="auto"/>
              <w:left w:val="single" w:sz="4" w:space="0" w:color="auto"/>
              <w:bottom w:val="single" w:sz="4" w:space="0" w:color="auto"/>
              <w:right w:val="single" w:sz="4" w:space="0" w:color="auto"/>
            </w:tcBorders>
            <w:hideMark/>
          </w:tcPr>
          <w:p w14:paraId="0009BFDE"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53.58</w:t>
            </w:r>
          </w:p>
        </w:tc>
        <w:tc>
          <w:tcPr>
            <w:tcW w:w="1701" w:type="dxa"/>
            <w:tcBorders>
              <w:top w:val="single" w:sz="4" w:space="0" w:color="auto"/>
              <w:left w:val="single" w:sz="4" w:space="0" w:color="auto"/>
              <w:bottom w:val="single" w:sz="4" w:space="0" w:color="auto"/>
              <w:right w:val="single" w:sz="4" w:space="0" w:color="auto"/>
            </w:tcBorders>
            <w:hideMark/>
          </w:tcPr>
          <w:p w14:paraId="1112459F"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53.03</w:t>
            </w:r>
          </w:p>
        </w:tc>
        <w:tc>
          <w:tcPr>
            <w:tcW w:w="1276" w:type="dxa"/>
            <w:tcBorders>
              <w:top w:val="single" w:sz="4" w:space="0" w:color="auto"/>
              <w:left w:val="single" w:sz="4" w:space="0" w:color="auto"/>
              <w:bottom w:val="single" w:sz="4" w:space="0" w:color="auto"/>
              <w:right w:val="single" w:sz="4" w:space="0" w:color="auto"/>
            </w:tcBorders>
            <w:hideMark/>
          </w:tcPr>
          <w:p w14:paraId="0505B16B" w14:textId="77777777" w:rsidR="00DD49BA" w:rsidRPr="00621380" w:rsidRDefault="00DD49BA" w:rsidP="00DD49BA">
            <w:pPr>
              <w:spacing w:line="360" w:lineRule="auto"/>
              <w:jc w:val="both"/>
              <w:rPr>
                <w:rFonts w:ascii="Times New Roman" w:hAnsi="Times New Roman" w:cs="Times New Roman"/>
                <w:color w:val="000000" w:themeColor="text1"/>
                <w:sz w:val="28"/>
                <w:szCs w:val="28"/>
                <w:lang w:eastAsia="ru-RU"/>
              </w:rPr>
            </w:pPr>
            <w:r w:rsidRPr="00621380">
              <w:rPr>
                <w:rFonts w:ascii="Times New Roman" w:hAnsi="Times New Roman" w:cs="Times New Roman"/>
                <w:color w:val="000000" w:themeColor="text1"/>
                <w:sz w:val="28"/>
                <w:szCs w:val="28"/>
                <w:lang w:eastAsia="ru-RU"/>
              </w:rPr>
              <w:t>106.61</w:t>
            </w:r>
          </w:p>
        </w:tc>
      </w:tr>
      <w:tr w:rsidR="00DD49BA" w:rsidRPr="00213714" w14:paraId="1A46F150" w14:textId="77777777" w:rsidTr="00DD49BA">
        <w:tc>
          <w:tcPr>
            <w:tcW w:w="946" w:type="dxa"/>
            <w:tcBorders>
              <w:top w:val="single" w:sz="4" w:space="0" w:color="auto"/>
              <w:left w:val="single" w:sz="4" w:space="0" w:color="auto"/>
              <w:bottom w:val="single" w:sz="4" w:space="0" w:color="auto"/>
              <w:right w:val="single" w:sz="4" w:space="0" w:color="auto"/>
            </w:tcBorders>
            <w:hideMark/>
          </w:tcPr>
          <w:p w14:paraId="6D97F976"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7</w:t>
            </w:r>
          </w:p>
        </w:tc>
        <w:tc>
          <w:tcPr>
            <w:tcW w:w="1714" w:type="dxa"/>
            <w:tcBorders>
              <w:top w:val="single" w:sz="4" w:space="0" w:color="auto"/>
              <w:left w:val="single" w:sz="4" w:space="0" w:color="auto"/>
              <w:bottom w:val="single" w:sz="4" w:space="0" w:color="auto"/>
              <w:right w:val="single" w:sz="4" w:space="0" w:color="auto"/>
            </w:tcBorders>
            <w:hideMark/>
          </w:tcPr>
          <w:p w14:paraId="7A4A0379"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Валентина</w:t>
            </w:r>
          </w:p>
        </w:tc>
        <w:tc>
          <w:tcPr>
            <w:tcW w:w="992" w:type="dxa"/>
            <w:tcBorders>
              <w:top w:val="single" w:sz="4" w:space="0" w:color="auto"/>
              <w:left w:val="single" w:sz="4" w:space="0" w:color="auto"/>
              <w:bottom w:val="single" w:sz="4" w:space="0" w:color="auto"/>
              <w:right w:val="single" w:sz="4" w:space="0" w:color="auto"/>
            </w:tcBorders>
            <w:hideMark/>
          </w:tcPr>
          <w:p w14:paraId="04743079"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ЕГ</w:t>
            </w:r>
          </w:p>
        </w:tc>
        <w:tc>
          <w:tcPr>
            <w:tcW w:w="1701" w:type="dxa"/>
            <w:tcBorders>
              <w:top w:val="single" w:sz="4" w:space="0" w:color="auto"/>
              <w:left w:val="single" w:sz="4" w:space="0" w:color="auto"/>
              <w:bottom w:val="single" w:sz="4" w:space="0" w:color="auto"/>
              <w:right w:val="single" w:sz="4" w:space="0" w:color="auto"/>
            </w:tcBorders>
            <w:hideMark/>
          </w:tcPr>
          <w:p w14:paraId="78743AA4"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 xml:space="preserve">52.94 </w:t>
            </w:r>
          </w:p>
        </w:tc>
        <w:tc>
          <w:tcPr>
            <w:tcW w:w="1701" w:type="dxa"/>
            <w:tcBorders>
              <w:top w:val="single" w:sz="4" w:space="0" w:color="auto"/>
              <w:left w:val="single" w:sz="4" w:space="0" w:color="auto"/>
              <w:bottom w:val="single" w:sz="4" w:space="0" w:color="auto"/>
              <w:right w:val="single" w:sz="4" w:space="0" w:color="auto"/>
            </w:tcBorders>
            <w:hideMark/>
          </w:tcPr>
          <w:p w14:paraId="1DFA979F"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52.75</w:t>
            </w:r>
          </w:p>
        </w:tc>
        <w:tc>
          <w:tcPr>
            <w:tcW w:w="1276" w:type="dxa"/>
            <w:tcBorders>
              <w:top w:val="single" w:sz="4" w:space="0" w:color="auto"/>
              <w:left w:val="single" w:sz="4" w:space="0" w:color="auto"/>
              <w:bottom w:val="single" w:sz="4" w:space="0" w:color="auto"/>
              <w:right w:val="single" w:sz="4" w:space="0" w:color="auto"/>
            </w:tcBorders>
            <w:hideMark/>
          </w:tcPr>
          <w:p w14:paraId="319773EC" w14:textId="77777777" w:rsidR="00DD49BA" w:rsidRPr="00621380" w:rsidRDefault="00DD49BA" w:rsidP="00DD49BA">
            <w:pPr>
              <w:spacing w:line="360" w:lineRule="auto"/>
              <w:jc w:val="both"/>
              <w:rPr>
                <w:rFonts w:ascii="Times New Roman" w:hAnsi="Times New Roman" w:cs="Times New Roman"/>
                <w:color w:val="000000" w:themeColor="text1"/>
                <w:sz w:val="28"/>
                <w:szCs w:val="28"/>
                <w:lang w:eastAsia="ru-RU"/>
              </w:rPr>
            </w:pPr>
            <w:r w:rsidRPr="00621380">
              <w:rPr>
                <w:rFonts w:ascii="Times New Roman" w:hAnsi="Times New Roman" w:cs="Times New Roman"/>
                <w:color w:val="000000" w:themeColor="text1"/>
                <w:sz w:val="28"/>
                <w:szCs w:val="28"/>
                <w:lang w:eastAsia="ru-RU"/>
              </w:rPr>
              <w:t>105.69</w:t>
            </w:r>
          </w:p>
        </w:tc>
      </w:tr>
      <w:tr w:rsidR="00DD49BA" w:rsidRPr="00213714" w14:paraId="5C4DED05" w14:textId="77777777" w:rsidTr="00DD49BA">
        <w:tc>
          <w:tcPr>
            <w:tcW w:w="946" w:type="dxa"/>
            <w:tcBorders>
              <w:top w:val="single" w:sz="4" w:space="0" w:color="auto"/>
              <w:left w:val="single" w:sz="4" w:space="0" w:color="auto"/>
              <w:bottom w:val="single" w:sz="4" w:space="0" w:color="auto"/>
              <w:right w:val="single" w:sz="4" w:space="0" w:color="auto"/>
            </w:tcBorders>
            <w:hideMark/>
          </w:tcPr>
          <w:p w14:paraId="2EA455F7"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lastRenderedPageBreak/>
              <w:t>8</w:t>
            </w:r>
          </w:p>
        </w:tc>
        <w:tc>
          <w:tcPr>
            <w:tcW w:w="1714" w:type="dxa"/>
            <w:tcBorders>
              <w:top w:val="single" w:sz="4" w:space="0" w:color="auto"/>
              <w:left w:val="single" w:sz="4" w:space="0" w:color="auto"/>
              <w:bottom w:val="single" w:sz="4" w:space="0" w:color="auto"/>
              <w:right w:val="single" w:sz="4" w:space="0" w:color="auto"/>
            </w:tcBorders>
            <w:hideMark/>
          </w:tcPr>
          <w:p w14:paraId="7182BEA4"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Божена</w:t>
            </w:r>
          </w:p>
        </w:tc>
        <w:tc>
          <w:tcPr>
            <w:tcW w:w="992" w:type="dxa"/>
            <w:tcBorders>
              <w:top w:val="single" w:sz="4" w:space="0" w:color="auto"/>
              <w:left w:val="single" w:sz="4" w:space="0" w:color="auto"/>
              <w:bottom w:val="single" w:sz="4" w:space="0" w:color="auto"/>
              <w:right w:val="single" w:sz="4" w:space="0" w:color="auto"/>
            </w:tcBorders>
            <w:hideMark/>
          </w:tcPr>
          <w:p w14:paraId="3FD89895"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ЕГ</w:t>
            </w:r>
          </w:p>
        </w:tc>
        <w:tc>
          <w:tcPr>
            <w:tcW w:w="1701" w:type="dxa"/>
            <w:tcBorders>
              <w:top w:val="single" w:sz="4" w:space="0" w:color="auto"/>
              <w:left w:val="single" w:sz="4" w:space="0" w:color="auto"/>
              <w:bottom w:val="single" w:sz="4" w:space="0" w:color="auto"/>
              <w:right w:val="single" w:sz="4" w:space="0" w:color="auto"/>
            </w:tcBorders>
            <w:hideMark/>
          </w:tcPr>
          <w:p w14:paraId="73626178"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50.16</w:t>
            </w:r>
          </w:p>
        </w:tc>
        <w:tc>
          <w:tcPr>
            <w:tcW w:w="1701" w:type="dxa"/>
            <w:tcBorders>
              <w:top w:val="single" w:sz="4" w:space="0" w:color="auto"/>
              <w:left w:val="single" w:sz="4" w:space="0" w:color="auto"/>
              <w:bottom w:val="single" w:sz="4" w:space="0" w:color="auto"/>
              <w:right w:val="single" w:sz="4" w:space="0" w:color="auto"/>
            </w:tcBorders>
            <w:hideMark/>
          </w:tcPr>
          <w:p w14:paraId="20423487"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49.68</w:t>
            </w:r>
          </w:p>
        </w:tc>
        <w:tc>
          <w:tcPr>
            <w:tcW w:w="1276" w:type="dxa"/>
            <w:tcBorders>
              <w:top w:val="single" w:sz="4" w:space="0" w:color="auto"/>
              <w:left w:val="single" w:sz="4" w:space="0" w:color="auto"/>
              <w:bottom w:val="single" w:sz="4" w:space="0" w:color="auto"/>
              <w:right w:val="single" w:sz="4" w:space="0" w:color="auto"/>
            </w:tcBorders>
            <w:hideMark/>
          </w:tcPr>
          <w:p w14:paraId="26E5E34E" w14:textId="77777777" w:rsidR="00DD49BA" w:rsidRPr="00621380" w:rsidRDefault="00DD49BA" w:rsidP="00DD49BA">
            <w:pPr>
              <w:spacing w:line="360" w:lineRule="auto"/>
              <w:jc w:val="both"/>
              <w:rPr>
                <w:rFonts w:ascii="Times New Roman" w:hAnsi="Times New Roman" w:cs="Times New Roman"/>
                <w:color w:val="000000" w:themeColor="text1"/>
                <w:sz w:val="28"/>
                <w:szCs w:val="28"/>
                <w:lang w:eastAsia="ru-RU"/>
              </w:rPr>
            </w:pPr>
            <w:r w:rsidRPr="00621380">
              <w:rPr>
                <w:rFonts w:ascii="Times New Roman" w:hAnsi="Times New Roman" w:cs="Times New Roman"/>
                <w:color w:val="000000" w:themeColor="text1"/>
                <w:sz w:val="28"/>
                <w:szCs w:val="28"/>
                <w:lang w:eastAsia="ru-RU"/>
              </w:rPr>
              <w:t>99.84</w:t>
            </w:r>
          </w:p>
        </w:tc>
      </w:tr>
      <w:tr w:rsidR="00DD49BA" w:rsidRPr="00213714" w14:paraId="6ABA74C8" w14:textId="77777777" w:rsidTr="00DD49BA">
        <w:tc>
          <w:tcPr>
            <w:tcW w:w="946" w:type="dxa"/>
            <w:tcBorders>
              <w:top w:val="single" w:sz="4" w:space="0" w:color="auto"/>
              <w:left w:val="single" w:sz="4" w:space="0" w:color="auto"/>
              <w:bottom w:val="single" w:sz="4" w:space="0" w:color="auto"/>
              <w:right w:val="single" w:sz="4" w:space="0" w:color="auto"/>
            </w:tcBorders>
            <w:hideMark/>
          </w:tcPr>
          <w:p w14:paraId="348AAFCF"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9</w:t>
            </w:r>
          </w:p>
        </w:tc>
        <w:tc>
          <w:tcPr>
            <w:tcW w:w="1714" w:type="dxa"/>
            <w:tcBorders>
              <w:top w:val="single" w:sz="4" w:space="0" w:color="auto"/>
              <w:left w:val="single" w:sz="4" w:space="0" w:color="auto"/>
              <w:bottom w:val="single" w:sz="4" w:space="0" w:color="auto"/>
              <w:right w:val="single" w:sz="4" w:space="0" w:color="auto"/>
            </w:tcBorders>
            <w:hideMark/>
          </w:tcPr>
          <w:p w14:paraId="47876D9E"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Кіра</w:t>
            </w:r>
          </w:p>
        </w:tc>
        <w:tc>
          <w:tcPr>
            <w:tcW w:w="992" w:type="dxa"/>
            <w:tcBorders>
              <w:top w:val="single" w:sz="4" w:space="0" w:color="auto"/>
              <w:left w:val="single" w:sz="4" w:space="0" w:color="auto"/>
              <w:bottom w:val="single" w:sz="4" w:space="0" w:color="auto"/>
              <w:right w:val="single" w:sz="4" w:space="0" w:color="auto"/>
            </w:tcBorders>
            <w:hideMark/>
          </w:tcPr>
          <w:p w14:paraId="318522F0"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КГ</w:t>
            </w:r>
          </w:p>
        </w:tc>
        <w:tc>
          <w:tcPr>
            <w:tcW w:w="1701" w:type="dxa"/>
            <w:tcBorders>
              <w:top w:val="single" w:sz="4" w:space="0" w:color="auto"/>
              <w:left w:val="single" w:sz="4" w:space="0" w:color="auto"/>
              <w:bottom w:val="single" w:sz="4" w:space="0" w:color="auto"/>
              <w:right w:val="single" w:sz="4" w:space="0" w:color="auto"/>
            </w:tcBorders>
            <w:hideMark/>
          </w:tcPr>
          <w:p w14:paraId="5B9A112D"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53.72</w:t>
            </w:r>
          </w:p>
        </w:tc>
        <w:tc>
          <w:tcPr>
            <w:tcW w:w="1701" w:type="dxa"/>
            <w:tcBorders>
              <w:top w:val="single" w:sz="4" w:space="0" w:color="auto"/>
              <w:left w:val="single" w:sz="4" w:space="0" w:color="auto"/>
              <w:bottom w:val="single" w:sz="4" w:space="0" w:color="auto"/>
              <w:right w:val="single" w:sz="4" w:space="0" w:color="auto"/>
            </w:tcBorders>
            <w:hideMark/>
          </w:tcPr>
          <w:p w14:paraId="4091C9D5"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53.36</w:t>
            </w:r>
          </w:p>
        </w:tc>
        <w:tc>
          <w:tcPr>
            <w:tcW w:w="1276" w:type="dxa"/>
            <w:tcBorders>
              <w:top w:val="single" w:sz="4" w:space="0" w:color="auto"/>
              <w:left w:val="single" w:sz="4" w:space="0" w:color="auto"/>
              <w:bottom w:val="single" w:sz="4" w:space="0" w:color="auto"/>
              <w:right w:val="single" w:sz="4" w:space="0" w:color="auto"/>
            </w:tcBorders>
            <w:hideMark/>
          </w:tcPr>
          <w:p w14:paraId="33F8CC18" w14:textId="77777777" w:rsidR="00DD49BA" w:rsidRPr="00621380" w:rsidRDefault="00DD49BA" w:rsidP="00DD49BA">
            <w:pPr>
              <w:spacing w:line="360" w:lineRule="auto"/>
              <w:jc w:val="both"/>
              <w:rPr>
                <w:rFonts w:ascii="Times New Roman" w:hAnsi="Times New Roman" w:cs="Times New Roman"/>
                <w:color w:val="000000" w:themeColor="text1"/>
                <w:sz w:val="28"/>
                <w:szCs w:val="28"/>
                <w:lang w:eastAsia="ru-RU"/>
              </w:rPr>
            </w:pPr>
            <w:r w:rsidRPr="00621380">
              <w:rPr>
                <w:rFonts w:ascii="Times New Roman" w:hAnsi="Times New Roman" w:cs="Times New Roman"/>
                <w:color w:val="000000" w:themeColor="text1"/>
                <w:sz w:val="28"/>
                <w:szCs w:val="28"/>
                <w:lang w:eastAsia="ru-RU"/>
              </w:rPr>
              <w:t>107.08</w:t>
            </w:r>
          </w:p>
        </w:tc>
      </w:tr>
      <w:tr w:rsidR="00DD49BA" w:rsidRPr="00213714" w14:paraId="6CF4EC59" w14:textId="77777777" w:rsidTr="00DD49BA">
        <w:tc>
          <w:tcPr>
            <w:tcW w:w="946" w:type="dxa"/>
            <w:tcBorders>
              <w:top w:val="single" w:sz="4" w:space="0" w:color="auto"/>
              <w:left w:val="single" w:sz="4" w:space="0" w:color="auto"/>
              <w:bottom w:val="single" w:sz="4" w:space="0" w:color="auto"/>
              <w:right w:val="single" w:sz="4" w:space="0" w:color="auto"/>
            </w:tcBorders>
            <w:hideMark/>
          </w:tcPr>
          <w:p w14:paraId="0E1F021D"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10</w:t>
            </w:r>
          </w:p>
        </w:tc>
        <w:tc>
          <w:tcPr>
            <w:tcW w:w="1714" w:type="dxa"/>
            <w:tcBorders>
              <w:top w:val="single" w:sz="4" w:space="0" w:color="auto"/>
              <w:left w:val="single" w:sz="4" w:space="0" w:color="auto"/>
              <w:bottom w:val="single" w:sz="4" w:space="0" w:color="auto"/>
              <w:right w:val="single" w:sz="4" w:space="0" w:color="auto"/>
            </w:tcBorders>
            <w:hideMark/>
          </w:tcPr>
          <w:p w14:paraId="56A0C3C3"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Артур</w:t>
            </w:r>
          </w:p>
        </w:tc>
        <w:tc>
          <w:tcPr>
            <w:tcW w:w="992" w:type="dxa"/>
            <w:tcBorders>
              <w:top w:val="single" w:sz="4" w:space="0" w:color="auto"/>
              <w:left w:val="single" w:sz="4" w:space="0" w:color="auto"/>
              <w:bottom w:val="single" w:sz="4" w:space="0" w:color="auto"/>
              <w:right w:val="single" w:sz="4" w:space="0" w:color="auto"/>
            </w:tcBorders>
            <w:hideMark/>
          </w:tcPr>
          <w:p w14:paraId="7082F6A4"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КГ</w:t>
            </w:r>
          </w:p>
        </w:tc>
        <w:tc>
          <w:tcPr>
            <w:tcW w:w="1701" w:type="dxa"/>
            <w:tcBorders>
              <w:top w:val="single" w:sz="4" w:space="0" w:color="auto"/>
              <w:left w:val="single" w:sz="4" w:space="0" w:color="auto"/>
              <w:bottom w:val="single" w:sz="4" w:space="0" w:color="auto"/>
              <w:right w:val="single" w:sz="4" w:space="0" w:color="auto"/>
            </w:tcBorders>
            <w:hideMark/>
          </w:tcPr>
          <w:p w14:paraId="6B3CD382"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52.65</w:t>
            </w:r>
          </w:p>
        </w:tc>
        <w:tc>
          <w:tcPr>
            <w:tcW w:w="1701" w:type="dxa"/>
            <w:tcBorders>
              <w:top w:val="single" w:sz="4" w:space="0" w:color="auto"/>
              <w:left w:val="single" w:sz="4" w:space="0" w:color="auto"/>
              <w:bottom w:val="single" w:sz="4" w:space="0" w:color="auto"/>
              <w:right w:val="single" w:sz="4" w:space="0" w:color="auto"/>
            </w:tcBorders>
            <w:hideMark/>
          </w:tcPr>
          <w:p w14:paraId="178B0BA7"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52.47</w:t>
            </w:r>
          </w:p>
        </w:tc>
        <w:tc>
          <w:tcPr>
            <w:tcW w:w="1276" w:type="dxa"/>
            <w:tcBorders>
              <w:top w:val="single" w:sz="4" w:space="0" w:color="auto"/>
              <w:left w:val="single" w:sz="4" w:space="0" w:color="auto"/>
              <w:bottom w:val="single" w:sz="4" w:space="0" w:color="auto"/>
              <w:right w:val="single" w:sz="4" w:space="0" w:color="auto"/>
            </w:tcBorders>
            <w:hideMark/>
          </w:tcPr>
          <w:p w14:paraId="4C4ACF06" w14:textId="77777777" w:rsidR="00DD49BA" w:rsidRPr="00621380" w:rsidRDefault="00DD49BA" w:rsidP="00DD49BA">
            <w:pPr>
              <w:spacing w:line="360" w:lineRule="auto"/>
              <w:jc w:val="both"/>
              <w:rPr>
                <w:rFonts w:ascii="Times New Roman" w:hAnsi="Times New Roman" w:cs="Times New Roman"/>
                <w:color w:val="000000" w:themeColor="text1"/>
                <w:sz w:val="28"/>
                <w:szCs w:val="28"/>
                <w:lang w:eastAsia="ru-RU"/>
              </w:rPr>
            </w:pPr>
            <w:r w:rsidRPr="00621380">
              <w:rPr>
                <w:rFonts w:ascii="Times New Roman" w:hAnsi="Times New Roman" w:cs="Times New Roman"/>
                <w:color w:val="000000" w:themeColor="text1"/>
                <w:sz w:val="28"/>
                <w:szCs w:val="28"/>
                <w:lang w:eastAsia="ru-RU"/>
              </w:rPr>
              <w:t>105.12</w:t>
            </w:r>
          </w:p>
        </w:tc>
      </w:tr>
      <w:tr w:rsidR="00DD49BA" w:rsidRPr="00213714" w14:paraId="6079CC91" w14:textId="77777777" w:rsidTr="00DD49BA">
        <w:tc>
          <w:tcPr>
            <w:tcW w:w="946" w:type="dxa"/>
            <w:tcBorders>
              <w:top w:val="single" w:sz="4" w:space="0" w:color="auto"/>
              <w:left w:val="single" w:sz="4" w:space="0" w:color="auto"/>
              <w:bottom w:val="single" w:sz="4" w:space="0" w:color="auto"/>
              <w:right w:val="single" w:sz="4" w:space="0" w:color="auto"/>
            </w:tcBorders>
            <w:hideMark/>
          </w:tcPr>
          <w:p w14:paraId="0B1C0400"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11</w:t>
            </w:r>
          </w:p>
        </w:tc>
        <w:tc>
          <w:tcPr>
            <w:tcW w:w="1714" w:type="dxa"/>
            <w:tcBorders>
              <w:top w:val="single" w:sz="4" w:space="0" w:color="auto"/>
              <w:left w:val="single" w:sz="4" w:space="0" w:color="auto"/>
              <w:bottom w:val="single" w:sz="4" w:space="0" w:color="auto"/>
              <w:right w:val="single" w:sz="4" w:space="0" w:color="auto"/>
            </w:tcBorders>
            <w:hideMark/>
          </w:tcPr>
          <w:p w14:paraId="4CD23C9B"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Аріна</w:t>
            </w:r>
          </w:p>
        </w:tc>
        <w:tc>
          <w:tcPr>
            <w:tcW w:w="992" w:type="dxa"/>
            <w:tcBorders>
              <w:top w:val="single" w:sz="4" w:space="0" w:color="auto"/>
              <w:left w:val="single" w:sz="4" w:space="0" w:color="auto"/>
              <w:bottom w:val="single" w:sz="4" w:space="0" w:color="auto"/>
              <w:right w:val="single" w:sz="4" w:space="0" w:color="auto"/>
            </w:tcBorders>
            <w:hideMark/>
          </w:tcPr>
          <w:p w14:paraId="386BE086"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КГ</w:t>
            </w:r>
          </w:p>
        </w:tc>
        <w:tc>
          <w:tcPr>
            <w:tcW w:w="1701" w:type="dxa"/>
            <w:tcBorders>
              <w:top w:val="single" w:sz="4" w:space="0" w:color="auto"/>
              <w:left w:val="single" w:sz="4" w:space="0" w:color="auto"/>
              <w:bottom w:val="single" w:sz="4" w:space="0" w:color="auto"/>
              <w:right w:val="single" w:sz="4" w:space="0" w:color="auto"/>
            </w:tcBorders>
            <w:hideMark/>
          </w:tcPr>
          <w:p w14:paraId="1D9142D5"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53.07</w:t>
            </w:r>
          </w:p>
        </w:tc>
        <w:tc>
          <w:tcPr>
            <w:tcW w:w="1701" w:type="dxa"/>
            <w:tcBorders>
              <w:top w:val="single" w:sz="4" w:space="0" w:color="auto"/>
              <w:left w:val="single" w:sz="4" w:space="0" w:color="auto"/>
              <w:bottom w:val="single" w:sz="4" w:space="0" w:color="auto"/>
              <w:right w:val="single" w:sz="4" w:space="0" w:color="auto"/>
            </w:tcBorders>
            <w:hideMark/>
          </w:tcPr>
          <w:p w14:paraId="68BDAA29"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53.29</w:t>
            </w:r>
          </w:p>
        </w:tc>
        <w:tc>
          <w:tcPr>
            <w:tcW w:w="1276" w:type="dxa"/>
            <w:tcBorders>
              <w:top w:val="single" w:sz="4" w:space="0" w:color="auto"/>
              <w:left w:val="single" w:sz="4" w:space="0" w:color="auto"/>
              <w:bottom w:val="single" w:sz="4" w:space="0" w:color="auto"/>
              <w:right w:val="single" w:sz="4" w:space="0" w:color="auto"/>
            </w:tcBorders>
            <w:hideMark/>
          </w:tcPr>
          <w:p w14:paraId="4F35DD5B" w14:textId="77777777" w:rsidR="00DD49BA" w:rsidRPr="00621380" w:rsidRDefault="00DD49BA" w:rsidP="00DD49BA">
            <w:pPr>
              <w:spacing w:line="360" w:lineRule="auto"/>
              <w:jc w:val="both"/>
              <w:rPr>
                <w:rFonts w:ascii="Times New Roman" w:hAnsi="Times New Roman" w:cs="Times New Roman"/>
                <w:color w:val="000000" w:themeColor="text1"/>
                <w:sz w:val="28"/>
                <w:szCs w:val="28"/>
                <w:lang w:eastAsia="ru-RU"/>
              </w:rPr>
            </w:pPr>
            <w:r w:rsidRPr="00621380">
              <w:rPr>
                <w:rFonts w:ascii="Times New Roman" w:hAnsi="Times New Roman" w:cs="Times New Roman"/>
                <w:color w:val="000000" w:themeColor="text1"/>
                <w:sz w:val="28"/>
                <w:szCs w:val="28"/>
                <w:lang w:eastAsia="ru-RU"/>
              </w:rPr>
              <w:t>106.36</w:t>
            </w:r>
          </w:p>
        </w:tc>
      </w:tr>
      <w:tr w:rsidR="00DD49BA" w:rsidRPr="00213714" w14:paraId="3CBED1A2" w14:textId="77777777" w:rsidTr="00DD49BA">
        <w:tc>
          <w:tcPr>
            <w:tcW w:w="946" w:type="dxa"/>
            <w:tcBorders>
              <w:top w:val="single" w:sz="4" w:space="0" w:color="auto"/>
              <w:left w:val="single" w:sz="4" w:space="0" w:color="auto"/>
              <w:bottom w:val="single" w:sz="4" w:space="0" w:color="auto"/>
              <w:right w:val="single" w:sz="4" w:space="0" w:color="auto"/>
            </w:tcBorders>
            <w:hideMark/>
          </w:tcPr>
          <w:p w14:paraId="3BA9AEB8"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12</w:t>
            </w:r>
          </w:p>
        </w:tc>
        <w:tc>
          <w:tcPr>
            <w:tcW w:w="1714" w:type="dxa"/>
            <w:tcBorders>
              <w:top w:val="single" w:sz="4" w:space="0" w:color="auto"/>
              <w:left w:val="single" w:sz="4" w:space="0" w:color="auto"/>
              <w:bottom w:val="single" w:sz="4" w:space="0" w:color="auto"/>
              <w:right w:val="single" w:sz="4" w:space="0" w:color="auto"/>
            </w:tcBorders>
            <w:hideMark/>
          </w:tcPr>
          <w:p w14:paraId="77A08CBA"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Сашко</w:t>
            </w:r>
          </w:p>
        </w:tc>
        <w:tc>
          <w:tcPr>
            <w:tcW w:w="992" w:type="dxa"/>
            <w:tcBorders>
              <w:top w:val="single" w:sz="4" w:space="0" w:color="auto"/>
              <w:left w:val="single" w:sz="4" w:space="0" w:color="auto"/>
              <w:bottom w:val="single" w:sz="4" w:space="0" w:color="auto"/>
              <w:right w:val="single" w:sz="4" w:space="0" w:color="auto"/>
            </w:tcBorders>
            <w:hideMark/>
          </w:tcPr>
          <w:p w14:paraId="6543AB23"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КГ</w:t>
            </w:r>
          </w:p>
        </w:tc>
        <w:tc>
          <w:tcPr>
            <w:tcW w:w="1701" w:type="dxa"/>
            <w:tcBorders>
              <w:top w:val="single" w:sz="4" w:space="0" w:color="auto"/>
              <w:left w:val="single" w:sz="4" w:space="0" w:color="auto"/>
              <w:bottom w:val="single" w:sz="4" w:space="0" w:color="auto"/>
              <w:right w:val="single" w:sz="4" w:space="0" w:color="auto"/>
            </w:tcBorders>
            <w:hideMark/>
          </w:tcPr>
          <w:p w14:paraId="70094962"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51.25</w:t>
            </w:r>
          </w:p>
        </w:tc>
        <w:tc>
          <w:tcPr>
            <w:tcW w:w="1701" w:type="dxa"/>
            <w:tcBorders>
              <w:top w:val="single" w:sz="4" w:space="0" w:color="auto"/>
              <w:left w:val="single" w:sz="4" w:space="0" w:color="auto"/>
              <w:bottom w:val="single" w:sz="4" w:space="0" w:color="auto"/>
              <w:right w:val="single" w:sz="4" w:space="0" w:color="auto"/>
            </w:tcBorders>
            <w:hideMark/>
          </w:tcPr>
          <w:p w14:paraId="2F51357B"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51.14</w:t>
            </w:r>
          </w:p>
        </w:tc>
        <w:tc>
          <w:tcPr>
            <w:tcW w:w="1276" w:type="dxa"/>
            <w:tcBorders>
              <w:top w:val="single" w:sz="4" w:space="0" w:color="auto"/>
              <w:left w:val="single" w:sz="4" w:space="0" w:color="auto"/>
              <w:bottom w:val="single" w:sz="4" w:space="0" w:color="auto"/>
              <w:right w:val="single" w:sz="4" w:space="0" w:color="auto"/>
            </w:tcBorders>
            <w:hideMark/>
          </w:tcPr>
          <w:p w14:paraId="597D7358" w14:textId="77777777" w:rsidR="00DD49BA" w:rsidRPr="00621380" w:rsidRDefault="00DD49BA" w:rsidP="00DD49BA">
            <w:pPr>
              <w:spacing w:line="360" w:lineRule="auto"/>
              <w:jc w:val="both"/>
              <w:rPr>
                <w:rFonts w:ascii="Times New Roman" w:hAnsi="Times New Roman" w:cs="Times New Roman"/>
                <w:color w:val="000000" w:themeColor="text1"/>
                <w:sz w:val="28"/>
                <w:szCs w:val="28"/>
                <w:lang w:eastAsia="ru-RU"/>
              </w:rPr>
            </w:pPr>
            <w:r w:rsidRPr="00621380">
              <w:rPr>
                <w:rFonts w:ascii="Times New Roman" w:hAnsi="Times New Roman" w:cs="Times New Roman"/>
                <w:color w:val="000000" w:themeColor="text1"/>
                <w:sz w:val="28"/>
                <w:szCs w:val="28"/>
                <w:lang w:eastAsia="ru-RU"/>
              </w:rPr>
              <w:t>102.39</w:t>
            </w:r>
          </w:p>
        </w:tc>
      </w:tr>
      <w:tr w:rsidR="00DD49BA" w:rsidRPr="00213714" w14:paraId="037FEDBF" w14:textId="77777777" w:rsidTr="00DD49BA">
        <w:tc>
          <w:tcPr>
            <w:tcW w:w="946" w:type="dxa"/>
            <w:tcBorders>
              <w:top w:val="single" w:sz="4" w:space="0" w:color="auto"/>
              <w:left w:val="single" w:sz="4" w:space="0" w:color="auto"/>
              <w:bottom w:val="single" w:sz="4" w:space="0" w:color="auto"/>
              <w:right w:val="single" w:sz="4" w:space="0" w:color="auto"/>
            </w:tcBorders>
            <w:hideMark/>
          </w:tcPr>
          <w:p w14:paraId="7F7D0572"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13</w:t>
            </w:r>
          </w:p>
        </w:tc>
        <w:tc>
          <w:tcPr>
            <w:tcW w:w="1714" w:type="dxa"/>
            <w:tcBorders>
              <w:top w:val="single" w:sz="4" w:space="0" w:color="auto"/>
              <w:left w:val="single" w:sz="4" w:space="0" w:color="auto"/>
              <w:bottom w:val="single" w:sz="4" w:space="0" w:color="auto"/>
              <w:right w:val="single" w:sz="4" w:space="0" w:color="auto"/>
            </w:tcBorders>
            <w:hideMark/>
          </w:tcPr>
          <w:p w14:paraId="7A46DF32"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Аріела</w:t>
            </w:r>
          </w:p>
        </w:tc>
        <w:tc>
          <w:tcPr>
            <w:tcW w:w="992" w:type="dxa"/>
            <w:tcBorders>
              <w:top w:val="single" w:sz="4" w:space="0" w:color="auto"/>
              <w:left w:val="single" w:sz="4" w:space="0" w:color="auto"/>
              <w:bottom w:val="single" w:sz="4" w:space="0" w:color="auto"/>
              <w:right w:val="single" w:sz="4" w:space="0" w:color="auto"/>
            </w:tcBorders>
            <w:hideMark/>
          </w:tcPr>
          <w:p w14:paraId="0BED79E1"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КГ</w:t>
            </w:r>
          </w:p>
        </w:tc>
        <w:tc>
          <w:tcPr>
            <w:tcW w:w="1701" w:type="dxa"/>
            <w:tcBorders>
              <w:top w:val="single" w:sz="4" w:space="0" w:color="auto"/>
              <w:left w:val="single" w:sz="4" w:space="0" w:color="auto"/>
              <w:bottom w:val="single" w:sz="4" w:space="0" w:color="auto"/>
              <w:right w:val="single" w:sz="4" w:space="0" w:color="auto"/>
            </w:tcBorders>
            <w:hideMark/>
          </w:tcPr>
          <w:p w14:paraId="306951D4"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55.98</w:t>
            </w:r>
          </w:p>
        </w:tc>
        <w:tc>
          <w:tcPr>
            <w:tcW w:w="1701" w:type="dxa"/>
            <w:tcBorders>
              <w:top w:val="single" w:sz="4" w:space="0" w:color="auto"/>
              <w:left w:val="single" w:sz="4" w:space="0" w:color="auto"/>
              <w:bottom w:val="single" w:sz="4" w:space="0" w:color="auto"/>
              <w:right w:val="single" w:sz="4" w:space="0" w:color="auto"/>
            </w:tcBorders>
            <w:hideMark/>
          </w:tcPr>
          <w:p w14:paraId="5375087B"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55.83</w:t>
            </w:r>
          </w:p>
        </w:tc>
        <w:tc>
          <w:tcPr>
            <w:tcW w:w="1276" w:type="dxa"/>
            <w:tcBorders>
              <w:top w:val="single" w:sz="4" w:space="0" w:color="auto"/>
              <w:left w:val="single" w:sz="4" w:space="0" w:color="auto"/>
              <w:bottom w:val="single" w:sz="4" w:space="0" w:color="auto"/>
              <w:right w:val="single" w:sz="4" w:space="0" w:color="auto"/>
            </w:tcBorders>
            <w:hideMark/>
          </w:tcPr>
          <w:p w14:paraId="4BD3480D" w14:textId="77777777" w:rsidR="00DD49BA" w:rsidRPr="00621380" w:rsidRDefault="00DD49BA" w:rsidP="00DD49BA">
            <w:pPr>
              <w:spacing w:line="360" w:lineRule="auto"/>
              <w:jc w:val="both"/>
              <w:rPr>
                <w:rFonts w:ascii="Times New Roman" w:hAnsi="Times New Roman" w:cs="Times New Roman"/>
                <w:color w:val="000000" w:themeColor="text1"/>
                <w:sz w:val="28"/>
                <w:szCs w:val="28"/>
                <w:lang w:eastAsia="ru-RU"/>
              </w:rPr>
            </w:pPr>
            <w:r w:rsidRPr="00621380">
              <w:rPr>
                <w:rFonts w:ascii="Times New Roman" w:hAnsi="Times New Roman" w:cs="Times New Roman"/>
                <w:color w:val="000000" w:themeColor="text1"/>
                <w:sz w:val="28"/>
                <w:szCs w:val="28"/>
                <w:lang w:eastAsia="ru-RU"/>
              </w:rPr>
              <w:t>111.81</w:t>
            </w:r>
          </w:p>
        </w:tc>
      </w:tr>
      <w:tr w:rsidR="00DD49BA" w:rsidRPr="00213714" w14:paraId="49581516" w14:textId="77777777" w:rsidTr="00DD49BA">
        <w:tc>
          <w:tcPr>
            <w:tcW w:w="946" w:type="dxa"/>
            <w:tcBorders>
              <w:top w:val="single" w:sz="4" w:space="0" w:color="auto"/>
              <w:left w:val="single" w:sz="4" w:space="0" w:color="auto"/>
              <w:bottom w:val="single" w:sz="4" w:space="0" w:color="auto"/>
              <w:right w:val="single" w:sz="4" w:space="0" w:color="auto"/>
            </w:tcBorders>
            <w:hideMark/>
          </w:tcPr>
          <w:p w14:paraId="5DD075C0"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14</w:t>
            </w:r>
          </w:p>
        </w:tc>
        <w:tc>
          <w:tcPr>
            <w:tcW w:w="1714" w:type="dxa"/>
            <w:tcBorders>
              <w:top w:val="single" w:sz="4" w:space="0" w:color="auto"/>
              <w:left w:val="single" w:sz="4" w:space="0" w:color="auto"/>
              <w:bottom w:val="single" w:sz="4" w:space="0" w:color="auto"/>
              <w:right w:val="single" w:sz="4" w:space="0" w:color="auto"/>
            </w:tcBorders>
            <w:hideMark/>
          </w:tcPr>
          <w:p w14:paraId="21423DE3"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Андрій</w:t>
            </w:r>
          </w:p>
        </w:tc>
        <w:tc>
          <w:tcPr>
            <w:tcW w:w="992" w:type="dxa"/>
            <w:tcBorders>
              <w:top w:val="single" w:sz="4" w:space="0" w:color="auto"/>
              <w:left w:val="single" w:sz="4" w:space="0" w:color="auto"/>
              <w:bottom w:val="single" w:sz="4" w:space="0" w:color="auto"/>
              <w:right w:val="single" w:sz="4" w:space="0" w:color="auto"/>
            </w:tcBorders>
            <w:hideMark/>
          </w:tcPr>
          <w:p w14:paraId="054CFFF7"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КГ</w:t>
            </w:r>
          </w:p>
        </w:tc>
        <w:tc>
          <w:tcPr>
            <w:tcW w:w="1701" w:type="dxa"/>
            <w:tcBorders>
              <w:top w:val="single" w:sz="4" w:space="0" w:color="auto"/>
              <w:left w:val="single" w:sz="4" w:space="0" w:color="auto"/>
              <w:bottom w:val="single" w:sz="4" w:space="0" w:color="auto"/>
              <w:right w:val="single" w:sz="4" w:space="0" w:color="auto"/>
            </w:tcBorders>
            <w:hideMark/>
          </w:tcPr>
          <w:p w14:paraId="760459AE"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55.41</w:t>
            </w:r>
          </w:p>
        </w:tc>
        <w:tc>
          <w:tcPr>
            <w:tcW w:w="1701" w:type="dxa"/>
            <w:tcBorders>
              <w:top w:val="single" w:sz="4" w:space="0" w:color="auto"/>
              <w:left w:val="single" w:sz="4" w:space="0" w:color="auto"/>
              <w:bottom w:val="single" w:sz="4" w:space="0" w:color="auto"/>
              <w:right w:val="single" w:sz="4" w:space="0" w:color="auto"/>
            </w:tcBorders>
            <w:hideMark/>
          </w:tcPr>
          <w:p w14:paraId="1FF155D5"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55.78</w:t>
            </w:r>
          </w:p>
        </w:tc>
        <w:tc>
          <w:tcPr>
            <w:tcW w:w="1276" w:type="dxa"/>
            <w:tcBorders>
              <w:top w:val="single" w:sz="4" w:space="0" w:color="auto"/>
              <w:left w:val="single" w:sz="4" w:space="0" w:color="auto"/>
              <w:bottom w:val="single" w:sz="4" w:space="0" w:color="auto"/>
              <w:right w:val="single" w:sz="4" w:space="0" w:color="auto"/>
            </w:tcBorders>
            <w:hideMark/>
          </w:tcPr>
          <w:p w14:paraId="08769C55" w14:textId="77777777" w:rsidR="00DD49BA" w:rsidRPr="00621380" w:rsidRDefault="00DD49BA" w:rsidP="00DD49BA">
            <w:pPr>
              <w:spacing w:line="360" w:lineRule="auto"/>
              <w:jc w:val="both"/>
              <w:rPr>
                <w:rFonts w:ascii="Times New Roman" w:hAnsi="Times New Roman" w:cs="Times New Roman"/>
                <w:color w:val="000000" w:themeColor="text1"/>
                <w:sz w:val="28"/>
                <w:szCs w:val="28"/>
                <w:lang w:eastAsia="ru-RU"/>
              </w:rPr>
            </w:pPr>
            <w:r w:rsidRPr="00621380">
              <w:rPr>
                <w:rFonts w:ascii="Times New Roman" w:hAnsi="Times New Roman" w:cs="Times New Roman"/>
                <w:color w:val="000000" w:themeColor="text1"/>
                <w:sz w:val="28"/>
                <w:szCs w:val="28"/>
                <w:lang w:eastAsia="ru-RU"/>
              </w:rPr>
              <w:t>111.19</w:t>
            </w:r>
          </w:p>
        </w:tc>
      </w:tr>
      <w:tr w:rsidR="00DD49BA" w:rsidRPr="00213714" w14:paraId="3B06E443" w14:textId="77777777" w:rsidTr="00DD49BA">
        <w:tc>
          <w:tcPr>
            <w:tcW w:w="946" w:type="dxa"/>
            <w:tcBorders>
              <w:top w:val="single" w:sz="4" w:space="0" w:color="auto"/>
              <w:left w:val="single" w:sz="4" w:space="0" w:color="auto"/>
              <w:bottom w:val="single" w:sz="4" w:space="0" w:color="auto"/>
              <w:right w:val="single" w:sz="4" w:space="0" w:color="auto"/>
            </w:tcBorders>
            <w:hideMark/>
          </w:tcPr>
          <w:p w14:paraId="532DCD46"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15</w:t>
            </w:r>
          </w:p>
        </w:tc>
        <w:tc>
          <w:tcPr>
            <w:tcW w:w="1714" w:type="dxa"/>
            <w:tcBorders>
              <w:top w:val="single" w:sz="4" w:space="0" w:color="auto"/>
              <w:left w:val="single" w:sz="4" w:space="0" w:color="auto"/>
              <w:bottom w:val="single" w:sz="4" w:space="0" w:color="auto"/>
              <w:right w:val="single" w:sz="4" w:space="0" w:color="auto"/>
            </w:tcBorders>
            <w:hideMark/>
          </w:tcPr>
          <w:p w14:paraId="1F28DFEE"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Тимофій</w:t>
            </w:r>
          </w:p>
        </w:tc>
        <w:tc>
          <w:tcPr>
            <w:tcW w:w="992" w:type="dxa"/>
            <w:tcBorders>
              <w:top w:val="single" w:sz="4" w:space="0" w:color="auto"/>
              <w:left w:val="single" w:sz="4" w:space="0" w:color="auto"/>
              <w:bottom w:val="single" w:sz="4" w:space="0" w:color="auto"/>
              <w:right w:val="single" w:sz="4" w:space="0" w:color="auto"/>
            </w:tcBorders>
            <w:hideMark/>
          </w:tcPr>
          <w:p w14:paraId="7E237DB5"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КГ</w:t>
            </w:r>
          </w:p>
        </w:tc>
        <w:tc>
          <w:tcPr>
            <w:tcW w:w="1701" w:type="dxa"/>
            <w:tcBorders>
              <w:top w:val="single" w:sz="4" w:space="0" w:color="auto"/>
              <w:left w:val="single" w:sz="4" w:space="0" w:color="auto"/>
              <w:bottom w:val="single" w:sz="4" w:space="0" w:color="auto"/>
              <w:right w:val="single" w:sz="4" w:space="0" w:color="auto"/>
            </w:tcBorders>
            <w:hideMark/>
          </w:tcPr>
          <w:p w14:paraId="329A7733"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53.77</w:t>
            </w:r>
          </w:p>
        </w:tc>
        <w:tc>
          <w:tcPr>
            <w:tcW w:w="1701" w:type="dxa"/>
            <w:tcBorders>
              <w:top w:val="single" w:sz="4" w:space="0" w:color="auto"/>
              <w:left w:val="single" w:sz="4" w:space="0" w:color="auto"/>
              <w:bottom w:val="single" w:sz="4" w:space="0" w:color="auto"/>
              <w:right w:val="single" w:sz="4" w:space="0" w:color="auto"/>
            </w:tcBorders>
            <w:hideMark/>
          </w:tcPr>
          <w:p w14:paraId="6ADBAF79"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53.82</w:t>
            </w:r>
          </w:p>
        </w:tc>
        <w:tc>
          <w:tcPr>
            <w:tcW w:w="1276" w:type="dxa"/>
            <w:tcBorders>
              <w:top w:val="single" w:sz="4" w:space="0" w:color="auto"/>
              <w:left w:val="single" w:sz="4" w:space="0" w:color="auto"/>
              <w:bottom w:val="single" w:sz="4" w:space="0" w:color="auto"/>
              <w:right w:val="single" w:sz="4" w:space="0" w:color="auto"/>
            </w:tcBorders>
            <w:hideMark/>
          </w:tcPr>
          <w:p w14:paraId="08E7ADE5" w14:textId="77777777" w:rsidR="00DD49BA" w:rsidRPr="00621380" w:rsidRDefault="00DD49BA" w:rsidP="00DD49BA">
            <w:pPr>
              <w:spacing w:line="360" w:lineRule="auto"/>
              <w:jc w:val="both"/>
              <w:rPr>
                <w:rFonts w:ascii="Times New Roman" w:hAnsi="Times New Roman" w:cs="Times New Roman"/>
                <w:color w:val="000000" w:themeColor="text1"/>
                <w:sz w:val="28"/>
                <w:szCs w:val="28"/>
                <w:lang w:eastAsia="ru-RU"/>
              </w:rPr>
            </w:pPr>
            <w:r w:rsidRPr="00621380">
              <w:rPr>
                <w:rFonts w:ascii="Times New Roman" w:hAnsi="Times New Roman" w:cs="Times New Roman"/>
                <w:color w:val="000000" w:themeColor="text1"/>
                <w:sz w:val="28"/>
                <w:szCs w:val="28"/>
                <w:lang w:eastAsia="ru-RU"/>
              </w:rPr>
              <w:t>107.59</w:t>
            </w:r>
          </w:p>
        </w:tc>
      </w:tr>
      <w:tr w:rsidR="00DD49BA" w:rsidRPr="00213714" w14:paraId="55D15268" w14:textId="77777777" w:rsidTr="00DD49BA">
        <w:tc>
          <w:tcPr>
            <w:tcW w:w="946" w:type="dxa"/>
            <w:tcBorders>
              <w:top w:val="single" w:sz="4" w:space="0" w:color="auto"/>
              <w:left w:val="single" w:sz="4" w:space="0" w:color="auto"/>
              <w:bottom w:val="single" w:sz="4" w:space="0" w:color="auto"/>
              <w:right w:val="single" w:sz="4" w:space="0" w:color="auto"/>
            </w:tcBorders>
            <w:hideMark/>
          </w:tcPr>
          <w:p w14:paraId="126FAF6A"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16</w:t>
            </w:r>
          </w:p>
        </w:tc>
        <w:tc>
          <w:tcPr>
            <w:tcW w:w="1714" w:type="dxa"/>
            <w:tcBorders>
              <w:top w:val="single" w:sz="4" w:space="0" w:color="auto"/>
              <w:left w:val="single" w:sz="4" w:space="0" w:color="auto"/>
              <w:bottom w:val="single" w:sz="4" w:space="0" w:color="auto"/>
              <w:right w:val="single" w:sz="4" w:space="0" w:color="auto"/>
            </w:tcBorders>
            <w:hideMark/>
          </w:tcPr>
          <w:p w14:paraId="61A93D83"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Меліса</w:t>
            </w:r>
          </w:p>
        </w:tc>
        <w:tc>
          <w:tcPr>
            <w:tcW w:w="992" w:type="dxa"/>
            <w:tcBorders>
              <w:top w:val="single" w:sz="4" w:space="0" w:color="auto"/>
              <w:left w:val="single" w:sz="4" w:space="0" w:color="auto"/>
              <w:bottom w:val="single" w:sz="4" w:space="0" w:color="auto"/>
              <w:right w:val="single" w:sz="4" w:space="0" w:color="auto"/>
            </w:tcBorders>
            <w:hideMark/>
          </w:tcPr>
          <w:p w14:paraId="34A9B9C9"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КГ</w:t>
            </w:r>
          </w:p>
        </w:tc>
        <w:tc>
          <w:tcPr>
            <w:tcW w:w="1701" w:type="dxa"/>
            <w:tcBorders>
              <w:top w:val="single" w:sz="4" w:space="0" w:color="auto"/>
              <w:left w:val="single" w:sz="4" w:space="0" w:color="auto"/>
              <w:bottom w:val="single" w:sz="4" w:space="0" w:color="auto"/>
              <w:right w:val="single" w:sz="4" w:space="0" w:color="auto"/>
            </w:tcBorders>
            <w:hideMark/>
          </w:tcPr>
          <w:p w14:paraId="6E491CC6"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54.82</w:t>
            </w:r>
          </w:p>
        </w:tc>
        <w:tc>
          <w:tcPr>
            <w:tcW w:w="1701" w:type="dxa"/>
            <w:tcBorders>
              <w:top w:val="single" w:sz="4" w:space="0" w:color="auto"/>
              <w:left w:val="single" w:sz="4" w:space="0" w:color="auto"/>
              <w:bottom w:val="single" w:sz="4" w:space="0" w:color="auto"/>
              <w:right w:val="single" w:sz="4" w:space="0" w:color="auto"/>
            </w:tcBorders>
            <w:hideMark/>
          </w:tcPr>
          <w:p w14:paraId="05E1C015" w14:textId="77777777" w:rsidR="00DD49BA" w:rsidRPr="00213714" w:rsidRDefault="00DD49BA" w:rsidP="00DD49BA">
            <w:pPr>
              <w:spacing w:line="360" w:lineRule="auto"/>
              <w:jc w:val="both"/>
              <w:rPr>
                <w:rFonts w:ascii="Times New Roman" w:hAnsi="Times New Roman" w:cs="Times New Roman"/>
                <w:color w:val="000000" w:themeColor="text1"/>
                <w:sz w:val="28"/>
                <w:szCs w:val="28"/>
                <w:lang w:eastAsia="ru-RU"/>
              </w:rPr>
            </w:pPr>
            <w:r w:rsidRPr="00213714">
              <w:rPr>
                <w:rFonts w:ascii="Times New Roman" w:hAnsi="Times New Roman" w:cs="Times New Roman"/>
                <w:color w:val="000000" w:themeColor="text1"/>
                <w:sz w:val="28"/>
                <w:szCs w:val="28"/>
                <w:lang w:eastAsia="ru-RU"/>
              </w:rPr>
              <w:t>54.96</w:t>
            </w:r>
          </w:p>
        </w:tc>
        <w:tc>
          <w:tcPr>
            <w:tcW w:w="1276" w:type="dxa"/>
            <w:tcBorders>
              <w:top w:val="single" w:sz="4" w:space="0" w:color="auto"/>
              <w:left w:val="single" w:sz="4" w:space="0" w:color="auto"/>
              <w:bottom w:val="single" w:sz="4" w:space="0" w:color="auto"/>
              <w:right w:val="single" w:sz="4" w:space="0" w:color="auto"/>
            </w:tcBorders>
            <w:hideMark/>
          </w:tcPr>
          <w:p w14:paraId="4092ABB0" w14:textId="77777777" w:rsidR="00DD49BA" w:rsidRPr="00621380" w:rsidRDefault="00DD49BA" w:rsidP="00DD49BA">
            <w:pPr>
              <w:spacing w:line="360" w:lineRule="auto"/>
              <w:jc w:val="both"/>
              <w:rPr>
                <w:rFonts w:ascii="Times New Roman" w:hAnsi="Times New Roman" w:cs="Times New Roman"/>
                <w:color w:val="000000" w:themeColor="text1"/>
                <w:sz w:val="28"/>
                <w:szCs w:val="28"/>
                <w:lang w:eastAsia="ru-RU"/>
              </w:rPr>
            </w:pPr>
            <w:r w:rsidRPr="00621380">
              <w:rPr>
                <w:rFonts w:ascii="Times New Roman" w:hAnsi="Times New Roman" w:cs="Times New Roman"/>
                <w:color w:val="000000" w:themeColor="text1"/>
                <w:sz w:val="28"/>
                <w:szCs w:val="28"/>
                <w:lang w:eastAsia="ru-RU"/>
              </w:rPr>
              <w:t>109.78</w:t>
            </w:r>
          </w:p>
        </w:tc>
      </w:tr>
    </w:tbl>
    <w:p w14:paraId="38F9AB14" w14:textId="77777777" w:rsidR="00770182" w:rsidRDefault="00770182" w:rsidP="00770182">
      <w:pPr>
        <w:rPr>
          <w:rFonts w:ascii="Times New Roman" w:hAnsi="Times New Roman" w:cs="Times New Roman"/>
          <w:sz w:val="28"/>
          <w:szCs w:val="28"/>
        </w:rPr>
      </w:pPr>
    </w:p>
    <w:p w14:paraId="5D24E286" w14:textId="77777777" w:rsidR="00770182" w:rsidRDefault="00770182" w:rsidP="00770182">
      <w:pPr>
        <w:rPr>
          <w:rFonts w:ascii="Times New Roman" w:hAnsi="Times New Roman" w:cs="Times New Roman"/>
          <w:sz w:val="28"/>
          <w:szCs w:val="28"/>
        </w:rPr>
      </w:pPr>
    </w:p>
    <w:p w14:paraId="32F0FF83" w14:textId="77777777" w:rsidR="00770182" w:rsidRDefault="00770182" w:rsidP="00770182">
      <w:pPr>
        <w:rPr>
          <w:rFonts w:ascii="Times New Roman" w:hAnsi="Times New Roman" w:cs="Times New Roman"/>
          <w:sz w:val="28"/>
          <w:szCs w:val="28"/>
        </w:rPr>
      </w:pPr>
    </w:p>
    <w:p w14:paraId="628706AD" w14:textId="77777777" w:rsidR="00770182" w:rsidRDefault="00770182" w:rsidP="00770182">
      <w:pPr>
        <w:rPr>
          <w:rFonts w:ascii="Times New Roman" w:hAnsi="Times New Roman" w:cs="Times New Roman"/>
          <w:sz w:val="28"/>
          <w:szCs w:val="28"/>
        </w:rPr>
      </w:pPr>
    </w:p>
    <w:p w14:paraId="7117FCA0" w14:textId="77777777" w:rsidR="00770182" w:rsidRDefault="00770182" w:rsidP="00770182">
      <w:pPr>
        <w:rPr>
          <w:rFonts w:ascii="Times New Roman" w:hAnsi="Times New Roman" w:cs="Times New Roman"/>
          <w:sz w:val="28"/>
          <w:szCs w:val="28"/>
        </w:rPr>
      </w:pPr>
    </w:p>
    <w:p w14:paraId="6952050C" w14:textId="77777777" w:rsidR="00213714" w:rsidRDefault="00213714" w:rsidP="006D727E">
      <w:pPr>
        <w:spacing w:after="0" w:line="360" w:lineRule="auto"/>
        <w:ind w:firstLine="709"/>
        <w:jc w:val="both"/>
        <w:rPr>
          <w:rFonts w:ascii="Times New Roman" w:hAnsi="Times New Roman" w:cs="Times New Roman"/>
          <w:sz w:val="28"/>
          <w:szCs w:val="28"/>
        </w:rPr>
      </w:pPr>
    </w:p>
    <w:p w14:paraId="0A987ED8" w14:textId="77777777" w:rsidR="00213714" w:rsidRDefault="00213714" w:rsidP="006D727E">
      <w:pPr>
        <w:spacing w:after="0" w:line="360" w:lineRule="auto"/>
        <w:ind w:firstLine="709"/>
        <w:jc w:val="both"/>
        <w:rPr>
          <w:rFonts w:ascii="Times New Roman" w:hAnsi="Times New Roman" w:cs="Times New Roman"/>
          <w:sz w:val="28"/>
          <w:szCs w:val="28"/>
        </w:rPr>
      </w:pPr>
    </w:p>
    <w:p w14:paraId="79E0E675" w14:textId="77777777" w:rsidR="00213714" w:rsidRDefault="00213714" w:rsidP="000D573C">
      <w:pPr>
        <w:spacing w:after="0" w:line="360" w:lineRule="auto"/>
        <w:jc w:val="both"/>
        <w:rPr>
          <w:rFonts w:ascii="Times New Roman" w:hAnsi="Times New Roman" w:cs="Times New Roman"/>
          <w:sz w:val="28"/>
          <w:szCs w:val="28"/>
        </w:rPr>
      </w:pPr>
    </w:p>
    <w:p w14:paraId="6FE0531D" w14:textId="77777777" w:rsidR="000D573C" w:rsidRDefault="000D573C" w:rsidP="000D573C">
      <w:pPr>
        <w:spacing w:after="0" w:line="360" w:lineRule="auto"/>
        <w:jc w:val="both"/>
        <w:rPr>
          <w:rFonts w:ascii="Times New Roman" w:hAnsi="Times New Roman" w:cs="Times New Roman"/>
          <w:sz w:val="28"/>
          <w:szCs w:val="28"/>
        </w:rPr>
      </w:pPr>
    </w:p>
    <w:p w14:paraId="43F6150F" w14:textId="77777777" w:rsidR="00213714" w:rsidRDefault="00213714" w:rsidP="006D727E">
      <w:pPr>
        <w:spacing w:after="0" w:line="360" w:lineRule="auto"/>
        <w:ind w:firstLine="709"/>
        <w:jc w:val="both"/>
        <w:rPr>
          <w:rFonts w:ascii="Times New Roman" w:hAnsi="Times New Roman" w:cs="Times New Roman"/>
          <w:sz w:val="28"/>
          <w:szCs w:val="28"/>
        </w:rPr>
      </w:pPr>
    </w:p>
    <w:p w14:paraId="39F9798E" w14:textId="1BCEA400" w:rsidR="00213714" w:rsidRDefault="00213714" w:rsidP="0021371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Cs/>
          <w:i/>
          <w:iCs/>
          <w:color w:val="000000" w:themeColor="text1"/>
          <w:sz w:val="28"/>
          <w:szCs w:val="28"/>
        </w:rPr>
        <w:t xml:space="preserve">                                                                                                              Таблиця 3.4</w:t>
      </w:r>
      <w:r>
        <w:rPr>
          <w:rFonts w:ascii="Times New Roman" w:hAnsi="Times New Roman" w:cs="Times New Roman"/>
          <w:bCs/>
          <w:iCs/>
          <w:color w:val="000000" w:themeColor="text1"/>
          <w:sz w:val="28"/>
          <w:szCs w:val="28"/>
        </w:rPr>
        <w:t>.</w:t>
      </w:r>
    </w:p>
    <w:p w14:paraId="32B8FE00" w14:textId="75CA2EA1" w:rsidR="00213714" w:rsidRDefault="007A4D3A" w:rsidP="0021371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Статистичні значення отриманих результатів тестування </w:t>
      </w:r>
      <w:r w:rsidRPr="007A4D3A">
        <w:rPr>
          <w:rFonts w:ascii="Times New Roman" w:hAnsi="Times New Roman" w:cs="Times New Roman"/>
          <w:b/>
          <w:bCs/>
          <w:sz w:val="28"/>
          <w:szCs w:val="28"/>
        </w:rPr>
        <w:t>учнів середнього шкільного віку</w:t>
      </w:r>
      <w:r>
        <w:rPr>
          <w:rFonts w:ascii="Times New Roman" w:hAnsi="Times New Roman" w:cs="Times New Roman"/>
          <w:b/>
          <w:sz w:val="28"/>
          <w:szCs w:val="28"/>
        </w:rPr>
        <w:t xml:space="preserve"> </w:t>
      </w:r>
      <w:r w:rsidR="00213714">
        <w:rPr>
          <w:rFonts w:ascii="Times New Roman" w:hAnsi="Times New Roman" w:cs="Times New Roman"/>
          <w:b/>
          <w:sz w:val="28"/>
          <w:szCs w:val="28"/>
        </w:rPr>
        <w:t>на основному етапі</w:t>
      </w:r>
    </w:p>
    <w:tbl>
      <w:tblPr>
        <w:tblStyle w:val="ad"/>
        <w:tblW w:w="0" w:type="auto"/>
        <w:tblLook w:val="04A0" w:firstRow="1" w:lastRow="0" w:firstColumn="1" w:lastColumn="0" w:noHBand="0" w:noVBand="1"/>
      </w:tblPr>
      <w:tblGrid>
        <w:gridCol w:w="2534"/>
        <w:gridCol w:w="2534"/>
        <w:gridCol w:w="2534"/>
        <w:gridCol w:w="2535"/>
      </w:tblGrid>
      <w:tr w:rsidR="00213714" w14:paraId="366C5D12" w14:textId="77777777" w:rsidTr="002803A5">
        <w:tc>
          <w:tcPr>
            <w:tcW w:w="2534" w:type="dxa"/>
          </w:tcPr>
          <w:p w14:paraId="7DF50F6D" w14:textId="77777777" w:rsidR="00213714" w:rsidRDefault="00213714" w:rsidP="002803A5">
            <w:pPr>
              <w:spacing w:line="360" w:lineRule="auto"/>
              <w:jc w:val="center"/>
              <w:rPr>
                <w:rFonts w:ascii="Times New Roman" w:hAnsi="Times New Roman" w:cs="Times New Roman"/>
                <w:sz w:val="28"/>
                <w:szCs w:val="28"/>
                <w:lang w:val="ru-RU"/>
              </w:rPr>
            </w:pPr>
          </w:p>
          <w:p w14:paraId="3D5DC91A" w14:textId="77777777" w:rsidR="00213714" w:rsidRPr="00BC7243" w:rsidRDefault="00213714" w:rsidP="002803A5">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lang w:val="ru-RU"/>
              </w:rPr>
              <w:t>Група</w:t>
            </w:r>
          </w:p>
        </w:tc>
        <w:tc>
          <w:tcPr>
            <w:tcW w:w="2534" w:type="dxa"/>
          </w:tcPr>
          <w:p w14:paraId="51F8B1B4" w14:textId="77777777" w:rsidR="00213714" w:rsidRPr="00BC7243" w:rsidRDefault="00213714" w:rsidP="002803A5">
            <w:pPr>
              <w:spacing w:line="360" w:lineRule="auto"/>
              <w:jc w:val="center"/>
              <w:rPr>
                <w:rFonts w:ascii="Times New Roman" w:hAnsi="Times New Roman" w:cs="Times New Roman"/>
                <w:sz w:val="28"/>
                <w:szCs w:val="28"/>
              </w:rPr>
            </w:pPr>
            <w:r w:rsidRPr="00BC7243">
              <w:rPr>
                <w:rFonts w:ascii="Times New Roman" w:hAnsi="Times New Roman" w:cs="Times New Roman"/>
                <w:sz w:val="28"/>
                <w:szCs w:val="28"/>
              </w:rPr>
              <w:t>_</w:t>
            </w:r>
          </w:p>
          <w:p w14:paraId="4CC61644" w14:textId="77777777" w:rsidR="00213714" w:rsidRPr="00BC7243" w:rsidRDefault="00213714" w:rsidP="002803A5">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rPr>
              <w:t>X</w:t>
            </w:r>
          </w:p>
        </w:tc>
        <w:tc>
          <w:tcPr>
            <w:tcW w:w="2534" w:type="dxa"/>
          </w:tcPr>
          <w:p w14:paraId="6650FA4E" w14:textId="77777777" w:rsidR="00213714" w:rsidRDefault="00213714" w:rsidP="002803A5">
            <w:pPr>
              <w:spacing w:line="360" w:lineRule="auto"/>
              <w:jc w:val="center"/>
              <w:rPr>
                <w:rFonts w:ascii="Times New Roman" w:hAnsi="Times New Roman" w:cs="Times New Roman"/>
                <w:sz w:val="28"/>
                <w:szCs w:val="28"/>
              </w:rPr>
            </w:pPr>
          </w:p>
          <w:p w14:paraId="4B9F66BD" w14:textId="77777777" w:rsidR="00213714" w:rsidRPr="00BC7243" w:rsidRDefault="00213714" w:rsidP="002803A5">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lang w:val="en-US"/>
              </w:rPr>
              <w:t>S</w:t>
            </w:r>
          </w:p>
        </w:tc>
        <w:tc>
          <w:tcPr>
            <w:tcW w:w="2535" w:type="dxa"/>
          </w:tcPr>
          <w:p w14:paraId="3D3549C9" w14:textId="77777777" w:rsidR="00213714" w:rsidRDefault="00213714" w:rsidP="002803A5">
            <w:pPr>
              <w:spacing w:line="360" w:lineRule="auto"/>
              <w:jc w:val="center"/>
              <w:rPr>
                <w:rFonts w:ascii="Times New Roman" w:hAnsi="Times New Roman" w:cs="Times New Roman"/>
                <w:sz w:val="28"/>
                <w:szCs w:val="28"/>
                <w:lang w:val="en-US"/>
              </w:rPr>
            </w:pPr>
          </w:p>
          <w:p w14:paraId="405C77CA" w14:textId="77777777" w:rsidR="00213714" w:rsidRPr="00BC7243" w:rsidRDefault="00213714" w:rsidP="002803A5">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w:t>
            </w:r>
          </w:p>
        </w:tc>
      </w:tr>
      <w:tr w:rsidR="00213714" w14:paraId="4B1FB01C" w14:textId="77777777" w:rsidTr="002803A5">
        <w:tc>
          <w:tcPr>
            <w:tcW w:w="2534" w:type="dxa"/>
          </w:tcPr>
          <w:p w14:paraId="763B4976" w14:textId="77777777" w:rsidR="00213714" w:rsidRPr="00BC7243" w:rsidRDefault="00213714" w:rsidP="002803A5">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rPr>
              <w:t>Хлопці, ЕГ</w:t>
            </w:r>
          </w:p>
        </w:tc>
        <w:tc>
          <w:tcPr>
            <w:tcW w:w="2534" w:type="dxa"/>
          </w:tcPr>
          <w:p w14:paraId="5B7E3079" w14:textId="1621ABA0" w:rsidR="00213714" w:rsidRPr="00BC7243" w:rsidRDefault="0043251D" w:rsidP="002803A5">
            <w:pPr>
              <w:spacing w:line="360" w:lineRule="auto"/>
              <w:jc w:val="center"/>
              <w:rPr>
                <w:rFonts w:ascii="Times New Roman" w:hAnsi="Times New Roman" w:cs="Times New Roman"/>
                <w:sz w:val="28"/>
                <w:szCs w:val="28"/>
                <w:lang w:val="ru-RU"/>
              </w:rPr>
            </w:pPr>
            <w:r w:rsidRPr="0043251D">
              <w:rPr>
                <w:rFonts w:ascii="Times New Roman" w:hAnsi="Times New Roman" w:cs="Times New Roman"/>
                <w:sz w:val="28"/>
                <w:szCs w:val="28"/>
              </w:rPr>
              <w:t>103.693</w:t>
            </w:r>
          </w:p>
        </w:tc>
        <w:tc>
          <w:tcPr>
            <w:tcW w:w="2534" w:type="dxa"/>
          </w:tcPr>
          <w:p w14:paraId="13166E7F" w14:textId="6165B569" w:rsidR="00213714" w:rsidRPr="00BC7243" w:rsidRDefault="0043251D" w:rsidP="002803A5">
            <w:pPr>
              <w:spacing w:line="360" w:lineRule="auto"/>
              <w:jc w:val="center"/>
              <w:rPr>
                <w:rFonts w:ascii="Times New Roman" w:hAnsi="Times New Roman" w:cs="Times New Roman"/>
                <w:sz w:val="28"/>
                <w:szCs w:val="28"/>
                <w:lang w:val="ru-RU"/>
              </w:rPr>
            </w:pPr>
            <w:r w:rsidRPr="0043251D">
              <w:rPr>
                <w:rFonts w:ascii="Times New Roman" w:hAnsi="Times New Roman" w:cs="Times New Roman"/>
                <w:sz w:val="28"/>
                <w:szCs w:val="28"/>
              </w:rPr>
              <w:t>2.080</w:t>
            </w:r>
          </w:p>
        </w:tc>
        <w:tc>
          <w:tcPr>
            <w:tcW w:w="2535" w:type="dxa"/>
          </w:tcPr>
          <w:p w14:paraId="5E99BE20" w14:textId="70B62E22" w:rsidR="00213714" w:rsidRPr="00BC7243" w:rsidRDefault="0043251D" w:rsidP="002803A5">
            <w:pPr>
              <w:spacing w:line="360" w:lineRule="auto"/>
              <w:jc w:val="center"/>
              <w:rPr>
                <w:rFonts w:ascii="Times New Roman" w:hAnsi="Times New Roman" w:cs="Times New Roman"/>
                <w:sz w:val="28"/>
                <w:szCs w:val="28"/>
                <w:lang w:val="ru-RU"/>
              </w:rPr>
            </w:pPr>
            <w:r w:rsidRPr="0043251D">
              <w:rPr>
                <w:rFonts w:ascii="Times New Roman" w:hAnsi="Times New Roman" w:cs="Times New Roman"/>
                <w:sz w:val="28"/>
                <w:szCs w:val="28"/>
              </w:rPr>
              <w:t>1.040</w:t>
            </w:r>
          </w:p>
        </w:tc>
      </w:tr>
      <w:tr w:rsidR="00213714" w14:paraId="763F4A5E" w14:textId="77777777" w:rsidTr="002803A5">
        <w:tc>
          <w:tcPr>
            <w:tcW w:w="2534" w:type="dxa"/>
          </w:tcPr>
          <w:p w14:paraId="19B3FDE3" w14:textId="77777777" w:rsidR="00213714" w:rsidRPr="00BC7243" w:rsidRDefault="00213714" w:rsidP="002803A5">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rPr>
              <w:t>Хлопці, КГ</w:t>
            </w:r>
          </w:p>
        </w:tc>
        <w:tc>
          <w:tcPr>
            <w:tcW w:w="2534" w:type="dxa"/>
          </w:tcPr>
          <w:p w14:paraId="291FAD88" w14:textId="26E4F6BC" w:rsidR="00213714" w:rsidRPr="00BC7243" w:rsidRDefault="0043251D" w:rsidP="002803A5">
            <w:pPr>
              <w:spacing w:line="360" w:lineRule="auto"/>
              <w:jc w:val="center"/>
              <w:rPr>
                <w:rFonts w:ascii="Times New Roman" w:hAnsi="Times New Roman" w:cs="Times New Roman"/>
                <w:sz w:val="28"/>
                <w:szCs w:val="28"/>
                <w:lang w:val="ru-RU"/>
              </w:rPr>
            </w:pPr>
            <w:r w:rsidRPr="0043251D">
              <w:rPr>
                <w:rFonts w:ascii="Times New Roman" w:hAnsi="Times New Roman" w:cs="Times New Roman"/>
                <w:sz w:val="28"/>
                <w:szCs w:val="28"/>
              </w:rPr>
              <w:t>106.573</w:t>
            </w:r>
          </w:p>
        </w:tc>
        <w:tc>
          <w:tcPr>
            <w:tcW w:w="2534" w:type="dxa"/>
          </w:tcPr>
          <w:p w14:paraId="3F50F97F" w14:textId="4BF7424F" w:rsidR="00213714" w:rsidRPr="00BC7243" w:rsidRDefault="0043251D" w:rsidP="002803A5">
            <w:pPr>
              <w:spacing w:line="360" w:lineRule="auto"/>
              <w:jc w:val="center"/>
              <w:rPr>
                <w:rFonts w:ascii="Times New Roman" w:hAnsi="Times New Roman" w:cs="Times New Roman"/>
                <w:sz w:val="28"/>
                <w:szCs w:val="28"/>
                <w:lang w:val="ru-RU"/>
              </w:rPr>
            </w:pPr>
            <w:r w:rsidRPr="0043251D">
              <w:rPr>
                <w:rFonts w:ascii="Times New Roman" w:hAnsi="Times New Roman" w:cs="Times New Roman"/>
                <w:sz w:val="28"/>
                <w:szCs w:val="28"/>
              </w:rPr>
              <w:t>3.740</w:t>
            </w:r>
          </w:p>
        </w:tc>
        <w:tc>
          <w:tcPr>
            <w:tcW w:w="2535" w:type="dxa"/>
          </w:tcPr>
          <w:p w14:paraId="208054BB" w14:textId="687415D0" w:rsidR="00213714" w:rsidRPr="00BC7243" w:rsidRDefault="0043251D" w:rsidP="002803A5">
            <w:pPr>
              <w:spacing w:line="360" w:lineRule="auto"/>
              <w:jc w:val="center"/>
              <w:rPr>
                <w:rFonts w:ascii="Times New Roman" w:hAnsi="Times New Roman" w:cs="Times New Roman"/>
                <w:sz w:val="28"/>
                <w:szCs w:val="28"/>
                <w:lang w:val="ru-RU"/>
              </w:rPr>
            </w:pPr>
            <w:r w:rsidRPr="0043251D">
              <w:rPr>
                <w:rFonts w:ascii="Times New Roman" w:hAnsi="Times New Roman" w:cs="Times New Roman"/>
                <w:sz w:val="28"/>
                <w:szCs w:val="28"/>
              </w:rPr>
              <w:t>1.870</w:t>
            </w:r>
          </w:p>
        </w:tc>
      </w:tr>
      <w:tr w:rsidR="00213714" w14:paraId="0C0CDC1F" w14:textId="77777777" w:rsidTr="002803A5">
        <w:tc>
          <w:tcPr>
            <w:tcW w:w="2534" w:type="dxa"/>
          </w:tcPr>
          <w:p w14:paraId="75150071" w14:textId="77777777" w:rsidR="00213714" w:rsidRPr="00BC7243" w:rsidRDefault="00213714" w:rsidP="002803A5">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rPr>
              <w:t>Дівчата, ЕГ</w:t>
            </w:r>
          </w:p>
        </w:tc>
        <w:tc>
          <w:tcPr>
            <w:tcW w:w="2534" w:type="dxa"/>
          </w:tcPr>
          <w:p w14:paraId="41BED87A" w14:textId="0C381F6A" w:rsidR="00213714" w:rsidRPr="00BC7243" w:rsidRDefault="0043251D" w:rsidP="002803A5">
            <w:pPr>
              <w:spacing w:line="360" w:lineRule="auto"/>
              <w:jc w:val="center"/>
              <w:rPr>
                <w:rFonts w:ascii="Times New Roman" w:hAnsi="Times New Roman" w:cs="Times New Roman"/>
                <w:sz w:val="28"/>
                <w:szCs w:val="28"/>
                <w:lang w:val="ru-RU"/>
              </w:rPr>
            </w:pPr>
            <w:r w:rsidRPr="0043251D">
              <w:rPr>
                <w:rFonts w:ascii="Times New Roman" w:hAnsi="Times New Roman" w:cs="Times New Roman"/>
                <w:sz w:val="28"/>
                <w:szCs w:val="28"/>
              </w:rPr>
              <w:t>102.015</w:t>
            </w:r>
          </w:p>
        </w:tc>
        <w:tc>
          <w:tcPr>
            <w:tcW w:w="2534" w:type="dxa"/>
          </w:tcPr>
          <w:p w14:paraId="518389AD" w14:textId="5D84074F" w:rsidR="00213714" w:rsidRPr="00BC7243" w:rsidRDefault="0043251D" w:rsidP="002803A5">
            <w:pPr>
              <w:spacing w:line="360" w:lineRule="auto"/>
              <w:jc w:val="center"/>
              <w:rPr>
                <w:rFonts w:ascii="Times New Roman" w:hAnsi="Times New Roman" w:cs="Times New Roman"/>
                <w:sz w:val="28"/>
                <w:szCs w:val="28"/>
                <w:lang w:val="ru-RU"/>
              </w:rPr>
            </w:pPr>
            <w:r w:rsidRPr="0043251D">
              <w:rPr>
                <w:rFonts w:ascii="Times New Roman" w:hAnsi="Times New Roman" w:cs="Times New Roman"/>
                <w:sz w:val="28"/>
                <w:szCs w:val="28"/>
              </w:rPr>
              <w:t>2.690</w:t>
            </w:r>
          </w:p>
        </w:tc>
        <w:tc>
          <w:tcPr>
            <w:tcW w:w="2535" w:type="dxa"/>
          </w:tcPr>
          <w:p w14:paraId="3E458505" w14:textId="3C2080BD" w:rsidR="00213714" w:rsidRPr="00BC7243" w:rsidRDefault="0043251D" w:rsidP="002803A5">
            <w:pPr>
              <w:spacing w:line="360" w:lineRule="auto"/>
              <w:jc w:val="center"/>
              <w:rPr>
                <w:rFonts w:ascii="Times New Roman" w:hAnsi="Times New Roman" w:cs="Times New Roman"/>
                <w:sz w:val="28"/>
                <w:szCs w:val="28"/>
                <w:lang w:val="ru-RU"/>
              </w:rPr>
            </w:pPr>
            <w:r w:rsidRPr="0043251D">
              <w:rPr>
                <w:rFonts w:ascii="Times New Roman" w:hAnsi="Times New Roman" w:cs="Times New Roman"/>
                <w:sz w:val="28"/>
                <w:szCs w:val="28"/>
              </w:rPr>
              <w:t>1.345</w:t>
            </w:r>
          </w:p>
        </w:tc>
      </w:tr>
      <w:tr w:rsidR="00213714" w14:paraId="4A55DEC3" w14:textId="77777777" w:rsidTr="002803A5">
        <w:tc>
          <w:tcPr>
            <w:tcW w:w="2534" w:type="dxa"/>
          </w:tcPr>
          <w:p w14:paraId="646559CA" w14:textId="77777777" w:rsidR="00213714" w:rsidRPr="00BC7243" w:rsidRDefault="00213714" w:rsidP="002803A5">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rPr>
              <w:t>Дівчата, КГ</w:t>
            </w:r>
          </w:p>
        </w:tc>
        <w:tc>
          <w:tcPr>
            <w:tcW w:w="2534" w:type="dxa"/>
          </w:tcPr>
          <w:p w14:paraId="1F3293FE" w14:textId="7D496A53" w:rsidR="00213714" w:rsidRPr="00BC7243" w:rsidRDefault="0043251D" w:rsidP="002803A5">
            <w:pPr>
              <w:spacing w:line="360" w:lineRule="auto"/>
              <w:jc w:val="center"/>
              <w:rPr>
                <w:rFonts w:ascii="Times New Roman" w:hAnsi="Times New Roman" w:cs="Times New Roman"/>
                <w:sz w:val="28"/>
                <w:szCs w:val="28"/>
                <w:lang w:val="ru-RU"/>
              </w:rPr>
            </w:pPr>
            <w:r w:rsidRPr="0043251D">
              <w:rPr>
                <w:rFonts w:ascii="Times New Roman" w:hAnsi="Times New Roman" w:cs="Times New Roman"/>
                <w:sz w:val="28"/>
                <w:szCs w:val="28"/>
              </w:rPr>
              <w:t>108.758</w:t>
            </w:r>
          </w:p>
        </w:tc>
        <w:tc>
          <w:tcPr>
            <w:tcW w:w="2534" w:type="dxa"/>
          </w:tcPr>
          <w:p w14:paraId="7264498B" w14:textId="6D6E76C7" w:rsidR="00213714" w:rsidRPr="00BC7243" w:rsidRDefault="0043251D" w:rsidP="002803A5">
            <w:pPr>
              <w:spacing w:line="360" w:lineRule="auto"/>
              <w:jc w:val="center"/>
              <w:rPr>
                <w:rFonts w:ascii="Times New Roman" w:hAnsi="Times New Roman" w:cs="Times New Roman"/>
                <w:sz w:val="28"/>
                <w:szCs w:val="28"/>
                <w:lang w:val="ru-RU"/>
              </w:rPr>
            </w:pPr>
            <w:r w:rsidRPr="0043251D">
              <w:rPr>
                <w:rFonts w:ascii="Times New Roman" w:hAnsi="Times New Roman" w:cs="Times New Roman"/>
                <w:sz w:val="28"/>
                <w:szCs w:val="28"/>
              </w:rPr>
              <w:t>2.512</w:t>
            </w:r>
          </w:p>
        </w:tc>
        <w:tc>
          <w:tcPr>
            <w:tcW w:w="2535" w:type="dxa"/>
          </w:tcPr>
          <w:p w14:paraId="0C664446" w14:textId="70637B03" w:rsidR="00213714" w:rsidRPr="00BC7243" w:rsidRDefault="0043251D" w:rsidP="002803A5">
            <w:pPr>
              <w:spacing w:line="360" w:lineRule="auto"/>
              <w:jc w:val="center"/>
              <w:rPr>
                <w:rFonts w:ascii="Times New Roman" w:hAnsi="Times New Roman" w:cs="Times New Roman"/>
                <w:sz w:val="28"/>
                <w:szCs w:val="28"/>
                <w:lang w:val="ru-RU"/>
              </w:rPr>
            </w:pPr>
            <w:r w:rsidRPr="0043251D">
              <w:rPr>
                <w:rFonts w:ascii="Times New Roman" w:hAnsi="Times New Roman" w:cs="Times New Roman"/>
                <w:sz w:val="28"/>
                <w:szCs w:val="28"/>
              </w:rPr>
              <w:t>1.256</w:t>
            </w:r>
          </w:p>
        </w:tc>
      </w:tr>
    </w:tbl>
    <w:p w14:paraId="67D53862" w14:textId="2D527201" w:rsidR="00213714" w:rsidRDefault="006D727E" w:rsidP="0025297A">
      <w:pPr>
        <w:spacing w:after="0" w:line="360" w:lineRule="auto"/>
        <w:ind w:firstLine="708"/>
        <w:jc w:val="both"/>
        <w:rPr>
          <w:rFonts w:ascii="Times New Roman" w:hAnsi="Times New Roman" w:cs="Times New Roman"/>
          <w:sz w:val="28"/>
          <w:szCs w:val="28"/>
        </w:rPr>
      </w:pPr>
      <w:r w:rsidRPr="007D415F">
        <w:rPr>
          <w:rFonts w:ascii="Times New Roman" w:hAnsi="Times New Roman" w:cs="Times New Roman"/>
          <w:sz w:val="28"/>
          <w:szCs w:val="28"/>
        </w:rPr>
        <w:t>На завершальному етапі дослідження відмінності між групами стають ще більш вираженими</w:t>
      </w:r>
      <w:r w:rsidR="00213714">
        <w:rPr>
          <w:rFonts w:ascii="Times New Roman" w:hAnsi="Times New Roman" w:cs="Times New Roman"/>
          <w:sz w:val="28"/>
          <w:szCs w:val="28"/>
        </w:rPr>
        <w:t>, (табл. 3.5</w:t>
      </w:r>
      <w:r w:rsidR="00A95EB3">
        <w:rPr>
          <w:rFonts w:ascii="Times New Roman" w:hAnsi="Times New Roman" w:cs="Times New Roman"/>
          <w:sz w:val="28"/>
          <w:szCs w:val="28"/>
        </w:rPr>
        <w:t>. та табл. 3.6</w:t>
      </w:r>
      <w:r w:rsidR="005039E1" w:rsidRPr="007D415F">
        <w:rPr>
          <w:rFonts w:ascii="Times New Roman" w:hAnsi="Times New Roman" w:cs="Times New Roman"/>
          <w:sz w:val="28"/>
          <w:szCs w:val="28"/>
        </w:rPr>
        <w:t xml:space="preserve">). </w:t>
      </w:r>
      <w:r w:rsidRPr="007D415F">
        <w:rPr>
          <w:rFonts w:ascii="Times New Roman" w:hAnsi="Times New Roman" w:cs="Times New Roman"/>
          <w:sz w:val="28"/>
          <w:szCs w:val="28"/>
        </w:rPr>
        <w:t>Середній час проходження траси у експерементальної групи скоротився на 19,81% порівняно з початковим етапом, тоді як у контрольної групи це скорочення становило лише 10,34%. Позитивна динаміка експерементальної групи демонструє перевагу інтегрованого підходу, який дозволяє учасникам ефективніше адаптувати свої технічні навички до умов траси, одночасно підтримуючи високий рівень психологічної впевненості та фізичної готовності.</w:t>
      </w:r>
    </w:p>
    <w:p w14:paraId="0BE178B3" w14:textId="77777777" w:rsidR="000D573C" w:rsidRDefault="0025297A" w:rsidP="0025297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14:paraId="265B5F6B" w14:textId="77777777" w:rsidR="000D573C" w:rsidRDefault="000D573C" w:rsidP="0025297A">
      <w:pPr>
        <w:spacing w:after="0" w:line="360" w:lineRule="auto"/>
        <w:ind w:firstLine="708"/>
        <w:jc w:val="both"/>
        <w:rPr>
          <w:rFonts w:ascii="Times New Roman" w:hAnsi="Times New Roman" w:cs="Times New Roman"/>
          <w:sz w:val="28"/>
          <w:szCs w:val="28"/>
        </w:rPr>
      </w:pPr>
    </w:p>
    <w:p w14:paraId="4544CFA1" w14:textId="1A685920" w:rsidR="0025297A" w:rsidRPr="007D415F" w:rsidRDefault="000D573C" w:rsidP="0025297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5297A">
        <w:rPr>
          <w:rFonts w:ascii="Times New Roman" w:hAnsi="Times New Roman" w:cs="Times New Roman"/>
          <w:bCs/>
          <w:i/>
          <w:iCs/>
          <w:color w:val="000000" w:themeColor="text1"/>
          <w:sz w:val="28"/>
          <w:szCs w:val="28"/>
        </w:rPr>
        <w:t>Таблиця 3.5</w:t>
      </w:r>
      <w:r w:rsidR="0025297A">
        <w:rPr>
          <w:rFonts w:ascii="Times New Roman" w:hAnsi="Times New Roman" w:cs="Times New Roman"/>
          <w:bCs/>
          <w:iCs/>
          <w:color w:val="000000" w:themeColor="text1"/>
          <w:sz w:val="28"/>
          <w:szCs w:val="28"/>
        </w:rPr>
        <w:t xml:space="preserve">. </w:t>
      </w:r>
    </w:p>
    <w:p w14:paraId="1434A26B" w14:textId="7C0033F1" w:rsidR="006D727E" w:rsidRPr="00B9425D" w:rsidRDefault="006D727E" w:rsidP="006D727E">
      <w:pPr>
        <w:spacing w:after="0" w:line="360" w:lineRule="auto"/>
        <w:ind w:firstLine="709"/>
        <w:jc w:val="both"/>
        <w:rPr>
          <w:rFonts w:ascii="Times New Roman" w:hAnsi="Times New Roman" w:cs="Times New Roman"/>
          <w:b/>
          <w:sz w:val="28"/>
          <w:szCs w:val="28"/>
        </w:rPr>
      </w:pPr>
      <w:r w:rsidRPr="00B9425D">
        <w:rPr>
          <w:rFonts w:ascii="Times New Roman" w:hAnsi="Times New Roman" w:cs="Times New Roman"/>
          <w:b/>
          <w:sz w:val="28"/>
          <w:szCs w:val="28"/>
        </w:rPr>
        <w:t>Результати проходження учбової траси</w:t>
      </w:r>
      <w:r>
        <w:rPr>
          <w:rFonts w:ascii="Times New Roman" w:hAnsi="Times New Roman" w:cs="Times New Roman"/>
          <w:b/>
          <w:sz w:val="28"/>
          <w:szCs w:val="28"/>
        </w:rPr>
        <w:t xml:space="preserve"> на завершальному</w:t>
      </w:r>
      <w:r w:rsidRPr="00B9425D">
        <w:rPr>
          <w:rFonts w:ascii="Times New Roman" w:hAnsi="Times New Roman" w:cs="Times New Roman"/>
          <w:b/>
          <w:sz w:val="28"/>
          <w:szCs w:val="28"/>
        </w:rPr>
        <w:t xml:space="preserve"> етапі</w:t>
      </w:r>
    </w:p>
    <w:tbl>
      <w:tblPr>
        <w:tblStyle w:val="ad"/>
        <w:tblpPr w:leftFromText="180" w:rightFromText="180" w:vertAnchor="text" w:horzAnchor="margin" w:tblpXSpec="center" w:tblpY="84"/>
        <w:tblW w:w="0" w:type="auto"/>
        <w:tblLayout w:type="fixed"/>
        <w:tblLook w:val="04A0" w:firstRow="1" w:lastRow="0" w:firstColumn="1" w:lastColumn="0" w:noHBand="0" w:noVBand="1"/>
      </w:tblPr>
      <w:tblGrid>
        <w:gridCol w:w="946"/>
        <w:gridCol w:w="1714"/>
        <w:gridCol w:w="992"/>
        <w:gridCol w:w="1701"/>
        <w:gridCol w:w="1701"/>
        <w:gridCol w:w="1276"/>
      </w:tblGrid>
      <w:tr w:rsidR="006D727E" w14:paraId="7A1CFF32" w14:textId="77777777" w:rsidTr="006D727E">
        <w:tc>
          <w:tcPr>
            <w:tcW w:w="946" w:type="dxa"/>
            <w:tcBorders>
              <w:top w:val="single" w:sz="4" w:space="0" w:color="auto"/>
              <w:left w:val="single" w:sz="4" w:space="0" w:color="auto"/>
              <w:bottom w:val="single" w:sz="4" w:space="0" w:color="auto"/>
              <w:right w:val="single" w:sz="4" w:space="0" w:color="auto"/>
            </w:tcBorders>
            <w:hideMark/>
          </w:tcPr>
          <w:p w14:paraId="1DFFB9D3" w14:textId="77777777" w:rsidR="006D727E" w:rsidRPr="00E50863" w:rsidRDefault="006D727E" w:rsidP="006D727E">
            <w:pPr>
              <w:spacing w:line="360" w:lineRule="auto"/>
              <w:rPr>
                <w:rFonts w:ascii="Times New Roman" w:hAnsi="Times New Roman" w:cs="Times New Roman"/>
                <w:sz w:val="28"/>
                <w:szCs w:val="28"/>
                <w:lang w:eastAsia="ru-RU"/>
              </w:rPr>
            </w:pPr>
            <w:r w:rsidRPr="00E50863">
              <w:rPr>
                <w:rFonts w:ascii="Times New Roman" w:hAnsi="Times New Roman" w:cs="Times New Roman"/>
                <w:sz w:val="28"/>
                <w:szCs w:val="28"/>
                <w:lang w:eastAsia="ru-RU"/>
              </w:rPr>
              <w:t>№</w:t>
            </w:r>
          </w:p>
        </w:tc>
        <w:tc>
          <w:tcPr>
            <w:tcW w:w="1714" w:type="dxa"/>
            <w:tcBorders>
              <w:top w:val="single" w:sz="4" w:space="0" w:color="auto"/>
              <w:left w:val="single" w:sz="4" w:space="0" w:color="auto"/>
              <w:bottom w:val="single" w:sz="4" w:space="0" w:color="auto"/>
              <w:right w:val="single" w:sz="4" w:space="0" w:color="auto"/>
            </w:tcBorders>
            <w:hideMark/>
          </w:tcPr>
          <w:p w14:paraId="7688A027"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Ім’я учня</w:t>
            </w:r>
          </w:p>
        </w:tc>
        <w:tc>
          <w:tcPr>
            <w:tcW w:w="992" w:type="dxa"/>
            <w:tcBorders>
              <w:top w:val="single" w:sz="4" w:space="0" w:color="auto"/>
              <w:left w:val="single" w:sz="4" w:space="0" w:color="auto"/>
              <w:bottom w:val="single" w:sz="4" w:space="0" w:color="auto"/>
              <w:right w:val="single" w:sz="4" w:space="0" w:color="auto"/>
            </w:tcBorders>
            <w:hideMark/>
          </w:tcPr>
          <w:p w14:paraId="7274E376"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Група</w:t>
            </w:r>
          </w:p>
        </w:tc>
        <w:tc>
          <w:tcPr>
            <w:tcW w:w="1701" w:type="dxa"/>
            <w:tcBorders>
              <w:top w:val="single" w:sz="4" w:space="0" w:color="auto"/>
              <w:left w:val="single" w:sz="4" w:space="0" w:color="auto"/>
              <w:bottom w:val="single" w:sz="4" w:space="0" w:color="auto"/>
              <w:right w:val="single" w:sz="4" w:space="0" w:color="auto"/>
            </w:tcBorders>
            <w:hideMark/>
          </w:tcPr>
          <w:p w14:paraId="09472A45"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Спроба 1 (с)</w:t>
            </w:r>
          </w:p>
        </w:tc>
        <w:tc>
          <w:tcPr>
            <w:tcW w:w="1701" w:type="dxa"/>
            <w:tcBorders>
              <w:top w:val="single" w:sz="4" w:space="0" w:color="auto"/>
              <w:left w:val="single" w:sz="4" w:space="0" w:color="auto"/>
              <w:bottom w:val="single" w:sz="4" w:space="0" w:color="auto"/>
              <w:right w:val="single" w:sz="4" w:space="0" w:color="auto"/>
            </w:tcBorders>
            <w:hideMark/>
          </w:tcPr>
          <w:p w14:paraId="0A2D4B0C"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Спроба 2 (с)</w:t>
            </w:r>
          </w:p>
        </w:tc>
        <w:tc>
          <w:tcPr>
            <w:tcW w:w="1276" w:type="dxa"/>
            <w:tcBorders>
              <w:top w:val="single" w:sz="4" w:space="0" w:color="auto"/>
              <w:left w:val="single" w:sz="4" w:space="0" w:color="auto"/>
              <w:bottom w:val="single" w:sz="4" w:space="0" w:color="auto"/>
              <w:right w:val="single" w:sz="4" w:space="0" w:color="auto"/>
            </w:tcBorders>
            <w:hideMark/>
          </w:tcPr>
          <w:p w14:paraId="06A4C4C2" w14:textId="77777777" w:rsidR="006D727E" w:rsidRPr="00621380" w:rsidRDefault="006D727E" w:rsidP="006D727E">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Сума (с)</w:t>
            </w:r>
          </w:p>
        </w:tc>
      </w:tr>
      <w:tr w:rsidR="006D727E" w14:paraId="63BC4309" w14:textId="77777777" w:rsidTr="006D727E">
        <w:tc>
          <w:tcPr>
            <w:tcW w:w="946" w:type="dxa"/>
            <w:tcBorders>
              <w:top w:val="single" w:sz="4" w:space="0" w:color="auto"/>
              <w:left w:val="single" w:sz="4" w:space="0" w:color="auto"/>
              <w:bottom w:val="single" w:sz="4" w:space="0" w:color="auto"/>
              <w:right w:val="single" w:sz="4" w:space="0" w:color="auto"/>
            </w:tcBorders>
            <w:hideMark/>
          </w:tcPr>
          <w:p w14:paraId="45770E42"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1</w:t>
            </w:r>
          </w:p>
        </w:tc>
        <w:tc>
          <w:tcPr>
            <w:tcW w:w="1714" w:type="dxa"/>
            <w:tcBorders>
              <w:top w:val="single" w:sz="4" w:space="0" w:color="auto"/>
              <w:left w:val="single" w:sz="4" w:space="0" w:color="auto"/>
              <w:bottom w:val="single" w:sz="4" w:space="0" w:color="auto"/>
              <w:right w:val="single" w:sz="4" w:space="0" w:color="auto"/>
            </w:tcBorders>
            <w:hideMark/>
          </w:tcPr>
          <w:p w14:paraId="036AE5CD"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Семен</w:t>
            </w:r>
          </w:p>
        </w:tc>
        <w:tc>
          <w:tcPr>
            <w:tcW w:w="992" w:type="dxa"/>
            <w:tcBorders>
              <w:top w:val="single" w:sz="4" w:space="0" w:color="auto"/>
              <w:left w:val="single" w:sz="4" w:space="0" w:color="auto"/>
              <w:bottom w:val="single" w:sz="4" w:space="0" w:color="auto"/>
              <w:right w:val="single" w:sz="4" w:space="0" w:color="auto"/>
            </w:tcBorders>
            <w:hideMark/>
          </w:tcPr>
          <w:p w14:paraId="36FEAB8F"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ЕГ</w:t>
            </w:r>
          </w:p>
        </w:tc>
        <w:tc>
          <w:tcPr>
            <w:tcW w:w="1701" w:type="dxa"/>
            <w:tcBorders>
              <w:top w:val="single" w:sz="4" w:space="0" w:color="auto"/>
              <w:left w:val="single" w:sz="4" w:space="0" w:color="auto"/>
              <w:bottom w:val="single" w:sz="4" w:space="0" w:color="auto"/>
              <w:right w:val="single" w:sz="4" w:space="0" w:color="auto"/>
            </w:tcBorders>
            <w:hideMark/>
          </w:tcPr>
          <w:p w14:paraId="63086EBB"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43.78</w:t>
            </w:r>
          </w:p>
        </w:tc>
        <w:tc>
          <w:tcPr>
            <w:tcW w:w="1701" w:type="dxa"/>
            <w:tcBorders>
              <w:top w:val="single" w:sz="4" w:space="0" w:color="auto"/>
              <w:left w:val="single" w:sz="4" w:space="0" w:color="auto"/>
              <w:bottom w:val="single" w:sz="4" w:space="0" w:color="auto"/>
              <w:right w:val="single" w:sz="4" w:space="0" w:color="auto"/>
            </w:tcBorders>
            <w:hideMark/>
          </w:tcPr>
          <w:p w14:paraId="558CD758"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43.81</w:t>
            </w:r>
          </w:p>
        </w:tc>
        <w:tc>
          <w:tcPr>
            <w:tcW w:w="1276" w:type="dxa"/>
            <w:tcBorders>
              <w:top w:val="single" w:sz="4" w:space="0" w:color="auto"/>
              <w:left w:val="single" w:sz="4" w:space="0" w:color="auto"/>
              <w:bottom w:val="single" w:sz="4" w:space="0" w:color="auto"/>
              <w:right w:val="single" w:sz="4" w:space="0" w:color="auto"/>
            </w:tcBorders>
            <w:hideMark/>
          </w:tcPr>
          <w:p w14:paraId="172E3BE3" w14:textId="77777777" w:rsidR="006D727E" w:rsidRPr="00621380" w:rsidRDefault="006D727E" w:rsidP="006D727E">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87.59</w:t>
            </w:r>
          </w:p>
        </w:tc>
      </w:tr>
      <w:tr w:rsidR="006D727E" w14:paraId="1F91D88E" w14:textId="77777777" w:rsidTr="006D727E">
        <w:tc>
          <w:tcPr>
            <w:tcW w:w="946" w:type="dxa"/>
            <w:tcBorders>
              <w:top w:val="single" w:sz="4" w:space="0" w:color="auto"/>
              <w:left w:val="single" w:sz="4" w:space="0" w:color="auto"/>
              <w:bottom w:val="single" w:sz="4" w:space="0" w:color="auto"/>
              <w:right w:val="single" w:sz="4" w:space="0" w:color="auto"/>
            </w:tcBorders>
            <w:hideMark/>
          </w:tcPr>
          <w:p w14:paraId="4864ACBA"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2</w:t>
            </w:r>
          </w:p>
        </w:tc>
        <w:tc>
          <w:tcPr>
            <w:tcW w:w="1714" w:type="dxa"/>
            <w:tcBorders>
              <w:top w:val="single" w:sz="4" w:space="0" w:color="auto"/>
              <w:left w:val="single" w:sz="4" w:space="0" w:color="auto"/>
              <w:bottom w:val="single" w:sz="4" w:space="0" w:color="auto"/>
              <w:right w:val="single" w:sz="4" w:space="0" w:color="auto"/>
            </w:tcBorders>
            <w:hideMark/>
          </w:tcPr>
          <w:p w14:paraId="59432A18"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Максим</w:t>
            </w:r>
          </w:p>
        </w:tc>
        <w:tc>
          <w:tcPr>
            <w:tcW w:w="992" w:type="dxa"/>
            <w:tcBorders>
              <w:top w:val="single" w:sz="4" w:space="0" w:color="auto"/>
              <w:left w:val="single" w:sz="4" w:space="0" w:color="auto"/>
              <w:bottom w:val="single" w:sz="4" w:space="0" w:color="auto"/>
              <w:right w:val="single" w:sz="4" w:space="0" w:color="auto"/>
            </w:tcBorders>
            <w:hideMark/>
          </w:tcPr>
          <w:p w14:paraId="00B2C259"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ЕГ</w:t>
            </w:r>
          </w:p>
        </w:tc>
        <w:tc>
          <w:tcPr>
            <w:tcW w:w="1701" w:type="dxa"/>
            <w:tcBorders>
              <w:top w:val="single" w:sz="4" w:space="0" w:color="auto"/>
              <w:left w:val="single" w:sz="4" w:space="0" w:color="auto"/>
              <w:bottom w:val="single" w:sz="4" w:space="0" w:color="auto"/>
              <w:right w:val="single" w:sz="4" w:space="0" w:color="auto"/>
            </w:tcBorders>
            <w:hideMark/>
          </w:tcPr>
          <w:p w14:paraId="64D68BD3" w14:textId="77777777" w:rsidR="006D727E" w:rsidRPr="00E50863" w:rsidRDefault="006D727E" w:rsidP="006D727E">
            <w:pPr>
              <w:spacing w:line="360" w:lineRule="auto"/>
              <w:rPr>
                <w:rFonts w:ascii="Times New Roman" w:hAnsi="Times New Roman" w:cs="Times New Roman"/>
                <w:sz w:val="28"/>
                <w:szCs w:val="28"/>
                <w:lang w:eastAsia="ru-RU"/>
              </w:rPr>
            </w:pPr>
            <w:r w:rsidRPr="00E50863">
              <w:rPr>
                <w:rFonts w:ascii="Times New Roman" w:hAnsi="Times New Roman" w:cs="Times New Roman"/>
                <w:sz w:val="28"/>
                <w:szCs w:val="28"/>
                <w:lang w:eastAsia="ru-RU"/>
              </w:rPr>
              <w:t>43.43</w:t>
            </w:r>
          </w:p>
        </w:tc>
        <w:tc>
          <w:tcPr>
            <w:tcW w:w="1701" w:type="dxa"/>
            <w:tcBorders>
              <w:top w:val="single" w:sz="4" w:space="0" w:color="auto"/>
              <w:left w:val="single" w:sz="4" w:space="0" w:color="auto"/>
              <w:bottom w:val="single" w:sz="4" w:space="0" w:color="auto"/>
              <w:right w:val="single" w:sz="4" w:space="0" w:color="auto"/>
            </w:tcBorders>
            <w:hideMark/>
          </w:tcPr>
          <w:p w14:paraId="15BF000A"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43.12</w:t>
            </w:r>
          </w:p>
        </w:tc>
        <w:tc>
          <w:tcPr>
            <w:tcW w:w="1276" w:type="dxa"/>
            <w:tcBorders>
              <w:top w:val="single" w:sz="4" w:space="0" w:color="auto"/>
              <w:left w:val="single" w:sz="4" w:space="0" w:color="auto"/>
              <w:bottom w:val="single" w:sz="4" w:space="0" w:color="auto"/>
              <w:right w:val="single" w:sz="4" w:space="0" w:color="auto"/>
            </w:tcBorders>
            <w:hideMark/>
          </w:tcPr>
          <w:p w14:paraId="5B712B2A" w14:textId="77777777" w:rsidR="006D727E" w:rsidRPr="00621380" w:rsidRDefault="006D727E" w:rsidP="006D727E">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86.55</w:t>
            </w:r>
          </w:p>
        </w:tc>
      </w:tr>
      <w:tr w:rsidR="006D727E" w14:paraId="05A0629E" w14:textId="77777777" w:rsidTr="006D727E">
        <w:tc>
          <w:tcPr>
            <w:tcW w:w="946" w:type="dxa"/>
            <w:tcBorders>
              <w:top w:val="single" w:sz="4" w:space="0" w:color="auto"/>
              <w:left w:val="single" w:sz="4" w:space="0" w:color="auto"/>
              <w:bottom w:val="single" w:sz="4" w:space="0" w:color="auto"/>
              <w:right w:val="single" w:sz="4" w:space="0" w:color="auto"/>
            </w:tcBorders>
            <w:hideMark/>
          </w:tcPr>
          <w:p w14:paraId="392D8173"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3</w:t>
            </w:r>
          </w:p>
        </w:tc>
        <w:tc>
          <w:tcPr>
            <w:tcW w:w="1714" w:type="dxa"/>
            <w:tcBorders>
              <w:top w:val="single" w:sz="4" w:space="0" w:color="auto"/>
              <w:left w:val="single" w:sz="4" w:space="0" w:color="auto"/>
              <w:bottom w:val="single" w:sz="4" w:space="0" w:color="auto"/>
              <w:right w:val="single" w:sz="4" w:space="0" w:color="auto"/>
            </w:tcBorders>
            <w:hideMark/>
          </w:tcPr>
          <w:p w14:paraId="21CBE5A8"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Світлана</w:t>
            </w:r>
          </w:p>
        </w:tc>
        <w:tc>
          <w:tcPr>
            <w:tcW w:w="992" w:type="dxa"/>
            <w:tcBorders>
              <w:top w:val="single" w:sz="4" w:space="0" w:color="auto"/>
              <w:left w:val="single" w:sz="4" w:space="0" w:color="auto"/>
              <w:bottom w:val="single" w:sz="4" w:space="0" w:color="auto"/>
              <w:right w:val="single" w:sz="4" w:space="0" w:color="auto"/>
            </w:tcBorders>
            <w:hideMark/>
          </w:tcPr>
          <w:p w14:paraId="26361F72"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ЕГ</w:t>
            </w:r>
          </w:p>
        </w:tc>
        <w:tc>
          <w:tcPr>
            <w:tcW w:w="1701" w:type="dxa"/>
            <w:tcBorders>
              <w:top w:val="single" w:sz="4" w:space="0" w:color="auto"/>
              <w:left w:val="single" w:sz="4" w:space="0" w:color="auto"/>
              <w:bottom w:val="single" w:sz="4" w:space="0" w:color="auto"/>
              <w:right w:val="single" w:sz="4" w:space="0" w:color="auto"/>
            </w:tcBorders>
            <w:hideMark/>
          </w:tcPr>
          <w:p w14:paraId="056121D9" w14:textId="77777777" w:rsidR="006D727E" w:rsidRPr="00E50863" w:rsidRDefault="006D727E" w:rsidP="006D727E">
            <w:pPr>
              <w:spacing w:line="360" w:lineRule="auto"/>
              <w:rPr>
                <w:rFonts w:ascii="Times New Roman" w:hAnsi="Times New Roman" w:cs="Times New Roman"/>
                <w:sz w:val="28"/>
                <w:szCs w:val="28"/>
                <w:lang w:eastAsia="ru-RU"/>
              </w:rPr>
            </w:pPr>
            <w:r w:rsidRPr="00E50863">
              <w:rPr>
                <w:rFonts w:ascii="Times New Roman" w:hAnsi="Times New Roman" w:cs="Times New Roman"/>
                <w:sz w:val="28"/>
                <w:szCs w:val="28"/>
                <w:lang w:eastAsia="ru-RU"/>
              </w:rPr>
              <w:t>44.61</w:t>
            </w:r>
          </w:p>
        </w:tc>
        <w:tc>
          <w:tcPr>
            <w:tcW w:w="1701" w:type="dxa"/>
            <w:tcBorders>
              <w:top w:val="single" w:sz="4" w:space="0" w:color="auto"/>
              <w:left w:val="single" w:sz="4" w:space="0" w:color="auto"/>
              <w:bottom w:val="single" w:sz="4" w:space="0" w:color="auto"/>
              <w:right w:val="single" w:sz="4" w:space="0" w:color="auto"/>
            </w:tcBorders>
            <w:hideMark/>
          </w:tcPr>
          <w:p w14:paraId="7A5C359B"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4</w:t>
            </w:r>
            <w:r w:rsidRPr="00E50863">
              <w:rPr>
                <w:rFonts w:ascii="Times New Roman" w:hAnsi="Times New Roman" w:cs="Times New Roman"/>
                <w:sz w:val="28"/>
                <w:szCs w:val="28"/>
                <w:lang w:val="en-US" w:eastAsia="ru-RU"/>
              </w:rPr>
              <w:t>3</w:t>
            </w:r>
            <w:r w:rsidRPr="00E50863">
              <w:rPr>
                <w:rFonts w:ascii="Times New Roman" w:hAnsi="Times New Roman" w:cs="Times New Roman"/>
                <w:sz w:val="28"/>
                <w:szCs w:val="28"/>
                <w:lang w:eastAsia="ru-RU"/>
              </w:rPr>
              <w:t>.75</w:t>
            </w:r>
          </w:p>
        </w:tc>
        <w:tc>
          <w:tcPr>
            <w:tcW w:w="1276" w:type="dxa"/>
            <w:tcBorders>
              <w:top w:val="single" w:sz="4" w:space="0" w:color="auto"/>
              <w:left w:val="single" w:sz="4" w:space="0" w:color="auto"/>
              <w:bottom w:val="single" w:sz="4" w:space="0" w:color="auto"/>
              <w:right w:val="single" w:sz="4" w:space="0" w:color="auto"/>
            </w:tcBorders>
            <w:hideMark/>
          </w:tcPr>
          <w:p w14:paraId="3E8168DB" w14:textId="77777777" w:rsidR="006D727E" w:rsidRPr="00621380" w:rsidRDefault="006D727E" w:rsidP="006D727E">
            <w:pPr>
              <w:spacing w:line="360" w:lineRule="auto"/>
              <w:jc w:val="both"/>
              <w:rPr>
                <w:rFonts w:ascii="Times New Roman" w:hAnsi="Times New Roman" w:cs="Times New Roman"/>
                <w:sz w:val="28"/>
                <w:szCs w:val="28"/>
                <w:lang w:eastAsia="ru-RU"/>
              </w:rPr>
            </w:pPr>
            <w:r w:rsidRPr="00621380">
              <w:rPr>
                <w:rFonts w:ascii="Times New Roman" w:hAnsi="Times New Roman" w:cs="Times New Roman"/>
                <w:sz w:val="28"/>
                <w:szCs w:val="28"/>
                <w:lang w:eastAsia="ru-RU"/>
              </w:rPr>
              <w:t>8</w:t>
            </w:r>
            <w:r w:rsidRPr="00621380">
              <w:rPr>
                <w:rFonts w:ascii="Times New Roman" w:hAnsi="Times New Roman" w:cs="Times New Roman"/>
                <w:sz w:val="28"/>
                <w:szCs w:val="28"/>
                <w:lang w:val="en-US" w:eastAsia="ru-RU"/>
              </w:rPr>
              <w:t>8</w:t>
            </w:r>
            <w:r w:rsidRPr="00621380">
              <w:rPr>
                <w:rFonts w:ascii="Times New Roman" w:hAnsi="Times New Roman" w:cs="Times New Roman"/>
                <w:sz w:val="28"/>
                <w:szCs w:val="28"/>
                <w:lang w:eastAsia="ru-RU"/>
              </w:rPr>
              <w:t>.36</w:t>
            </w:r>
          </w:p>
        </w:tc>
      </w:tr>
      <w:tr w:rsidR="006D727E" w14:paraId="359FA75E" w14:textId="77777777" w:rsidTr="006D727E">
        <w:tc>
          <w:tcPr>
            <w:tcW w:w="946" w:type="dxa"/>
            <w:tcBorders>
              <w:top w:val="single" w:sz="4" w:space="0" w:color="auto"/>
              <w:left w:val="single" w:sz="4" w:space="0" w:color="auto"/>
              <w:bottom w:val="single" w:sz="4" w:space="0" w:color="auto"/>
              <w:right w:val="single" w:sz="4" w:space="0" w:color="auto"/>
            </w:tcBorders>
            <w:hideMark/>
          </w:tcPr>
          <w:p w14:paraId="74F3FEB1"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4</w:t>
            </w:r>
          </w:p>
        </w:tc>
        <w:tc>
          <w:tcPr>
            <w:tcW w:w="1714" w:type="dxa"/>
            <w:tcBorders>
              <w:top w:val="single" w:sz="4" w:space="0" w:color="auto"/>
              <w:left w:val="single" w:sz="4" w:space="0" w:color="auto"/>
              <w:bottom w:val="single" w:sz="4" w:space="0" w:color="auto"/>
              <w:right w:val="single" w:sz="4" w:space="0" w:color="auto"/>
            </w:tcBorders>
            <w:hideMark/>
          </w:tcPr>
          <w:p w14:paraId="4F7ECE73"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Марк</w:t>
            </w:r>
          </w:p>
        </w:tc>
        <w:tc>
          <w:tcPr>
            <w:tcW w:w="992" w:type="dxa"/>
            <w:tcBorders>
              <w:top w:val="single" w:sz="4" w:space="0" w:color="auto"/>
              <w:left w:val="single" w:sz="4" w:space="0" w:color="auto"/>
              <w:bottom w:val="single" w:sz="4" w:space="0" w:color="auto"/>
              <w:right w:val="single" w:sz="4" w:space="0" w:color="auto"/>
            </w:tcBorders>
            <w:hideMark/>
          </w:tcPr>
          <w:p w14:paraId="4EC2FF3F"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ЕГ</w:t>
            </w:r>
          </w:p>
        </w:tc>
        <w:tc>
          <w:tcPr>
            <w:tcW w:w="1701" w:type="dxa"/>
            <w:tcBorders>
              <w:top w:val="single" w:sz="4" w:space="0" w:color="auto"/>
              <w:left w:val="single" w:sz="4" w:space="0" w:color="auto"/>
              <w:bottom w:val="single" w:sz="4" w:space="0" w:color="auto"/>
              <w:right w:val="single" w:sz="4" w:space="0" w:color="auto"/>
            </w:tcBorders>
            <w:hideMark/>
          </w:tcPr>
          <w:p w14:paraId="29C6FC30"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46.84</w:t>
            </w:r>
          </w:p>
        </w:tc>
        <w:tc>
          <w:tcPr>
            <w:tcW w:w="1701" w:type="dxa"/>
            <w:tcBorders>
              <w:top w:val="single" w:sz="4" w:space="0" w:color="auto"/>
              <w:left w:val="single" w:sz="4" w:space="0" w:color="auto"/>
              <w:bottom w:val="single" w:sz="4" w:space="0" w:color="auto"/>
              <w:right w:val="single" w:sz="4" w:space="0" w:color="auto"/>
            </w:tcBorders>
            <w:hideMark/>
          </w:tcPr>
          <w:p w14:paraId="51C59148"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45.93</w:t>
            </w:r>
          </w:p>
        </w:tc>
        <w:tc>
          <w:tcPr>
            <w:tcW w:w="1276" w:type="dxa"/>
            <w:tcBorders>
              <w:top w:val="single" w:sz="4" w:space="0" w:color="auto"/>
              <w:left w:val="single" w:sz="4" w:space="0" w:color="auto"/>
              <w:bottom w:val="single" w:sz="4" w:space="0" w:color="auto"/>
              <w:right w:val="single" w:sz="4" w:space="0" w:color="auto"/>
            </w:tcBorders>
            <w:hideMark/>
          </w:tcPr>
          <w:p w14:paraId="23635AD0" w14:textId="77777777" w:rsidR="006D727E" w:rsidRPr="00621380" w:rsidRDefault="006D727E" w:rsidP="006D727E">
            <w:pPr>
              <w:spacing w:line="360" w:lineRule="auto"/>
              <w:jc w:val="both"/>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92.77</w:t>
            </w:r>
          </w:p>
        </w:tc>
      </w:tr>
      <w:tr w:rsidR="006D727E" w14:paraId="7D08744F" w14:textId="77777777" w:rsidTr="006D727E">
        <w:tc>
          <w:tcPr>
            <w:tcW w:w="946" w:type="dxa"/>
            <w:tcBorders>
              <w:top w:val="single" w:sz="4" w:space="0" w:color="auto"/>
              <w:left w:val="single" w:sz="4" w:space="0" w:color="auto"/>
              <w:bottom w:val="single" w:sz="4" w:space="0" w:color="auto"/>
              <w:right w:val="single" w:sz="4" w:space="0" w:color="auto"/>
            </w:tcBorders>
            <w:hideMark/>
          </w:tcPr>
          <w:p w14:paraId="48E497C4"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5</w:t>
            </w:r>
          </w:p>
        </w:tc>
        <w:tc>
          <w:tcPr>
            <w:tcW w:w="1714" w:type="dxa"/>
            <w:tcBorders>
              <w:top w:val="single" w:sz="4" w:space="0" w:color="auto"/>
              <w:left w:val="single" w:sz="4" w:space="0" w:color="auto"/>
              <w:bottom w:val="single" w:sz="4" w:space="0" w:color="auto"/>
              <w:right w:val="single" w:sz="4" w:space="0" w:color="auto"/>
            </w:tcBorders>
            <w:hideMark/>
          </w:tcPr>
          <w:p w14:paraId="049F1326"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Уляна</w:t>
            </w:r>
          </w:p>
        </w:tc>
        <w:tc>
          <w:tcPr>
            <w:tcW w:w="992" w:type="dxa"/>
            <w:tcBorders>
              <w:top w:val="single" w:sz="4" w:space="0" w:color="auto"/>
              <w:left w:val="single" w:sz="4" w:space="0" w:color="auto"/>
              <w:bottom w:val="single" w:sz="4" w:space="0" w:color="auto"/>
              <w:right w:val="single" w:sz="4" w:space="0" w:color="auto"/>
            </w:tcBorders>
            <w:hideMark/>
          </w:tcPr>
          <w:p w14:paraId="65AE3D38"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ЕГ</w:t>
            </w:r>
          </w:p>
        </w:tc>
        <w:tc>
          <w:tcPr>
            <w:tcW w:w="1701" w:type="dxa"/>
            <w:tcBorders>
              <w:top w:val="single" w:sz="4" w:space="0" w:color="auto"/>
              <w:left w:val="single" w:sz="4" w:space="0" w:color="auto"/>
              <w:bottom w:val="single" w:sz="4" w:space="0" w:color="auto"/>
              <w:right w:val="single" w:sz="4" w:space="0" w:color="auto"/>
            </w:tcBorders>
            <w:hideMark/>
          </w:tcPr>
          <w:p w14:paraId="686F71D2"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44.67</w:t>
            </w:r>
          </w:p>
        </w:tc>
        <w:tc>
          <w:tcPr>
            <w:tcW w:w="1701" w:type="dxa"/>
            <w:tcBorders>
              <w:top w:val="single" w:sz="4" w:space="0" w:color="auto"/>
              <w:left w:val="single" w:sz="4" w:space="0" w:color="auto"/>
              <w:bottom w:val="single" w:sz="4" w:space="0" w:color="auto"/>
              <w:right w:val="single" w:sz="4" w:space="0" w:color="auto"/>
            </w:tcBorders>
            <w:hideMark/>
          </w:tcPr>
          <w:p w14:paraId="166E7562" w14:textId="77777777" w:rsidR="006D727E" w:rsidRPr="00E50863" w:rsidRDefault="006D727E" w:rsidP="006D727E">
            <w:pPr>
              <w:spacing w:line="360" w:lineRule="auto"/>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44.74</w:t>
            </w:r>
          </w:p>
        </w:tc>
        <w:tc>
          <w:tcPr>
            <w:tcW w:w="1276" w:type="dxa"/>
            <w:tcBorders>
              <w:top w:val="single" w:sz="4" w:space="0" w:color="auto"/>
              <w:left w:val="single" w:sz="4" w:space="0" w:color="auto"/>
              <w:bottom w:val="single" w:sz="4" w:space="0" w:color="auto"/>
              <w:right w:val="single" w:sz="4" w:space="0" w:color="auto"/>
            </w:tcBorders>
            <w:hideMark/>
          </w:tcPr>
          <w:p w14:paraId="269A0041" w14:textId="77777777" w:rsidR="006D727E" w:rsidRPr="00621380" w:rsidRDefault="006D727E" w:rsidP="006D727E">
            <w:pPr>
              <w:spacing w:line="360" w:lineRule="auto"/>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89.41</w:t>
            </w:r>
          </w:p>
        </w:tc>
      </w:tr>
      <w:tr w:rsidR="006D727E" w14:paraId="55159BA2" w14:textId="77777777" w:rsidTr="006D727E">
        <w:tc>
          <w:tcPr>
            <w:tcW w:w="946" w:type="dxa"/>
            <w:tcBorders>
              <w:top w:val="single" w:sz="4" w:space="0" w:color="auto"/>
              <w:left w:val="single" w:sz="4" w:space="0" w:color="auto"/>
              <w:bottom w:val="single" w:sz="4" w:space="0" w:color="auto"/>
              <w:right w:val="single" w:sz="4" w:space="0" w:color="auto"/>
            </w:tcBorders>
            <w:hideMark/>
          </w:tcPr>
          <w:p w14:paraId="4862EB77"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6</w:t>
            </w:r>
          </w:p>
        </w:tc>
        <w:tc>
          <w:tcPr>
            <w:tcW w:w="1714" w:type="dxa"/>
            <w:tcBorders>
              <w:top w:val="single" w:sz="4" w:space="0" w:color="auto"/>
              <w:left w:val="single" w:sz="4" w:space="0" w:color="auto"/>
              <w:bottom w:val="single" w:sz="4" w:space="0" w:color="auto"/>
              <w:right w:val="single" w:sz="4" w:space="0" w:color="auto"/>
            </w:tcBorders>
            <w:hideMark/>
          </w:tcPr>
          <w:p w14:paraId="15F01C4F"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Михайло</w:t>
            </w:r>
          </w:p>
        </w:tc>
        <w:tc>
          <w:tcPr>
            <w:tcW w:w="992" w:type="dxa"/>
            <w:tcBorders>
              <w:top w:val="single" w:sz="4" w:space="0" w:color="auto"/>
              <w:left w:val="single" w:sz="4" w:space="0" w:color="auto"/>
              <w:bottom w:val="single" w:sz="4" w:space="0" w:color="auto"/>
              <w:right w:val="single" w:sz="4" w:space="0" w:color="auto"/>
            </w:tcBorders>
            <w:hideMark/>
          </w:tcPr>
          <w:p w14:paraId="377AC1A4"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ЕГ</w:t>
            </w:r>
          </w:p>
        </w:tc>
        <w:tc>
          <w:tcPr>
            <w:tcW w:w="1701" w:type="dxa"/>
            <w:tcBorders>
              <w:top w:val="single" w:sz="4" w:space="0" w:color="auto"/>
              <w:left w:val="single" w:sz="4" w:space="0" w:color="auto"/>
              <w:bottom w:val="single" w:sz="4" w:space="0" w:color="auto"/>
              <w:right w:val="single" w:sz="4" w:space="0" w:color="auto"/>
            </w:tcBorders>
            <w:hideMark/>
          </w:tcPr>
          <w:p w14:paraId="7B637A3B"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47.25</w:t>
            </w:r>
          </w:p>
        </w:tc>
        <w:tc>
          <w:tcPr>
            <w:tcW w:w="1701" w:type="dxa"/>
            <w:tcBorders>
              <w:top w:val="single" w:sz="4" w:space="0" w:color="auto"/>
              <w:left w:val="single" w:sz="4" w:space="0" w:color="auto"/>
              <w:bottom w:val="single" w:sz="4" w:space="0" w:color="auto"/>
              <w:right w:val="single" w:sz="4" w:space="0" w:color="auto"/>
            </w:tcBorders>
            <w:hideMark/>
          </w:tcPr>
          <w:p w14:paraId="3255187A"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46.58</w:t>
            </w:r>
          </w:p>
        </w:tc>
        <w:tc>
          <w:tcPr>
            <w:tcW w:w="1276" w:type="dxa"/>
            <w:tcBorders>
              <w:top w:val="single" w:sz="4" w:space="0" w:color="auto"/>
              <w:left w:val="single" w:sz="4" w:space="0" w:color="auto"/>
              <w:bottom w:val="single" w:sz="4" w:space="0" w:color="auto"/>
              <w:right w:val="single" w:sz="4" w:space="0" w:color="auto"/>
            </w:tcBorders>
            <w:hideMark/>
          </w:tcPr>
          <w:p w14:paraId="0598E1A8" w14:textId="77777777" w:rsidR="006D727E" w:rsidRPr="00621380" w:rsidRDefault="006D727E" w:rsidP="006D727E">
            <w:pPr>
              <w:spacing w:line="360" w:lineRule="auto"/>
              <w:jc w:val="both"/>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93.83</w:t>
            </w:r>
          </w:p>
        </w:tc>
      </w:tr>
      <w:tr w:rsidR="006D727E" w14:paraId="1B5627C7" w14:textId="77777777" w:rsidTr="006D727E">
        <w:tc>
          <w:tcPr>
            <w:tcW w:w="946" w:type="dxa"/>
            <w:tcBorders>
              <w:top w:val="single" w:sz="4" w:space="0" w:color="auto"/>
              <w:left w:val="single" w:sz="4" w:space="0" w:color="auto"/>
              <w:bottom w:val="single" w:sz="4" w:space="0" w:color="auto"/>
              <w:right w:val="single" w:sz="4" w:space="0" w:color="auto"/>
            </w:tcBorders>
            <w:hideMark/>
          </w:tcPr>
          <w:p w14:paraId="39007922"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7</w:t>
            </w:r>
          </w:p>
        </w:tc>
        <w:tc>
          <w:tcPr>
            <w:tcW w:w="1714" w:type="dxa"/>
            <w:tcBorders>
              <w:top w:val="single" w:sz="4" w:space="0" w:color="auto"/>
              <w:left w:val="single" w:sz="4" w:space="0" w:color="auto"/>
              <w:bottom w:val="single" w:sz="4" w:space="0" w:color="auto"/>
              <w:right w:val="single" w:sz="4" w:space="0" w:color="auto"/>
            </w:tcBorders>
            <w:hideMark/>
          </w:tcPr>
          <w:p w14:paraId="6233DAAD"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Валентина</w:t>
            </w:r>
          </w:p>
        </w:tc>
        <w:tc>
          <w:tcPr>
            <w:tcW w:w="992" w:type="dxa"/>
            <w:tcBorders>
              <w:top w:val="single" w:sz="4" w:space="0" w:color="auto"/>
              <w:left w:val="single" w:sz="4" w:space="0" w:color="auto"/>
              <w:bottom w:val="single" w:sz="4" w:space="0" w:color="auto"/>
              <w:right w:val="single" w:sz="4" w:space="0" w:color="auto"/>
            </w:tcBorders>
            <w:hideMark/>
          </w:tcPr>
          <w:p w14:paraId="7A590A11"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ЕГ</w:t>
            </w:r>
          </w:p>
        </w:tc>
        <w:tc>
          <w:tcPr>
            <w:tcW w:w="1701" w:type="dxa"/>
            <w:tcBorders>
              <w:top w:val="single" w:sz="4" w:space="0" w:color="auto"/>
              <w:left w:val="single" w:sz="4" w:space="0" w:color="auto"/>
              <w:bottom w:val="single" w:sz="4" w:space="0" w:color="auto"/>
              <w:right w:val="single" w:sz="4" w:space="0" w:color="auto"/>
            </w:tcBorders>
            <w:hideMark/>
          </w:tcPr>
          <w:p w14:paraId="44E42B9B"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46.31</w:t>
            </w:r>
          </w:p>
        </w:tc>
        <w:tc>
          <w:tcPr>
            <w:tcW w:w="1701" w:type="dxa"/>
            <w:tcBorders>
              <w:top w:val="single" w:sz="4" w:space="0" w:color="auto"/>
              <w:left w:val="single" w:sz="4" w:space="0" w:color="auto"/>
              <w:bottom w:val="single" w:sz="4" w:space="0" w:color="auto"/>
              <w:right w:val="single" w:sz="4" w:space="0" w:color="auto"/>
            </w:tcBorders>
            <w:hideMark/>
          </w:tcPr>
          <w:p w14:paraId="0069B5D9"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46.47</w:t>
            </w:r>
          </w:p>
        </w:tc>
        <w:tc>
          <w:tcPr>
            <w:tcW w:w="1276" w:type="dxa"/>
            <w:tcBorders>
              <w:top w:val="single" w:sz="4" w:space="0" w:color="auto"/>
              <w:left w:val="single" w:sz="4" w:space="0" w:color="auto"/>
              <w:bottom w:val="single" w:sz="4" w:space="0" w:color="auto"/>
              <w:right w:val="single" w:sz="4" w:space="0" w:color="auto"/>
            </w:tcBorders>
            <w:hideMark/>
          </w:tcPr>
          <w:p w14:paraId="727205D1" w14:textId="77777777" w:rsidR="006D727E" w:rsidRPr="00621380" w:rsidRDefault="006D727E" w:rsidP="006D727E">
            <w:pPr>
              <w:spacing w:line="360" w:lineRule="auto"/>
              <w:jc w:val="both"/>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92.78</w:t>
            </w:r>
          </w:p>
        </w:tc>
      </w:tr>
      <w:tr w:rsidR="006D727E" w14:paraId="02154D5D" w14:textId="77777777" w:rsidTr="006D727E">
        <w:tc>
          <w:tcPr>
            <w:tcW w:w="946" w:type="dxa"/>
            <w:tcBorders>
              <w:top w:val="single" w:sz="4" w:space="0" w:color="auto"/>
              <w:left w:val="single" w:sz="4" w:space="0" w:color="auto"/>
              <w:bottom w:val="single" w:sz="4" w:space="0" w:color="auto"/>
              <w:right w:val="single" w:sz="4" w:space="0" w:color="auto"/>
            </w:tcBorders>
            <w:hideMark/>
          </w:tcPr>
          <w:p w14:paraId="5340C11A"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8</w:t>
            </w:r>
          </w:p>
        </w:tc>
        <w:tc>
          <w:tcPr>
            <w:tcW w:w="1714" w:type="dxa"/>
            <w:tcBorders>
              <w:top w:val="single" w:sz="4" w:space="0" w:color="auto"/>
              <w:left w:val="single" w:sz="4" w:space="0" w:color="auto"/>
              <w:bottom w:val="single" w:sz="4" w:space="0" w:color="auto"/>
              <w:right w:val="single" w:sz="4" w:space="0" w:color="auto"/>
            </w:tcBorders>
            <w:hideMark/>
          </w:tcPr>
          <w:p w14:paraId="763CEB0B"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Божена</w:t>
            </w:r>
          </w:p>
        </w:tc>
        <w:tc>
          <w:tcPr>
            <w:tcW w:w="992" w:type="dxa"/>
            <w:tcBorders>
              <w:top w:val="single" w:sz="4" w:space="0" w:color="auto"/>
              <w:left w:val="single" w:sz="4" w:space="0" w:color="auto"/>
              <w:bottom w:val="single" w:sz="4" w:space="0" w:color="auto"/>
              <w:right w:val="single" w:sz="4" w:space="0" w:color="auto"/>
            </w:tcBorders>
            <w:hideMark/>
          </w:tcPr>
          <w:p w14:paraId="1A11F4B8"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ЕГ</w:t>
            </w:r>
          </w:p>
        </w:tc>
        <w:tc>
          <w:tcPr>
            <w:tcW w:w="1701" w:type="dxa"/>
            <w:tcBorders>
              <w:top w:val="single" w:sz="4" w:space="0" w:color="auto"/>
              <w:left w:val="single" w:sz="4" w:space="0" w:color="auto"/>
              <w:bottom w:val="single" w:sz="4" w:space="0" w:color="auto"/>
              <w:right w:val="single" w:sz="4" w:space="0" w:color="auto"/>
            </w:tcBorders>
            <w:hideMark/>
          </w:tcPr>
          <w:p w14:paraId="3DE5E3BA"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43.12</w:t>
            </w:r>
          </w:p>
        </w:tc>
        <w:tc>
          <w:tcPr>
            <w:tcW w:w="1701" w:type="dxa"/>
            <w:tcBorders>
              <w:top w:val="single" w:sz="4" w:space="0" w:color="auto"/>
              <w:left w:val="single" w:sz="4" w:space="0" w:color="auto"/>
              <w:bottom w:val="single" w:sz="4" w:space="0" w:color="auto"/>
              <w:right w:val="single" w:sz="4" w:space="0" w:color="auto"/>
            </w:tcBorders>
            <w:hideMark/>
          </w:tcPr>
          <w:p w14:paraId="375E28D8"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42.69</w:t>
            </w:r>
          </w:p>
        </w:tc>
        <w:tc>
          <w:tcPr>
            <w:tcW w:w="1276" w:type="dxa"/>
            <w:tcBorders>
              <w:top w:val="single" w:sz="4" w:space="0" w:color="auto"/>
              <w:left w:val="single" w:sz="4" w:space="0" w:color="auto"/>
              <w:bottom w:val="single" w:sz="4" w:space="0" w:color="auto"/>
              <w:right w:val="single" w:sz="4" w:space="0" w:color="auto"/>
            </w:tcBorders>
            <w:hideMark/>
          </w:tcPr>
          <w:p w14:paraId="3251AAE1" w14:textId="77777777" w:rsidR="006D727E" w:rsidRPr="00621380" w:rsidRDefault="006D727E" w:rsidP="006D727E">
            <w:pPr>
              <w:spacing w:line="360" w:lineRule="auto"/>
              <w:jc w:val="both"/>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85.81</w:t>
            </w:r>
          </w:p>
        </w:tc>
      </w:tr>
      <w:tr w:rsidR="006D727E" w14:paraId="63373136" w14:textId="77777777" w:rsidTr="006D727E">
        <w:tc>
          <w:tcPr>
            <w:tcW w:w="946" w:type="dxa"/>
            <w:tcBorders>
              <w:top w:val="single" w:sz="4" w:space="0" w:color="auto"/>
              <w:left w:val="single" w:sz="4" w:space="0" w:color="auto"/>
              <w:bottom w:val="single" w:sz="4" w:space="0" w:color="auto"/>
              <w:right w:val="single" w:sz="4" w:space="0" w:color="auto"/>
            </w:tcBorders>
            <w:hideMark/>
          </w:tcPr>
          <w:p w14:paraId="0645912D"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9</w:t>
            </w:r>
          </w:p>
        </w:tc>
        <w:tc>
          <w:tcPr>
            <w:tcW w:w="1714" w:type="dxa"/>
            <w:tcBorders>
              <w:top w:val="single" w:sz="4" w:space="0" w:color="auto"/>
              <w:left w:val="single" w:sz="4" w:space="0" w:color="auto"/>
              <w:bottom w:val="single" w:sz="4" w:space="0" w:color="auto"/>
              <w:right w:val="single" w:sz="4" w:space="0" w:color="auto"/>
            </w:tcBorders>
            <w:hideMark/>
          </w:tcPr>
          <w:p w14:paraId="35DF1B28"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Кіра</w:t>
            </w:r>
          </w:p>
        </w:tc>
        <w:tc>
          <w:tcPr>
            <w:tcW w:w="992" w:type="dxa"/>
            <w:tcBorders>
              <w:top w:val="single" w:sz="4" w:space="0" w:color="auto"/>
              <w:left w:val="single" w:sz="4" w:space="0" w:color="auto"/>
              <w:bottom w:val="single" w:sz="4" w:space="0" w:color="auto"/>
              <w:right w:val="single" w:sz="4" w:space="0" w:color="auto"/>
            </w:tcBorders>
            <w:hideMark/>
          </w:tcPr>
          <w:p w14:paraId="4B2193A8"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КГ</w:t>
            </w:r>
          </w:p>
        </w:tc>
        <w:tc>
          <w:tcPr>
            <w:tcW w:w="1701" w:type="dxa"/>
            <w:tcBorders>
              <w:top w:val="single" w:sz="4" w:space="0" w:color="auto"/>
              <w:left w:val="single" w:sz="4" w:space="0" w:color="auto"/>
              <w:bottom w:val="single" w:sz="4" w:space="0" w:color="auto"/>
              <w:right w:val="single" w:sz="4" w:space="0" w:color="auto"/>
            </w:tcBorders>
            <w:hideMark/>
          </w:tcPr>
          <w:p w14:paraId="622A5F2F"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48.94</w:t>
            </w:r>
          </w:p>
        </w:tc>
        <w:tc>
          <w:tcPr>
            <w:tcW w:w="1701" w:type="dxa"/>
            <w:tcBorders>
              <w:top w:val="single" w:sz="4" w:space="0" w:color="auto"/>
              <w:left w:val="single" w:sz="4" w:space="0" w:color="auto"/>
              <w:bottom w:val="single" w:sz="4" w:space="0" w:color="auto"/>
              <w:right w:val="single" w:sz="4" w:space="0" w:color="auto"/>
            </w:tcBorders>
            <w:hideMark/>
          </w:tcPr>
          <w:p w14:paraId="0E926F09"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49.04</w:t>
            </w:r>
          </w:p>
        </w:tc>
        <w:tc>
          <w:tcPr>
            <w:tcW w:w="1276" w:type="dxa"/>
            <w:tcBorders>
              <w:top w:val="single" w:sz="4" w:space="0" w:color="auto"/>
              <w:left w:val="single" w:sz="4" w:space="0" w:color="auto"/>
              <w:bottom w:val="single" w:sz="4" w:space="0" w:color="auto"/>
              <w:right w:val="single" w:sz="4" w:space="0" w:color="auto"/>
            </w:tcBorders>
            <w:hideMark/>
          </w:tcPr>
          <w:p w14:paraId="22BA6165" w14:textId="77777777" w:rsidR="006D727E" w:rsidRPr="00621380" w:rsidRDefault="006D727E" w:rsidP="006D727E">
            <w:pPr>
              <w:spacing w:line="360" w:lineRule="auto"/>
              <w:jc w:val="both"/>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97.98</w:t>
            </w:r>
          </w:p>
        </w:tc>
      </w:tr>
      <w:tr w:rsidR="006D727E" w14:paraId="086CE31A" w14:textId="77777777" w:rsidTr="006D727E">
        <w:tc>
          <w:tcPr>
            <w:tcW w:w="946" w:type="dxa"/>
            <w:tcBorders>
              <w:top w:val="single" w:sz="4" w:space="0" w:color="auto"/>
              <w:left w:val="single" w:sz="4" w:space="0" w:color="auto"/>
              <w:bottom w:val="single" w:sz="4" w:space="0" w:color="auto"/>
              <w:right w:val="single" w:sz="4" w:space="0" w:color="auto"/>
            </w:tcBorders>
            <w:hideMark/>
          </w:tcPr>
          <w:p w14:paraId="5767D66F"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10</w:t>
            </w:r>
          </w:p>
        </w:tc>
        <w:tc>
          <w:tcPr>
            <w:tcW w:w="1714" w:type="dxa"/>
            <w:tcBorders>
              <w:top w:val="single" w:sz="4" w:space="0" w:color="auto"/>
              <w:left w:val="single" w:sz="4" w:space="0" w:color="auto"/>
              <w:bottom w:val="single" w:sz="4" w:space="0" w:color="auto"/>
              <w:right w:val="single" w:sz="4" w:space="0" w:color="auto"/>
            </w:tcBorders>
            <w:hideMark/>
          </w:tcPr>
          <w:p w14:paraId="459A36CB"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Артур</w:t>
            </w:r>
          </w:p>
        </w:tc>
        <w:tc>
          <w:tcPr>
            <w:tcW w:w="992" w:type="dxa"/>
            <w:tcBorders>
              <w:top w:val="single" w:sz="4" w:space="0" w:color="auto"/>
              <w:left w:val="single" w:sz="4" w:space="0" w:color="auto"/>
              <w:bottom w:val="single" w:sz="4" w:space="0" w:color="auto"/>
              <w:right w:val="single" w:sz="4" w:space="0" w:color="auto"/>
            </w:tcBorders>
            <w:hideMark/>
          </w:tcPr>
          <w:p w14:paraId="4834D4C0"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КГ</w:t>
            </w:r>
          </w:p>
        </w:tc>
        <w:tc>
          <w:tcPr>
            <w:tcW w:w="1701" w:type="dxa"/>
            <w:tcBorders>
              <w:top w:val="single" w:sz="4" w:space="0" w:color="auto"/>
              <w:left w:val="single" w:sz="4" w:space="0" w:color="auto"/>
              <w:bottom w:val="single" w:sz="4" w:space="0" w:color="auto"/>
              <w:right w:val="single" w:sz="4" w:space="0" w:color="auto"/>
            </w:tcBorders>
            <w:hideMark/>
          </w:tcPr>
          <w:p w14:paraId="2DD29CC6"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48.82</w:t>
            </w:r>
          </w:p>
        </w:tc>
        <w:tc>
          <w:tcPr>
            <w:tcW w:w="1701" w:type="dxa"/>
            <w:tcBorders>
              <w:top w:val="single" w:sz="4" w:space="0" w:color="auto"/>
              <w:left w:val="single" w:sz="4" w:space="0" w:color="auto"/>
              <w:bottom w:val="single" w:sz="4" w:space="0" w:color="auto"/>
              <w:right w:val="single" w:sz="4" w:space="0" w:color="auto"/>
            </w:tcBorders>
            <w:hideMark/>
          </w:tcPr>
          <w:p w14:paraId="03D5154D"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49.36</w:t>
            </w:r>
          </w:p>
        </w:tc>
        <w:tc>
          <w:tcPr>
            <w:tcW w:w="1276" w:type="dxa"/>
            <w:tcBorders>
              <w:top w:val="single" w:sz="4" w:space="0" w:color="auto"/>
              <w:left w:val="single" w:sz="4" w:space="0" w:color="auto"/>
              <w:bottom w:val="single" w:sz="4" w:space="0" w:color="auto"/>
              <w:right w:val="single" w:sz="4" w:space="0" w:color="auto"/>
            </w:tcBorders>
            <w:hideMark/>
          </w:tcPr>
          <w:p w14:paraId="209ED562" w14:textId="77777777" w:rsidR="006D727E" w:rsidRPr="00621380" w:rsidRDefault="006D727E" w:rsidP="006D727E">
            <w:pPr>
              <w:spacing w:line="360" w:lineRule="auto"/>
              <w:jc w:val="both"/>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98.18</w:t>
            </w:r>
          </w:p>
        </w:tc>
      </w:tr>
      <w:tr w:rsidR="006D727E" w14:paraId="3CB81549" w14:textId="77777777" w:rsidTr="006D727E">
        <w:tc>
          <w:tcPr>
            <w:tcW w:w="946" w:type="dxa"/>
            <w:tcBorders>
              <w:top w:val="single" w:sz="4" w:space="0" w:color="auto"/>
              <w:left w:val="single" w:sz="4" w:space="0" w:color="auto"/>
              <w:bottom w:val="single" w:sz="4" w:space="0" w:color="auto"/>
              <w:right w:val="single" w:sz="4" w:space="0" w:color="auto"/>
            </w:tcBorders>
            <w:hideMark/>
          </w:tcPr>
          <w:p w14:paraId="54510F65"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11</w:t>
            </w:r>
          </w:p>
        </w:tc>
        <w:tc>
          <w:tcPr>
            <w:tcW w:w="1714" w:type="dxa"/>
            <w:tcBorders>
              <w:top w:val="single" w:sz="4" w:space="0" w:color="auto"/>
              <w:left w:val="single" w:sz="4" w:space="0" w:color="auto"/>
              <w:bottom w:val="single" w:sz="4" w:space="0" w:color="auto"/>
              <w:right w:val="single" w:sz="4" w:space="0" w:color="auto"/>
            </w:tcBorders>
            <w:hideMark/>
          </w:tcPr>
          <w:p w14:paraId="44C88350"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Аріна</w:t>
            </w:r>
          </w:p>
        </w:tc>
        <w:tc>
          <w:tcPr>
            <w:tcW w:w="992" w:type="dxa"/>
            <w:tcBorders>
              <w:top w:val="single" w:sz="4" w:space="0" w:color="auto"/>
              <w:left w:val="single" w:sz="4" w:space="0" w:color="auto"/>
              <w:bottom w:val="single" w:sz="4" w:space="0" w:color="auto"/>
              <w:right w:val="single" w:sz="4" w:space="0" w:color="auto"/>
            </w:tcBorders>
            <w:hideMark/>
          </w:tcPr>
          <w:p w14:paraId="5B6263EF"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КГ</w:t>
            </w:r>
          </w:p>
        </w:tc>
        <w:tc>
          <w:tcPr>
            <w:tcW w:w="1701" w:type="dxa"/>
            <w:tcBorders>
              <w:top w:val="single" w:sz="4" w:space="0" w:color="auto"/>
              <w:left w:val="single" w:sz="4" w:space="0" w:color="auto"/>
              <w:bottom w:val="single" w:sz="4" w:space="0" w:color="auto"/>
              <w:right w:val="single" w:sz="4" w:space="0" w:color="auto"/>
            </w:tcBorders>
            <w:hideMark/>
          </w:tcPr>
          <w:p w14:paraId="68A0B9CA"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50.53</w:t>
            </w:r>
          </w:p>
        </w:tc>
        <w:tc>
          <w:tcPr>
            <w:tcW w:w="1701" w:type="dxa"/>
            <w:tcBorders>
              <w:top w:val="single" w:sz="4" w:space="0" w:color="auto"/>
              <w:left w:val="single" w:sz="4" w:space="0" w:color="auto"/>
              <w:bottom w:val="single" w:sz="4" w:space="0" w:color="auto"/>
              <w:right w:val="single" w:sz="4" w:space="0" w:color="auto"/>
            </w:tcBorders>
            <w:hideMark/>
          </w:tcPr>
          <w:p w14:paraId="79045EC9"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50.41</w:t>
            </w:r>
          </w:p>
        </w:tc>
        <w:tc>
          <w:tcPr>
            <w:tcW w:w="1276" w:type="dxa"/>
            <w:tcBorders>
              <w:top w:val="single" w:sz="4" w:space="0" w:color="auto"/>
              <w:left w:val="single" w:sz="4" w:space="0" w:color="auto"/>
              <w:bottom w:val="single" w:sz="4" w:space="0" w:color="auto"/>
              <w:right w:val="single" w:sz="4" w:space="0" w:color="auto"/>
            </w:tcBorders>
            <w:hideMark/>
          </w:tcPr>
          <w:p w14:paraId="37B52E25" w14:textId="77777777" w:rsidR="006D727E" w:rsidRPr="00621380" w:rsidRDefault="006D727E" w:rsidP="006D727E">
            <w:pPr>
              <w:spacing w:line="360" w:lineRule="auto"/>
              <w:jc w:val="both"/>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100.94</w:t>
            </w:r>
          </w:p>
        </w:tc>
      </w:tr>
      <w:tr w:rsidR="006D727E" w14:paraId="63307E38" w14:textId="77777777" w:rsidTr="006D727E">
        <w:tc>
          <w:tcPr>
            <w:tcW w:w="946" w:type="dxa"/>
            <w:tcBorders>
              <w:top w:val="single" w:sz="4" w:space="0" w:color="auto"/>
              <w:left w:val="single" w:sz="4" w:space="0" w:color="auto"/>
              <w:bottom w:val="single" w:sz="4" w:space="0" w:color="auto"/>
              <w:right w:val="single" w:sz="4" w:space="0" w:color="auto"/>
            </w:tcBorders>
            <w:hideMark/>
          </w:tcPr>
          <w:p w14:paraId="7D15752C"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12</w:t>
            </w:r>
          </w:p>
        </w:tc>
        <w:tc>
          <w:tcPr>
            <w:tcW w:w="1714" w:type="dxa"/>
            <w:tcBorders>
              <w:top w:val="single" w:sz="4" w:space="0" w:color="auto"/>
              <w:left w:val="single" w:sz="4" w:space="0" w:color="auto"/>
              <w:bottom w:val="single" w:sz="4" w:space="0" w:color="auto"/>
              <w:right w:val="single" w:sz="4" w:space="0" w:color="auto"/>
            </w:tcBorders>
            <w:hideMark/>
          </w:tcPr>
          <w:p w14:paraId="3B3D0927"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Сашко</w:t>
            </w:r>
          </w:p>
        </w:tc>
        <w:tc>
          <w:tcPr>
            <w:tcW w:w="992" w:type="dxa"/>
            <w:tcBorders>
              <w:top w:val="single" w:sz="4" w:space="0" w:color="auto"/>
              <w:left w:val="single" w:sz="4" w:space="0" w:color="auto"/>
              <w:bottom w:val="single" w:sz="4" w:space="0" w:color="auto"/>
              <w:right w:val="single" w:sz="4" w:space="0" w:color="auto"/>
            </w:tcBorders>
            <w:hideMark/>
          </w:tcPr>
          <w:p w14:paraId="2F94F3DD"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КГ</w:t>
            </w:r>
          </w:p>
        </w:tc>
        <w:tc>
          <w:tcPr>
            <w:tcW w:w="1701" w:type="dxa"/>
            <w:tcBorders>
              <w:top w:val="single" w:sz="4" w:space="0" w:color="auto"/>
              <w:left w:val="single" w:sz="4" w:space="0" w:color="auto"/>
              <w:bottom w:val="single" w:sz="4" w:space="0" w:color="auto"/>
              <w:right w:val="single" w:sz="4" w:space="0" w:color="auto"/>
            </w:tcBorders>
            <w:hideMark/>
          </w:tcPr>
          <w:p w14:paraId="005C1ED6"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48.79</w:t>
            </w:r>
          </w:p>
        </w:tc>
        <w:tc>
          <w:tcPr>
            <w:tcW w:w="1701" w:type="dxa"/>
            <w:tcBorders>
              <w:top w:val="single" w:sz="4" w:space="0" w:color="auto"/>
              <w:left w:val="single" w:sz="4" w:space="0" w:color="auto"/>
              <w:bottom w:val="single" w:sz="4" w:space="0" w:color="auto"/>
              <w:right w:val="single" w:sz="4" w:space="0" w:color="auto"/>
            </w:tcBorders>
            <w:hideMark/>
          </w:tcPr>
          <w:p w14:paraId="69179809"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48.92</w:t>
            </w:r>
          </w:p>
        </w:tc>
        <w:tc>
          <w:tcPr>
            <w:tcW w:w="1276" w:type="dxa"/>
            <w:tcBorders>
              <w:top w:val="single" w:sz="4" w:space="0" w:color="auto"/>
              <w:left w:val="single" w:sz="4" w:space="0" w:color="auto"/>
              <w:bottom w:val="single" w:sz="4" w:space="0" w:color="auto"/>
              <w:right w:val="single" w:sz="4" w:space="0" w:color="auto"/>
            </w:tcBorders>
            <w:hideMark/>
          </w:tcPr>
          <w:p w14:paraId="49307620" w14:textId="77777777" w:rsidR="006D727E" w:rsidRPr="00621380" w:rsidRDefault="006D727E" w:rsidP="006D727E">
            <w:pPr>
              <w:spacing w:line="360" w:lineRule="auto"/>
              <w:jc w:val="both"/>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97.71</w:t>
            </w:r>
          </w:p>
        </w:tc>
      </w:tr>
      <w:tr w:rsidR="006D727E" w14:paraId="39B3668D" w14:textId="77777777" w:rsidTr="006D727E">
        <w:tc>
          <w:tcPr>
            <w:tcW w:w="946" w:type="dxa"/>
            <w:tcBorders>
              <w:top w:val="single" w:sz="4" w:space="0" w:color="auto"/>
              <w:left w:val="single" w:sz="4" w:space="0" w:color="auto"/>
              <w:bottom w:val="single" w:sz="4" w:space="0" w:color="auto"/>
              <w:right w:val="single" w:sz="4" w:space="0" w:color="auto"/>
            </w:tcBorders>
            <w:hideMark/>
          </w:tcPr>
          <w:p w14:paraId="566706F4"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13</w:t>
            </w:r>
          </w:p>
        </w:tc>
        <w:tc>
          <w:tcPr>
            <w:tcW w:w="1714" w:type="dxa"/>
            <w:tcBorders>
              <w:top w:val="single" w:sz="4" w:space="0" w:color="auto"/>
              <w:left w:val="single" w:sz="4" w:space="0" w:color="auto"/>
              <w:bottom w:val="single" w:sz="4" w:space="0" w:color="auto"/>
              <w:right w:val="single" w:sz="4" w:space="0" w:color="auto"/>
            </w:tcBorders>
            <w:hideMark/>
          </w:tcPr>
          <w:p w14:paraId="4982ABF6"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Аріела</w:t>
            </w:r>
          </w:p>
        </w:tc>
        <w:tc>
          <w:tcPr>
            <w:tcW w:w="992" w:type="dxa"/>
            <w:tcBorders>
              <w:top w:val="single" w:sz="4" w:space="0" w:color="auto"/>
              <w:left w:val="single" w:sz="4" w:space="0" w:color="auto"/>
              <w:bottom w:val="single" w:sz="4" w:space="0" w:color="auto"/>
              <w:right w:val="single" w:sz="4" w:space="0" w:color="auto"/>
            </w:tcBorders>
            <w:hideMark/>
          </w:tcPr>
          <w:p w14:paraId="350BD6BB"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КГ</w:t>
            </w:r>
          </w:p>
        </w:tc>
        <w:tc>
          <w:tcPr>
            <w:tcW w:w="1701" w:type="dxa"/>
            <w:tcBorders>
              <w:top w:val="single" w:sz="4" w:space="0" w:color="auto"/>
              <w:left w:val="single" w:sz="4" w:space="0" w:color="auto"/>
              <w:bottom w:val="single" w:sz="4" w:space="0" w:color="auto"/>
              <w:right w:val="single" w:sz="4" w:space="0" w:color="auto"/>
            </w:tcBorders>
            <w:hideMark/>
          </w:tcPr>
          <w:p w14:paraId="2239A006"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52.38</w:t>
            </w:r>
          </w:p>
        </w:tc>
        <w:tc>
          <w:tcPr>
            <w:tcW w:w="1701" w:type="dxa"/>
            <w:tcBorders>
              <w:top w:val="single" w:sz="4" w:space="0" w:color="auto"/>
              <w:left w:val="single" w:sz="4" w:space="0" w:color="auto"/>
              <w:bottom w:val="single" w:sz="4" w:space="0" w:color="auto"/>
              <w:right w:val="single" w:sz="4" w:space="0" w:color="auto"/>
            </w:tcBorders>
            <w:hideMark/>
          </w:tcPr>
          <w:p w14:paraId="17BCC2B9"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52.25</w:t>
            </w:r>
          </w:p>
        </w:tc>
        <w:tc>
          <w:tcPr>
            <w:tcW w:w="1276" w:type="dxa"/>
            <w:tcBorders>
              <w:top w:val="single" w:sz="4" w:space="0" w:color="auto"/>
              <w:left w:val="single" w:sz="4" w:space="0" w:color="auto"/>
              <w:bottom w:val="single" w:sz="4" w:space="0" w:color="auto"/>
              <w:right w:val="single" w:sz="4" w:space="0" w:color="auto"/>
            </w:tcBorders>
            <w:hideMark/>
          </w:tcPr>
          <w:p w14:paraId="3F87040E" w14:textId="77777777" w:rsidR="006D727E" w:rsidRPr="00621380" w:rsidRDefault="006D727E" w:rsidP="006D727E">
            <w:pPr>
              <w:spacing w:line="360" w:lineRule="auto"/>
              <w:jc w:val="both"/>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104.63</w:t>
            </w:r>
          </w:p>
        </w:tc>
      </w:tr>
      <w:tr w:rsidR="006D727E" w14:paraId="43293503" w14:textId="77777777" w:rsidTr="006D727E">
        <w:tc>
          <w:tcPr>
            <w:tcW w:w="946" w:type="dxa"/>
            <w:tcBorders>
              <w:top w:val="single" w:sz="4" w:space="0" w:color="auto"/>
              <w:left w:val="single" w:sz="4" w:space="0" w:color="auto"/>
              <w:bottom w:val="single" w:sz="4" w:space="0" w:color="auto"/>
              <w:right w:val="single" w:sz="4" w:space="0" w:color="auto"/>
            </w:tcBorders>
            <w:hideMark/>
          </w:tcPr>
          <w:p w14:paraId="3272046B"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14</w:t>
            </w:r>
          </w:p>
        </w:tc>
        <w:tc>
          <w:tcPr>
            <w:tcW w:w="1714" w:type="dxa"/>
            <w:tcBorders>
              <w:top w:val="single" w:sz="4" w:space="0" w:color="auto"/>
              <w:left w:val="single" w:sz="4" w:space="0" w:color="auto"/>
              <w:bottom w:val="single" w:sz="4" w:space="0" w:color="auto"/>
              <w:right w:val="single" w:sz="4" w:space="0" w:color="auto"/>
            </w:tcBorders>
            <w:hideMark/>
          </w:tcPr>
          <w:p w14:paraId="5B204480"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Андрій</w:t>
            </w:r>
          </w:p>
        </w:tc>
        <w:tc>
          <w:tcPr>
            <w:tcW w:w="992" w:type="dxa"/>
            <w:tcBorders>
              <w:top w:val="single" w:sz="4" w:space="0" w:color="auto"/>
              <w:left w:val="single" w:sz="4" w:space="0" w:color="auto"/>
              <w:bottom w:val="single" w:sz="4" w:space="0" w:color="auto"/>
              <w:right w:val="single" w:sz="4" w:space="0" w:color="auto"/>
            </w:tcBorders>
            <w:hideMark/>
          </w:tcPr>
          <w:p w14:paraId="7FF0D536"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КГ</w:t>
            </w:r>
          </w:p>
        </w:tc>
        <w:tc>
          <w:tcPr>
            <w:tcW w:w="1701" w:type="dxa"/>
            <w:tcBorders>
              <w:top w:val="single" w:sz="4" w:space="0" w:color="auto"/>
              <w:left w:val="single" w:sz="4" w:space="0" w:color="auto"/>
              <w:bottom w:val="single" w:sz="4" w:space="0" w:color="auto"/>
              <w:right w:val="single" w:sz="4" w:space="0" w:color="auto"/>
            </w:tcBorders>
            <w:hideMark/>
          </w:tcPr>
          <w:p w14:paraId="55307C57"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52.42</w:t>
            </w:r>
          </w:p>
        </w:tc>
        <w:tc>
          <w:tcPr>
            <w:tcW w:w="1701" w:type="dxa"/>
            <w:tcBorders>
              <w:top w:val="single" w:sz="4" w:space="0" w:color="auto"/>
              <w:left w:val="single" w:sz="4" w:space="0" w:color="auto"/>
              <w:bottom w:val="single" w:sz="4" w:space="0" w:color="auto"/>
              <w:right w:val="single" w:sz="4" w:space="0" w:color="auto"/>
            </w:tcBorders>
            <w:hideMark/>
          </w:tcPr>
          <w:p w14:paraId="401EFC08"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52.86</w:t>
            </w:r>
          </w:p>
        </w:tc>
        <w:tc>
          <w:tcPr>
            <w:tcW w:w="1276" w:type="dxa"/>
            <w:tcBorders>
              <w:top w:val="single" w:sz="4" w:space="0" w:color="auto"/>
              <w:left w:val="single" w:sz="4" w:space="0" w:color="auto"/>
              <w:bottom w:val="single" w:sz="4" w:space="0" w:color="auto"/>
              <w:right w:val="single" w:sz="4" w:space="0" w:color="auto"/>
            </w:tcBorders>
            <w:hideMark/>
          </w:tcPr>
          <w:p w14:paraId="7FB7A45B" w14:textId="77777777" w:rsidR="006D727E" w:rsidRPr="00621380" w:rsidRDefault="006D727E" w:rsidP="006D727E">
            <w:pPr>
              <w:spacing w:line="360" w:lineRule="auto"/>
              <w:jc w:val="both"/>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105.28</w:t>
            </w:r>
          </w:p>
        </w:tc>
      </w:tr>
      <w:tr w:rsidR="006D727E" w14:paraId="201DDF5E" w14:textId="77777777" w:rsidTr="006D727E">
        <w:tc>
          <w:tcPr>
            <w:tcW w:w="946" w:type="dxa"/>
            <w:tcBorders>
              <w:top w:val="single" w:sz="4" w:space="0" w:color="auto"/>
              <w:left w:val="single" w:sz="4" w:space="0" w:color="auto"/>
              <w:bottom w:val="single" w:sz="4" w:space="0" w:color="auto"/>
              <w:right w:val="single" w:sz="4" w:space="0" w:color="auto"/>
            </w:tcBorders>
            <w:hideMark/>
          </w:tcPr>
          <w:p w14:paraId="1EE39AF8"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15</w:t>
            </w:r>
          </w:p>
        </w:tc>
        <w:tc>
          <w:tcPr>
            <w:tcW w:w="1714" w:type="dxa"/>
            <w:tcBorders>
              <w:top w:val="single" w:sz="4" w:space="0" w:color="auto"/>
              <w:left w:val="single" w:sz="4" w:space="0" w:color="auto"/>
              <w:bottom w:val="single" w:sz="4" w:space="0" w:color="auto"/>
              <w:right w:val="single" w:sz="4" w:space="0" w:color="auto"/>
            </w:tcBorders>
            <w:hideMark/>
          </w:tcPr>
          <w:p w14:paraId="1CBCDEA2"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Тимофій</w:t>
            </w:r>
          </w:p>
        </w:tc>
        <w:tc>
          <w:tcPr>
            <w:tcW w:w="992" w:type="dxa"/>
            <w:tcBorders>
              <w:top w:val="single" w:sz="4" w:space="0" w:color="auto"/>
              <w:left w:val="single" w:sz="4" w:space="0" w:color="auto"/>
              <w:bottom w:val="single" w:sz="4" w:space="0" w:color="auto"/>
              <w:right w:val="single" w:sz="4" w:space="0" w:color="auto"/>
            </w:tcBorders>
            <w:hideMark/>
          </w:tcPr>
          <w:p w14:paraId="14B5ABB8"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КГ</w:t>
            </w:r>
          </w:p>
        </w:tc>
        <w:tc>
          <w:tcPr>
            <w:tcW w:w="1701" w:type="dxa"/>
            <w:tcBorders>
              <w:top w:val="single" w:sz="4" w:space="0" w:color="auto"/>
              <w:left w:val="single" w:sz="4" w:space="0" w:color="auto"/>
              <w:bottom w:val="single" w:sz="4" w:space="0" w:color="auto"/>
              <w:right w:val="single" w:sz="4" w:space="0" w:color="auto"/>
            </w:tcBorders>
            <w:hideMark/>
          </w:tcPr>
          <w:p w14:paraId="18897488"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50.09</w:t>
            </w:r>
          </w:p>
        </w:tc>
        <w:tc>
          <w:tcPr>
            <w:tcW w:w="1701" w:type="dxa"/>
            <w:tcBorders>
              <w:top w:val="single" w:sz="4" w:space="0" w:color="auto"/>
              <w:left w:val="single" w:sz="4" w:space="0" w:color="auto"/>
              <w:bottom w:val="single" w:sz="4" w:space="0" w:color="auto"/>
              <w:right w:val="single" w:sz="4" w:space="0" w:color="auto"/>
            </w:tcBorders>
            <w:hideMark/>
          </w:tcPr>
          <w:p w14:paraId="6C485235"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50.53</w:t>
            </w:r>
          </w:p>
        </w:tc>
        <w:tc>
          <w:tcPr>
            <w:tcW w:w="1276" w:type="dxa"/>
            <w:tcBorders>
              <w:top w:val="single" w:sz="4" w:space="0" w:color="auto"/>
              <w:left w:val="single" w:sz="4" w:space="0" w:color="auto"/>
              <w:bottom w:val="single" w:sz="4" w:space="0" w:color="auto"/>
              <w:right w:val="single" w:sz="4" w:space="0" w:color="auto"/>
            </w:tcBorders>
            <w:hideMark/>
          </w:tcPr>
          <w:p w14:paraId="2D869C10" w14:textId="77777777" w:rsidR="006D727E" w:rsidRPr="00621380" w:rsidRDefault="006D727E" w:rsidP="006D727E">
            <w:pPr>
              <w:spacing w:line="360" w:lineRule="auto"/>
              <w:jc w:val="both"/>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100.62</w:t>
            </w:r>
          </w:p>
        </w:tc>
      </w:tr>
      <w:tr w:rsidR="006D727E" w14:paraId="349243B8" w14:textId="77777777" w:rsidTr="006D727E">
        <w:tc>
          <w:tcPr>
            <w:tcW w:w="946" w:type="dxa"/>
            <w:tcBorders>
              <w:top w:val="single" w:sz="4" w:space="0" w:color="auto"/>
              <w:left w:val="single" w:sz="4" w:space="0" w:color="auto"/>
              <w:bottom w:val="single" w:sz="4" w:space="0" w:color="auto"/>
              <w:right w:val="single" w:sz="4" w:space="0" w:color="auto"/>
            </w:tcBorders>
            <w:hideMark/>
          </w:tcPr>
          <w:p w14:paraId="350ECC8D"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16</w:t>
            </w:r>
          </w:p>
        </w:tc>
        <w:tc>
          <w:tcPr>
            <w:tcW w:w="1714" w:type="dxa"/>
            <w:tcBorders>
              <w:top w:val="single" w:sz="4" w:space="0" w:color="auto"/>
              <w:left w:val="single" w:sz="4" w:space="0" w:color="auto"/>
              <w:bottom w:val="single" w:sz="4" w:space="0" w:color="auto"/>
              <w:right w:val="single" w:sz="4" w:space="0" w:color="auto"/>
            </w:tcBorders>
            <w:hideMark/>
          </w:tcPr>
          <w:p w14:paraId="13CA07EE"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Меліса</w:t>
            </w:r>
          </w:p>
        </w:tc>
        <w:tc>
          <w:tcPr>
            <w:tcW w:w="992" w:type="dxa"/>
            <w:tcBorders>
              <w:top w:val="single" w:sz="4" w:space="0" w:color="auto"/>
              <w:left w:val="single" w:sz="4" w:space="0" w:color="auto"/>
              <w:bottom w:val="single" w:sz="4" w:space="0" w:color="auto"/>
              <w:right w:val="single" w:sz="4" w:space="0" w:color="auto"/>
            </w:tcBorders>
            <w:hideMark/>
          </w:tcPr>
          <w:p w14:paraId="489EEC9C" w14:textId="77777777" w:rsidR="006D727E" w:rsidRPr="00E50863" w:rsidRDefault="006D727E" w:rsidP="006D727E">
            <w:pPr>
              <w:spacing w:line="360" w:lineRule="auto"/>
              <w:jc w:val="both"/>
              <w:rPr>
                <w:rFonts w:ascii="Times New Roman" w:hAnsi="Times New Roman" w:cs="Times New Roman"/>
                <w:sz w:val="28"/>
                <w:szCs w:val="28"/>
                <w:lang w:eastAsia="ru-RU"/>
              </w:rPr>
            </w:pPr>
            <w:r w:rsidRPr="00E50863">
              <w:rPr>
                <w:rFonts w:ascii="Times New Roman" w:hAnsi="Times New Roman" w:cs="Times New Roman"/>
                <w:sz w:val="28"/>
                <w:szCs w:val="28"/>
                <w:lang w:eastAsia="ru-RU"/>
              </w:rPr>
              <w:t>КГ</w:t>
            </w:r>
          </w:p>
        </w:tc>
        <w:tc>
          <w:tcPr>
            <w:tcW w:w="1701" w:type="dxa"/>
            <w:tcBorders>
              <w:top w:val="single" w:sz="4" w:space="0" w:color="auto"/>
              <w:left w:val="single" w:sz="4" w:space="0" w:color="auto"/>
              <w:bottom w:val="single" w:sz="4" w:space="0" w:color="auto"/>
              <w:right w:val="single" w:sz="4" w:space="0" w:color="auto"/>
            </w:tcBorders>
            <w:hideMark/>
          </w:tcPr>
          <w:p w14:paraId="13E7EA86"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50.97</w:t>
            </w:r>
          </w:p>
        </w:tc>
        <w:tc>
          <w:tcPr>
            <w:tcW w:w="1701" w:type="dxa"/>
            <w:tcBorders>
              <w:top w:val="single" w:sz="4" w:space="0" w:color="auto"/>
              <w:left w:val="single" w:sz="4" w:space="0" w:color="auto"/>
              <w:bottom w:val="single" w:sz="4" w:space="0" w:color="auto"/>
              <w:right w:val="single" w:sz="4" w:space="0" w:color="auto"/>
            </w:tcBorders>
            <w:hideMark/>
          </w:tcPr>
          <w:p w14:paraId="431CE5F4" w14:textId="77777777" w:rsidR="006D727E" w:rsidRPr="00E50863" w:rsidRDefault="006D727E" w:rsidP="006D727E">
            <w:pPr>
              <w:spacing w:line="360" w:lineRule="auto"/>
              <w:jc w:val="both"/>
              <w:rPr>
                <w:rFonts w:ascii="Times New Roman" w:hAnsi="Times New Roman" w:cs="Times New Roman"/>
                <w:sz w:val="28"/>
                <w:szCs w:val="28"/>
                <w:lang w:val="en-US" w:eastAsia="ru-RU"/>
              </w:rPr>
            </w:pPr>
            <w:r w:rsidRPr="00E50863">
              <w:rPr>
                <w:rFonts w:ascii="Times New Roman" w:hAnsi="Times New Roman" w:cs="Times New Roman"/>
                <w:sz w:val="28"/>
                <w:szCs w:val="28"/>
                <w:lang w:val="en-US" w:eastAsia="ru-RU"/>
              </w:rPr>
              <w:t>51.48</w:t>
            </w:r>
          </w:p>
        </w:tc>
        <w:tc>
          <w:tcPr>
            <w:tcW w:w="1276" w:type="dxa"/>
            <w:tcBorders>
              <w:top w:val="single" w:sz="4" w:space="0" w:color="auto"/>
              <w:left w:val="single" w:sz="4" w:space="0" w:color="auto"/>
              <w:bottom w:val="single" w:sz="4" w:space="0" w:color="auto"/>
              <w:right w:val="single" w:sz="4" w:space="0" w:color="auto"/>
            </w:tcBorders>
            <w:hideMark/>
          </w:tcPr>
          <w:p w14:paraId="46AEA239" w14:textId="77777777" w:rsidR="006D727E" w:rsidRPr="00621380" w:rsidRDefault="006D727E" w:rsidP="006D727E">
            <w:pPr>
              <w:spacing w:line="360" w:lineRule="auto"/>
              <w:jc w:val="both"/>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102.45</w:t>
            </w:r>
          </w:p>
        </w:tc>
      </w:tr>
    </w:tbl>
    <w:p w14:paraId="513469F7" w14:textId="77777777" w:rsidR="00D57BD9" w:rsidRPr="006D727E" w:rsidRDefault="00D57BD9" w:rsidP="00770182">
      <w:pPr>
        <w:rPr>
          <w:rFonts w:ascii="Times New Roman" w:hAnsi="Times New Roman" w:cs="Times New Roman"/>
          <w:sz w:val="28"/>
          <w:szCs w:val="28"/>
        </w:rPr>
      </w:pPr>
    </w:p>
    <w:p w14:paraId="62D2020B" w14:textId="77777777" w:rsidR="00D57BD9" w:rsidRDefault="00D57BD9" w:rsidP="00770182">
      <w:pPr>
        <w:rPr>
          <w:rFonts w:ascii="Times New Roman" w:hAnsi="Times New Roman" w:cs="Times New Roman"/>
          <w:sz w:val="28"/>
          <w:szCs w:val="28"/>
          <w:lang w:val="ru-RU"/>
        </w:rPr>
      </w:pPr>
    </w:p>
    <w:p w14:paraId="2DA54D9E" w14:textId="77777777" w:rsidR="00D57BD9" w:rsidRDefault="00D57BD9" w:rsidP="00770182">
      <w:pPr>
        <w:rPr>
          <w:rFonts w:ascii="Times New Roman" w:hAnsi="Times New Roman" w:cs="Times New Roman"/>
          <w:sz w:val="28"/>
          <w:szCs w:val="28"/>
          <w:lang w:val="ru-RU"/>
        </w:rPr>
      </w:pPr>
    </w:p>
    <w:p w14:paraId="6BC0DD04" w14:textId="77777777" w:rsidR="00417868" w:rsidRDefault="00417868" w:rsidP="00E50863">
      <w:pPr>
        <w:spacing w:after="0" w:line="360" w:lineRule="auto"/>
        <w:ind w:firstLine="708"/>
        <w:jc w:val="both"/>
        <w:rPr>
          <w:rFonts w:ascii="Times New Roman" w:hAnsi="Times New Roman" w:cs="Times New Roman"/>
          <w:sz w:val="28"/>
          <w:szCs w:val="28"/>
        </w:rPr>
      </w:pPr>
    </w:p>
    <w:p w14:paraId="60EBDE39" w14:textId="77777777" w:rsidR="00417868" w:rsidRDefault="00417868" w:rsidP="00E50863">
      <w:pPr>
        <w:spacing w:after="0" w:line="360" w:lineRule="auto"/>
        <w:ind w:firstLine="708"/>
        <w:jc w:val="both"/>
        <w:rPr>
          <w:rFonts w:ascii="Times New Roman" w:hAnsi="Times New Roman" w:cs="Times New Roman"/>
          <w:sz w:val="28"/>
          <w:szCs w:val="28"/>
        </w:rPr>
      </w:pPr>
    </w:p>
    <w:p w14:paraId="53B92478" w14:textId="77777777" w:rsidR="00417868" w:rsidRDefault="00417868" w:rsidP="00E50863">
      <w:pPr>
        <w:spacing w:after="0" w:line="360" w:lineRule="auto"/>
        <w:ind w:firstLine="708"/>
        <w:jc w:val="both"/>
        <w:rPr>
          <w:rFonts w:ascii="Times New Roman" w:hAnsi="Times New Roman" w:cs="Times New Roman"/>
          <w:sz w:val="28"/>
          <w:szCs w:val="28"/>
        </w:rPr>
      </w:pPr>
    </w:p>
    <w:p w14:paraId="00B901CA" w14:textId="77777777" w:rsidR="00417868" w:rsidRDefault="00417868" w:rsidP="00E50863">
      <w:pPr>
        <w:spacing w:after="0" w:line="360" w:lineRule="auto"/>
        <w:ind w:firstLine="708"/>
        <w:jc w:val="both"/>
        <w:rPr>
          <w:rFonts w:ascii="Times New Roman" w:hAnsi="Times New Roman" w:cs="Times New Roman"/>
          <w:sz w:val="28"/>
          <w:szCs w:val="28"/>
        </w:rPr>
      </w:pPr>
    </w:p>
    <w:p w14:paraId="54864EF7" w14:textId="77777777" w:rsidR="00417868" w:rsidRDefault="00417868" w:rsidP="00E50863">
      <w:pPr>
        <w:spacing w:after="0" w:line="360" w:lineRule="auto"/>
        <w:ind w:firstLine="708"/>
        <w:jc w:val="both"/>
        <w:rPr>
          <w:rFonts w:ascii="Times New Roman" w:hAnsi="Times New Roman" w:cs="Times New Roman"/>
          <w:sz w:val="28"/>
          <w:szCs w:val="28"/>
        </w:rPr>
      </w:pPr>
    </w:p>
    <w:p w14:paraId="3F90367E" w14:textId="77777777" w:rsidR="00417868" w:rsidRDefault="00417868" w:rsidP="00E50863">
      <w:pPr>
        <w:spacing w:after="0" w:line="360" w:lineRule="auto"/>
        <w:ind w:firstLine="708"/>
        <w:jc w:val="both"/>
        <w:rPr>
          <w:rFonts w:ascii="Times New Roman" w:hAnsi="Times New Roman" w:cs="Times New Roman"/>
          <w:sz w:val="28"/>
          <w:szCs w:val="28"/>
        </w:rPr>
      </w:pPr>
    </w:p>
    <w:p w14:paraId="1A876022" w14:textId="77777777" w:rsidR="00417868" w:rsidRDefault="00417868" w:rsidP="00E50863">
      <w:pPr>
        <w:spacing w:after="0" w:line="360" w:lineRule="auto"/>
        <w:ind w:firstLine="708"/>
        <w:jc w:val="both"/>
        <w:rPr>
          <w:rFonts w:ascii="Times New Roman" w:hAnsi="Times New Roman" w:cs="Times New Roman"/>
          <w:sz w:val="28"/>
          <w:szCs w:val="28"/>
        </w:rPr>
      </w:pPr>
    </w:p>
    <w:p w14:paraId="567FC274" w14:textId="77777777" w:rsidR="00417868" w:rsidRDefault="00417868" w:rsidP="00E50863">
      <w:pPr>
        <w:spacing w:after="0" w:line="360" w:lineRule="auto"/>
        <w:ind w:firstLine="708"/>
        <w:jc w:val="both"/>
        <w:rPr>
          <w:rFonts w:ascii="Times New Roman" w:hAnsi="Times New Roman" w:cs="Times New Roman"/>
          <w:sz w:val="28"/>
          <w:szCs w:val="28"/>
        </w:rPr>
      </w:pPr>
    </w:p>
    <w:p w14:paraId="7E53CEA1" w14:textId="77777777" w:rsidR="00417868" w:rsidRDefault="00417868" w:rsidP="00E50863">
      <w:pPr>
        <w:spacing w:after="0" w:line="360" w:lineRule="auto"/>
        <w:ind w:firstLine="708"/>
        <w:jc w:val="both"/>
        <w:rPr>
          <w:rFonts w:ascii="Times New Roman" w:hAnsi="Times New Roman" w:cs="Times New Roman"/>
          <w:sz w:val="28"/>
          <w:szCs w:val="28"/>
        </w:rPr>
      </w:pPr>
    </w:p>
    <w:p w14:paraId="702AE54E" w14:textId="77777777" w:rsidR="00417868" w:rsidRDefault="00417868" w:rsidP="00E50863">
      <w:pPr>
        <w:spacing w:after="0" w:line="360" w:lineRule="auto"/>
        <w:ind w:firstLine="708"/>
        <w:jc w:val="both"/>
        <w:rPr>
          <w:rFonts w:ascii="Times New Roman" w:hAnsi="Times New Roman" w:cs="Times New Roman"/>
          <w:sz w:val="28"/>
          <w:szCs w:val="28"/>
        </w:rPr>
      </w:pPr>
    </w:p>
    <w:p w14:paraId="38ABD40D" w14:textId="77777777" w:rsidR="00417868" w:rsidRDefault="00417868" w:rsidP="00E50863">
      <w:pPr>
        <w:spacing w:after="0" w:line="360" w:lineRule="auto"/>
        <w:ind w:firstLine="708"/>
        <w:jc w:val="both"/>
        <w:rPr>
          <w:rFonts w:ascii="Times New Roman" w:hAnsi="Times New Roman" w:cs="Times New Roman"/>
          <w:sz w:val="28"/>
          <w:szCs w:val="28"/>
        </w:rPr>
      </w:pPr>
    </w:p>
    <w:p w14:paraId="32F2D429" w14:textId="77777777" w:rsidR="00417868" w:rsidRDefault="00417868" w:rsidP="00E50863">
      <w:pPr>
        <w:spacing w:after="0" w:line="360" w:lineRule="auto"/>
        <w:ind w:firstLine="708"/>
        <w:jc w:val="both"/>
        <w:rPr>
          <w:rFonts w:ascii="Times New Roman" w:hAnsi="Times New Roman" w:cs="Times New Roman"/>
          <w:sz w:val="28"/>
          <w:szCs w:val="28"/>
        </w:rPr>
      </w:pPr>
    </w:p>
    <w:p w14:paraId="28C1EFC7" w14:textId="77777777" w:rsidR="00417868" w:rsidRDefault="00417868" w:rsidP="00E50863">
      <w:pPr>
        <w:spacing w:after="0" w:line="360" w:lineRule="auto"/>
        <w:ind w:firstLine="708"/>
        <w:jc w:val="both"/>
        <w:rPr>
          <w:rFonts w:ascii="Times New Roman" w:hAnsi="Times New Roman" w:cs="Times New Roman"/>
          <w:sz w:val="28"/>
          <w:szCs w:val="28"/>
        </w:rPr>
      </w:pPr>
    </w:p>
    <w:p w14:paraId="331878B0" w14:textId="77777777" w:rsidR="00417868" w:rsidRDefault="00417868" w:rsidP="00E50863">
      <w:pPr>
        <w:spacing w:after="0" w:line="360" w:lineRule="auto"/>
        <w:ind w:firstLine="708"/>
        <w:jc w:val="both"/>
        <w:rPr>
          <w:rFonts w:ascii="Times New Roman" w:hAnsi="Times New Roman" w:cs="Times New Roman"/>
          <w:sz w:val="28"/>
          <w:szCs w:val="28"/>
        </w:rPr>
      </w:pPr>
    </w:p>
    <w:p w14:paraId="3F586A02" w14:textId="77777777" w:rsidR="00417868" w:rsidRDefault="00417868" w:rsidP="000D573C">
      <w:pPr>
        <w:spacing w:after="0" w:line="360" w:lineRule="auto"/>
        <w:rPr>
          <w:rFonts w:ascii="Times New Roman" w:hAnsi="Times New Roman" w:cs="Times New Roman"/>
          <w:b/>
          <w:sz w:val="28"/>
          <w:szCs w:val="28"/>
          <w:lang w:val="ru-RU"/>
        </w:rPr>
      </w:pPr>
    </w:p>
    <w:p w14:paraId="3DE7ABB7" w14:textId="7878A06D" w:rsidR="00417868" w:rsidRDefault="00417868" w:rsidP="00417868">
      <w:pPr>
        <w:spacing w:after="0" w:line="360" w:lineRule="auto"/>
        <w:ind w:firstLine="709"/>
        <w:jc w:val="center"/>
        <w:rPr>
          <w:rFonts w:ascii="Times New Roman" w:hAnsi="Times New Roman" w:cs="Times New Roman"/>
          <w:b/>
          <w:sz w:val="28"/>
          <w:szCs w:val="28"/>
          <w:lang w:val="ru-RU"/>
        </w:rPr>
      </w:pPr>
      <w:r>
        <w:rPr>
          <w:rFonts w:ascii="Times New Roman" w:hAnsi="Times New Roman" w:cs="Times New Roman"/>
          <w:bCs/>
          <w:i/>
          <w:iCs/>
          <w:color w:val="000000" w:themeColor="text1"/>
          <w:sz w:val="28"/>
          <w:szCs w:val="28"/>
        </w:rPr>
        <w:t xml:space="preserve">                                                                                                           Таблиця 3.6</w:t>
      </w:r>
      <w:r>
        <w:rPr>
          <w:rFonts w:ascii="Times New Roman" w:hAnsi="Times New Roman" w:cs="Times New Roman"/>
          <w:bCs/>
          <w:iCs/>
          <w:color w:val="000000" w:themeColor="text1"/>
          <w:sz w:val="28"/>
          <w:szCs w:val="28"/>
        </w:rPr>
        <w:t>.</w:t>
      </w:r>
    </w:p>
    <w:p w14:paraId="4DA3B476" w14:textId="0846C206" w:rsidR="00417868" w:rsidRDefault="007A4D3A" w:rsidP="00417868">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Статистичні значення отриманих результатів тестування </w:t>
      </w:r>
      <w:r w:rsidRPr="007A4D3A">
        <w:rPr>
          <w:rFonts w:ascii="Times New Roman" w:hAnsi="Times New Roman" w:cs="Times New Roman"/>
          <w:b/>
          <w:bCs/>
          <w:sz w:val="28"/>
          <w:szCs w:val="28"/>
        </w:rPr>
        <w:t>учнів середнього шкільного віку</w:t>
      </w:r>
      <w:r>
        <w:rPr>
          <w:rFonts w:ascii="Times New Roman" w:hAnsi="Times New Roman" w:cs="Times New Roman"/>
          <w:b/>
          <w:sz w:val="28"/>
          <w:szCs w:val="28"/>
        </w:rPr>
        <w:t xml:space="preserve"> </w:t>
      </w:r>
      <w:r w:rsidR="00417868">
        <w:rPr>
          <w:rFonts w:ascii="Times New Roman" w:hAnsi="Times New Roman" w:cs="Times New Roman"/>
          <w:b/>
          <w:sz w:val="28"/>
          <w:szCs w:val="28"/>
        </w:rPr>
        <w:t>на завершальному етапі</w:t>
      </w:r>
    </w:p>
    <w:tbl>
      <w:tblPr>
        <w:tblStyle w:val="ad"/>
        <w:tblW w:w="0" w:type="auto"/>
        <w:tblLook w:val="04A0" w:firstRow="1" w:lastRow="0" w:firstColumn="1" w:lastColumn="0" w:noHBand="0" w:noVBand="1"/>
      </w:tblPr>
      <w:tblGrid>
        <w:gridCol w:w="2534"/>
        <w:gridCol w:w="2534"/>
        <w:gridCol w:w="2534"/>
        <w:gridCol w:w="2535"/>
      </w:tblGrid>
      <w:tr w:rsidR="00417868" w14:paraId="5555359B" w14:textId="77777777" w:rsidTr="002803A5">
        <w:tc>
          <w:tcPr>
            <w:tcW w:w="2534" w:type="dxa"/>
          </w:tcPr>
          <w:p w14:paraId="1C4EEE82" w14:textId="77777777" w:rsidR="00417868" w:rsidRDefault="00417868" w:rsidP="002803A5">
            <w:pPr>
              <w:spacing w:line="360" w:lineRule="auto"/>
              <w:jc w:val="center"/>
              <w:rPr>
                <w:rFonts w:ascii="Times New Roman" w:hAnsi="Times New Roman" w:cs="Times New Roman"/>
                <w:sz w:val="28"/>
                <w:szCs w:val="28"/>
                <w:lang w:val="ru-RU"/>
              </w:rPr>
            </w:pPr>
          </w:p>
          <w:p w14:paraId="1B20AA53" w14:textId="77777777" w:rsidR="00417868" w:rsidRPr="00BC7243" w:rsidRDefault="00417868" w:rsidP="002803A5">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lang w:val="ru-RU"/>
              </w:rPr>
              <w:t>Група</w:t>
            </w:r>
          </w:p>
        </w:tc>
        <w:tc>
          <w:tcPr>
            <w:tcW w:w="2534" w:type="dxa"/>
          </w:tcPr>
          <w:p w14:paraId="4F32F55D" w14:textId="77777777" w:rsidR="00417868" w:rsidRPr="00BC7243" w:rsidRDefault="00417868" w:rsidP="002803A5">
            <w:pPr>
              <w:spacing w:line="360" w:lineRule="auto"/>
              <w:jc w:val="center"/>
              <w:rPr>
                <w:rFonts w:ascii="Times New Roman" w:hAnsi="Times New Roman" w:cs="Times New Roman"/>
                <w:sz w:val="28"/>
                <w:szCs w:val="28"/>
              </w:rPr>
            </w:pPr>
            <w:r w:rsidRPr="00BC7243">
              <w:rPr>
                <w:rFonts w:ascii="Times New Roman" w:hAnsi="Times New Roman" w:cs="Times New Roman"/>
                <w:sz w:val="28"/>
                <w:szCs w:val="28"/>
              </w:rPr>
              <w:t>_</w:t>
            </w:r>
          </w:p>
          <w:p w14:paraId="70FBC800" w14:textId="77777777" w:rsidR="00417868" w:rsidRPr="00BC7243" w:rsidRDefault="00417868" w:rsidP="002803A5">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rPr>
              <w:t>X</w:t>
            </w:r>
          </w:p>
        </w:tc>
        <w:tc>
          <w:tcPr>
            <w:tcW w:w="2534" w:type="dxa"/>
          </w:tcPr>
          <w:p w14:paraId="06349254" w14:textId="77777777" w:rsidR="00417868" w:rsidRDefault="00417868" w:rsidP="002803A5">
            <w:pPr>
              <w:spacing w:line="360" w:lineRule="auto"/>
              <w:jc w:val="center"/>
              <w:rPr>
                <w:rFonts w:ascii="Times New Roman" w:hAnsi="Times New Roman" w:cs="Times New Roman"/>
                <w:sz w:val="28"/>
                <w:szCs w:val="28"/>
              </w:rPr>
            </w:pPr>
          </w:p>
          <w:p w14:paraId="29DE4A67" w14:textId="77777777" w:rsidR="00417868" w:rsidRPr="00BC7243" w:rsidRDefault="00417868" w:rsidP="002803A5">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lang w:val="en-US"/>
              </w:rPr>
              <w:t>S</w:t>
            </w:r>
          </w:p>
        </w:tc>
        <w:tc>
          <w:tcPr>
            <w:tcW w:w="2535" w:type="dxa"/>
          </w:tcPr>
          <w:p w14:paraId="4FD91980" w14:textId="77777777" w:rsidR="00417868" w:rsidRDefault="00417868" w:rsidP="002803A5">
            <w:pPr>
              <w:spacing w:line="360" w:lineRule="auto"/>
              <w:jc w:val="center"/>
              <w:rPr>
                <w:rFonts w:ascii="Times New Roman" w:hAnsi="Times New Roman" w:cs="Times New Roman"/>
                <w:sz w:val="28"/>
                <w:szCs w:val="28"/>
                <w:lang w:val="en-US"/>
              </w:rPr>
            </w:pPr>
          </w:p>
          <w:p w14:paraId="56B4134C" w14:textId="77777777" w:rsidR="00417868" w:rsidRPr="00BC7243" w:rsidRDefault="00417868" w:rsidP="002803A5">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w:t>
            </w:r>
          </w:p>
        </w:tc>
      </w:tr>
      <w:tr w:rsidR="00417868" w14:paraId="2097010C" w14:textId="77777777" w:rsidTr="002803A5">
        <w:tc>
          <w:tcPr>
            <w:tcW w:w="2534" w:type="dxa"/>
          </w:tcPr>
          <w:p w14:paraId="40F663D5" w14:textId="77777777" w:rsidR="00417868" w:rsidRPr="00BC7243" w:rsidRDefault="00417868" w:rsidP="002803A5">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rPr>
              <w:t>Хлопці, ЕГ</w:t>
            </w:r>
          </w:p>
        </w:tc>
        <w:tc>
          <w:tcPr>
            <w:tcW w:w="2534" w:type="dxa"/>
          </w:tcPr>
          <w:p w14:paraId="4760CB21" w14:textId="7E4D6F72" w:rsidR="00417868" w:rsidRPr="00BC7243" w:rsidRDefault="00F3054A" w:rsidP="002803A5">
            <w:pPr>
              <w:spacing w:line="360" w:lineRule="auto"/>
              <w:jc w:val="center"/>
              <w:rPr>
                <w:rFonts w:ascii="Times New Roman" w:hAnsi="Times New Roman" w:cs="Times New Roman"/>
                <w:sz w:val="28"/>
                <w:szCs w:val="28"/>
                <w:lang w:val="ru-RU"/>
              </w:rPr>
            </w:pPr>
            <w:r w:rsidRPr="00F3054A">
              <w:rPr>
                <w:rFonts w:ascii="Times New Roman" w:hAnsi="Times New Roman" w:cs="Times New Roman"/>
                <w:sz w:val="28"/>
                <w:szCs w:val="28"/>
              </w:rPr>
              <w:t>90.185</w:t>
            </w:r>
          </w:p>
        </w:tc>
        <w:tc>
          <w:tcPr>
            <w:tcW w:w="2534" w:type="dxa"/>
          </w:tcPr>
          <w:p w14:paraId="675D8847" w14:textId="47FC76D8" w:rsidR="00417868" w:rsidRPr="00BC7243" w:rsidRDefault="00A95EB3" w:rsidP="002803A5">
            <w:pPr>
              <w:spacing w:line="360" w:lineRule="auto"/>
              <w:jc w:val="center"/>
              <w:rPr>
                <w:rFonts w:ascii="Times New Roman" w:hAnsi="Times New Roman" w:cs="Times New Roman"/>
                <w:sz w:val="28"/>
                <w:szCs w:val="28"/>
                <w:lang w:val="ru-RU"/>
              </w:rPr>
            </w:pPr>
            <w:r w:rsidRPr="00A95EB3">
              <w:rPr>
                <w:rFonts w:ascii="Times New Roman" w:hAnsi="Times New Roman" w:cs="Times New Roman"/>
                <w:sz w:val="28"/>
                <w:szCs w:val="28"/>
              </w:rPr>
              <w:t>3.648</w:t>
            </w:r>
          </w:p>
        </w:tc>
        <w:tc>
          <w:tcPr>
            <w:tcW w:w="2535" w:type="dxa"/>
          </w:tcPr>
          <w:p w14:paraId="0A41FD17" w14:textId="77A8A355" w:rsidR="00417868" w:rsidRPr="00BC7243" w:rsidRDefault="00A95EB3" w:rsidP="002803A5">
            <w:pPr>
              <w:spacing w:line="360" w:lineRule="auto"/>
              <w:jc w:val="center"/>
              <w:rPr>
                <w:rFonts w:ascii="Times New Roman" w:hAnsi="Times New Roman" w:cs="Times New Roman"/>
                <w:sz w:val="28"/>
                <w:szCs w:val="28"/>
                <w:lang w:val="ru-RU"/>
              </w:rPr>
            </w:pPr>
            <w:r w:rsidRPr="00A95EB3">
              <w:rPr>
                <w:rFonts w:ascii="Times New Roman" w:hAnsi="Times New Roman" w:cs="Times New Roman"/>
                <w:sz w:val="28"/>
                <w:szCs w:val="28"/>
              </w:rPr>
              <w:t>1.824</w:t>
            </w:r>
          </w:p>
        </w:tc>
      </w:tr>
      <w:tr w:rsidR="00417868" w14:paraId="185F056A" w14:textId="77777777" w:rsidTr="002803A5">
        <w:tc>
          <w:tcPr>
            <w:tcW w:w="2534" w:type="dxa"/>
          </w:tcPr>
          <w:p w14:paraId="5C0FEAD8" w14:textId="77777777" w:rsidR="00417868" w:rsidRPr="00BC7243" w:rsidRDefault="00417868" w:rsidP="002803A5">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rPr>
              <w:t>Хлопці, КГ</w:t>
            </w:r>
          </w:p>
        </w:tc>
        <w:tc>
          <w:tcPr>
            <w:tcW w:w="2534" w:type="dxa"/>
          </w:tcPr>
          <w:p w14:paraId="69B1573A" w14:textId="6E2AE50A" w:rsidR="00417868" w:rsidRPr="00BC7243" w:rsidRDefault="00F3054A" w:rsidP="002803A5">
            <w:pPr>
              <w:spacing w:line="360" w:lineRule="auto"/>
              <w:jc w:val="center"/>
              <w:rPr>
                <w:rFonts w:ascii="Times New Roman" w:hAnsi="Times New Roman" w:cs="Times New Roman"/>
                <w:sz w:val="28"/>
                <w:szCs w:val="28"/>
                <w:lang w:val="ru-RU"/>
              </w:rPr>
            </w:pPr>
            <w:r w:rsidRPr="00F3054A">
              <w:rPr>
                <w:rFonts w:ascii="Times New Roman" w:hAnsi="Times New Roman" w:cs="Times New Roman"/>
                <w:sz w:val="28"/>
                <w:szCs w:val="28"/>
              </w:rPr>
              <w:t>100.447</w:t>
            </w:r>
          </w:p>
        </w:tc>
        <w:tc>
          <w:tcPr>
            <w:tcW w:w="2534" w:type="dxa"/>
          </w:tcPr>
          <w:p w14:paraId="536C4873" w14:textId="6F9098A1" w:rsidR="00417868" w:rsidRPr="00BC7243" w:rsidRDefault="00A95EB3" w:rsidP="002803A5">
            <w:pPr>
              <w:spacing w:line="360" w:lineRule="auto"/>
              <w:jc w:val="center"/>
              <w:rPr>
                <w:rFonts w:ascii="Times New Roman" w:hAnsi="Times New Roman" w:cs="Times New Roman"/>
                <w:sz w:val="28"/>
                <w:szCs w:val="28"/>
                <w:lang w:val="ru-RU"/>
              </w:rPr>
            </w:pPr>
            <w:r w:rsidRPr="00A95EB3">
              <w:rPr>
                <w:rFonts w:ascii="Times New Roman" w:hAnsi="Times New Roman" w:cs="Times New Roman"/>
                <w:sz w:val="28"/>
                <w:szCs w:val="28"/>
              </w:rPr>
              <w:t>3.465</w:t>
            </w:r>
          </w:p>
        </w:tc>
        <w:tc>
          <w:tcPr>
            <w:tcW w:w="2535" w:type="dxa"/>
          </w:tcPr>
          <w:p w14:paraId="7C2451B2" w14:textId="663859F2" w:rsidR="00417868" w:rsidRPr="00BC7243" w:rsidRDefault="00A95EB3" w:rsidP="00F3054A">
            <w:pPr>
              <w:spacing w:line="360" w:lineRule="auto"/>
              <w:jc w:val="center"/>
              <w:rPr>
                <w:rFonts w:ascii="Times New Roman" w:hAnsi="Times New Roman" w:cs="Times New Roman"/>
                <w:sz w:val="28"/>
                <w:szCs w:val="28"/>
                <w:lang w:val="ru-RU"/>
              </w:rPr>
            </w:pPr>
            <w:r w:rsidRPr="00A95EB3">
              <w:rPr>
                <w:rFonts w:ascii="Times New Roman" w:hAnsi="Times New Roman" w:cs="Times New Roman"/>
                <w:sz w:val="28"/>
                <w:szCs w:val="28"/>
              </w:rPr>
              <w:t>1.732</w:t>
            </w:r>
          </w:p>
        </w:tc>
      </w:tr>
      <w:tr w:rsidR="00417868" w14:paraId="0F7E44D0" w14:textId="77777777" w:rsidTr="002803A5">
        <w:tc>
          <w:tcPr>
            <w:tcW w:w="2534" w:type="dxa"/>
          </w:tcPr>
          <w:p w14:paraId="105F6EC8" w14:textId="77777777" w:rsidR="00417868" w:rsidRPr="00BC7243" w:rsidRDefault="00417868" w:rsidP="002803A5">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rPr>
              <w:t>Дівчата, ЕГ</w:t>
            </w:r>
          </w:p>
        </w:tc>
        <w:tc>
          <w:tcPr>
            <w:tcW w:w="2534" w:type="dxa"/>
          </w:tcPr>
          <w:p w14:paraId="382995C5" w14:textId="684A3BC1" w:rsidR="00417868" w:rsidRPr="00BC7243" w:rsidRDefault="00F3054A" w:rsidP="002803A5">
            <w:pPr>
              <w:spacing w:line="360" w:lineRule="auto"/>
              <w:jc w:val="center"/>
              <w:rPr>
                <w:rFonts w:ascii="Times New Roman" w:hAnsi="Times New Roman" w:cs="Times New Roman"/>
                <w:sz w:val="28"/>
                <w:szCs w:val="28"/>
                <w:lang w:val="ru-RU"/>
              </w:rPr>
            </w:pPr>
            <w:r w:rsidRPr="00F3054A">
              <w:rPr>
                <w:rFonts w:ascii="Times New Roman" w:hAnsi="Times New Roman" w:cs="Times New Roman"/>
                <w:sz w:val="28"/>
                <w:szCs w:val="28"/>
              </w:rPr>
              <w:t>89.090</w:t>
            </w:r>
          </w:p>
        </w:tc>
        <w:tc>
          <w:tcPr>
            <w:tcW w:w="2534" w:type="dxa"/>
          </w:tcPr>
          <w:p w14:paraId="2E63795D" w14:textId="76096DAE" w:rsidR="00417868" w:rsidRPr="00BC7243" w:rsidRDefault="00A95EB3" w:rsidP="002803A5">
            <w:pPr>
              <w:spacing w:line="360" w:lineRule="auto"/>
              <w:jc w:val="center"/>
              <w:rPr>
                <w:rFonts w:ascii="Times New Roman" w:hAnsi="Times New Roman" w:cs="Times New Roman"/>
                <w:sz w:val="28"/>
                <w:szCs w:val="28"/>
                <w:lang w:val="ru-RU"/>
              </w:rPr>
            </w:pPr>
            <w:r w:rsidRPr="00A95EB3">
              <w:rPr>
                <w:rFonts w:ascii="Times New Roman" w:hAnsi="Times New Roman" w:cs="Times New Roman"/>
                <w:sz w:val="28"/>
                <w:szCs w:val="28"/>
              </w:rPr>
              <w:t>2.887</w:t>
            </w:r>
          </w:p>
        </w:tc>
        <w:tc>
          <w:tcPr>
            <w:tcW w:w="2535" w:type="dxa"/>
          </w:tcPr>
          <w:p w14:paraId="3933B39C" w14:textId="2BEC24A1" w:rsidR="00417868" w:rsidRPr="00BC7243" w:rsidRDefault="00A95EB3" w:rsidP="002803A5">
            <w:pPr>
              <w:spacing w:line="360" w:lineRule="auto"/>
              <w:jc w:val="center"/>
              <w:rPr>
                <w:rFonts w:ascii="Times New Roman" w:hAnsi="Times New Roman" w:cs="Times New Roman"/>
                <w:sz w:val="28"/>
                <w:szCs w:val="28"/>
                <w:lang w:val="ru-RU"/>
              </w:rPr>
            </w:pPr>
            <w:r w:rsidRPr="00A95EB3">
              <w:rPr>
                <w:rFonts w:ascii="Times New Roman" w:hAnsi="Times New Roman" w:cs="Times New Roman"/>
                <w:sz w:val="28"/>
                <w:szCs w:val="28"/>
              </w:rPr>
              <w:t>1.444</w:t>
            </w:r>
          </w:p>
        </w:tc>
      </w:tr>
      <w:tr w:rsidR="00417868" w14:paraId="173EB90F" w14:textId="77777777" w:rsidTr="002803A5">
        <w:tc>
          <w:tcPr>
            <w:tcW w:w="2534" w:type="dxa"/>
          </w:tcPr>
          <w:p w14:paraId="7A228A91" w14:textId="77777777" w:rsidR="00417868" w:rsidRPr="00BC7243" w:rsidRDefault="00417868" w:rsidP="002803A5">
            <w:pPr>
              <w:spacing w:line="360" w:lineRule="auto"/>
              <w:jc w:val="center"/>
              <w:rPr>
                <w:rFonts w:ascii="Times New Roman" w:hAnsi="Times New Roman" w:cs="Times New Roman"/>
                <w:sz w:val="28"/>
                <w:szCs w:val="28"/>
                <w:lang w:val="ru-RU"/>
              </w:rPr>
            </w:pPr>
            <w:r w:rsidRPr="00BC7243">
              <w:rPr>
                <w:rFonts w:ascii="Times New Roman" w:hAnsi="Times New Roman" w:cs="Times New Roman"/>
                <w:sz w:val="28"/>
                <w:szCs w:val="28"/>
              </w:rPr>
              <w:t>Дівчата, КГ</w:t>
            </w:r>
          </w:p>
        </w:tc>
        <w:tc>
          <w:tcPr>
            <w:tcW w:w="2534" w:type="dxa"/>
          </w:tcPr>
          <w:p w14:paraId="1A2AE6EC" w14:textId="20638339" w:rsidR="00417868" w:rsidRPr="00BC7243" w:rsidRDefault="00F3054A" w:rsidP="002803A5">
            <w:pPr>
              <w:spacing w:line="360" w:lineRule="auto"/>
              <w:jc w:val="center"/>
              <w:rPr>
                <w:rFonts w:ascii="Times New Roman" w:hAnsi="Times New Roman" w:cs="Times New Roman"/>
                <w:sz w:val="28"/>
                <w:szCs w:val="28"/>
                <w:lang w:val="ru-RU"/>
              </w:rPr>
            </w:pPr>
            <w:r w:rsidRPr="00F3054A">
              <w:rPr>
                <w:rFonts w:ascii="Times New Roman" w:hAnsi="Times New Roman" w:cs="Times New Roman"/>
                <w:sz w:val="28"/>
                <w:szCs w:val="28"/>
              </w:rPr>
              <w:t>101.500</w:t>
            </w:r>
          </w:p>
        </w:tc>
        <w:tc>
          <w:tcPr>
            <w:tcW w:w="2534" w:type="dxa"/>
          </w:tcPr>
          <w:p w14:paraId="7AE9A427" w14:textId="5D7208B4" w:rsidR="00417868" w:rsidRPr="00BC7243" w:rsidRDefault="00A95EB3" w:rsidP="002803A5">
            <w:pPr>
              <w:spacing w:line="360" w:lineRule="auto"/>
              <w:jc w:val="center"/>
              <w:rPr>
                <w:rFonts w:ascii="Times New Roman" w:hAnsi="Times New Roman" w:cs="Times New Roman"/>
                <w:sz w:val="28"/>
                <w:szCs w:val="28"/>
                <w:lang w:val="ru-RU"/>
              </w:rPr>
            </w:pPr>
            <w:r w:rsidRPr="00A95EB3">
              <w:rPr>
                <w:rFonts w:ascii="Times New Roman" w:hAnsi="Times New Roman" w:cs="Times New Roman"/>
                <w:sz w:val="28"/>
                <w:szCs w:val="28"/>
              </w:rPr>
              <w:t>2.793</w:t>
            </w:r>
          </w:p>
        </w:tc>
        <w:tc>
          <w:tcPr>
            <w:tcW w:w="2535" w:type="dxa"/>
          </w:tcPr>
          <w:p w14:paraId="704B63C0" w14:textId="7B496929" w:rsidR="00417868" w:rsidRPr="00BC7243" w:rsidRDefault="00A95EB3" w:rsidP="002803A5">
            <w:pPr>
              <w:spacing w:line="360" w:lineRule="auto"/>
              <w:jc w:val="center"/>
              <w:rPr>
                <w:rFonts w:ascii="Times New Roman" w:hAnsi="Times New Roman" w:cs="Times New Roman"/>
                <w:sz w:val="28"/>
                <w:szCs w:val="28"/>
                <w:lang w:val="ru-RU"/>
              </w:rPr>
            </w:pPr>
            <w:r w:rsidRPr="00A95EB3">
              <w:rPr>
                <w:rFonts w:ascii="Times New Roman" w:hAnsi="Times New Roman" w:cs="Times New Roman"/>
                <w:sz w:val="28"/>
                <w:szCs w:val="28"/>
              </w:rPr>
              <w:t>1.397</w:t>
            </w:r>
          </w:p>
        </w:tc>
      </w:tr>
    </w:tbl>
    <w:p w14:paraId="1DB26DBA" w14:textId="77777777" w:rsidR="00417868" w:rsidRDefault="00417868" w:rsidP="000D573C">
      <w:pPr>
        <w:spacing w:after="0" w:line="360" w:lineRule="auto"/>
        <w:jc w:val="both"/>
        <w:rPr>
          <w:rFonts w:ascii="Times New Roman" w:hAnsi="Times New Roman" w:cs="Times New Roman"/>
          <w:sz w:val="28"/>
          <w:szCs w:val="28"/>
        </w:rPr>
      </w:pPr>
    </w:p>
    <w:p w14:paraId="3E5D55D4" w14:textId="3DFC11A5" w:rsidR="00417868" w:rsidRPr="007A281D" w:rsidRDefault="00E50863" w:rsidP="007A281D">
      <w:pPr>
        <w:spacing w:after="0" w:line="360" w:lineRule="auto"/>
        <w:ind w:firstLine="708"/>
        <w:jc w:val="both"/>
        <w:rPr>
          <w:rFonts w:ascii="Times New Roman" w:hAnsi="Times New Roman" w:cs="Times New Roman"/>
          <w:sz w:val="28"/>
          <w:szCs w:val="28"/>
        </w:rPr>
      </w:pPr>
      <w:r w:rsidRPr="00E50863">
        <w:rPr>
          <w:rFonts w:ascii="Times New Roman" w:hAnsi="Times New Roman" w:cs="Times New Roman"/>
          <w:sz w:val="28"/>
          <w:szCs w:val="28"/>
        </w:rPr>
        <w:t>Детальний аналіз підсумкової таблиці підтверджує суттєву різницю у швидкості прогресу між двома методиками</w:t>
      </w:r>
      <w:r w:rsidR="00FD7EF2">
        <w:rPr>
          <w:rFonts w:ascii="Times New Roman" w:hAnsi="Times New Roman" w:cs="Times New Roman"/>
          <w:sz w:val="28"/>
          <w:szCs w:val="28"/>
        </w:rPr>
        <w:t xml:space="preserve"> </w:t>
      </w:r>
      <w:r w:rsidR="00FD7EF2" w:rsidRPr="00FD7EF2">
        <w:rPr>
          <w:rFonts w:ascii="Times New Roman" w:hAnsi="Times New Roman" w:cs="Times New Roman"/>
          <w:sz w:val="28"/>
          <w:szCs w:val="28"/>
        </w:rPr>
        <w:t>(</w:t>
      </w:r>
      <w:r w:rsidR="00FD7EF2" w:rsidRPr="00B9425D">
        <w:rPr>
          <w:rFonts w:ascii="Times New Roman" w:hAnsi="Times New Roman" w:cs="Times New Roman"/>
          <w:sz w:val="28"/>
          <w:szCs w:val="28"/>
        </w:rPr>
        <w:t xml:space="preserve">див. </w:t>
      </w:r>
      <w:r w:rsidR="00FD7EF2">
        <w:rPr>
          <w:rFonts w:ascii="Times New Roman" w:hAnsi="Times New Roman" w:cs="Times New Roman"/>
          <w:sz w:val="28"/>
          <w:szCs w:val="28"/>
        </w:rPr>
        <w:t>табл. 3.4</w:t>
      </w:r>
      <w:r w:rsidR="00FD7EF2" w:rsidRPr="00FD7EF2">
        <w:rPr>
          <w:rFonts w:ascii="Times New Roman" w:hAnsi="Times New Roman" w:cs="Times New Roman"/>
          <w:sz w:val="28"/>
          <w:szCs w:val="28"/>
        </w:rPr>
        <w:t>)</w:t>
      </w:r>
      <w:r w:rsidR="00FD7EF2">
        <w:rPr>
          <w:rFonts w:ascii="Times New Roman" w:hAnsi="Times New Roman" w:cs="Times New Roman"/>
          <w:sz w:val="28"/>
          <w:szCs w:val="28"/>
        </w:rPr>
        <w:t xml:space="preserve">. </w:t>
      </w:r>
      <w:r w:rsidRPr="00E50863">
        <w:rPr>
          <w:rFonts w:ascii="Times New Roman" w:hAnsi="Times New Roman" w:cs="Times New Roman"/>
          <w:sz w:val="28"/>
          <w:szCs w:val="28"/>
        </w:rPr>
        <w:t>Учні експериментальної групи не лише продемонстрували загальний вищий рівень покращення, але й досягли стабільніших результат</w:t>
      </w:r>
      <w:r>
        <w:rPr>
          <w:rFonts w:ascii="Times New Roman" w:hAnsi="Times New Roman" w:cs="Times New Roman"/>
          <w:sz w:val="28"/>
          <w:szCs w:val="28"/>
        </w:rPr>
        <w:t>ів у кожній з контрольних спроб, ніж учасники контрольної групи.</w:t>
      </w:r>
      <w:r w:rsidRPr="00E50863">
        <w:rPr>
          <w:rFonts w:ascii="Times New Roman" w:hAnsi="Times New Roman" w:cs="Times New Roman"/>
          <w:sz w:val="28"/>
          <w:szCs w:val="28"/>
        </w:rPr>
        <w:t xml:space="preserve"> Це підтверджує гіпотезу про те, що ігровий компонент навчання має вирішальне значення </w:t>
      </w:r>
      <w:r>
        <w:rPr>
          <w:rFonts w:ascii="Times New Roman" w:hAnsi="Times New Roman" w:cs="Times New Roman"/>
          <w:sz w:val="28"/>
          <w:szCs w:val="28"/>
        </w:rPr>
        <w:t>для оптимізації процесу гірськолижної підготовки в рамках позакласних занять фізичного виховання.</w:t>
      </w:r>
    </w:p>
    <w:p w14:paraId="6F5C6D17" w14:textId="6B3DD407" w:rsidR="007D415F" w:rsidRPr="007A281D" w:rsidRDefault="007D415F" w:rsidP="007D415F">
      <w:pPr>
        <w:spacing w:after="0" w:line="360" w:lineRule="auto"/>
        <w:jc w:val="right"/>
        <w:rPr>
          <w:rFonts w:ascii="Times New Roman" w:hAnsi="Times New Roman" w:cs="Times New Roman"/>
          <w:bCs/>
          <w:i/>
          <w:iCs/>
          <w:color w:val="000000" w:themeColor="text1"/>
          <w:sz w:val="28"/>
          <w:szCs w:val="28"/>
        </w:rPr>
      </w:pPr>
      <w:r w:rsidRPr="007A281D">
        <w:rPr>
          <w:rFonts w:ascii="Times New Roman" w:hAnsi="Times New Roman" w:cs="Times New Roman"/>
          <w:bCs/>
          <w:i/>
          <w:iCs/>
          <w:color w:val="000000" w:themeColor="text1"/>
          <w:sz w:val="28"/>
          <w:szCs w:val="28"/>
        </w:rPr>
        <w:t>Таблиця 3.</w:t>
      </w:r>
      <w:r w:rsidR="007A281D" w:rsidRPr="007A281D">
        <w:rPr>
          <w:rFonts w:ascii="Times New Roman" w:hAnsi="Times New Roman" w:cs="Times New Roman"/>
          <w:bCs/>
          <w:i/>
          <w:iCs/>
          <w:color w:val="000000" w:themeColor="text1"/>
          <w:sz w:val="28"/>
          <w:szCs w:val="28"/>
        </w:rPr>
        <w:t>7.</w:t>
      </w:r>
    </w:p>
    <w:p w14:paraId="3F96EC51" w14:textId="2802933B" w:rsidR="00941620" w:rsidRPr="00E50863" w:rsidRDefault="00E50863" w:rsidP="00E50863">
      <w:pPr>
        <w:spacing w:after="0" w:line="360" w:lineRule="auto"/>
        <w:jc w:val="center"/>
        <w:rPr>
          <w:rFonts w:ascii="Times New Roman" w:hAnsi="Times New Roman" w:cs="Times New Roman"/>
          <w:b/>
          <w:sz w:val="28"/>
          <w:szCs w:val="28"/>
        </w:rPr>
      </w:pPr>
      <w:r w:rsidRPr="00E50863">
        <w:rPr>
          <w:rFonts w:ascii="Times New Roman" w:hAnsi="Times New Roman" w:cs="Times New Roman"/>
          <w:b/>
          <w:sz w:val="28"/>
          <w:szCs w:val="28"/>
        </w:rPr>
        <w:t xml:space="preserve">Результати проходження </w:t>
      </w:r>
      <w:r w:rsidR="007A4D3A">
        <w:rPr>
          <w:rFonts w:ascii="Times New Roman" w:hAnsi="Times New Roman" w:cs="Times New Roman"/>
          <w:b/>
          <w:sz w:val="28"/>
          <w:szCs w:val="28"/>
        </w:rPr>
        <w:t>навчальн</w:t>
      </w:r>
      <w:r w:rsidRPr="00E50863">
        <w:rPr>
          <w:rFonts w:ascii="Times New Roman" w:hAnsi="Times New Roman" w:cs="Times New Roman"/>
          <w:b/>
          <w:sz w:val="28"/>
          <w:szCs w:val="28"/>
        </w:rPr>
        <w:t xml:space="preserve">ої траси </w:t>
      </w:r>
      <w:r>
        <w:rPr>
          <w:rFonts w:ascii="Times New Roman" w:hAnsi="Times New Roman" w:cs="Times New Roman"/>
          <w:b/>
          <w:sz w:val="28"/>
          <w:szCs w:val="28"/>
        </w:rPr>
        <w:t>на протязі в</w:t>
      </w:r>
      <w:r w:rsidRPr="00E50863">
        <w:rPr>
          <w:rFonts w:ascii="Times New Roman" w:hAnsi="Times New Roman" w:cs="Times New Roman"/>
          <w:b/>
          <w:sz w:val="28"/>
          <w:szCs w:val="28"/>
        </w:rPr>
        <w:t>сіх етапів дослідження та їх порівняння</w:t>
      </w:r>
      <w:r>
        <w:rPr>
          <w:rFonts w:ascii="Times New Roman" w:hAnsi="Times New Roman" w:cs="Times New Roman"/>
          <w:b/>
          <w:sz w:val="28"/>
          <w:szCs w:val="28"/>
        </w:rPr>
        <w:t xml:space="preserve"> між собою</w:t>
      </w:r>
    </w:p>
    <w:tbl>
      <w:tblPr>
        <w:tblStyle w:val="ad"/>
        <w:tblW w:w="1017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5"/>
        <w:gridCol w:w="1803"/>
        <w:gridCol w:w="1111"/>
        <w:gridCol w:w="1151"/>
        <w:gridCol w:w="1151"/>
        <w:gridCol w:w="1188"/>
        <w:gridCol w:w="993"/>
        <w:gridCol w:w="1134"/>
        <w:gridCol w:w="1134"/>
      </w:tblGrid>
      <w:tr w:rsidR="00770182" w:rsidRPr="00BB200B" w14:paraId="261E4215" w14:textId="77777777" w:rsidTr="00675BD0">
        <w:tc>
          <w:tcPr>
            <w:tcW w:w="506" w:type="dxa"/>
            <w:tcBorders>
              <w:top w:val="single" w:sz="12" w:space="0" w:color="auto"/>
              <w:left w:val="single" w:sz="12" w:space="0" w:color="auto"/>
              <w:bottom w:val="single" w:sz="12" w:space="0" w:color="auto"/>
              <w:right w:val="single" w:sz="12" w:space="0" w:color="auto"/>
            </w:tcBorders>
            <w:shd w:val="clear" w:color="auto" w:fill="auto"/>
            <w:hideMark/>
          </w:tcPr>
          <w:p w14:paraId="19750F09"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 xml:space="preserve">№ </w:t>
            </w:r>
          </w:p>
        </w:tc>
        <w:tc>
          <w:tcPr>
            <w:tcW w:w="1805" w:type="dxa"/>
            <w:tcBorders>
              <w:top w:val="single" w:sz="12" w:space="0" w:color="auto"/>
              <w:left w:val="single" w:sz="12" w:space="0" w:color="auto"/>
              <w:bottom w:val="single" w:sz="12" w:space="0" w:color="auto"/>
              <w:right w:val="single" w:sz="12" w:space="0" w:color="auto"/>
            </w:tcBorders>
            <w:shd w:val="clear" w:color="auto" w:fill="auto"/>
            <w:hideMark/>
          </w:tcPr>
          <w:p w14:paraId="3ACE8FDB"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Ім’я учня</w:t>
            </w:r>
          </w:p>
        </w:tc>
        <w:tc>
          <w:tcPr>
            <w:tcW w:w="1111" w:type="dxa"/>
            <w:tcBorders>
              <w:top w:val="single" w:sz="12" w:space="0" w:color="auto"/>
              <w:left w:val="single" w:sz="12" w:space="0" w:color="auto"/>
              <w:bottom w:val="single" w:sz="12" w:space="0" w:color="auto"/>
              <w:right w:val="single" w:sz="12" w:space="0" w:color="auto"/>
            </w:tcBorders>
            <w:shd w:val="clear" w:color="auto" w:fill="auto"/>
            <w:hideMark/>
          </w:tcPr>
          <w:p w14:paraId="21719841"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Група</w:t>
            </w:r>
          </w:p>
        </w:tc>
        <w:tc>
          <w:tcPr>
            <w:tcW w:w="1151" w:type="dxa"/>
            <w:tcBorders>
              <w:top w:val="single" w:sz="12" w:space="0" w:color="auto"/>
              <w:left w:val="single" w:sz="12" w:space="0" w:color="auto"/>
              <w:bottom w:val="single" w:sz="12" w:space="0" w:color="auto"/>
              <w:right w:val="single" w:sz="12" w:space="0" w:color="auto"/>
            </w:tcBorders>
            <w:shd w:val="clear" w:color="auto" w:fill="auto"/>
            <w:hideMark/>
          </w:tcPr>
          <w:p w14:paraId="1DEACB55"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Сума 1</w:t>
            </w:r>
          </w:p>
        </w:tc>
        <w:tc>
          <w:tcPr>
            <w:tcW w:w="1151" w:type="dxa"/>
            <w:tcBorders>
              <w:top w:val="single" w:sz="12" w:space="0" w:color="auto"/>
              <w:left w:val="single" w:sz="12" w:space="0" w:color="auto"/>
              <w:bottom w:val="single" w:sz="12" w:space="0" w:color="auto"/>
              <w:right w:val="single" w:sz="12" w:space="0" w:color="auto"/>
            </w:tcBorders>
            <w:shd w:val="clear" w:color="auto" w:fill="auto"/>
            <w:hideMark/>
          </w:tcPr>
          <w:p w14:paraId="53874DED"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Сума 2</w:t>
            </w:r>
          </w:p>
        </w:tc>
        <w:tc>
          <w:tcPr>
            <w:tcW w:w="1188" w:type="dxa"/>
            <w:tcBorders>
              <w:top w:val="single" w:sz="12" w:space="0" w:color="auto"/>
              <w:left w:val="single" w:sz="12" w:space="0" w:color="auto"/>
              <w:bottom w:val="single" w:sz="12" w:space="0" w:color="auto"/>
              <w:right w:val="single" w:sz="12" w:space="0" w:color="auto"/>
            </w:tcBorders>
            <w:shd w:val="clear" w:color="auto" w:fill="auto"/>
            <w:hideMark/>
          </w:tcPr>
          <w:p w14:paraId="08C552F8"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Сума 3</w:t>
            </w:r>
          </w:p>
        </w:tc>
        <w:tc>
          <w:tcPr>
            <w:tcW w:w="993" w:type="dxa"/>
            <w:tcBorders>
              <w:top w:val="single" w:sz="12" w:space="0" w:color="auto"/>
              <w:left w:val="single" w:sz="12" w:space="0" w:color="auto"/>
              <w:bottom w:val="single" w:sz="12" w:space="0" w:color="auto"/>
              <w:right w:val="single" w:sz="12" w:space="0" w:color="auto"/>
            </w:tcBorders>
            <w:shd w:val="clear" w:color="auto" w:fill="auto"/>
            <w:hideMark/>
          </w:tcPr>
          <w:p w14:paraId="150CADB7"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1/2</w:t>
            </w:r>
          </w:p>
        </w:tc>
        <w:tc>
          <w:tcPr>
            <w:tcW w:w="1134" w:type="dxa"/>
            <w:tcBorders>
              <w:top w:val="single" w:sz="12" w:space="0" w:color="auto"/>
              <w:left w:val="single" w:sz="12" w:space="0" w:color="auto"/>
              <w:bottom w:val="single" w:sz="12" w:space="0" w:color="auto"/>
              <w:right w:val="single" w:sz="12" w:space="0" w:color="auto"/>
            </w:tcBorders>
            <w:shd w:val="clear" w:color="auto" w:fill="auto"/>
            <w:hideMark/>
          </w:tcPr>
          <w:p w14:paraId="2271131C"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2/3</w:t>
            </w:r>
          </w:p>
        </w:tc>
        <w:tc>
          <w:tcPr>
            <w:tcW w:w="1134" w:type="dxa"/>
            <w:tcBorders>
              <w:top w:val="single" w:sz="12" w:space="0" w:color="auto"/>
              <w:left w:val="single" w:sz="12" w:space="0" w:color="auto"/>
              <w:bottom w:val="single" w:sz="12" w:space="0" w:color="auto"/>
              <w:right w:val="single" w:sz="12" w:space="0" w:color="auto"/>
            </w:tcBorders>
            <w:shd w:val="clear" w:color="auto" w:fill="auto"/>
            <w:hideMark/>
          </w:tcPr>
          <w:p w14:paraId="66F6D38A"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1/3</w:t>
            </w:r>
          </w:p>
        </w:tc>
      </w:tr>
      <w:tr w:rsidR="00770182" w:rsidRPr="00BB200B" w14:paraId="149E5247" w14:textId="77777777" w:rsidTr="00675BD0">
        <w:tc>
          <w:tcPr>
            <w:tcW w:w="506" w:type="dxa"/>
            <w:tcBorders>
              <w:top w:val="single" w:sz="12" w:space="0" w:color="auto"/>
              <w:left w:val="single" w:sz="12" w:space="0" w:color="auto"/>
              <w:bottom w:val="single" w:sz="4" w:space="0" w:color="auto"/>
              <w:right w:val="single" w:sz="4" w:space="0" w:color="auto"/>
            </w:tcBorders>
            <w:hideMark/>
          </w:tcPr>
          <w:p w14:paraId="71D9D726"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1</w:t>
            </w:r>
          </w:p>
        </w:tc>
        <w:tc>
          <w:tcPr>
            <w:tcW w:w="1805" w:type="dxa"/>
            <w:tcBorders>
              <w:top w:val="single" w:sz="12" w:space="0" w:color="auto"/>
              <w:left w:val="single" w:sz="4" w:space="0" w:color="auto"/>
              <w:bottom w:val="single" w:sz="4" w:space="0" w:color="auto"/>
              <w:right w:val="single" w:sz="4" w:space="0" w:color="auto"/>
            </w:tcBorders>
            <w:hideMark/>
          </w:tcPr>
          <w:p w14:paraId="4D1FBD7F"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Cемен</w:t>
            </w:r>
          </w:p>
        </w:tc>
        <w:tc>
          <w:tcPr>
            <w:tcW w:w="1111" w:type="dxa"/>
            <w:tcBorders>
              <w:top w:val="single" w:sz="12" w:space="0" w:color="auto"/>
              <w:left w:val="single" w:sz="4" w:space="0" w:color="auto"/>
              <w:bottom w:val="single" w:sz="4" w:space="0" w:color="auto"/>
              <w:right w:val="single" w:sz="12" w:space="0" w:color="auto"/>
            </w:tcBorders>
            <w:hideMark/>
          </w:tcPr>
          <w:p w14:paraId="55B5922B"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ЕГ</w:t>
            </w:r>
          </w:p>
        </w:tc>
        <w:tc>
          <w:tcPr>
            <w:tcW w:w="1151" w:type="dxa"/>
            <w:tcBorders>
              <w:top w:val="single" w:sz="12" w:space="0" w:color="auto"/>
              <w:left w:val="single" w:sz="12" w:space="0" w:color="auto"/>
              <w:bottom w:val="single" w:sz="4" w:space="0" w:color="auto"/>
              <w:right w:val="single" w:sz="4" w:space="0" w:color="auto"/>
            </w:tcBorders>
            <w:hideMark/>
          </w:tcPr>
          <w:p w14:paraId="31B55E14"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112.75</w:t>
            </w:r>
          </w:p>
        </w:tc>
        <w:tc>
          <w:tcPr>
            <w:tcW w:w="1151" w:type="dxa"/>
            <w:tcBorders>
              <w:top w:val="single" w:sz="12" w:space="0" w:color="auto"/>
              <w:left w:val="single" w:sz="4" w:space="0" w:color="auto"/>
              <w:bottom w:val="single" w:sz="4" w:space="0" w:color="auto"/>
              <w:right w:val="single" w:sz="4" w:space="0" w:color="auto"/>
            </w:tcBorders>
            <w:hideMark/>
          </w:tcPr>
          <w:p w14:paraId="15E6F2AB"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102.27</w:t>
            </w:r>
          </w:p>
        </w:tc>
        <w:tc>
          <w:tcPr>
            <w:tcW w:w="1188" w:type="dxa"/>
            <w:tcBorders>
              <w:top w:val="single" w:sz="12" w:space="0" w:color="auto"/>
              <w:left w:val="single" w:sz="4" w:space="0" w:color="auto"/>
              <w:bottom w:val="single" w:sz="4" w:space="0" w:color="auto"/>
              <w:right w:val="single" w:sz="12" w:space="0" w:color="auto"/>
            </w:tcBorders>
            <w:hideMark/>
          </w:tcPr>
          <w:p w14:paraId="57F855F3"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87.59</w:t>
            </w:r>
          </w:p>
        </w:tc>
        <w:tc>
          <w:tcPr>
            <w:tcW w:w="993" w:type="dxa"/>
            <w:tcBorders>
              <w:top w:val="single" w:sz="12" w:space="0" w:color="auto"/>
              <w:left w:val="single" w:sz="12" w:space="0" w:color="auto"/>
              <w:bottom w:val="single" w:sz="4" w:space="0" w:color="auto"/>
              <w:right w:val="single" w:sz="4" w:space="0" w:color="auto"/>
            </w:tcBorders>
            <w:hideMark/>
          </w:tcPr>
          <w:p w14:paraId="6D061E38"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9.30%</w:t>
            </w:r>
          </w:p>
        </w:tc>
        <w:tc>
          <w:tcPr>
            <w:tcW w:w="1134" w:type="dxa"/>
            <w:tcBorders>
              <w:top w:val="single" w:sz="12" w:space="0" w:color="auto"/>
              <w:left w:val="single" w:sz="4" w:space="0" w:color="auto"/>
              <w:bottom w:val="single" w:sz="4" w:space="0" w:color="auto"/>
              <w:right w:val="single" w:sz="4" w:space="0" w:color="auto"/>
            </w:tcBorders>
            <w:hideMark/>
          </w:tcPr>
          <w:p w14:paraId="1EC24D78"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14.34%</w:t>
            </w:r>
          </w:p>
        </w:tc>
        <w:tc>
          <w:tcPr>
            <w:tcW w:w="1134" w:type="dxa"/>
            <w:tcBorders>
              <w:top w:val="single" w:sz="12" w:space="0" w:color="auto"/>
              <w:left w:val="single" w:sz="4" w:space="0" w:color="auto"/>
              <w:bottom w:val="single" w:sz="4" w:space="0" w:color="auto"/>
              <w:right w:val="single" w:sz="12" w:space="0" w:color="auto"/>
            </w:tcBorders>
            <w:shd w:val="clear" w:color="auto" w:fill="auto"/>
            <w:hideMark/>
          </w:tcPr>
          <w:p w14:paraId="1F22C9A4"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22.34%</w:t>
            </w:r>
          </w:p>
        </w:tc>
      </w:tr>
      <w:tr w:rsidR="00770182" w:rsidRPr="00BB200B" w14:paraId="73BD61E7" w14:textId="77777777" w:rsidTr="00675BD0">
        <w:tc>
          <w:tcPr>
            <w:tcW w:w="506" w:type="dxa"/>
            <w:tcBorders>
              <w:top w:val="single" w:sz="4" w:space="0" w:color="auto"/>
              <w:left w:val="single" w:sz="12" w:space="0" w:color="auto"/>
              <w:bottom w:val="single" w:sz="4" w:space="0" w:color="auto"/>
              <w:right w:val="single" w:sz="4" w:space="0" w:color="auto"/>
            </w:tcBorders>
            <w:hideMark/>
          </w:tcPr>
          <w:p w14:paraId="18C71C07"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2</w:t>
            </w:r>
          </w:p>
        </w:tc>
        <w:tc>
          <w:tcPr>
            <w:tcW w:w="1805" w:type="dxa"/>
            <w:tcBorders>
              <w:top w:val="single" w:sz="4" w:space="0" w:color="auto"/>
              <w:left w:val="single" w:sz="4" w:space="0" w:color="auto"/>
              <w:bottom w:val="single" w:sz="4" w:space="0" w:color="auto"/>
              <w:right w:val="single" w:sz="4" w:space="0" w:color="auto"/>
            </w:tcBorders>
            <w:hideMark/>
          </w:tcPr>
          <w:p w14:paraId="298AEECB"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Максим</w:t>
            </w:r>
          </w:p>
        </w:tc>
        <w:tc>
          <w:tcPr>
            <w:tcW w:w="1111" w:type="dxa"/>
            <w:tcBorders>
              <w:top w:val="single" w:sz="4" w:space="0" w:color="auto"/>
              <w:left w:val="single" w:sz="4" w:space="0" w:color="auto"/>
              <w:bottom w:val="single" w:sz="4" w:space="0" w:color="auto"/>
              <w:right w:val="single" w:sz="12" w:space="0" w:color="auto"/>
            </w:tcBorders>
            <w:hideMark/>
          </w:tcPr>
          <w:p w14:paraId="51F7A8B4"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ЕГ</w:t>
            </w:r>
          </w:p>
        </w:tc>
        <w:tc>
          <w:tcPr>
            <w:tcW w:w="1151" w:type="dxa"/>
            <w:tcBorders>
              <w:top w:val="single" w:sz="4" w:space="0" w:color="auto"/>
              <w:left w:val="single" w:sz="12" w:space="0" w:color="auto"/>
              <w:bottom w:val="single" w:sz="4" w:space="0" w:color="auto"/>
              <w:right w:val="single" w:sz="4" w:space="0" w:color="auto"/>
            </w:tcBorders>
            <w:hideMark/>
          </w:tcPr>
          <w:p w14:paraId="250FDBC2"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110.62</w:t>
            </w:r>
          </w:p>
        </w:tc>
        <w:tc>
          <w:tcPr>
            <w:tcW w:w="1151" w:type="dxa"/>
            <w:tcBorders>
              <w:top w:val="single" w:sz="4" w:space="0" w:color="auto"/>
              <w:left w:val="single" w:sz="4" w:space="0" w:color="auto"/>
              <w:bottom w:val="single" w:sz="4" w:space="0" w:color="auto"/>
              <w:right w:val="single" w:sz="4" w:space="0" w:color="auto"/>
            </w:tcBorders>
            <w:hideMark/>
          </w:tcPr>
          <w:p w14:paraId="6C6E5733"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102.13</w:t>
            </w:r>
          </w:p>
        </w:tc>
        <w:tc>
          <w:tcPr>
            <w:tcW w:w="1188" w:type="dxa"/>
            <w:tcBorders>
              <w:top w:val="single" w:sz="4" w:space="0" w:color="auto"/>
              <w:left w:val="single" w:sz="4" w:space="0" w:color="auto"/>
              <w:bottom w:val="single" w:sz="4" w:space="0" w:color="auto"/>
              <w:right w:val="single" w:sz="12" w:space="0" w:color="auto"/>
            </w:tcBorders>
            <w:hideMark/>
          </w:tcPr>
          <w:p w14:paraId="6014226E"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86.55</w:t>
            </w:r>
          </w:p>
        </w:tc>
        <w:tc>
          <w:tcPr>
            <w:tcW w:w="993" w:type="dxa"/>
            <w:tcBorders>
              <w:top w:val="single" w:sz="4" w:space="0" w:color="auto"/>
              <w:left w:val="single" w:sz="12" w:space="0" w:color="auto"/>
              <w:bottom w:val="single" w:sz="4" w:space="0" w:color="auto"/>
              <w:right w:val="single" w:sz="4" w:space="0" w:color="auto"/>
            </w:tcBorders>
            <w:hideMark/>
          </w:tcPr>
          <w:p w14:paraId="7F79CD2B"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7.68%</w:t>
            </w:r>
          </w:p>
        </w:tc>
        <w:tc>
          <w:tcPr>
            <w:tcW w:w="1134" w:type="dxa"/>
            <w:tcBorders>
              <w:top w:val="single" w:sz="4" w:space="0" w:color="auto"/>
              <w:left w:val="single" w:sz="4" w:space="0" w:color="auto"/>
              <w:bottom w:val="single" w:sz="4" w:space="0" w:color="auto"/>
              <w:right w:val="single" w:sz="4" w:space="0" w:color="auto"/>
            </w:tcBorders>
            <w:hideMark/>
          </w:tcPr>
          <w:p w14:paraId="7EC0EA72"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15.25%</w:t>
            </w:r>
          </w:p>
        </w:tc>
        <w:tc>
          <w:tcPr>
            <w:tcW w:w="1134" w:type="dxa"/>
            <w:tcBorders>
              <w:top w:val="single" w:sz="4" w:space="0" w:color="auto"/>
              <w:left w:val="single" w:sz="4" w:space="0" w:color="auto"/>
              <w:bottom w:val="single" w:sz="4" w:space="0" w:color="auto"/>
              <w:right w:val="single" w:sz="12" w:space="0" w:color="auto"/>
            </w:tcBorders>
            <w:shd w:val="clear" w:color="auto" w:fill="auto"/>
            <w:hideMark/>
          </w:tcPr>
          <w:p w14:paraId="49EF131F"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21.75%</w:t>
            </w:r>
          </w:p>
        </w:tc>
      </w:tr>
      <w:tr w:rsidR="00770182" w:rsidRPr="00BB200B" w14:paraId="702B2CC0" w14:textId="77777777" w:rsidTr="00675BD0">
        <w:tc>
          <w:tcPr>
            <w:tcW w:w="506" w:type="dxa"/>
            <w:tcBorders>
              <w:top w:val="single" w:sz="4" w:space="0" w:color="auto"/>
              <w:left w:val="single" w:sz="12" w:space="0" w:color="auto"/>
              <w:bottom w:val="single" w:sz="4" w:space="0" w:color="auto"/>
              <w:right w:val="single" w:sz="4" w:space="0" w:color="auto"/>
            </w:tcBorders>
            <w:hideMark/>
          </w:tcPr>
          <w:p w14:paraId="4361CC5C"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3</w:t>
            </w:r>
          </w:p>
        </w:tc>
        <w:tc>
          <w:tcPr>
            <w:tcW w:w="1805" w:type="dxa"/>
            <w:tcBorders>
              <w:top w:val="single" w:sz="4" w:space="0" w:color="auto"/>
              <w:left w:val="single" w:sz="4" w:space="0" w:color="auto"/>
              <w:bottom w:val="single" w:sz="4" w:space="0" w:color="auto"/>
              <w:right w:val="single" w:sz="4" w:space="0" w:color="auto"/>
            </w:tcBorders>
            <w:hideMark/>
          </w:tcPr>
          <w:p w14:paraId="19E9BF90"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Світлана</w:t>
            </w:r>
          </w:p>
        </w:tc>
        <w:tc>
          <w:tcPr>
            <w:tcW w:w="1111" w:type="dxa"/>
            <w:tcBorders>
              <w:top w:val="single" w:sz="4" w:space="0" w:color="auto"/>
              <w:left w:val="single" w:sz="4" w:space="0" w:color="auto"/>
              <w:bottom w:val="single" w:sz="4" w:space="0" w:color="auto"/>
              <w:right w:val="single" w:sz="12" w:space="0" w:color="auto"/>
            </w:tcBorders>
            <w:hideMark/>
          </w:tcPr>
          <w:p w14:paraId="3766BE7F"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ЕГ</w:t>
            </w:r>
          </w:p>
        </w:tc>
        <w:tc>
          <w:tcPr>
            <w:tcW w:w="1151" w:type="dxa"/>
            <w:tcBorders>
              <w:top w:val="single" w:sz="4" w:space="0" w:color="auto"/>
              <w:left w:val="single" w:sz="12" w:space="0" w:color="auto"/>
              <w:bottom w:val="single" w:sz="4" w:space="0" w:color="auto"/>
              <w:right w:val="single" w:sz="4" w:space="0" w:color="auto"/>
            </w:tcBorders>
            <w:hideMark/>
          </w:tcPr>
          <w:p w14:paraId="7BA6D70A"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107.27</w:t>
            </w:r>
          </w:p>
        </w:tc>
        <w:tc>
          <w:tcPr>
            <w:tcW w:w="1151" w:type="dxa"/>
            <w:tcBorders>
              <w:top w:val="single" w:sz="4" w:space="0" w:color="auto"/>
              <w:left w:val="single" w:sz="4" w:space="0" w:color="auto"/>
              <w:bottom w:val="single" w:sz="4" w:space="0" w:color="auto"/>
              <w:right w:val="single" w:sz="4" w:space="0" w:color="auto"/>
            </w:tcBorders>
            <w:hideMark/>
          </w:tcPr>
          <w:p w14:paraId="4A9490B8"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100.18</w:t>
            </w:r>
          </w:p>
        </w:tc>
        <w:tc>
          <w:tcPr>
            <w:tcW w:w="1188" w:type="dxa"/>
            <w:tcBorders>
              <w:top w:val="single" w:sz="4" w:space="0" w:color="auto"/>
              <w:left w:val="single" w:sz="4" w:space="0" w:color="auto"/>
              <w:bottom w:val="single" w:sz="4" w:space="0" w:color="auto"/>
              <w:right w:val="single" w:sz="12" w:space="0" w:color="auto"/>
            </w:tcBorders>
            <w:hideMark/>
          </w:tcPr>
          <w:p w14:paraId="4080C6E0"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8</w:t>
            </w:r>
            <w:r w:rsidRPr="00621380">
              <w:rPr>
                <w:rFonts w:ascii="Times New Roman" w:hAnsi="Times New Roman" w:cs="Times New Roman"/>
                <w:sz w:val="28"/>
                <w:szCs w:val="28"/>
                <w:lang w:val="en-US" w:eastAsia="ru-RU"/>
              </w:rPr>
              <w:t>8</w:t>
            </w:r>
            <w:r w:rsidRPr="00621380">
              <w:rPr>
                <w:rFonts w:ascii="Times New Roman" w:hAnsi="Times New Roman" w:cs="Times New Roman"/>
                <w:sz w:val="28"/>
                <w:szCs w:val="28"/>
                <w:lang w:eastAsia="ru-RU"/>
              </w:rPr>
              <w:t>.36</w:t>
            </w:r>
          </w:p>
        </w:tc>
        <w:tc>
          <w:tcPr>
            <w:tcW w:w="993" w:type="dxa"/>
            <w:tcBorders>
              <w:top w:val="single" w:sz="4" w:space="0" w:color="auto"/>
              <w:left w:val="single" w:sz="12" w:space="0" w:color="auto"/>
              <w:bottom w:val="single" w:sz="4" w:space="0" w:color="auto"/>
              <w:right w:val="single" w:sz="4" w:space="0" w:color="auto"/>
            </w:tcBorders>
            <w:hideMark/>
          </w:tcPr>
          <w:p w14:paraId="275A45A9"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6.60%</w:t>
            </w:r>
          </w:p>
        </w:tc>
        <w:tc>
          <w:tcPr>
            <w:tcW w:w="1134" w:type="dxa"/>
            <w:tcBorders>
              <w:top w:val="single" w:sz="4" w:space="0" w:color="auto"/>
              <w:left w:val="single" w:sz="4" w:space="0" w:color="auto"/>
              <w:bottom w:val="single" w:sz="4" w:space="0" w:color="auto"/>
              <w:right w:val="single" w:sz="4" w:space="0" w:color="auto"/>
            </w:tcBorders>
            <w:hideMark/>
          </w:tcPr>
          <w:p w14:paraId="4D2F2668"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11.79%</w:t>
            </w:r>
          </w:p>
        </w:tc>
        <w:tc>
          <w:tcPr>
            <w:tcW w:w="1134" w:type="dxa"/>
            <w:tcBorders>
              <w:top w:val="single" w:sz="4" w:space="0" w:color="auto"/>
              <w:left w:val="single" w:sz="4" w:space="0" w:color="auto"/>
              <w:bottom w:val="single" w:sz="4" w:space="0" w:color="auto"/>
              <w:right w:val="single" w:sz="12" w:space="0" w:color="auto"/>
            </w:tcBorders>
            <w:shd w:val="clear" w:color="auto" w:fill="auto"/>
            <w:hideMark/>
          </w:tcPr>
          <w:p w14:paraId="24E13E99"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17.60%</w:t>
            </w:r>
          </w:p>
        </w:tc>
      </w:tr>
      <w:tr w:rsidR="00770182" w:rsidRPr="00BB200B" w14:paraId="0873455D" w14:textId="77777777" w:rsidTr="00675BD0">
        <w:tc>
          <w:tcPr>
            <w:tcW w:w="506" w:type="dxa"/>
            <w:tcBorders>
              <w:top w:val="single" w:sz="4" w:space="0" w:color="auto"/>
              <w:left w:val="single" w:sz="12" w:space="0" w:color="auto"/>
              <w:bottom w:val="single" w:sz="4" w:space="0" w:color="auto"/>
              <w:right w:val="single" w:sz="4" w:space="0" w:color="auto"/>
            </w:tcBorders>
            <w:hideMark/>
          </w:tcPr>
          <w:p w14:paraId="4360B24B"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4</w:t>
            </w:r>
          </w:p>
        </w:tc>
        <w:tc>
          <w:tcPr>
            <w:tcW w:w="1805" w:type="dxa"/>
            <w:tcBorders>
              <w:top w:val="single" w:sz="4" w:space="0" w:color="auto"/>
              <w:left w:val="single" w:sz="4" w:space="0" w:color="auto"/>
              <w:bottom w:val="single" w:sz="4" w:space="0" w:color="auto"/>
              <w:right w:val="single" w:sz="4" w:space="0" w:color="auto"/>
            </w:tcBorders>
            <w:hideMark/>
          </w:tcPr>
          <w:p w14:paraId="6FA4BA7D"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Марк</w:t>
            </w:r>
          </w:p>
        </w:tc>
        <w:tc>
          <w:tcPr>
            <w:tcW w:w="1111" w:type="dxa"/>
            <w:tcBorders>
              <w:top w:val="single" w:sz="4" w:space="0" w:color="auto"/>
              <w:left w:val="single" w:sz="4" w:space="0" w:color="auto"/>
              <w:bottom w:val="single" w:sz="4" w:space="0" w:color="auto"/>
              <w:right w:val="single" w:sz="12" w:space="0" w:color="auto"/>
            </w:tcBorders>
            <w:hideMark/>
          </w:tcPr>
          <w:p w14:paraId="1D93460C"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ЕГ</w:t>
            </w:r>
          </w:p>
        </w:tc>
        <w:tc>
          <w:tcPr>
            <w:tcW w:w="1151" w:type="dxa"/>
            <w:tcBorders>
              <w:top w:val="single" w:sz="4" w:space="0" w:color="auto"/>
              <w:left w:val="single" w:sz="12" w:space="0" w:color="auto"/>
              <w:bottom w:val="single" w:sz="4" w:space="0" w:color="auto"/>
              <w:right w:val="single" w:sz="4" w:space="0" w:color="auto"/>
            </w:tcBorders>
            <w:hideMark/>
          </w:tcPr>
          <w:p w14:paraId="35F2FEEB"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112.06</w:t>
            </w:r>
          </w:p>
        </w:tc>
        <w:tc>
          <w:tcPr>
            <w:tcW w:w="1151" w:type="dxa"/>
            <w:tcBorders>
              <w:top w:val="single" w:sz="4" w:space="0" w:color="auto"/>
              <w:left w:val="single" w:sz="4" w:space="0" w:color="auto"/>
              <w:bottom w:val="single" w:sz="4" w:space="0" w:color="auto"/>
              <w:right w:val="single" w:sz="4" w:space="0" w:color="auto"/>
            </w:tcBorders>
            <w:hideMark/>
          </w:tcPr>
          <w:p w14:paraId="462A5EED"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103.76</w:t>
            </w:r>
          </w:p>
        </w:tc>
        <w:tc>
          <w:tcPr>
            <w:tcW w:w="1188" w:type="dxa"/>
            <w:tcBorders>
              <w:top w:val="single" w:sz="4" w:space="0" w:color="auto"/>
              <w:left w:val="single" w:sz="4" w:space="0" w:color="auto"/>
              <w:bottom w:val="single" w:sz="4" w:space="0" w:color="auto"/>
              <w:right w:val="single" w:sz="12" w:space="0" w:color="auto"/>
            </w:tcBorders>
            <w:hideMark/>
          </w:tcPr>
          <w:p w14:paraId="628896F7" w14:textId="77777777" w:rsidR="00770182" w:rsidRPr="00621380" w:rsidRDefault="00770182">
            <w:pPr>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92.77</w:t>
            </w:r>
          </w:p>
        </w:tc>
        <w:tc>
          <w:tcPr>
            <w:tcW w:w="993" w:type="dxa"/>
            <w:tcBorders>
              <w:top w:val="single" w:sz="4" w:space="0" w:color="auto"/>
              <w:left w:val="single" w:sz="12" w:space="0" w:color="auto"/>
              <w:bottom w:val="single" w:sz="4" w:space="0" w:color="auto"/>
              <w:right w:val="single" w:sz="4" w:space="0" w:color="auto"/>
            </w:tcBorders>
            <w:hideMark/>
          </w:tcPr>
          <w:p w14:paraId="2D147F03"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7.40%</w:t>
            </w:r>
          </w:p>
        </w:tc>
        <w:tc>
          <w:tcPr>
            <w:tcW w:w="1134" w:type="dxa"/>
            <w:tcBorders>
              <w:top w:val="single" w:sz="4" w:space="0" w:color="auto"/>
              <w:left w:val="single" w:sz="4" w:space="0" w:color="auto"/>
              <w:bottom w:val="single" w:sz="4" w:space="0" w:color="auto"/>
              <w:right w:val="single" w:sz="4" w:space="0" w:color="auto"/>
            </w:tcBorders>
            <w:hideMark/>
          </w:tcPr>
          <w:p w14:paraId="0659648B"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10.60%</w:t>
            </w:r>
          </w:p>
        </w:tc>
        <w:tc>
          <w:tcPr>
            <w:tcW w:w="1134" w:type="dxa"/>
            <w:tcBorders>
              <w:top w:val="single" w:sz="4" w:space="0" w:color="auto"/>
              <w:left w:val="single" w:sz="4" w:space="0" w:color="auto"/>
              <w:bottom w:val="single" w:sz="4" w:space="0" w:color="auto"/>
              <w:right w:val="single" w:sz="12" w:space="0" w:color="auto"/>
            </w:tcBorders>
            <w:shd w:val="clear" w:color="auto" w:fill="auto"/>
            <w:hideMark/>
          </w:tcPr>
          <w:p w14:paraId="2E72E2CB"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17.22%</w:t>
            </w:r>
          </w:p>
        </w:tc>
      </w:tr>
      <w:tr w:rsidR="00770182" w:rsidRPr="00BB200B" w14:paraId="02F3741F" w14:textId="77777777" w:rsidTr="00675BD0">
        <w:tc>
          <w:tcPr>
            <w:tcW w:w="506" w:type="dxa"/>
            <w:tcBorders>
              <w:top w:val="single" w:sz="4" w:space="0" w:color="auto"/>
              <w:left w:val="single" w:sz="12" w:space="0" w:color="auto"/>
              <w:bottom w:val="single" w:sz="4" w:space="0" w:color="auto"/>
              <w:right w:val="single" w:sz="4" w:space="0" w:color="auto"/>
            </w:tcBorders>
            <w:hideMark/>
          </w:tcPr>
          <w:p w14:paraId="4938BC6E"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5</w:t>
            </w:r>
          </w:p>
        </w:tc>
        <w:tc>
          <w:tcPr>
            <w:tcW w:w="1805" w:type="dxa"/>
            <w:tcBorders>
              <w:top w:val="single" w:sz="4" w:space="0" w:color="auto"/>
              <w:left w:val="single" w:sz="4" w:space="0" w:color="auto"/>
              <w:bottom w:val="single" w:sz="4" w:space="0" w:color="auto"/>
              <w:right w:val="single" w:sz="4" w:space="0" w:color="auto"/>
            </w:tcBorders>
            <w:hideMark/>
          </w:tcPr>
          <w:p w14:paraId="20A191EB"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Уляна</w:t>
            </w:r>
          </w:p>
        </w:tc>
        <w:tc>
          <w:tcPr>
            <w:tcW w:w="1111" w:type="dxa"/>
            <w:tcBorders>
              <w:top w:val="single" w:sz="4" w:space="0" w:color="auto"/>
              <w:left w:val="single" w:sz="4" w:space="0" w:color="auto"/>
              <w:bottom w:val="single" w:sz="4" w:space="0" w:color="auto"/>
              <w:right w:val="single" w:sz="12" w:space="0" w:color="auto"/>
            </w:tcBorders>
            <w:hideMark/>
          </w:tcPr>
          <w:p w14:paraId="7167A28F"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ЕГ</w:t>
            </w:r>
          </w:p>
        </w:tc>
        <w:tc>
          <w:tcPr>
            <w:tcW w:w="1151" w:type="dxa"/>
            <w:tcBorders>
              <w:top w:val="single" w:sz="4" w:space="0" w:color="auto"/>
              <w:left w:val="single" w:sz="12" w:space="0" w:color="auto"/>
              <w:bottom w:val="single" w:sz="4" w:space="0" w:color="auto"/>
              <w:right w:val="single" w:sz="4" w:space="0" w:color="auto"/>
            </w:tcBorders>
            <w:hideMark/>
          </w:tcPr>
          <w:p w14:paraId="2FD43F03"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113.26</w:t>
            </w:r>
          </w:p>
        </w:tc>
        <w:tc>
          <w:tcPr>
            <w:tcW w:w="1151" w:type="dxa"/>
            <w:tcBorders>
              <w:top w:val="single" w:sz="4" w:space="0" w:color="auto"/>
              <w:left w:val="single" w:sz="4" w:space="0" w:color="auto"/>
              <w:bottom w:val="single" w:sz="4" w:space="0" w:color="auto"/>
              <w:right w:val="single" w:sz="4" w:space="0" w:color="auto"/>
            </w:tcBorders>
            <w:hideMark/>
          </w:tcPr>
          <w:p w14:paraId="7C8221B0"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102.35</w:t>
            </w:r>
          </w:p>
        </w:tc>
        <w:tc>
          <w:tcPr>
            <w:tcW w:w="1188" w:type="dxa"/>
            <w:tcBorders>
              <w:top w:val="single" w:sz="4" w:space="0" w:color="auto"/>
              <w:left w:val="single" w:sz="4" w:space="0" w:color="auto"/>
              <w:bottom w:val="single" w:sz="4" w:space="0" w:color="auto"/>
              <w:right w:val="single" w:sz="12" w:space="0" w:color="auto"/>
            </w:tcBorders>
            <w:hideMark/>
          </w:tcPr>
          <w:p w14:paraId="275367B5" w14:textId="77777777" w:rsidR="00770182" w:rsidRPr="00621380" w:rsidRDefault="00770182">
            <w:pPr>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89.41</w:t>
            </w:r>
          </w:p>
        </w:tc>
        <w:tc>
          <w:tcPr>
            <w:tcW w:w="993" w:type="dxa"/>
            <w:tcBorders>
              <w:top w:val="single" w:sz="4" w:space="0" w:color="auto"/>
              <w:left w:val="single" w:sz="12" w:space="0" w:color="auto"/>
              <w:bottom w:val="single" w:sz="4" w:space="0" w:color="auto"/>
              <w:right w:val="single" w:sz="4" w:space="0" w:color="auto"/>
            </w:tcBorders>
            <w:hideMark/>
          </w:tcPr>
          <w:p w14:paraId="45BE4D84"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9.60%</w:t>
            </w:r>
          </w:p>
        </w:tc>
        <w:tc>
          <w:tcPr>
            <w:tcW w:w="1134" w:type="dxa"/>
            <w:tcBorders>
              <w:top w:val="single" w:sz="4" w:space="0" w:color="auto"/>
              <w:left w:val="single" w:sz="4" w:space="0" w:color="auto"/>
              <w:bottom w:val="single" w:sz="4" w:space="0" w:color="auto"/>
              <w:right w:val="single" w:sz="4" w:space="0" w:color="auto"/>
            </w:tcBorders>
            <w:hideMark/>
          </w:tcPr>
          <w:p w14:paraId="30B094B9"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12.63%</w:t>
            </w:r>
          </w:p>
        </w:tc>
        <w:tc>
          <w:tcPr>
            <w:tcW w:w="1134" w:type="dxa"/>
            <w:tcBorders>
              <w:top w:val="single" w:sz="4" w:space="0" w:color="auto"/>
              <w:left w:val="single" w:sz="4" w:space="0" w:color="auto"/>
              <w:bottom w:val="single" w:sz="4" w:space="0" w:color="auto"/>
              <w:right w:val="single" w:sz="12" w:space="0" w:color="auto"/>
            </w:tcBorders>
            <w:shd w:val="clear" w:color="auto" w:fill="auto"/>
            <w:hideMark/>
          </w:tcPr>
          <w:p w14:paraId="014659E6"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21.06%</w:t>
            </w:r>
          </w:p>
        </w:tc>
      </w:tr>
      <w:tr w:rsidR="00770182" w:rsidRPr="00BB200B" w14:paraId="5EBBA215" w14:textId="77777777" w:rsidTr="00675BD0">
        <w:tc>
          <w:tcPr>
            <w:tcW w:w="506" w:type="dxa"/>
            <w:tcBorders>
              <w:top w:val="single" w:sz="4" w:space="0" w:color="auto"/>
              <w:left w:val="single" w:sz="12" w:space="0" w:color="auto"/>
              <w:bottom w:val="single" w:sz="4" w:space="0" w:color="auto"/>
              <w:right w:val="single" w:sz="4" w:space="0" w:color="auto"/>
            </w:tcBorders>
            <w:hideMark/>
          </w:tcPr>
          <w:p w14:paraId="50BA7924"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6</w:t>
            </w:r>
          </w:p>
        </w:tc>
        <w:tc>
          <w:tcPr>
            <w:tcW w:w="1805" w:type="dxa"/>
            <w:tcBorders>
              <w:top w:val="single" w:sz="4" w:space="0" w:color="auto"/>
              <w:left w:val="single" w:sz="4" w:space="0" w:color="auto"/>
              <w:bottom w:val="single" w:sz="4" w:space="0" w:color="auto"/>
              <w:right w:val="single" w:sz="4" w:space="0" w:color="auto"/>
            </w:tcBorders>
            <w:hideMark/>
          </w:tcPr>
          <w:p w14:paraId="1CC6420B"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Михайло</w:t>
            </w:r>
          </w:p>
        </w:tc>
        <w:tc>
          <w:tcPr>
            <w:tcW w:w="1111" w:type="dxa"/>
            <w:tcBorders>
              <w:top w:val="single" w:sz="4" w:space="0" w:color="auto"/>
              <w:left w:val="single" w:sz="4" w:space="0" w:color="auto"/>
              <w:bottom w:val="single" w:sz="4" w:space="0" w:color="auto"/>
              <w:right w:val="single" w:sz="12" w:space="0" w:color="auto"/>
            </w:tcBorders>
            <w:hideMark/>
          </w:tcPr>
          <w:p w14:paraId="7CE050B2"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ЕГ</w:t>
            </w:r>
          </w:p>
        </w:tc>
        <w:tc>
          <w:tcPr>
            <w:tcW w:w="1151" w:type="dxa"/>
            <w:tcBorders>
              <w:top w:val="single" w:sz="4" w:space="0" w:color="auto"/>
              <w:left w:val="single" w:sz="12" w:space="0" w:color="auto"/>
              <w:bottom w:val="single" w:sz="4" w:space="0" w:color="auto"/>
              <w:right w:val="single" w:sz="4" w:space="0" w:color="auto"/>
            </w:tcBorders>
            <w:hideMark/>
          </w:tcPr>
          <w:p w14:paraId="4484BF6A"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114.59</w:t>
            </w:r>
          </w:p>
        </w:tc>
        <w:tc>
          <w:tcPr>
            <w:tcW w:w="1151" w:type="dxa"/>
            <w:tcBorders>
              <w:top w:val="single" w:sz="4" w:space="0" w:color="auto"/>
              <w:left w:val="single" w:sz="4" w:space="0" w:color="auto"/>
              <w:bottom w:val="single" w:sz="4" w:space="0" w:color="auto"/>
              <w:right w:val="single" w:sz="4" w:space="0" w:color="auto"/>
            </w:tcBorders>
            <w:hideMark/>
          </w:tcPr>
          <w:p w14:paraId="33B01E00"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106.61</w:t>
            </w:r>
          </w:p>
        </w:tc>
        <w:tc>
          <w:tcPr>
            <w:tcW w:w="1188" w:type="dxa"/>
            <w:tcBorders>
              <w:top w:val="single" w:sz="4" w:space="0" w:color="auto"/>
              <w:left w:val="single" w:sz="4" w:space="0" w:color="auto"/>
              <w:bottom w:val="single" w:sz="4" w:space="0" w:color="auto"/>
              <w:right w:val="single" w:sz="12" w:space="0" w:color="auto"/>
            </w:tcBorders>
            <w:hideMark/>
          </w:tcPr>
          <w:p w14:paraId="067BAD56" w14:textId="77777777" w:rsidR="00770182" w:rsidRPr="00621380" w:rsidRDefault="00770182">
            <w:pPr>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93.83</w:t>
            </w:r>
          </w:p>
        </w:tc>
        <w:tc>
          <w:tcPr>
            <w:tcW w:w="993" w:type="dxa"/>
            <w:tcBorders>
              <w:top w:val="single" w:sz="4" w:space="0" w:color="auto"/>
              <w:left w:val="single" w:sz="12" w:space="0" w:color="auto"/>
              <w:bottom w:val="single" w:sz="4" w:space="0" w:color="auto"/>
              <w:right w:val="single" w:sz="4" w:space="0" w:color="auto"/>
            </w:tcBorders>
            <w:hideMark/>
          </w:tcPr>
          <w:p w14:paraId="51B56CB8"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6.96%</w:t>
            </w:r>
          </w:p>
        </w:tc>
        <w:tc>
          <w:tcPr>
            <w:tcW w:w="1134" w:type="dxa"/>
            <w:tcBorders>
              <w:top w:val="single" w:sz="4" w:space="0" w:color="auto"/>
              <w:left w:val="single" w:sz="4" w:space="0" w:color="auto"/>
              <w:bottom w:val="single" w:sz="4" w:space="0" w:color="auto"/>
              <w:right w:val="single" w:sz="4" w:space="0" w:color="auto"/>
            </w:tcBorders>
            <w:hideMark/>
          </w:tcPr>
          <w:p w14:paraId="3818BCB0"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12.00%</w:t>
            </w:r>
          </w:p>
        </w:tc>
        <w:tc>
          <w:tcPr>
            <w:tcW w:w="1134" w:type="dxa"/>
            <w:tcBorders>
              <w:top w:val="single" w:sz="4" w:space="0" w:color="auto"/>
              <w:left w:val="single" w:sz="4" w:space="0" w:color="auto"/>
              <w:bottom w:val="single" w:sz="4" w:space="0" w:color="auto"/>
              <w:right w:val="single" w:sz="12" w:space="0" w:color="auto"/>
            </w:tcBorders>
            <w:shd w:val="clear" w:color="auto" w:fill="auto"/>
            <w:hideMark/>
          </w:tcPr>
          <w:p w14:paraId="280B90B8"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18.13%</w:t>
            </w:r>
          </w:p>
        </w:tc>
      </w:tr>
      <w:tr w:rsidR="00770182" w:rsidRPr="00BB200B" w14:paraId="683C5979" w14:textId="77777777" w:rsidTr="00675BD0">
        <w:tc>
          <w:tcPr>
            <w:tcW w:w="506" w:type="dxa"/>
            <w:tcBorders>
              <w:top w:val="single" w:sz="4" w:space="0" w:color="auto"/>
              <w:left w:val="single" w:sz="12" w:space="0" w:color="auto"/>
              <w:bottom w:val="single" w:sz="4" w:space="0" w:color="auto"/>
              <w:right w:val="single" w:sz="4" w:space="0" w:color="auto"/>
            </w:tcBorders>
            <w:hideMark/>
          </w:tcPr>
          <w:p w14:paraId="5F45E528"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7</w:t>
            </w:r>
          </w:p>
        </w:tc>
        <w:tc>
          <w:tcPr>
            <w:tcW w:w="1805" w:type="dxa"/>
            <w:tcBorders>
              <w:top w:val="single" w:sz="4" w:space="0" w:color="auto"/>
              <w:left w:val="single" w:sz="4" w:space="0" w:color="auto"/>
              <w:bottom w:val="single" w:sz="4" w:space="0" w:color="auto"/>
              <w:right w:val="single" w:sz="4" w:space="0" w:color="auto"/>
            </w:tcBorders>
            <w:hideMark/>
          </w:tcPr>
          <w:p w14:paraId="17750E18"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Валентина</w:t>
            </w:r>
          </w:p>
        </w:tc>
        <w:tc>
          <w:tcPr>
            <w:tcW w:w="1111" w:type="dxa"/>
            <w:tcBorders>
              <w:top w:val="single" w:sz="4" w:space="0" w:color="auto"/>
              <w:left w:val="single" w:sz="4" w:space="0" w:color="auto"/>
              <w:bottom w:val="single" w:sz="4" w:space="0" w:color="auto"/>
              <w:right w:val="single" w:sz="12" w:space="0" w:color="auto"/>
            </w:tcBorders>
            <w:hideMark/>
          </w:tcPr>
          <w:p w14:paraId="00AA6B0A"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ЕГ</w:t>
            </w:r>
          </w:p>
        </w:tc>
        <w:tc>
          <w:tcPr>
            <w:tcW w:w="1151" w:type="dxa"/>
            <w:tcBorders>
              <w:top w:val="single" w:sz="4" w:space="0" w:color="auto"/>
              <w:left w:val="single" w:sz="12" w:space="0" w:color="auto"/>
              <w:bottom w:val="single" w:sz="4" w:space="0" w:color="auto"/>
              <w:right w:val="single" w:sz="4" w:space="0" w:color="auto"/>
            </w:tcBorders>
            <w:hideMark/>
          </w:tcPr>
          <w:p w14:paraId="24D91A94"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116.72</w:t>
            </w:r>
          </w:p>
        </w:tc>
        <w:tc>
          <w:tcPr>
            <w:tcW w:w="1151" w:type="dxa"/>
            <w:tcBorders>
              <w:top w:val="single" w:sz="4" w:space="0" w:color="auto"/>
              <w:left w:val="single" w:sz="4" w:space="0" w:color="auto"/>
              <w:bottom w:val="single" w:sz="4" w:space="0" w:color="auto"/>
              <w:right w:val="single" w:sz="4" w:space="0" w:color="auto"/>
            </w:tcBorders>
            <w:hideMark/>
          </w:tcPr>
          <w:p w14:paraId="37DD5F3B"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105.69</w:t>
            </w:r>
          </w:p>
        </w:tc>
        <w:tc>
          <w:tcPr>
            <w:tcW w:w="1188" w:type="dxa"/>
            <w:tcBorders>
              <w:top w:val="single" w:sz="4" w:space="0" w:color="auto"/>
              <w:left w:val="single" w:sz="4" w:space="0" w:color="auto"/>
              <w:bottom w:val="single" w:sz="4" w:space="0" w:color="auto"/>
              <w:right w:val="single" w:sz="12" w:space="0" w:color="auto"/>
            </w:tcBorders>
            <w:hideMark/>
          </w:tcPr>
          <w:p w14:paraId="429B3A01" w14:textId="77777777" w:rsidR="00770182" w:rsidRPr="00621380" w:rsidRDefault="00770182">
            <w:pPr>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92.78</w:t>
            </w:r>
          </w:p>
        </w:tc>
        <w:tc>
          <w:tcPr>
            <w:tcW w:w="993" w:type="dxa"/>
            <w:tcBorders>
              <w:top w:val="single" w:sz="4" w:space="0" w:color="auto"/>
              <w:left w:val="single" w:sz="12" w:space="0" w:color="auto"/>
              <w:bottom w:val="single" w:sz="4" w:space="0" w:color="auto"/>
              <w:right w:val="single" w:sz="4" w:space="0" w:color="auto"/>
            </w:tcBorders>
            <w:hideMark/>
          </w:tcPr>
          <w:p w14:paraId="580D192B"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9.45%</w:t>
            </w:r>
          </w:p>
        </w:tc>
        <w:tc>
          <w:tcPr>
            <w:tcW w:w="1134" w:type="dxa"/>
            <w:tcBorders>
              <w:top w:val="single" w:sz="4" w:space="0" w:color="auto"/>
              <w:left w:val="single" w:sz="4" w:space="0" w:color="auto"/>
              <w:bottom w:val="single" w:sz="4" w:space="0" w:color="auto"/>
              <w:right w:val="single" w:sz="4" w:space="0" w:color="auto"/>
            </w:tcBorders>
            <w:hideMark/>
          </w:tcPr>
          <w:p w14:paraId="098B7A8A"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12.21%</w:t>
            </w:r>
          </w:p>
        </w:tc>
        <w:tc>
          <w:tcPr>
            <w:tcW w:w="1134" w:type="dxa"/>
            <w:tcBorders>
              <w:top w:val="single" w:sz="4" w:space="0" w:color="auto"/>
              <w:left w:val="single" w:sz="4" w:space="0" w:color="auto"/>
              <w:bottom w:val="single" w:sz="4" w:space="0" w:color="auto"/>
              <w:right w:val="single" w:sz="12" w:space="0" w:color="auto"/>
            </w:tcBorders>
            <w:shd w:val="clear" w:color="auto" w:fill="auto"/>
            <w:hideMark/>
          </w:tcPr>
          <w:p w14:paraId="46E8B389"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20.52%</w:t>
            </w:r>
          </w:p>
        </w:tc>
      </w:tr>
      <w:tr w:rsidR="00770182" w:rsidRPr="00BB200B" w14:paraId="70F78813" w14:textId="77777777" w:rsidTr="00675BD0">
        <w:tc>
          <w:tcPr>
            <w:tcW w:w="506" w:type="dxa"/>
            <w:tcBorders>
              <w:top w:val="single" w:sz="4" w:space="0" w:color="auto"/>
              <w:left w:val="single" w:sz="12" w:space="0" w:color="auto"/>
              <w:bottom w:val="single" w:sz="4" w:space="0" w:color="auto"/>
              <w:right w:val="single" w:sz="4" w:space="0" w:color="auto"/>
            </w:tcBorders>
            <w:hideMark/>
          </w:tcPr>
          <w:p w14:paraId="6E415477"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8</w:t>
            </w:r>
          </w:p>
        </w:tc>
        <w:tc>
          <w:tcPr>
            <w:tcW w:w="1805" w:type="dxa"/>
            <w:tcBorders>
              <w:top w:val="single" w:sz="4" w:space="0" w:color="auto"/>
              <w:left w:val="single" w:sz="4" w:space="0" w:color="auto"/>
              <w:bottom w:val="single" w:sz="4" w:space="0" w:color="auto"/>
              <w:right w:val="single" w:sz="4" w:space="0" w:color="auto"/>
            </w:tcBorders>
            <w:hideMark/>
          </w:tcPr>
          <w:p w14:paraId="5B524D71"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Божена</w:t>
            </w:r>
          </w:p>
        </w:tc>
        <w:tc>
          <w:tcPr>
            <w:tcW w:w="1111" w:type="dxa"/>
            <w:tcBorders>
              <w:top w:val="single" w:sz="4" w:space="0" w:color="auto"/>
              <w:left w:val="single" w:sz="4" w:space="0" w:color="auto"/>
              <w:bottom w:val="single" w:sz="4" w:space="0" w:color="auto"/>
              <w:right w:val="single" w:sz="12" w:space="0" w:color="auto"/>
            </w:tcBorders>
            <w:hideMark/>
          </w:tcPr>
          <w:p w14:paraId="7F71DDC2"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ЕГ</w:t>
            </w:r>
          </w:p>
        </w:tc>
        <w:tc>
          <w:tcPr>
            <w:tcW w:w="1151" w:type="dxa"/>
            <w:tcBorders>
              <w:top w:val="single" w:sz="4" w:space="0" w:color="auto"/>
              <w:left w:val="single" w:sz="12" w:space="0" w:color="auto"/>
              <w:bottom w:val="single" w:sz="4" w:space="0" w:color="auto"/>
              <w:right w:val="single" w:sz="4" w:space="0" w:color="auto"/>
            </w:tcBorders>
            <w:hideMark/>
          </w:tcPr>
          <w:p w14:paraId="4E556964"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107.13</w:t>
            </w:r>
          </w:p>
        </w:tc>
        <w:tc>
          <w:tcPr>
            <w:tcW w:w="1151" w:type="dxa"/>
            <w:tcBorders>
              <w:top w:val="single" w:sz="4" w:space="0" w:color="auto"/>
              <w:left w:val="single" w:sz="4" w:space="0" w:color="auto"/>
              <w:bottom w:val="single" w:sz="4" w:space="0" w:color="auto"/>
              <w:right w:val="single" w:sz="4" w:space="0" w:color="auto"/>
            </w:tcBorders>
            <w:hideMark/>
          </w:tcPr>
          <w:p w14:paraId="3DB8FC5E"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99.84</w:t>
            </w:r>
          </w:p>
        </w:tc>
        <w:tc>
          <w:tcPr>
            <w:tcW w:w="1188" w:type="dxa"/>
            <w:tcBorders>
              <w:top w:val="single" w:sz="4" w:space="0" w:color="auto"/>
              <w:left w:val="single" w:sz="4" w:space="0" w:color="auto"/>
              <w:bottom w:val="single" w:sz="4" w:space="0" w:color="auto"/>
              <w:right w:val="single" w:sz="12" w:space="0" w:color="auto"/>
            </w:tcBorders>
            <w:hideMark/>
          </w:tcPr>
          <w:p w14:paraId="7CB67038" w14:textId="77777777" w:rsidR="00770182" w:rsidRPr="00621380" w:rsidRDefault="00770182">
            <w:pPr>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85.81</w:t>
            </w:r>
          </w:p>
        </w:tc>
        <w:tc>
          <w:tcPr>
            <w:tcW w:w="993" w:type="dxa"/>
            <w:tcBorders>
              <w:top w:val="single" w:sz="4" w:space="0" w:color="auto"/>
              <w:left w:val="single" w:sz="12" w:space="0" w:color="auto"/>
              <w:bottom w:val="single" w:sz="4" w:space="0" w:color="auto"/>
              <w:right w:val="single" w:sz="4" w:space="0" w:color="auto"/>
            </w:tcBorders>
            <w:hideMark/>
          </w:tcPr>
          <w:p w14:paraId="7DFC1EE2"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6.80%</w:t>
            </w:r>
          </w:p>
        </w:tc>
        <w:tc>
          <w:tcPr>
            <w:tcW w:w="1134" w:type="dxa"/>
            <w:tcBorders>
              <w:top w:val="single" w:sz="4" w:space="0" w:color="auto"/>
              <w:left w:val="single" w:sz="4" w:space="0" w:color="auto"/>
              <w:bottom w:val="single" w:sz="4" w:space="0" w:color="auto"/>
              <w:right w:val="single" w:sz="4" w:space="0" w:color="auto"/>
            </w:tcBorders>
            <w:hideMark/>
          </w:tcPr>
          <w:p w14:paraId="4C39BEC2"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14.05%</w:t>
            </w:r>
          </w:p>
        </w:tc>
        <w:tc>
          <w:tcPr>
            <w:tcW w:w="1134" w:type="dxa"/>
            <w:tcBorders>
              <w:top w:val="single" w:sz="4" w:space="0" w:color="auto"/>
              <w:left w:val="single" w:sz="4" w:space="0" w:color="auto"/>
              <w:bottom w:val="single" w:sz="4" w:space="0" w:color="auto"/>
              <w:right w:val="single" w:sz="12" w:space="0" w:color="auto"/>
            </w:tcBorders>
            <w:shd w:val="clear" w:color="auto" w:fill="auto"/>
            <w:hideMark/>
          </w:tcPr>
          <w:p w14:paraId="5E57FFA7"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19.91%</w:t>
            </w:r>
          </w:p>
        </w:tc>
      </w:tr>
      <w:tr w:rsidR="00770182" w:rsidRPr="00621380" w14:paraId="5F1A6DDA" w14:textId="77777777" w:rsidTr="00675BD0">
        <w:tc>
          <w:tcPr>
            <w:tcW w:w="6912" w:type="dxa"/>
            <w:gridSpan w:val="6"/>
            <w:tcBorders>
              <w:top w:val="single" w:sz="4" w:space="0" w:color="auto"/>
              <w:left w:val="single" w:sz="12" w:space="0" w:color="auto"/>
              <w:bottom w:val="single" w:sz="4" w:space="0" w:color="auto"/>
              <w:right w:val="single" w:sz="12" w:space="0" w:color="auto"/>
            </w:tcBorders>
            <w:shd w:val="clear" w:color="auto" w:fill="auto"/>
            <w:hideMark/>
          </w:tcPr>
          <w:p w14:paraId="632C3C02" w14:textId="77777777" w:rsidR="00770182" w:rsidRPr="00621380" w:rsidRDefault="00770182">
            <w:pPr>
              <w:rPr>
                <w:rFonts w:ascii="Times New Roman" w:hAnsi="Times New Roman" w:cs="Times New Roman"/>
                <w:sz w:val="26"/>
                <w:szCs w:val="26"/>
                <w:lang w:eastAsia="ru-RU"/>
              </w:rPr>
            </w:pPr>
            <w:r w:rsidRPr="00621380">
              <w:rPr>
                <w:rFonts w:ascii="Times New Roman" w:hAnsi="Times New Roman" w:cs="Times New Roman"/>
                <w:sz w:val="26"/>
                <w:szCs w:val="26"/>
                <w:lang w:eastAsia="ru-RU"/>
              </w:rPr>
              <w:t>Середній показник проходження учбової траси групи ЕГ</w:t>
            </w:r>
          </w:p>
        </w:tc>
        <w:tc>
          <w:tcPr>
            <w:tcW w:w="993" w:type="dxa"/>
            <w:tcBorders>
              <w:top w:val="single" w:sz="4" w:space="0" w:color="auto"/>
              <w:left w:val="single" w:sz="12" w:space="0" w:color="auto"/>
              <w:bottom w:val="single" w:sz="4" w:space="0" w:color="auto"/>
              <w:right w:val="single" w:sz="4" w:space="0" w:color="auto"/>
            </w:tcBorders>
            <w:shd w:val="clear" w:color="auto" w:fill="auto"/>
            <w:hideMark/>
          </w:tcPr>
          <w:p w14:paraId="3307035A"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7.97%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F185961"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12.85%</w:t>
            </w:r>
          </w:p>
        </w:tc>
        <w:tc>
          <w:tcPr>
            <w:tcW w:w="1134" w:type="dxa"/>
            <w:tcBorders>
              <w:top w:val="single" w:sz="4" w:space="0" w:color="auto"/>
              <w:left w:val="single" w:sz="4" w:space="0" w:color="auto"/>
              <w:bottom w:val="single" w:sz="4" w:space="0" w:color="auto"/>
              <w:right w:val="single" w:sz="12" w:space="0" w:color="auto"/>
            </w:tcBorders>
            <w:shd w:val="clear" w:color="auto" w:fill="auto"/>
            <w:hideMark/>
          </w:tcPr>
          <w:p w14:paraId="5429B53B"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19.81%</w:t>
            </w:r>
          </w:p>
        </w:tc>
      </w:tr>
      <w:tr w:rsidR="00770182" w:rsidRPr="00BB200B" w14:paraId="53AF182F" w14:textId="77777777" w:rsidTr="00675BD0">
        <w:tc>
          <w:tcPr>
            <w:tcW w:w="506" w:type="dxa"/>
            <w:tcBorders>
              <w:top w:val="single" w:sz="4" w:space="0" w:color="auto"/>
              <w:left w:val="single" w:sz="12" w:space="0" w:color="auto"/>
              <w:bottom w:val="single" w:sz="4" w:space="0" w:color="auto"/>
              <w:right w:val="single" w:sz="4" w:space="0" w:color="auto"/>
            </w:tcBorders>
            <w:hideMark/>
          </w:tcPr>
          <w:p w14:paraId="13F520BC"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9</w:t>
            </w:r>
          </w:p>
        </w:tc>
        <w:tc>
          <w:tcPr>
            <w:tcW w:w="1805" w:type="dxa"/>
            <w:tcBorders>
              <w:top w:val="single" w:sz="4" w:space="0" w:color="auto"/>
              <w:left w:val="single" w:sz="4" w:space="0" w:color="auto"/>
              <w:bottom w:val="single" w:sz="4" w:space="0" w:color="auto"/>
              <w:right w:val="single" w:sz="4" w:space="0" w:color="auto"/>
            </w:tcBorders>
            <w:hideMark/>
          </w:tcPr>
          <w:p w14:paraId="3DF58C49"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Кіра</w:t>
            </w:r>
          </w:p>
        </w:tc>
        <w:tc>
          <w:tcPr>
            <w:tcW w:w="1111" w:type="dxa"/>
            <w:tcBorders>
              <w:top w:val="single" w:sz="4" w:space="0" w:color="auto"/>
              <w:left w:val="single" w:sz="4" w:space="0" w:color="auto"/>
              <w:bottom w:val="single" w:sz="4" w:space="0" w:color="auto"/>
              <w:right w:val="single" w:sz="12" w:space="0" w:color="auto"/>
            </w:tcBorders>
            <w:hideMark/>
          </w:tcPr>
          <w:p w14:paraId="1013AB02"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КГ</w:t>
            </w:r>
          </w:p>
        </w:tc>
        <w:tc>
          <w:tcPr>
            <w:tcW w:w="1151" w:type="dxa"/>
            <w:tcBorders>
              <w:top w:val="single" w:sz="4" w:space="0" w:color="auto"/>
              <w:left w:val="single" w:sz="12" w:space="0" w:color="auto"/>
              <w:bottom w:val="single" w:sz="4" w:space="0" w:color="auto"/>
              <w:right w:val="single" w:sz="4" w:space="0" w:color="auto"/>
            </w:tcBorders>
            <w:hideMark/>
          </w:tcPr>
          <w:p w14:paraId="5D942113"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110.51</w:t>
            </w:r>
          </w:p>
        </w:tc>
        <w:tc>
          <w:tcPr>
            <w:tcW w:w="1151" w:type="dxa"/>
            <w:tcBorders>
              <w:top w:val="single" w:sz="4" w:space="0" w:color="auto"/>
              <w:left w:val="single" w:sz="4" w:space="0" w:color="auto"/>
              <w:bottom w:val="single" w:sz="4" w:space="0" w:color="auto"/>
              <w:right w:val="single" w:sz="4" w:space="0" w:color="auto"/>
            </w:tcBorders>
            <w:hideMark/>
          </w:tcPr>
          <w:p w14:paraId="16C5BC55"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107.08</w:t>
            </w:r>
          </w:p>
        </w:tc>
        <w:tc>
          <w:tcPr>
            <w:tcW w:w="1188" w:type="dxa"/>
            <w:tcBorders>
              <w:top w:val="single" w:sz="4" w:space="0" w:color="auto"/>
              <w:left w:val="single" w:sz="4" w:space="0" w:color="auto"/>
              <w:bottom w:val="single" w:sz="4" w:space="0" w:color="auto"/>
              <w:right w:val="single" w:sz="12" w:space="0" w:color="auto"/>
            </w:tcBorders>
            <w:hideMark/>
          </w:tcPr>
          <w:p w14:paraId="3AD6C7F8" w14:textId="77777777" w:rsidR="00770182" w:rsidRPr="00621380" w:rsidRDefault="00770182">
            <w:pPr>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97.98</w:t>
            </w:r>
          </w:p>
        </w:tc>
        <w:tc>
          <w:tcPr>
            <w:tcW w:w="993" w:type="dxa"/>
            <w:tcBorders>
              <w:top w:val="single" w:sz="4" w:space="0" w:color="auto"/>
              <w:left w:val="single" w:sz="12" w:space="0" w:color="auto"/>
              <w:bottom w:val="single" w:sz="4" w:space="0" w:color="auto"/>
              <w:right w:val="single" w:sz="4" w:space="0" w:color="auto"/>
            </w:tcBorders>
            <w:hideMark/>
          </w:tcPr>
          <w:p w14:paraId="5CC24CAF"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3.10%</w:t>
            </w:r>
          </w:p>
        </w:tc>
        <w:tc>
          <w:tcPr>
            <w:tcW w:w="1134" w:type="dxa"/>
            <w:tcBorders>
              <w:top w:val="single" w:sz="4" w:space="0" w:color="auto"/>
              <w:left w:val="single" w:sz="4" w:space="0" w:color="auto"/>
              <w:bottom w:val="single" w:sz="4" w:space="0" w:color="auto"/>
              <w:right w:val="single" w:sz="4" w:space="0" w:color="auto"/>
            </w:tcBorders>
            <w:hideMark/>
          </w:tcPr>
          <w:p w14:paraId="2504BC61"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8.50%</w:t>
            </w:r>
          </w:p>
        </w:tc>
        <w:tc>
          <w:tcPr>
            <w:tcW w:w="1134" w:type="dxa"/>
            <w:tcBorders>
              <w:top w:val="single" w:sz="4" w:space="0" w:color="auto"/>
              <w:left w:val="single" w:sz="4" w:space="0" w:color="auto"/>
              <w:bottom w:val="single" w:sz="4" w:space="0" w:color="auto"/>
              <w:right w:val="single" w:sz="12" w:space="0" w:color="auto"/>
            </w:tcBorders>
            <w:shd w:val="clear" w:color="auto" w:fill="auto"/>
            <w:hideMark/>
          </w:tcPr>
          <w:p w14:paraId="41BB90CE"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11.33%</w:t>
            </w:r>
          </w:p>
        </w:tc>
      </w:tr>
      <w:tr w:rsidR="00770182" w:rsidRPr="00BB200B" w14:paraId="473052D3" w14:textId="77777777" w:rsidTr="00675BD0">
        <w:tc>
          <w:tcPr>
            <w:tcW w:w="506" w:type="dxa"/>
            <w:tcBorders>
              <w:top w:val="single" w:sz="4" w:space="0" w:color="auto"/>
              <w:left w:val="single" w:sz="12" w:space="0" w:color="auto"/>
              <w:bottom w:val="single" w:sz="4" w:space="0" w:color="auto"/>
              <w:right w:val="single" w:sz="4" w:space="0" w:color="auto"/>
            </w:tcBorders>
            <w:hideMark/>
          </w:tcPr>
          <w:p w14:paraId="7F3FABBF"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10</w:t>
            </w:r>
          </w:p>
        </w:tc>
        <w:tc>
          <w:tcPr>
            <w:tcW w:w="1805" w:type="dxa"/>
            <w:tcBorders>
              <w:top w:val="single" w:sz="4" w:space="0" w:color="auto"/>
              <w:left w:val="single" w:sz="4" w:space="0" w:color="auto"/>
              <w:bottom w:val="single" w:sz="4" w:space="0" w:color="auto"/>
              <w:right w:val="single" w:sz="4" w:space="0" w:color="auto"/>
            </w:tcBorders>
            <w:hideMark/>
          </w:tcPr>
          <w:p w14:paraId="48ACB513"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Артур</w:t>
            </w:r>
          </w:p>
        </w:tc>
        <w:tc>
          <w:tcPr>
            <w:tcW w:w="1111" w:type="dxa"/>
            <w:tcBorders>
              <w:top w:val="single" w:sz="4" w:space="0" w:color="auto"/>
              <w:left w:val="single" w:sz="4" w:space="0" w:color="auto"/>
              <w:bottom w:val="single" w:sz="4" w:space="0" w:color="auto"/>
              <w:right w:val="single" w:sz="12" w:space="0" w:color="auto"/>
            </w:tcBorders>
            <w:hideMark/>
          </w:tcPr>
          <w:p w14:paraId="24AB68F4"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КГ</w:t>
            </w:r>
          </w:p>
        </w:tc>
        <w:tc>
          <w:tcPr>
            <w:tcW w:w="1151" w:type="dxa"/>
            <w:tcBorders>
              <w:top w:val="single" w:sz="4" w:space="0" w:color="auto"/>
              <w:left w:val="single" w:sz="12" w:space="0" w:color="auto"/>
              <w:bottom w:val="single" w:sz="4" w:space="0" w:color="auto"/>
              <w:right w:val="single" w:sz="4" w:space="0" w:color="auto"/>
            </w:tcBorders>
            <w:hideMark/>
          </w:tcPr>
          <w:p w14:paraId="5EE62451"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108.67</w:t>
            </w:r>
          </w:p>
        </w:tc>
        <w:tc>
          <w:tcPr>
            <w:tcW w:w="1151" w:type="dxa"/>
            <w:tcBorders>
              <w:top w:val="single" w:sz="4" w:space="0" w:color="auto"/>
              <w:left w:val="single" w:sz="4" w:space="0" w:color="auto"/>
              <w:bottom w:val="single" w:sz="4" w:space="0" w:color="auto"/>
              <w:right w:val="single" w:sz="4" w:space="0" w:color="auto"/>
            </w:tcBorders>
            <w:hideMark/>
          </w:tcPr>
          <w:p w14:paraId="3E0C22CC"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105.12</w:t>
            </w:r>
          </w:p>
        </w:tc>
        <w:tc>
          <w:tcPr>
            <w:tcW w:w="1188" w:type="dxa"/>
            <w:tcBorders>
              <w:top w:val="single" w:sz="4" w:space="0" w:color="auto"/>
              <w:left w:val="single" w:sz="4" w:space="0" w:color="auto"/>
              <w:bottom w:val="single" w:sz="4" w:space="0" w:color="auto"/>
              <w:right w:val="single" w:sz="12" w:space="0" w:color="auto"/>
            </w:tcBorders>
            <w:hideMark/>
          </w:tcPr>
          <w:p w14:paraId="729FD11C" w14:textId="77777777" w:rsidR="00770182" w:rsidRPr="00621380" w:rsidRDefault="00770182">
            <w:pPr>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98.18</w:t>
            </w:r>
          </w:p>
        </w:tc>
        <w:tc>
          <w:tcPr>
            <w:tcW w:w="993" w:type="dxa"/>
            <w:tcBorders>
              <w:top w:val="single" w:sz="4" w:space="0" w:color="auto"/>
              <w:left w:val="single" w:sz="12" w:space="0" w:color="auto"/>
              <w:bottom w:val="single" w:sz="4" w:space="0" w:color="auto"/>
              <w:right w:val="single" w:sz="4" w:space="0" w:color="auto"/>
            </w:tcBorders>
            <w:hideMark/>
          </w:tcPr>
          <w:p w14:paraId="782619AD"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3.26%</w:t>
            </w:r>
          </w:p>
        </w:tc>
        <w:tc>
          <w:tcPr>
            <w:tcW w:w="1134" w:type="dxa"/>
            <w:tcBorders>
              <w:top w:val="single" w:sz="4" w:space="0" w:color="auto"/>
              <w:left w:val="single" w:sz="4" w:space="0" w:color="auto"/>
              <w:bottom w:val="single" w:sz="4" w:space="0" w:color="auto"/>
              <w:right w:val="single" w:sz="4" w:space="0" w:color="auto"/>
            </w:tcBorders>
            <w:hideMark/>
          </w:tcPr>
          <w:p w14:paraId="68B40173"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6.60%</w:t>
            </w:r>
          </w:p>
        </w:tc>
        <w:tc>
          <w:tcPr>
            <w:tcW w:w="1134" w:type="dxa"/>
            <w:tcBorders>
              <w:top w:val="single" w:sz="4" w:space="0" w:color="auto"/>
              <w:left w:val="single" w:sz="4" w:space="0" w:color="auto"/>
              <w:bottom w:val="single" w:sz="4" w:space="0" w:color="auto"/>
              <w:right w:val="single" w:sz="12" w:space="0" w:color="auto"/>
            </w:tcBorders>
            <w:shd w:val="clear" w:color="auto" w:fill="auto"/>
            <w:hideMark/>
          </w:tcPr>
          <w:p w14:paraId="5CA87F81"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9.65%</w:t>
            </w:r>
          </w:p>
        </w:tc>
      </w:tr>
      <w:tr w:rsidR="00770182" w:rsidRPr="00BB200B" w14:paraId="66F7D075" w14:textId="77777777" w:rsidTr="00675BD0">
        <w:tc>
          <w:tcPr>
            <w:tcW w:w="506" w:type="dxa"/>
            <w:tcBorders>
              <w:top w:val="single" w:sz="4" w:space="0" w:color="auto"/>
              <w:left w:val="single" w:sz="12" w:space="0" w:color="auto"/>
              <w:bottom w:val="single" w:sz="4" w:space="0" w:color="auto"/>
              <w:right w:val="single" w:sz="4" w:space="0" w:color="auto"/>
            </w:tcBorders>
            <w:hideMark/>
          </w:tcPr>
          <w:p w14:paraId="23E65620"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11</w:t>
            </w:r>
          </w:p>
        </w:tc>
        <w:tc>
          <w:tcPr>
            <w:tcW w:w="1805" w:type="dxa"/>
            <w:tcBorders>
              <w:top w:val="single" w:sz="4" w:space="0" w:color="auto"/>
              <w:left w:val="single" w:sz="4" w:space="0" w:color="auto"/>
              <w:bottom w:val="single" w:sz="4" w:space="0" w:color="auto"/>
              <w:right w:val="single" w:sz="4" w:space="0" w:color="auto"/>
            </w:tcBorders>
            <w:hideMark/>
          </w:tcPr>
          <w:p w14:paraId="5682CB90"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Аріна</w:t>
            </w:r>
          </w:p>
        </w:tc>
        <w:tc>
          <w:tcPr>
            <w:tcW w:w="1111" w:type="dxa"/>
            <w:tcBorders>
              <w:top w:val="single" w:sz="4" w:space="0" w:color="auto"/>
              <w:left w:val="single" w:sz="4" w:space="0" w:color="auto"/>
              <w:bottom w:val="single" w:sz="4" w:space="0" w:color="auto"/>
              <w:right w:val="single" w:sz="12" w:space="0" w:color="auto"/>
            </w:tcBorders>
            <w:hideMark/>
          </w:tcPr>
          <w:p w14:paraId="72C82728"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КГ</w:t>
            </w:r>
          </w:p>
        </w:tc>
        <w:tc>
          <w:tcPr>
            <w:tcW w:w="1151" w:type="dxa"/>
            <w:tcBorders>
              <w:top w:val="single" w:sz="4" w:space="0" w:color="auto"/>
              <w:left w:val="single" w:sz="12" w:space="0" w:color="auto"/>
              <w:bottom w:val="single" w:sz="4" w:space="0" w:color="auto"/>
              <w:right w:val="single" w:sz="4" w:space="0" w:color="auto"/>
            </w:tcBorders>
            <w:hideMark/>
          </w:tcPr>
          <w:p w14:paraId="03930D31"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113.04</w:t>
            </w:r>
          </w:p>
        </w:tc>
        <w:tc>
          <w:tcPr>
            <w:tcW w:w="1151" w:type="dxa"/>
            <w:tcBorders>
              <w:top w:val="single" w:sz="4" w:space="0" w:color="auto"/>
              <w:left w:val="single" w:sz="4" w:space="0" w:color="auto"/>
              <w:bottom w:val="single" w:sz="4" w:space="0" w:color="auto"/>
              <w:right w:val="single" w:sz="4" w:space="0" w:color="auto"/>
            </w:tcBorders>
            <w:hideMark/>
          </w:tcPr>
          <w:p w14:paraId="3B6DB464"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106.36</w:t>
            </w:r>
          </w:p>
        </w:tc>
        <w:tc>
          <w:tcPr>
            <w:tcW w:w="1188" w:type="dxa"/>
            <w:tcBorders>
              <w:top w:val="single" w:sz="4" w:space="0" w:color="auto"/>
              <w:left w:val="single" w:sz="4" w:space="0" w:color="auto"/>
              <w:bottom w:val="single" w:sz="4" w:space="0" w:color="auto"/>
              <w:right w:val="single" w:sz="12" w:space="0" w:color="auto"/>
            </w:tcBorders>
            <w:hideMark/>
          </w:tcPr>
          <w:p w14:paraId="7AAE44E1" w14:textId="77777777" w:rsidR="00770182" w:rsidRPr="00621380" w:rsidRDefault="00770182">
            <w:pPr>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100.94</w:t>
            </w:r>
          </w:p>
        </w:tc>
        <w:tc>
          <w:tcPr>
            <w:tcW w:w="993" w:type="dxa"/>
            <w:tcBorders>
              <w:top w:val="single" w:sz="4" w:space="0" w:color="auto"/>
              <w:left w:val="single" w:sz="12" w:space="0" w:color="auto"/>
              <w:bottom w:val="single" w:sz="4" w:space="0" w:color="auto"/>
              <w:right w:val="single" w:sz="4" w:space="0" w:color="auto"/>
            </w:tcBorders>
            <w:hideMark/>
          </w:tcPr>
          <w:p w14:paraId="0A9562CE"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5.91%</w:t>
            </w:r>
          </w:p>
        </w:tc>
        <w:tc>
          <w:tcPr>
            <w:tcW w:w="1134" w:type="dxa"/>
            <w:tcBorders>
              <w:top w:val="single" w:sz="4" w:space="0" w:color="auto"/>
              <w:left w:val="single" w:sz="4" w:space="0" w:color="auto"/>
              <w:bottom w:val="single" w:sz="4" w:space="0" w:color="auto"/>
              <w:right w:val="single" w:sz="4" w:space="0" w:color="auto"/>
            </w:tcBorders>
            <w:hideMark/>
          </w:tcPr>
          <w:p w14:paraId="1FFC1E14"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5.10%</w:t>
            </w:r>
          </w:p>
        </w:tc>
        <w:tc>
          <w:tcPr>
            <w:tcW w:w="1134" w:type="dxa"/>
            <w:tcBorders>
              <w:top w:val="single" w:sz="4" w:space="0" w:color="auto"/>
              <w:left w:val="single" w:sz="4" w:space="0" w:color="auto"/>
              <w:bottom w:val="single" w:sz="4" w:space="0" w:color="auto"/>
              <w:right w:val="single" w:sz="12" w:space="0" w:color="auto"/>
            </w:tcBorders>
            <w:shd w:val="clear" w:color="auto" w:fill="auto"/>
            <w:hideMark/>
          </w:tcPr>
          <w:p w14:paraId="261AA34F"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10.70%</w:t>
            </w:r>
          </w:p>
        </w:tc>
      </w:tr>
      <w:tr w:rsidR="00770182" w:rsidRPr="00BB200B" w14:paraId="5F422A8B" w14:textId="77777777" w:rsidTr="00675BD0">
        <w:tc>
          <w:tcPr>
            <w:tcW w:w="506" w:type="dxa"/>
            <w:tcBorders>
              <w:top w:val="single" w:sz="4" w:space="0" w:color="auto"/>
              <w:left w:val="single" w:sz="12" w:space="0" w:color="auto"/>
              <w:bottom w:val="single" w:sz="4" w:space="0" w:color="auto"/>
              <w:right w:val="single" w:sz="4" w:space="0" w:color="auto"/>
            </w:tcBorders>
            <w:hideMark/>
          </w:tcPr>
          <w:p w14:paraId="4C0512A3"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12</w:t>
            </w:r>
          </w:p>
        </w:tc>
        <w:tc>
          <w:tcPr>
            <w:tcW w:w="1805" w:type="dxa"/>
            <w:tcBorders>
              <w:top w:val="single" w:sz="4" w:space="0" w:color="auto"/>
              <w:left w:val="single" w:sz="4" w:space="0" w:color="auto"/>
              <w:bottom w:val="single" w:sz="4" w:space="0" w:color="auto"/>
              <w:right w:val="single" w:sz="4" w:space="0" w:color="auto"/>
            </w:tcBorders>
            <w:hideMark/>
          </w:tcPr>
          <w:p w14:paraId="79A8D3E6"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Сашко</w:t>
            </w:r>
          </w:p>
        </w:tc>
        <w:tc>
          <w:tcPr>
            <w:tcW w:w="1111" w:type="dxa"/>
            <w:tcBorders>
              <w:top w:val="single" w:sz="4" w:space="0" w:color="auto"/>
              <w:left w:val="single" w:sz="4" w:space="0" w:color="auto"/>
              <w:bottom w:val="single" w:sz="4" w:space="0" w:color="auto"/>
              <w:right w:val="single" w:sz="12" w:space="0" w:color="auto"/>
            </w:tcBorders>
            <w:hideMark/>
          </w:tcPr>
          <w:p w14:paraId="5CD612D8"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КГ</w:t>
            </w:r>
          </w:p>
        </w:tc>
        <w:tc>
          <w:tcPr>
            <w:tcW w:w="1151" w:type="dxa"/>
            <w:tcBorders>
              <w:top w:val="single" w:sz="4" w:space="0" w:color="auto"/>
              <w:left w:val="single" w:sz="12" w:space="0" w:color="auto"/>
              <w:bottom w:val="single" w:sz="4" w:space="0" w:color="auto"/>
              <w:right w:val="single" w:sz="4" w:space="0" w:color="auto"/>
            </w:tcBorders>
            <w:hideMark/>
          </w:tcPr>
          <w:p w14:paraId="1B9DBEB7"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106.82</w:t>
            </w:r>
          </w:p>
        </w:tc>
        <w:tc>
          <w:tcPr>
            <w:tcW w:w="1151" w:type="dxa"/>
            <w:tcBorders>
              <w:top w:val="single" w:sz="4" w:space="0" w:color="auto"/>
              <w:left w:val="single" w:sz="4" w:space="0" w:color="auto"/>
              <w:bottom w:val="single" w:sz="4" w:space="0" w:color="auto"/>
              <w:right w:val="single" w:sz="4" w:space="0" w:color="auto"/>
            </w:tcBorders>
            <w:hideMark/>
          </w:tcPr>
          <w:p w14:paraId="0DAA2895"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102.39</w:t>
            </w:r>
          </w:p>
        </w:tc>
        <w:tc>
          <w:tcPr>
            <w:tcW w:w="1188" w:type="dxa"/>
            <w:tcBorders>
              <w:top w:val="single" w:sz="4" w:space="0" w:color="auto"/>
              <w:left w:val="single" w:sz="4" w:space="0" w:color="auto"/>
              <w:bottom w:val="single" w:sz="4" w:space="0" w:color="auto"/>
              <w:right w:val="single" w:sz="12" w:space="0" w:color="auto"/>
            </w:tcBorders>
            <w:hideMark/>
          </w:tcPr>
          <w:p w14:paraId="53E39526" w14:textId="77777777" w:rsidR="00770182" w:rsidRPr="00621380" w:rsidRDefault="00770182">
            <w:pPr>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97.71</w:t>
            </w:r>
          </w:p>
        </w:tc>
        <w:tc>
          <w:tcPr>
            <w:tcW w:w="993" w:type="dxa"/>
            <w:tcBorders>
              <w:top w:val="single" w:sz="4" w:space="0" w:color="auto"/>
              <w:left w:val="single" w:sz="12" w:space="0" w:color="auto"/>
              <w:bottom w:val="single" w:sz="4" w:space="0" w:color="auto"/>
              <w:right w:val="single" w:sz="4" w:space="0" w:color="auto"/>
            </w:tcBorders>
            <w:hideMark/>
          </w:tcPr>
          <w:p w14:paraId="5CDDB569"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4.15%</w:t>
            </w:r>
          </w:p>
        </w:tc>
        <w:tc>
          <w:tcPr>
            <w:tcW w:w="1134" w:type="dxa"/>
            <w:tcBorders>
              <w:top w:val="single" w:sz="4" w:space="0" w:color="auto"/>
              <w:left w:val="single" w:sz="4" w:space="0" w:color="auto"/>
              <w:bottom w:val="single" w:sz="4" w:space="0" w:color="auto"/>
              <w:right w:val="single" w:sz="4" w:space="0" w:color="auto"/>
            </w:tcBorders>
            <w:hideMark/>
          </w:tcPr>
          <w:p w14:paraId="4085587B"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4.57%</w:t>
            </w:r>
          </w:p>
        </w:tc>
        <w:tc>
          <w:tcPr>
            <w:tcW w:w="1134" w:type="dxa"/>
            <w:tcBorders>
              <w:top w:val="single" w:sz="4" w:space="0" w:color="auto"/>
              <w:left w:val="single" w:sz="4" w:space="0" w:color="auto"/>
              <w:bottom w:val="single" w:sz="4" w:space="0" w:color="auto"/>
              <w:right w:val="single" w:sz="12" w:space="0" w:color="auto"/>
            </w:tcBorders>
            <w:shd w:val="clear" w:color="auto" w:fill="auto"/>
            <w:hideMark/>
          </w:tcPr>
          <w:p w14:paraId="56A050A2"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8.52%</w:t>
            </w:r>
          </w:p>
        </w:tc>
      </w:tr>
      <w:tr w:rsidR="00770182" w:rsidRPr="00BB200B" w14:paraId="58B90E39" w14:textId="77777777" w:rsidTr="00675BD0">
        <w:tc>
          <w:tcPr>
            <w:tcW w:w="506" w:type="dxa"/>
            <w:tcBorders>
              <w:top w:val="single" w:sz="4" w:space="0" w:color="auto"/>
              <w:left w:val="single" w:sz="12" w:space="0" w:color="auto"/>
              <w:bottom w:val="single" w:sz="4" w:space="0" w:color="auto"/>
              <w:right w:val="single" w:sz="4" w:space="0" w:color="auto"/>
            </w:tcBorders>
            <w:hideMark/>
          </w:tcPr>
          <w:p w14:paraId="08671295"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13</w:t>
            </w:r>
          </w:p>
        </w:tc>
        <w:tc>
          <w:tcPr>
            <w:tcW w:w="1805" w:type="dxa"/>
            <w:tcBorders>
              <w:top w:val="single" w:sz="4" w:space="0" w:color="auto"/>
              <w:left w:val="single" w:sz="4" w:space="0" w:color="auto"/>
              <w:bottom w:val="single" w:sz="4" w:space="0" w:color="auto"/>
              <w:right w:val="single" w:sz="4" w:space="0" w:color="auto"/>
            </w:tcBorders>
            <w:hideMark/>
          </w:tcPr>
          <w:p w14:paraId="754089CF"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Аріела</w:t>
            </w:r>
          </w:p>
        </w:tc>
        <w:tc>
          <w:tcPr>
            <w:tcW w:w="1111" w:type="dxa"/>
            <w:tcBorders>
              <w:top w:val="single" w:sz="4" w:space="0" w:color="auto"/>
              <w:left w:val="single" w:sz="4" w:space="0" w:color="auto"/>
              <w:bottom w:val="single" w:sz="4" w:space="0" w:color="auto"/>
              <w:right w:val="single" w:sz="12" w:space="0" w:color="auto"/>
            </w:tcBorders>
            <w:hideMark/>
          </w:tcPr>
          <w:p w14:paraId="47F3C66E"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КГ</w:t>
            </w:r>
          </w:p>
        </w:tc>
        <w:tc>
          <w:tcPr>
            <w:tcW w:w="1151" w:type="dxa"/>
            <w:tcBorders>
              <w:top w:val="single" w:sz="4" w:space="0" w:color="auto"/>
              <w:left w:val="single" w:sz="12" w:space="0" w:color="auto"/>
              <w:bottom w:val="single" w:sz="4" w:space="0" w:color="auto"/>
              <w:right w:val="single" w:sz="4" w:space="0" w:color="auto"/>
            </w:tcBorders>
            <w:hideMark/>
          </w:tcPr>
          <w:p w14:paraId="6E104A17"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115.69</w:t>
            </w:r>
          </w:p>
        </w:tc>
        <w:tc>
          <w:tcPr>
            <w:tcW w:w="1151" w:type="dxa"/>
            <w:tcBorders>
              <w:top w:val="single" w:sz="4" w:space="0" w:color="auto"/>
              <w:left w:val="single" w:sz="4" w:space="0" w:color="auto"/>
              <w:bottom w:val="single" w:sz="4" w:space="0" w:color="auto"/>
              <w:right w:val="single" w:sz="4" w:space="0" w:color="auto"/>
            </w:tcBorders>
            <w:hideMark/>
          </w:tcPr>
          <w:p w14:paraId="01F75649"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111.81</w:t>
            </w:r>
          </w:p>
        </w:tc>
        <w:tc>
          <w:tcPr>
            <w:tcW w:w="1188" w:type="dxa"/>
            <w:tcBorders>
              <w:top w:val="single" w:sz="4" w:space="0" w:color="auto"/>
              <w:left w:val="single" w:sz="4" w:space="0" w:color="auto"/>
              <w:bottom w:val="single" w:sz="4" w:space="0" w:color="auto"/>
              <w:right w:val="single" w:sz="12" w:space="0" w:color="auto"/>
            </w:tcBorders>
            <w:hideMark/>
          </w:tcPr>
          <w:p w14:paraId="08B5E0CD" w14:textId="77777777" w:rsidR="00770182" w:rsidRPr="00621380" w:rsidRDefault="00770182">
            <w:pPr>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104.63</w:t>
            </w:r>
          </w:p>
        </w:tc>
        <w:tc>
          <w:tcPr>
            <w:tcW w:w="993" w:type="dxa"/>
            <w:tcBorders>
              <w:top w:val="single" w:sz="4" w:space="0" w:color="auto"/>
              <w:left w:val="single" w:sz="12" w:space="0" w:color="auto"/>
              <w:bottom w:val="single" w:sz="4" w:space="0" w:color="auto"/>
              <w:right w:val="single" w:sz="4" w:space="0" w:color="auto"/>
            </w:tcBorders>
            <w:hideMark/>
          </w:tcPr>
          <w:p w14:paraId="447DC761"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3.35%</w:t>
            </w:r>
          </w:p>
        </w:tc>
        <w:tc>
          <w:tcPr>
            <w:tcW w:w="1134" w:type="dxa"/>
            <w:tcBorders>
              <w:top w:val="single" w:sz="4" w:space="0" w:color="auto"/>
              <w:left w:val="single" w:sz="4" w:space="0" w:color="auto"/>
              <w:bottom w:val="single" w:sz="4" w:space="0" w:color="auto"/>
              <w:right w:val="single" w:sz="4" w:space="0" w:color="auto"/>
            </w:tcBorders>
            <w:hideMark/>
          </w:tcPr>
          <w:p w14:paraId="2856B9D5"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6.42%</w:t>
            </w:r>
          </w:p>
        </w:tc>
        <w:tc>
          <w:tcPr>
            <w:tcW w:w="1134" w:type="dxa"/>
            <w:tcBorders>
              <w:top w:val="single" w:sz="4" w:space="0" w:color="auto"/>
              <w:left w:val="single" w:sz="4" w:space="0" w:color="auto"/>
              <w:bottom w:val="single" w:sz="4" w:space="0" w:color="auto"/>
              <w:right w:val="single" w:sz="12" w:space="0" w:color="auto"/>
            </w:tcBorders>
            <w:shd w:val="clear" w:color="auto" w:fill="auto"/>
            <w:hideMark/>
          </w:tcPr>
          <w:p w14:paraId="2223F6A0"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9.56%</w:t>
            </w:r>
          </w:p>
        </w:tc>
      </w:tr>
      <w:tr w:rsidR="00770182" w:rsidRPr="00BB200B" w14:paraId="3C0725F5" w14:textId="77777777" w:rsidTr="00675BD0">
        <w:tc>
          <w:tcPr>
            <w:tcW w:w="506" w:type="dxa"/>
            <w:tcBorders>
              <w:top w:val="single" w:sz="4" w:space="0" w:color="auto"/>
              <w:left w:val="single" w:sz="12" w:space="0" w:color="auto"/>
              <w:bottom w:val="single" w:sz="4" w:space="0" w:color="auto"/>
              <w:right w:val="single" w:sz="4" w:space="0" w:color="auto"/>
            </w:tcBorders>
            <w:hideMark/>
          </w:tcPr>
          <w:p w14:paraId="4E638017"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14</w:t>
            </w:r>
          </w:p>
        </w:tc>
        <w:tc>
          <w:tcPr>
            <w:tcW w:w="1805" w:type="dxa"/>
            <w:tcBorders>
              <w:top w:val="single" w:sz="4" w:space="0" w:color="auto"/>
              <w:left w:val="single" w:sz="4" w:space="0" w:color="auto"/>
              <w:bottom w:val="single" w:sz="4" w:space="0" w:color="auto"/>
              <w:right w:val="single" w:sz="4" w:space="0" w:color="auto"/>
            </w:tcBorders>
            <w:hideMark/>
          </w:tcPr>
          <w:p w14:paraId="5A35D4F6"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Андрій</w:t>
            </w:r>
          </w:p>
        </w:tc>
        <w:tc>
          <w:tcPr>
            <w:tcW w:w="1111" w:type="dxa"/>
            <w:tcBorders>
              <w:top w:val="single" w:sz="4" w:space="0" w:color="auto"/>
              <w:left w:val="single" w:sz="4" w:space="0" w:color="auto"/>
              <w:bottom w:val="single" w:sz="4" w:space="0" w:color="auto"/>
              <w:right w:val="single" w:sz="12" w:space="0" w:color="auto"/>
            </w:tcBorders>
            <w:hideMark/>
          </w:tcPr>
          <w:p w14:paraId="5E37BCB4"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КГ</w:t>
            </w:r>
          </w:p>
        </w:tc>
        <w:tc>
          <w:tcPr>
            <w:tcW w:w="1151" w:type="dxa"/>
            <w:tcBorders>
              <w:top w:val="single" w:sz="4" w:space="0" w:color="auto"/>
              <w:left w:val="single" w:sz="12" w:space="0" w:color="auto"/>
              <w:bottom w:val="single" w:sz="4" w:space="0" w:color="auto"/>
              <w:right w:val="single" w:sz="4" w:space="0" w:color="auto"/>
            </w:tcBorders>
            <w:hideMark/>
          </w:tcPr>
          <w:p w14:paraId="1B4F2F57"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116.24</w:t>
            </w:r>
          </w:p>
        </w:tc>
        <w:tc>
          <w:tcPr>
            <w:tcW w:w="1151" w:type="dxa"/>
            <w:tcBorders>
              <w:top w:val="single" w:sz="4" w:space="0" w:color="auto"/>
              <w:left w:val="single" w:sz="4" w:space="0" w:color="auto"/>
              <w:bottom w:val="single" w:sz="4" w:space="0" w:color="auto"/>
              <w:right w:val="single" w:sz="4" w:space="0" w:color="auto"/>
            </w:tcBorders>
            <w:hideMark/>
          </w:tcPr>
          <w:p w14:paraId="47D7F04D"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111.19</w:t>
            </w:r>
          </w:p>
        </w:tc>
        <w:tc>
          <w:tcPr>
            <w:tcW w:w="1188" w:type="dxa"/>
            <w:tcBorders>
              <w:top w:val="single" w:sz="4" w:space="0" w:color="auto"/>
              <w:left w:val="single" w:sz="4" w:space="0" w:color="auto"/>
              <w:bottom w:val="single" w:sz="4" w:space="0" w:color="auto"/>
              <w:right w:val="single" w:sz="12" w:space="0" w:color="auto"/>
            </w:tcBorders>
            <w:hideMark/>
          </w:tcPr>
          <w:p w14:paraId="422A8FB1" w14:textId="77777777" w:rsidR="00770182" w:rsidRPr="00621380" w:rsidRDefault="00770182">
            <w:pPr>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105.28</w:t>
            </w:r>
          </w:p>
        </w:tc>
        <w:tc>
          <w:tcPr>
            <w:tcW w:w="993" w:type="dxa"/>
            <w:tcBorders>
              <w:top w:val="single" w:sz="4" w:space="0" w:color="auto"/>
              <w:left w:val="single" w:sz="12" w:space="0" w:color="auto"/>
              <w:bottom w:val="single" w:sz="4" w:space="0" w:color="auto"/>
              <w:right w:val="single" w:sz="4" w:space="0" w:color="auto"/>
            </w:tcBorders>
            <w:hideMark/>
          </w:tcPr>
          <w:p w14:paraId="75D74B58"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4.34%</w:t>
            </w:r>
          </w:p>
        </w:tc>
        <w:tc>
          <w:tcPr>
            <w:tcW w:w="1134" w:type="dxa"/>
            <w:tcBorders>
              <w:top w:val="single" w:sz="4" w:space="0" w:color="auto"/>
              <w:left w:val="single" w:sz="4" w:space="0" w:color="auto"/>
              <w:bottom w:val="single" w:sz="4" w:space="0" w:color="auto"/>
              <w:right w:val="single" w:sz="4" w:space="0" w:color="auto"/>
            </w:tcBorders>
            <w:hideMark/>
          </w:tcPr>
          <w:p w14:paraId="5F726B33"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5.32%</w:t>
            </w:r>
          </w:p>
        </w:tc>
        <w:tc>
          <w:tcPr>
            <w:tcW w:w="1134" w:type="dxa"/>
            <w:tcBorders>
              <w:top w:val="single" w:sz="4" w:space="0" w:color="auto"/>
              <w:left w:val="single" w:sz="4" w:space="0" w:color="auto"/>
              <w:bottom w:val="single" w:sz="4" w:space="0" w:color="auto"/>
              <w:right w:val="single" w:sz="12" w:space="0" w:color="auto"/>
            </w:tcBorders>
            <w:shd w:val="clear" w:color="auto" w:fill="auto"/>
            <w:hideMark/>
          </w:tcPr>
          <w:p w14:paraId="438763A9"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9.43%</w:t>
            </w:r>
          </w:p>
        </w:tc>
      </w:tr>
      <w:tr w:rsidR="00770182" w:rsidRPr="00BB200B" w14:paraId="3038DA54" w14:textId="77777777" w:rsidTr="00675BD0">
        <w:tc>
          <w:tcPr>
            <w:tcW w:w="506" w:type="dxa"/>
            <w:tcBorders>
              <w:top w:val="single" w:sz="4" w:space="0" w:color="auto"/>
              <w:left w:val="single" w:sz="12" w:space="0" w:color="auto"/>
              <w:bottom w:val="single" w:sz="4" w:space="0" w:color="auto"/>
              <w:right w:val="single" w:sz="4" w:space="0" w:color="auto"/>
            </w:tcBorders>
            <w:hideMark/>
          </w:tcPr>
          <w:p w14:paraId="7948007E"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15</w:t>
            </w:r>
          </w:p>
        </w:tc>
        <w:tc>
          <w:tcPr>
            <w:tcW w:w="1805" w:type="dxa"/>
            <w:tcBorders>
              <w:top w:val="single" w:sz="4" w:space="0" w:color="auto"/>
              <w:left w:val="single" w:sz="4" w:space="0" w:color="auto"/>
              <w:bottom w:val="single" w:sz="4" w:space="0" w:color="auto"/>
              <w:right w:val="single" w:sz="4" w:space="0" w:color="auto"/>
            </w:tcBorders>
            <w:hideMark/>
          </w:tcPr>
          <w:p w14:paraId="5A47CF78"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Тимофій</w:t>
            </w:r>
          </w:p>
        </w:tc>
        <w:tc>
          <w:tcPr>
            <w:tcW w:w="1111" w:type="dxa"/>
            <w:tcBorders>
              <w:top w:val="single" w:sz="4" w:space="0" w:color="auto"/>
              <w:left w:val="single" w:sz="4" w:space="0" w:color="auto"/>
              <w:bottom w:val="single" w:sz="4" w:space="0" w:color="auto"/>
              <w:right w:val="single" w:sz="12" w:space="0" w:color="auto"/>
            </w:tcBorders>
            <w:hideMark/>
          </w:tcPr>
          <w:p w14:paraId="0FEF0570"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КГ</w:t>
            </w:r>
          </w:p>
        </w:tc>
        <w:tc>
          <w:tcPr>
            <w:tcW w:w="1151" w:type="dxa"/>
            <w:tcBorders>
              <w:top w:val="single" w:sz="4" w:space="0" w:color="auto"/>
              <w:left w:val="single" w:sz="12" w:space="0" w:color="auto"/>
              <w:bottom w:val="single" w:sz="4" w:space="0" w:color="auto"/>
              <w:right w:val="single" w:sz="4" w:space="0" w:color="auto"/>
            </w:tcBorders>
            <w:hideMark/>
          </w:tcPr>
          <w:p w14:paraId="5FB0612B"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110.91</w:t>
            </w:r>
          </w:p>
        </w:tc>
        <w:tc>
          <w:tcPr>
            <w:tcW w:w="1151" w:type="dxa"/>
            <w:tcBorders>
              <w:top w:val="single" w:sz="4" w:space="0" w:color="auto"/>
              <w:left w:val="single" w:sz="4" w:space="0" w:color="auto"/>
              <w:bottom w:val="single" w:sz="4" w:space="0" w:color="auto"/>
              <w:right w:val="single" w:sz="4" w:space="0" w:color="auto"/>
            </w:tcBorders>
            <w:hideMark/>
          </w:tcPr>
          <w:p w14:paraId="0C8C9367"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107.59</w:t>
            </w:r>
          </w:p>
        </w:tc>
        <w:tc>
          <w:tcPr>
            <w:tcW w:w="1188" w:type="dxa"/>
            <w:tcBorders>
              <w:top w:val="single" w:sz="4" w:space="0" w:color="auto"/>
              <w:left w:val="single" w:sz="4" w:space="0" w:color="auto"/>
              <w:bottom w:val="single" w:sz="4" w:space="0" w:color="auto"/>
              <w:right w:val="single" w:sz="12" w:space="0" w:color="auto"/>
            </w:tcBorders>
            <w:hideMark/>
          </w:tcPr>
          <w:p w14:paraId="07FF95A9" w14:textId="77777777" w:rsidR="00770182" w:rsidRPr="00621380" w:rsidRDefault="00770182">
            <w:pPr>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100.62</w:t>
            </w:r>
          </w:p>
        </w:tc>
        <w:tc>
          <w:tcPr>
            <w:tcW w:w="993" w:type="dxa"/>
            <w:tcBorders>
              <w:top w:val="single" w:sz="4" w:space="0" w:color="auto"/>
              <w:left w:val="single" w:sz="12" w:space="0" w:color="auto"/>
              <w:bottom w:val="single" w:sz="4" w:space="0" w:color="auto"/>
              <w:right w:val="single" w:sz="4" w:space="0" w:color="auto"/>
            </w:tcBorders>
            <w:hideMark/>
          </w:tcPr>
          <w:p w14:paraId="731D338E"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2.99%</w:t>
            </w:r>
          </w:p>
        </w:tc>
        <w:tc>
          <w:tcPr>
            <w:tcW w:w="1134" w:type="dxa"/>
            <w:tcBorders>
              <w:top w:val="single" w:sz="4" w:space="0" w:color="auto"/>
              <w:left w:val="single" w:sz="4" w:space="0" w:color="auto"/>
              <w:bottom w:val="single" w:sz="4" w:space="0" w:color="auto"/>
              <w:right w:val="single" w:sz="4" w:space="0" w:color="auto"/>
            </w:tcBorders>
            <w:hideMark/>
          </w:tcPr>
          <w:p w14:paraId="424FD382"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6.48%</w:t>
            </w:r>
          </w:p>
        </w:tc>
        <w:tc>
          <w:tcPr>
            <w:tcW w:w="1134" w:type="dxa"/>
            <w:tcBorders>
              <w:top w:val="single" w:sz="4" w:space="0" w:color="auto"/>
              <w:left w:val="single" w:sz="4" w:space="0" w:color="auto"/>
              <w:bottom w:val="single" w:sz="4" w:space="0" w:color="auto"/>
              <w:right w:val="single" w:sz="12" w:space="0" w:color="auto"/>
            </w:tcBorders>
            <w:shd w:val="clear" w:color="auto" w:fill="auto"/>
            <w:hideMark/>
          </w:tcPr>
          <w:p w14:paraId="0B72050F"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9.28%</w:t>
            </w:r>
          </w:p>
        </w:tc>
      </w:tr>
      <w:tr w:rsidR="00770182" w:rsidRPr="00BB200B" w14:paraId="0E9692F5" w14:textId="77777777" w:rsidTr="00675BD0">
        <w:tc>
          <w:tcPr>
            <w:tcW w:w="506" w:type="dxa"/>
            <w:tcBorders>
              <w:top w:val="single" w:sz="4" w:space="0" w:color="auto"/>
              <w:left w:val="single" w:sz="12" w:space="0" w:color="auto"/>
              <w:bottom w:val="single" w:sz="4" w:space="0" w:color="auto"/>
              <w:right w:val="single" w:sz="4" w:space="0" w:color="auto"/>
            </w:tcBorders>
            <w:hideMark/>
          </w:tcPr>
          <w:p w14:paraId="101CA61B"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16</w:t>
            </w:r>
          </w:p>
        </w:tc>
        <w:tc>
          <w:tcPr>
            <w:tcW w:w="1805" w:type="dxa"/>
            <w:tcBorders>
              <w:top w:val="single" w:sz="4" w:space="0" w:color="auto"/>
              <w:left w:val="single" w:sz="4" w:space="0" w:color="auto"/>
              <w:bottom w:val="single" w:sz="4" w:space="0" w:color="auto"/>
              <w:right w:val="single" w:sz="4" w:space="0" w:color="auto"/>
            </w:tcBorders>
            <w:hideMark/>
          </w:tcPr>
          <w:p w14:paraId="361D0844"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Меліса</w:t>
            </w:r>
          </w:p>
        </w:tc>
        <w:tc>
          <w:tcPr>
            <w:tcW w:w="1111" w:type="dxa"/>
            <w:tcBorders>
              <w:top w:val="single" w:sz="4" w:space="0" w:color="auto"/>
              <w:left w:val="single" w:sz="4" w:space="0" w:color="auto"/>
              <w:bottom w:val="single" w:sz="4" w:space="0" w:color="auto"/>
              <w:right w:val="single" w:sz="12" w:space="0" w:color="auto"/>
            </w:tcBorders>
            <w:hideMark/>
          </w:tcPr>
          <w:p w14:paraId="12D2E3DC"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КГ</w:t>
            </w:r>
          </w:p>
        </w:tc>
        <w:tc>
          <w:tcPr>
            <w:tcW w:w="1151" w:type="dxa"/>
            <w:tcBorders>
              <w:top w:val="single" w:sz="4" w:space="0" w:color="auto"/>
              <w:left w:val="single" w:sz="12" w:space="0" w:color="auto"/>
              <w:bottom w:val="single" w:sz="4" w:space="0" w:color="auto"/>
              <w:right w:val="single" w:sz="4" w:space="0" w:color="auto"/>
            </w:tcBorders>
            <w:hideMark/>
          </w:tcPr>
          <w:p w14:paraId="3F7C2984"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114.69</w:t>
            </w:r>
          </w:p>
        </w:tc>
        <w:tc>
          <w:tcPr>
            <w:tcW w:w="1151" w:type="dxa"/>
            <w:tcBorders>
              <w:top w:val="single" w:sz="4" w:space="0" w:color="auto"/>
              <w:left w:val="single" w:sz="4" w:space="0" w:color="auto"/>
              <w:bottom w:val="single" w:sz="4" w:space="0" w:color="auto"/>
              <w:right w:val="single" w:sz="4" w:space="0" w:color="auto"/>
            </w:tcBorders>
            <w:hideMark/>
          </w:tcPr>
          <w:p w14:paraId="19518871"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109.78</w:t>
            </w:r>
          </w:p>
        </w:tc>
        <w:tc>
          <w:tcPr>
            <w:tcW w:w="1188" w:type="dxa"/>
            <w:tcBorders>
              <w:top w:val="single" w:sz="4" w:space="0" w:color="auto"/>
              <w:left w:val="single" w:sz="4" w:space="0" w:color="auto"/>
              <w:bottom w:val="single" w:sz="4" w:space="0" w:color="auto"/>
              <w:right w:val="single" w:sz="12" w:space="0" w:color="auto"/>
            </w:tcBorders>
            <w:hideMark/>
          </w:tcPr>
          <w:p w14:paraId="67EC2892" w14:textId="77777777" w:rsidR="00770182" w:rsidRPr="00621380" w:rsidRDefault="00770182">
            <w:pPr>
              <w:rPr>
                <w:rFonts w:ascii="Times New Roman" w:hAnsi="Times New Roman" w:cs="Times New Roman"/>
                <w:sz w:val="28"/>
                <w:szCs w:val="28"/>
                <w:lang w:val="en-US" w:eastAsia="ru-RU"/>
              </w:rPr>
            </w:pPr>
            <w:r w:rsidRPr="00621380">
              <w:rPr>
                <w:rFonts w:ascii="Times New Roman" w:hAnsi="Times New Roman" w:cs="Times New Roman"/>
                <w:sz w:val="28"/>
                <w:szCs w:val="28"/>
                <w:lang w:val="en-US" w:eastAsia="ru-RU"/>
              </w:rPr>
              <w:t>102.45</w:t>
            </w:r>
          </w:p>
        </w:tc>
        <w:tc>
          <w:tcPr>
            <w:tcW w:w="993" w:type="dxa"/>
            <w:tcBorders>
              <w:top w:val="single" w:sz="4" w:space="0" w:color="auto"/>
              <w:left w:val="single" w:sz="12" w:space="0" w:color="auto"/>
              <w:bottom w:val="single" w:sz="4" w:space="0" w:color="auto"/>
              <w:right w:val="single" w:sz="4" w:space="0" w:color="auto"/>
            </w:tcBorders>
            <w:hideMark/>
          </w:tcPr>
          <w:p w14:paraId="69DD5ADA" w14:textId="77777777" w:rsidR="00770182" w:rsidRPr="00675BD0" w:rsidRDefault="00770182">
            <w:pPr>
              <w:rPr>
                <w:rFonts w:ascii="Times New Roman" w:hAnsi="Times New Roman" w:cs="Times New Roman"/>
                <w:sz w:val="28"/>
                <w:szCs w:val="28"/>
                <w:lang w:eastAsia="ru-RU"/>
              </w:rPr>
            </w:pPr>
            <w:r w:rsidRPr="00675BD0">
              <w:rPr>
                <w:rFonts w:ascii="Times New Roman" w:hAnsi="Times New Roman" w:cs="Times New Roman"/>
                <w:sz w:val="28"/>
                <w:szCs w:val="28"/>
                <w:lang w:eastAsia="ru-RU"/>
              </w:rPr>
              <w:t>4.28%</w:t>
            </w:r>
          </w:p>
        </w:tc>
        <w:tc>
          <w:tcPr>
            <w:tcW w:w="1134" w:type="dxa"/>
            <w:tcBorders>
              <w:top w:val="single" w:sz="4" w:space="0" w:color="auto"/>
              <w:left w:val="single" w:sz="4" w:space="0" w:color="auto"/>
              <w:bottom w:val="single" w:sz="4" w:space="0" w:color="auto"/>
              <w:right w:val="single" w:sz="4" w:space="0" w:color="auto"/>
            </w:tcBorders>
            <w:hideMark/>
          </w:tcPr>
          <w:p w14:paraId="6BF35A06"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6.67%</w:t>
            </w:r>
          </w:p>
        </w:tc>
        <w:tc>
          <w:tcPr>
            <w:tcW w:w="1134" w:type="dxa"/>
            <w:tcBorders>
              <w:top w:val="single" w:sz="4" w:space="0" w:color="auto"/>
              <w:left w:val="single" w:sz="4" w:space="0" w:color="auto"/>
              <w:bottom w:val="single" w:sz="4" w:space="0" w:color="auto"/>
              <w:right w:val="single" w:sz="12" w:space="0" w:color="auto"/>
            </w:tcBorders>
            <w:shd w:val="clear" w:color="auto" w:fill="auto"/>
            <w:hideMark/>
          </w:tcPr>
          <w:p w14:paraId="71D1898B" w14:textId="77777777" w:rsidR="00770182" w:rsidRPr="00675BD0" w:rsidRDefault="00770182">
            <w:pPr>
              <w:rPr>
                <w:rFonts w:ascii="Times New Roman" w:hAnsi="Times New Roman" w:cs="Times New Roman"/>
                <w:sz w:val="28"/>
                <w:szCs w:val="28"/>
                <w:lang w:val="en-US" w:eastAsia="ru-RU"/>
              </w:rPr>
            </w:pPr>
            <w:r w:rsidRPr="00675BD0">
              <w:rPr>
                <w:rFonts w:ascii="Times New Roman" w:hAnsi="Times New Roman" w:cs="Times New Roman"/>
                <w:sz w:val="28"/>
                <w:szCs w:val="28"/>
                <w:lang w:val="en-US" w:eastAsia="ru-RU"/>
              </w:rPr>
              <w:t>10.66%</w:t>
            </w:r>
          </w:p>
        </w:tc>
      </w:tr>
      <w:tr w:rsidR="00770182" w:rsidRPr="00621380" w14:paraId="74FF0582" w14:textId="77777777" w:rsidTr="00675BD0">
        <w:tc>
          <w:tcPr>
            <w:tcW w:w="6912" w:type="dxa"/>
            <w:gridSpan w:val="6"/>
            <w:tcBorders>
              <w:top w:val="single" w:sz="4" w:space="0" w:color="auto"/>
              <w:left w:val="single" w:sz="12" w:space="0" w:color="auto"/>
              <w:bottom w:val="single" w:sz="12" w:space="0" w:color="auto"/>
              <w:right w:val="single" w:sz="12" w:space="0" w:color="auto"/>
            </w:tcBorders>
            <w:shd w:val="clear" w:color="auto" w:fill="auto"/>
            <w:hideMark/>
          </w:tcPr>
          <w:p w14:paraId="4190856A"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6"/>
                <w:szCs w:val="26"/>
                <w:lang w:eastAsia="ru-RU"/>
              </w:rPr>
              <w:t>Середній показник проходження учбової траси групи КГ</w:t>
            </w:r>
          </w:p>
        </w:tc>
        <w:tc>
          <w:tcPr>
            <w:tcW w:w="993" w:type="dxa"/>
            <w:tcBorders>
              <w:top w:val="single" w:sz="4" w:space="0" w:color="auto"/>
              <w:left w:val="single" w:sz="12" w:space="0" w:color="auto"/>
              <w:bottom w:val="single" w:sz="12" w:space="0" w:color="auto"/>
              <w:right w:val="single" w:sz="4" w:space="0" w:color="auto"/>
            </w:tcBorders>
            <w:shd w:val="clear" w:color="auto" w:fill="auto"/>
            <w:hideMark/>
          </w:tcPr>
          <w:p w14:paraId="605B0720"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3.92%</w:t>
            </w:r>
          </w:p>
        </w:tc>
        <w:tc>
          <w:tcPr>
            <w:tcW w:w="1134" w:type="dxa"/>
            <w:tcBorders>
              <w:top w:val="single" w:sz="4" w:space="0" w:color="auto"/>
              <w:left w:val="single" w:sz="4" w:space="0" w:color="auto"/>
              <w:bottom w:val="single" w:sz="12" w:space="0" w:color="auto"/>
              <w:right w:val="single" w:sz="4" w:space="0" w:color="auto"/>
            </w:tcBorders>
            <w:shd w:val="clear" w:color="auto" w:fill="auto"/>
            <w:hideMark/>
          </w:tcPr>
          <w:p w14:paraId="1F2D4BBE"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6.20%</w:t>
            </w:r>
          </w:p>
        </w:tc>
        <w:tc>
          <w:tcPr>
            <w:tcW w:w="1134" w:type="dxa"/>
            <w:tcBorders>
              <w:top w:val="single" w:sz="4" w:space="0" w:color="auto"/>
              <w:left w:val="single" w:sz="4" w:space="0" w:color="auto"/>
              <w:bottom w:val="single" w:sz="12" w:space="0" w:color="auto"/>
              <w:right w:val="single" w:sz="12" w:space="0" w:color="auto"/>
            </w:tcBorders>
            <w:shd w:val="clear" w:color="auto" w:fill="auto"/>
            <w:hideMark/>
          </w:tcPr>
          <w:p w14:paraId="27BF67D4" w14:textId="77777777" w:rsidR="00770182" w:rsidRPr="00621380" w:rsidRDefault="00770182">
            <w:pPr>
              <w:rPr>
                <w:rFonts w:ascii="Times New Roman" w:hAnsi="Times New Roman" w:cs="Times New Roman"/>
                <w:sz w:val="28"/>
                <w:szCs w:val="28"/>
                <w:lang w:eastAsia="ru-RU"/>
              </w:rPr>
            </w:pPr>
            <w:r w:rsidRPr="00621380">
              <w:rPr>
                <w:rFonts w:ascii="Times New Roman" w:hAnsi="Times New Roman" w:cs="Times New Roman"/>
                <w:sz w:val="28"/>
                <w:szCs w:val="28"/>
                <w:lang w:eastAsia="ru-RU"/>
              </w:rPr>
              <w:t>9.89%</w:t>
            </w:r>
          </w:p>
        </w:tc>
      </w:tr>
    </w:tbl>
    <w:p w14:paraId="43E9F72B" w14:textId="77777777" w:rsidR="007D415F" w:rsidRDefault="007D415F" w:rsidP="00F92FE1">
      <w:pPr>
        <w:pStyle w:val="a7"/>
        <w:spacing w:after="0" w:line="360" w:lineRule="auto"/>
        <w:ind w:left="0" w:firstLine="709"/>
        <w:contextualSpacing w:val="0"/>
        <w:jc w:val="both"/>
        <w:rPr>
          <w:rFonts w:ascii="Times New Roman" w:hAnsi="Times New Roman" w:cs="Times New Roman"/>
          <w:sz w:val="28"/>
          <w:szCs w:val="28"/>
        </w:rPr>
      </w:pPr>
    </w:p>
    <w:p w14:paraId="291C8EBD" w14:textId="2E6B52AE" w:rsidR="00EA0C51" w:rsidRDefault="000832A6" w:rsidP="00F92FE1">
      <w:pPr>
        <w:pStyle w:val="a7"/>
        <w:spacing w:after="0" w:line="360" w:lineRule="auto"/>
        <w:ind w:left="0" w:firstLine="709"/>
        <w:contextualSpacing w:val="0"/>
        <w:jc w:val="both"/>
        <w:rPr>
          <w:rFonts w:ascii="Times New Roman" w:hAnsi="Times New Roman" w:cs="Times New Roman"/>
          <w:sz w:val="28"/>
          <w:szCs w:val="28"/>
        </w:rPr>
      </w:pPr>
      <w:r w:rsidRPr="000832A6">
        <w:rPr>
          <w:rFonts w:ascii="Times New Roman" w:hAnsi="Times New Roman" w:cs="Times New Roman"/>
          <w:sz w:val="28"/>
          <w:szCs w:val="28"/>
        </w:rPr>
        <w:t xml:space="preserve">Таким чином, результати дослідження вказують на те, що використання експериментальної методики навчання у гірськолижній підготовці дозволяє досягати суттєвого покращення показників у порівнянні з класичною </w:t>
      </w:r>
      <w:r>
        <w:rPr>
          <w:rFonts w:ascii="Times New Roman" w:hAnsi="Times New Roman" w:cs="Times New Roman"/>
          <w:sz w:val="28"/>
          <w:szCs w:val="28"/>
        </w:rPr>
        <w:t xml:space="preserve">(традиційною) </w:t>
      </w:r>
      <w:r w:rsidRPr="000832A6">
        <w:rPr>
          <w:rFonts w:ascii="Times New Roman" w:hAnsi="Times New Roman" w:cs="Times New Roman"/>
          <w:sz w:val="28"/>
          <w:szCs w:val="28"/>
        </w:rPr>
        <w:t>методи</w:t>
      </w:r>
      <w:r w:rsidR="007A281D">
        <w:rPr>
          <w:rFonts w:ascii="Times New Roman" w:hAnsi="Times New Roman" w:cs="Times New Roman"/>
          <w:sz w:val="28"/>
          <w:szCs w:val="28"/>
        </w:rPr>
        <w:t xml:space="preserve">кою. Запропонований підхід є </w:t>
      </w:r>
      <w:r w:rsidRPr="000832A6">
        <w:rPr>
          <w:rFonts w:ascii="Times New Roman" w:hAnsi="Times New Roman" w:cs="Times New Roman"/>
          <w:sz w:val="28"/>
          <w:szCs w:val="28"/>
        </w:rPr>
        <w:t xml:space="preserve">ефективним засобом </w:t>
      </w:r>
      <w:r w:rsidRPr="000832A6">
        <w:rPr>
          <w:rFonts w:ascii="Times New Roman" w:hAnsi="Times New Roman" w:cs="Times New Roman"/>
          <w:sz w:val="28"/>
          <w:szCs w:val="28"/>
        </w:rPr>
        <w:lastRenderedPageBreak/>
        <w:t>розвитку технічних навичок, що обґрунтовує необхідність впровадження цієї методики у широку педагогічну практику.</w:t>
      </w:r>
    </w:p>
    <w:p w14:paraId="51436838" w14:textId="77777777" w:rsidR="00132E41" w:rsidRDefault="00132E41" w:rsidP="003A3D19">
      <w:pPr>
        <w:spacing w:after="0" w:line="360" w:lineRule="auto"/>
        <w:ind w:firstLine="709"/>
        <w:jc w:val="both"/>
        <w:rPr>
          <w:rFonts w:ascii="Times New Roman" w:hAnsi="Times New Roman" w:cs="Times New Roman"/>
          <w:b/>
          <w:sz w:val="28"/>
          <w:szCs w:val="28"/>
        </w:rPr>
      </w:pPr>
    </w:p>
    <w:p w14:paraId="30DCC7D7" w14:textId="0E93A591" w:rsidR="003A3D19" w:rsidRPr="0093031E" w:rsidRDefault="003A3D19" w:rsidP="003A3D19">
      <w:pPr>
        <w:spacing w:after="0" w:line="360" w:lineRule="auto"/>
        <w:ind w:firstLine="709"/>
        <w:jc w:val="both"/>
        <w:rPr>
          <w:rFonts w:ascii="Times New Roman" w:hAnsi="Times New Roman" w:cs="Times New Roman"/>
          <w:b/>
          <w:sz w:val="28"/>
          <w:szCs w:val="28"/>
        </w:rPr>
      </w:pPr>
      <w:r w:rsidRPr="0093031E">
        <w:rPr>
          <w:rFonts w:ascii="Times New Roman" w:hAnsi="Times New Roman" w:cs="Times New Roman"/>
          <w:b/>
          <w:sz w:val="28"/>
          <w:szCs w:val="28"/>
        </w:rPr>
        <w:t>Висновки до розділу 3</w:t>
      </w:r>
    </w:p>
    <w:p w14:paraId="63F8F28A" w14:textId="24AB653E" w:rsidR="00F92FE1" w:rsidRDefault="003A3D19" w:rsidP="00F92FE1">
      <w:pPr>
        <w:pStyle w:val="a7"/>
        <w:spacing w:after="0" w:line="360" w:lineRule="auto"/>
        <w:ind w:left="0" w:firstLine="709"/>
        <w:contextualSpacing w:val="0"/>
        <w:jc w:val="both"/>
        <w:rPr>
          <w:rFonts w:ascii="Times New Roman" w:hAnsi="Times New Roman" w:cs="Times New Roman"/>
          <w:sz w:val="28"/>
          <w:szCs w:val="28"/>
        </w:rPr>
      </w:pPr>
      <w:r w:rsidRPr="003A3D19">
        <w:rPr>
          <w:rFonts w:ascii="Times New Roman" w:hAnsi="Times New Roman" w:cs="Times New Roman"/>
          <w:sz w:val="28"/>
          <w:szCs w:val="28"/>
        </w:rPr>
        <w:t xml:space="preserve">Третій розділ роботи </w:t>
      </w:r>
      <w:r>
        <w:rPr>
          <w:rFonts w:ascii="Times New Roman" w:hAnsi="Times New Roman" w:cs="Times New Roman"/>
          <w:sz w:val="28"/>
          <w:szCs w:val="28"/>
        </w:rPr>
        <w:t xml:space="preserve">був </w:t>
      </w:r>
      <w:r w:rsidRPr="003A3D19">
        <w:rPr>
          <w:rFonts w:ascii="Times New Roman" w:hAnsi="Times New Roman" w:cs="Times New Roman"/>
          <w:sz w:val="28"/>
          <w:szCs w:val="28"/>
        </w:rPr>
        <w:t>спрямований на обґрунтування ефективності експериментальної методики навчання техніці пересування на лижах із використанням ігрового підходу. Результати дослідження засвідчили, що включення ігрових елементів у навчальний процес забезпечує не лише підвищення рівня мотивації учнів, але й сприяє зниженню психоемоційного напруження та формуванню позитивного ставлення до фізичної активності.</w:t>
      </w:r>
    </w:p>
    <w:p w14:paraId="6353EF84" w14:textId="003CBF06" w:rsidR="00CA5648" w:rsidRDefault="00CA5648" w:rsidP="00F92FE1">
      <w:pPr>
        <w:pStyle w:val="a7"/>
        <w:spacing w:after="0" w:line="360" w:lineRule="auto"/>
        <w:ind w:left="0" w:firstLine="709"/>
        <w:contextualSpacing w:val="0"/>
        <w:jc w:val="both"/>
        <w:rPr>
          <w:rFonts w:ascii="Times New Roman" w:hAnsi="Times New Roman" w:cs="Times New Roman"/>
          <w:sz w:val="28"/>
          <w:szCs w:val="28"/>
        </w:rPr>
      </w:pPr>
      <w:r w:rsidRPr="00CA5648">
        <w:rPr>
          <w:rFonts w:ascii="Times New Roman" w:hAnsi="Times New Roman" w:cs="Times New Roman"/>
          <w:sz w:val="28"/>
          <w:szCs w:val="28"/>
        </w:rPr>
        <w:t>Порівняльний аналіз експериментальної (ЕГ) та класичної (КГ) методик на основі хронометричних даних продемонстрував статистично значущу перевагу експериментального підходу. Учні ЕГ на всіх етапах навчання показали суттєве скорочення часу проходження навчальних трас, що підтверджує ефективність застосованої методики. Зокрема, середній відсоток покращення результатів у ЕГ був удвічі вищим, ніж у КГ, що свідчить про інтеграцію фізичних, психологічних і соціальних аспектів у процес навчання.</w:t>
      </w:r>
    </w:p>
    <w:p w14:paraId="53C95694" w14:textId="662A1A0E" w:rsidR="00CA5648" w:rsidRPr="00D7267B" w:rsidRDefault="00CA5648" w:rsidP="00F92FE1">
      <w:pPr>
        <w:pStyle w:val="a7"/>
        <w:spacing w:after="0" w:line="360" w:lineRule="auto"/>
        <w:ind w:left="0" w:firstLine="709"/>
        <w:contextualSpacing w:val="0"/>
        <w:jc w:val="both"/>
        <w:rPr>
          <w:rFonts w:ascii="Times New Roman" w:hAnsi="Times New Roman" w:cs="Times New Roman"/>
          <w:sz w:val="28"/>
          <w:szCs w:val="28"/>
        </w:rPr>
      </w:pPr>
      <w:r w:rsidRPr="00CA5648">
        <w:rPr>
          <w:rFonts w:ascii="Times New Roman" w:hAnsi="Times New Roman" w:cs="Times New Roman"/>
          <w:sz w:val="28"/>
          <w:szCs w:val="28"/>
        </w:rPr>
        <w:t>Отримані результати підкреслюють доцільність застосування ігрового методу у позакласній гірськолижній підготовці як інноваційного інструменту, здатного забезпечити комплексний розвиток технічних навичок, мотивації та емоційної стійкості учнів. Це дозволяє рекомендувати дану методику для широкого впровадження у практику фізичного виховання.</w:t>
      </w:r>
    </w:p>
    <w:p w14:paraId="43C78073" w14:textId="77777777" w:rsidR="000B3396" w:rsidRDefault="000B3396" w:rsidP="00297346">
      <w:pPr>
        <w:spacing w:after="0" w:line="360" w:lineRule="auto"/>
        <w:jc w:val="center"/>
        <w:rPr>
          <w:rFonts w:ascii="Times New Roman" w:hAnsi="Times New Roman" w:cs="Times New Roman"/>
          <w:b/>
          <w:sz w:val="28"/>
          <w:szCs w:val="28"/>
        </w:rPr>
      </w:pPr>
    </w:p>
    <w:p w14:paraId="5797A739" w14:textId="77777777" w:rsidR="000B3396" w:rsidRDefault="000B3396" w:rsidP="00297346">
      <w:pPr>
        <w:spacing w:after="0" w:line="360" w:lineRule="auto"/>
        <w:jc w:val="center"/>
        <w:rPr>
          <w:rFonts w:ascii="Times New Roman" w:hAnsi="Times New Roman" w:cs="Times New Roman"/>
          <w:b/>
          <w:sz w:val="28"/>
          <w:szCs w:val="28"/>
        </w:rPr>
      </w:pPr>
    </w:p>
    <w:p w14:paraId="6FF721AD" w14:textId="77777777" w:rsidR="000B3396" w:rsidRDefault="000B3396" w:rsidP="00297346">
      <w:pPr>
        <w:spacing w:after="0" w:line="360" w:lineRule="auto"/>
        <w:jc w:val="center"/>
        <w:rPr>
          <w:rFonts w:ascii="Times New Roman" w:hAnsi="Times New Roman" w:cs="Times New Roman"/>
          <w:b/>
          <w:sz w:val="28"/>
          <w:szCs w:val="28"/>
        </w:rPr>
      </w:pPr>
    </w:p>
    <w:p w14:paraId="76D3E03B" w14:textId="77777777" w:rsidR="000B3396" w:rsidRDefault="000B3396" w:rsidP="00297346">
      <w:pPr>
        <w:spacing w:after="0" w:line="360" w:lineRule="auto"/>
        <w:jc w:val="center"/>
        <w:rPr>
          <w:rFonts w:ascii="Times New Roman" w:hAnsi="Times New Roman" w:cs="Times New Roman"/>
          <w:b/>
          <w:sz w:val="28"/>
          <w:szCs w:val="28"/>
        </w:rPr>
      </w:pPr>
    </w:p>
    <w:p w14:paraId="394E3756" w14:textId="77777777" w:rsidR="000B3396" w:rsidRDefault="000B3396" w:rsidP="00297346">
      <w:pPr>
        <w:spacing w:after="0" w:line="360" w:lineRule="auto"/>
        <w:jc w:val="center"/>
        <w:rPr>
          <w:rFonts w:ascii="Times New Roman" w:hAnsi="Times New Roman" w:cs="Times New Roman"/>
          <w:b/>
          <w:sz w:val="28"/>
          <w:szCs w:val="28"/>
        </w:rPr>
      </w:pPr>
    </w:p>
    <w:p w14:paraId="08ADBA7C" w14:textId="77777777" w:rsidR="000B3396" w:rsidRDefault="000B3396" w:rsidP="00297346">
      <w:pPr>
        <w:spacing w:after="0" w:line="360" w:lineRule="auto"/>
        <w:jc w:val="center"/>
        <w:rPr>
          <w:rFonts w:ascii="Times New Roman" w:hAnsi="Times New Roman" w:cs="Times New Roman"/>
          <w:b/>
          <w:sz w:val="28"/>
          <w:szCs w:val="28"/>
        </w:rPr>
      </w:pPr>
    </w:p>
    <w:p w14:paraId="24548C69" w14:textId="77777777" w:rsidR="00141419" w:rsidRDefault="00141419" w:rsidP="000D573C">
      <w:pPr>
        <w:spacing w:after="0" w:line="360" w:lineRule="auto"/>
        <w:rPr>
          <w:rFonts w:ascii="Times New Roman" w:hAnsi="Times New Roman" w:cs="Times New Roman"/>
          <w:b/>
          <w:sz w:val="28"/>
          <w:szCs w:val="28"/>
        </w:rPr>
      </w:pPr>
    </w:p>
    <w:p w14:paraId="302FDE84" w14:textId="77777777" w:rsidR="000D573C" w:rsidRDefault="000D573C" w:rsidP="000D573C">
      <w:pPr>
        <w:spacing w:after="0" w:line="360" w:lineRule="auto"/>
        <w:rPr>
          <w:rFonts w:ascii="Times New Roman" w:hAnsi="Times New Roman" w:cs="Times New Roman"/>
          <w:b/>
          <w:sz w:val="28"/>
          <w:szCs w:val="28"/>
        </w:rPr>
      </w:pPr>
    </w:p>
    <w:p w14:paraId="19724640" w14:textId="37CD88D3" w:rsidR="00297346" w:rsidRDefault="00297346" w:rsidP="00297346">
      <w:pPr>
        <w:spacing w:after="0" w:line="360" w:lineRule="auto"/>
        <w:jc w:val="center"/>
        <w:rPr>
          <w:rFonts w:ascii="Times New Roman" w:hAnsi="Times New Roman" w:cs="Times New Roman"/>
          <w:b/>
          <w:sz w:val="28"/>
          <w:szCs w:val="28"/>
        </w:rPr>
      </w:pPr>
      <w:r w:rsidRPr="00A129A2">
        <w:rPr>
          <w:rFonts w:ascii="Times New Roman" w:hAnsi="Times New Roman" w:cs="Times New Roman"/>
          <w:b/>
          <w:sz w:val="28"/>
          <w:szCs w:val="28"/>
        </w:rPr>
        <w:lastRenderedPageBreak/>
        <w:t>ВИСНОВКИ</w:t>
      </w:r>
    </w:p>
    <w:p w14:paraId="163DC616" w14:textId="77777777" w:rsidR="00BB200B" w:rsidRDefault="00BB200B" w:rsidP="00297346">
      <w:pPr>
        <w:spacing w:after="0" w:line="360" w:lineRule="auto"/>
        <w:jc w:val="center"/>
        <w:rPr>
          <w:rFonts w:ascii="Times New Roman" w:hAnsi="Times New Roman" w:cs="Times New Roman"/>
          <w:b/>
          <w:sz w:val="28"/>
          <w:szCs w:val="28"/>
        </w:rPr>
      </w:pPr>
    </w:p>
    <w:p w14:paraId="1A715209" w14:textId="77777777" w:rsidR="00BB200B" w:rsidRDefault="00BB200B" w:rsidP="00297346">
      <w:pPr>
        <w:spacing w:after="0" w:line="360" w:lineRule="auto"/>
        <w:jc w:val="center"/>
        <w:rPr>
          <w:rFonts w:ascii="Times New Roman" w:hAnsi="Times New Roman" w:cs="Times New Roman"/>
          <w:b/>
          <w:sz w:val="28"/>
          <w:szCs w:val="28"/>
        </w:rPr>
      </w:pPr>
    </w:p>
    <w:p w14:paraId="23F31C7F" w14:textId="77777777" w:rsidR="00BB200B" w:rsidRPr="00A129A2" w:rsidRDefault="00BB200B" w:rsidP="00297346">
      <w:pPr>
        <w:spacing w:after="0" w:line="360" w:lineRule="auto"/>
        <w:jc w:val="center"/>
        <w:rPr>
          <w:rFonts w:ascii="Times New Roman" w:hAnsi="Times New Roman" w:cs="Times New Roman"/>
          <w:b/>
          <w:sz w:val="28"/>
          <w:szCs w:val="28"/>
        </w:rPr>
      </w:pPr>
    </w:p>
    <w:p w14:paraId="357B9E1A" w14:textId="0352BAA8" w:rsidR="00297346" w:rsidRPr="00BB200B" w:rsidRDefault="00297346" w:rsidP="00BB200B">
      <w:pPr>
        <w:pStyle w:val="a7"/>
        <w:numPr>
          <w:ilvl w:val="1"/>
          <w:numId w:val="48"/>
        </w:numPr>
        <w:spacing w:after="0" w:line="360" w:lineRule="auto"/>
        <w:ind w:left="709"/>
        <w:jc w:val="both"/>
        <w:rPr>
          <w:rFonts w:ascii="Times New Roman" w:hAnsi="Times New Roman" w:cs="Times New Roman"/>
          <w:sz w:val="28"/>
          <w:szCs w:val="28"/>
        </w:rPr>
      </w:pPr>
      <w:r w:rsidRPr="00BB200B">
        <w:rPr>
          <w:rFonts w:ascii="Times New Roman" w:hAnsi="Times New Roman" w:cs="Times New Roman"/>
          <w:sz w:val="28"/>
          <w:szCs w:val="28"/>
        </w:rPr>
        <w:t>Заняття гірськими лижами для учнів середнього шкільного віку є актуальним і перспективним напрямом позакласного фізичного виховання. Цей вид діяльності сприяє гармонійному фізичному розвитку, зміцненню здоров’я та формуванню мотивації до активного способу життя. Він поєднує фізичні, соціальні та емоційні аспекти, роблячи процес навчання не лише корисним, а й захопливим для дітей. Проте, наявність недостатньо розроблених методик, які б ураховували сучасні освітні умови, вікові особливості учнів та можливості матеріально-технічного забезпечення, є актуальною проблемою, що потребує вирішення.</w:t>
      </w:r>
    </w:p>
    <w:p w14:paraId="2C64BB7B" w14:textId="200EA129" w:rsidR="00297346" w:rsidRPr="00BB200B" w:rsidRDefault="00297346" w:rsidP="00BB200B">
      <w:pPr>
        <w:pStyle w:val="a7"/>
        <w:numPr>
          <w:ilvl w:val="1"/>
          <w:numId w:val="48"/>
        </w:numPr>
        <w:spacing w:after="0" w:line="360" w:lineRule="auto"/>
        <w:ind w:left="709"/>
        <w:jc w:val="both"/>
        <w:rPr>
          <w:rFonts w:ascii="Times New Roman" w:hAnsi="Times New Roman" w:cs="Times New Roman"/>
          <w:sz w:val="28"/>
          <w:szCs w:val="28"/>
        </w:rPr>
      </w:pPr>
      <w:r w:rsidRPr="00BB200B">
        <w:rPr>
          <w:rFonts w:ascii="Times New Roman" w:hAnsi="Times New Roman" w:cs="Times New Roman"/>
          <w:sz w:val="28"/>
          <w:szCs w:val="28"/>
        </w:rPr>
        <w:t>Проведене дослідження спрямоване на подолання цих викликів і впровадження ефективного підходу до гірськолижної підготовки учнів середнього шкільного віку. В рамках роботи було розроблено концепцію організації позакласних занять, яка враховує фінансові аспекти та забезпечує доступність занять навіть для сімей з обмеженими фінансовими можливостями. Важливим компонентом стало застосування сучасного гірськолижного обладнання, що сприяє безпеці та ефективності навчального процесу.</w:t>
      </w:r>
    </w:p>
    <w:p w14:paraId="5E4AB2E1" w14:textId="6D1D0D99" w:rsidR="00DD5493" w:rsidRPr="00BB200B" w:rsidRDefault="00DD5493" w:rsidP="00BB200B">
      <w:pPr>
        <w:pStyle w:val="a7"/>
        <w:numPr>
          <w:ilvl w:val="1"/>
          <w:numId w:val="48"/>
        </w:numPr>
        <w:spacing w:after="0" w:line="360" w:lineRule="auto"/>
        <w:ind w:left="709"/>
        <w:jc w:val="both"/>
        <w:rPr>
          <w:rFonts w:ascii="Times New Roman" w:hAnsi="Times New Roman" w:cs="Times New Roman"/>
          <w:sz w:val="28"/>
          <w:szCs w:val="28"/>
        </w:rPr>
      </w:pPr>
      <w:r w:rsidRPr="00BB200B">
        <w:rPr>
          <w:rFonts w:ascii="Times New Roman" w:hAnsi="Times New Roman" w:cs="Times New Roman"/>
          <w:sz w:val="28"/>
          <w:szCs w:val="28"/>
        </w:rPr>
        <w:t>Особливістю дослідження стало впровадження експериментальної методики, яка інтегрує ігровий метод у процес навчання. Такий підхід дозволив створити сприятливе середовище для збереження психоемоційного комфорту учнів, зниження тривожності та формування стійкого інтересу до занять. Аналіз результатів продемонстрував, що експериментальна методика значно перевершує класичний підхід за низкою параметрів, включаючи швидкість оволодіння базовими технічними навичками та рівень мотивації до фізичної активності.</w:t>
      </w:r>
    </w:p>
    <w:p w14:paraId="78F6A437" w14:textId="5CE5B586" w:rsidR="00DD5493" w:rsidRPr="00BB200B" w:rsidRDefault="00DD5493" w:rsidP="00BB200B">
      <w:pPr>
        <w:pStyle w:val="a7"/>
        <w:numPr>
          <w:ilvl w:val="1"/>
          <w:numId w:val="48"/>
        </w:numPr>
        <w:spacing w:after="0" w:line="360" w:lineRule="auto"/>
        <w:ind w:left="709"/>
        <w:jc w:val="both"/>
        <w:rPr>
          <w:rFonts w:ascii="Times New Roman" w:hAnsi="Times New Roman" w:cs="Times New Roman"/>
          <w:sz w:val="28"/>
          <w:szCs w:val="28"/>
        </w:rPr>
      </w:pPr>
      <w:r w:rsidRPr="00BB200B">
        <w:rPr>
          <w:rFonts w:ascii="Times New Roman" w:hAnsi="Times New Roman" w:cs="Times New Roman"/>
          <w:sz w:val="28"/>
          <w:szCs w:val="28"/>
        </w:rPr>
        <w:lastRenderedPageBreak/>
        <w:t>Науковий аналіз отриманих даних підтвердив, що ігровий метод є ефективним засобом для інтеграції навчального процесу в роботі з дітьми середнього шкільного віку. Він враховує не лише їхні фізіологічні особливості, а й психологічні потреби, зокрема потребу в грі як природній формі діяльності. Крім того, встановлено, що використання сучасного обладнання, зокрема карвінгових лиж, сприяє зниженню фізичних і психологічних бар’єрів на початкових етапах навчання, дозволяючи учням швидше адаптуватися до складних умов катання.</w:t>
      </w:r>
    </w:p>
    <w:p w14:paraId="0CBA3E38" w14:textId="2B181190" w:rsidR="00DD5493" w:rsidRPr="00BB200B" w:rsidRDefault="00DD5493" w:rsidP="00BB200B">
      <w:pPr>
        <w:pStyle w:val="a7"/>
        <w:numPr>
          <w:ilvl w:val="1"/>
          <w:numId w:val="48"/>
        </w:numPr>
        <w:spacing w:after="0" w:line="360" w:lineRule="auto"/>
        <w:ind w:left="709"/>
        <w:jc w:val="both"/>
        <w:rPr>
          <w:rFonts w:ascii="Times New Roman" w:hAnsi="Times New Roman" w:cs="Times New Roman"/>
          <w:sz w:val="28"/>
          <w:szCs w:val="28"/>
        </w:rPr>
      </w:pPr>
      <w:r w:rsidRPr="00BB200B">
        <w:rPr>
          <w:rFonts w:ascii="Times New Roman" w:hAnsi="Times New Roman" w:cs="Times New Roman"/>
          <w:sz w:val="28"/>
          <w:szCs w:val="28"/>
        </w:rPr>
        <w:t>На основі проведеного дослідження розроблено низку практичних рекомендацій. Зокрема, пропонується впровадження розробленої методики у позашкільних навчальних закладах, рекреаційних секціях і школах. Організація програм гірськолижної підготовки з урахуванням сучасного матеріально-технічного забезпечення та фінансової доступності дозволить залучити більшу кількість дітей до активного способу життя. Додатково рекомендовано забезпечити навчальні заклади необхідним інвентарем, адаптованим до вікових особливостей учнів.</w:t>
      </w:r>
    </w:p>
    <w:p w14:paraId="2FDD7F78" w14:textId="31F69715" w:rsidR="00CE7383" w:rsidRPr="00BB200B" w:rsidRDefault="00CE7383" w:rsidP="00BB200B">
      <w:pPr>
        <w:pStyle w:val="a7"/>
        <w:numPr>
          <w:ilvl w:val="1"/>
          <w:numId w:val="48"/>
        </w:numPr>
        <w:spacing w:after="0" w:line="360" w:lineRule="auto"/>
        <w:ind w:left="709"/>
        <w:jc w:val="both"/>
        <w:rPr>
          <w:rFonts w:ascii="Times New Roman" w:hAnsi="Times New Roman" w:cs="Times New Roman"/>
          <w:sz w:val="28"/>
          <w:szCs w:val="28"/>
        </w:rPr>
      </w:pPr>
      <w:r w:rsidRPr="00BB200B">
        <w:rPr>
          <w:rFonts w:ascii="Times New Roman" w:hAnsi="Times New Roman" w:cs="Times New Roman"/>
          <w:sz w:val="28"/>
          <w:szCs w:val="28"/>
        </w:rPr>
        <w:t>Результати дослідження мають як наукове, так і практичне значення. Вони не лише поглиблюють розуміння ефективності використання ігрових методів у фізичному вихованні, але й створюють підґрунтя для подальшого вдосконалення навчальних програм. Впровадження цих результатів у практику сприятиме формуванню у дітей стійкої мотивації до фізичної активності, розвитку їхніх фізичних та соціальних якостей, а також забезпеченню їхньої інтеграції у здоровий спосіб життя.</w:t>
      </w:r>
    </w:p>
    <w:p w14:paraId="5403669B" w14:textId="77777777" w:rsidR="00297346" w:rsidRDefault="00297346" w:rsidP="00297346">
      <w:pPr>
        <w:spacing w:after="0" w:line="360" w:lineRule="auto"/>
        <w:ind w:firstLine="709"/>
        <w:jc w:val="both"/>
        <w:rPr>
          <w:rFonts w:ascii="Times New Roman" w:hAnsi="Times New Roman" w:cs="Times New Roman"/>
          <w:sz w:val="28"/>
          <w:szCs w:val="28"/>
        </w:rPr>
      </w:pPr>
    </w:p>
    <w:p w14:paraId="5993E2D7" w14:textId="77777777" w:rsidR="00297346" w:rsidRPr="00DD5493" w:rsidRDefault="00297346" w:rsidP="00A271D6">
      <w:pPr>
        <w:spacing w:after="0" w:line="360" w:lineRule="auto"/>
        <w:ind w:firstLine="708"/>
        <w:jc w:val="both"/>
        <w:rPr>
          <w:rFonts w:ascii="Times New Roman" w:hAnsi="Times New Roman" w:cs="Times New Roman"/>
          <w:b/>
          <w:sz w:val="28"/>
          <w:szCs w:val="28"/>
        </w:rPr>
      </w:pPr>
    </w:p>
    <w:p w14:paraId="121BB67A" w14:textId="11AC3A74" w:rsidR="00A271D6" w:rsidRPr="00A271D6" w:rsidRDefault="00A271D6" w:rsidP="00A271D6">
      <w:pPr>
        <w:spacing w:after="0" w:line="360" w:lineRule="auto"/>
        <w:ind w:firstLine="708"/>
        <w:jc w:val="both"/>
        <w:rPr>
          <w:rFonts w:ascii="Times New Roman" w:hAnsi="Times New Roman" w:cs="Times New Roman"/>
          <w:b/>
          <w:sz w:val="28"/>
          <w:szCs w:val="28"/>
        </w:rPr>
      </w:pPr>
      <w:r w:rsidRPr="00A271D6">
        <w:rPr>
          <w:rFonts w:ascii="Times New Roman" w:hAnsi="Times New Roman" w:cs="Times New Roman"/>
          <w:b/>
          <w:sz w:val="28"/>
          <w:szCs w:val="28"/>
        </w:rPr>
        <w:tab/>
      </w:r>
      <w:r w:rsidRPr="00A271D6">
        <w:rPr>
          <w:rFonts w:ascii="Times New Roman" w:hAnsi="Times New Roman" w:cs="Times New Roman"/>
          <w:b/>
          <w:sz w:val="28"/>
          <w:szCs w:val="28"/>
        </w:rPr>
        <w:tab/>
      </w:r>
      <w:r w:rsidRPr="00A271D6">
        <w:rPr>
          <w:rFonts w:ascii="Times New Roman" w:hAnsi="Times New Roman" w:cs="Times New Roman"/>
          <w:b/>
          <w:sz w:val="28"/>
          <w:szCs w:val="28"/>
        </w:rPr>
        <w:tab/>
      </w:r>
      <w:r w:rsidRPr="00A271D6">
        <w:rPr>
          <w:rFonts w:ascii="Times New Roman" w:hAnsi="Times New Roman" w:cs="Times New Roman"/>
          <w:b/>
          <w:sz w:val="28"/>
          <w:szCs w:val="28"/>
        </w:rPr>
        <w:tab/>
      </w:r>
    </w:p>
    <w:p w14:paraId="4E254586" w14:textId="77777777" w:rsidR="00A271D6" w:rsidRDefault="00A271D6" w:rsidP="00B018A3">
      <w:pPr>
        <w:spacing w:after="0" w:line="360" w:lineRule="auto"/>
        <w:ind w:firstLine="708"/>
        <w:jc w:val="both"/>
        <w:rPr>
          <w:rFonts w:ascii="Times New Roman" w:hAnsi="Times New Roman" w:cs="Times New Roman"/>
          <w:sz w:val="28"/>
          <w:szCs w:val="28"/>
        </w:rPr>
      </w:pPr>
    </w:p>
    <w:p w14:paraId="76CE35AB" w14:textId="77777777" w:rsidR="000B3396" w:rsidRDefault="000B3396" w:rsidP="00F74148">
      <w:pPr>
        <w:spacing w:after="0" w:line="360" w:lineRule="auto"/>
        <w:jc w:val="both"/>
        <w:rPr>
          <w:rFonts w:ascii="Times New Roman" w:hAnsi="Times New Roman" w:cs="Times New Roman"/>
          <w:sz w:val="28"/>
          <w:szCs w:val="28"/>
        </w:rPr>
      </w:pPr>
    </w:p>
    <w:p w14:paraId="328470A2" w14:textId="77777777" w:rsidR="00F74148" w:rsidRDefault="00F74148" w:rsidP="00F74148">
      <w:pPr>
        <w:spacing w:after="0" w:line="360" w:lineRule="auto"/>
        <w:jc w:val="both"/>
        <w:rPr>
          <w:rFonts w:ascii="Times New Roman" w:hAnsi="Times New Roman" w:cs="Times New Roman"/>
          <w:sz w:val="28"/>
          <w:szCs w:val="28"/>
        </w:rPr>
      </w:pPr>
    </w:p>
    <w:p w14:paraId="5FEDE06C" w14:textId="77777777" w:rsidR="000B3396" w:rsidRDefault="000B3396" w:rsidP="00B018A3">
      <w:pPr>
        <w:spacing w:after="0" w:line="360" w:lineRule="auto"/>
        <w:ind w:firstLine="708"/>
        <w:jc w:val="both"/>
        <w:rPr>
          <w:rFonts w:ascii="Times New Roman" w:hAnsi="Times New Roman" w:cs="Times New Roman"/>
          <w:sz w:val="28"/>
          <w:szCs w:val="28"/>
        </w:rPr>
      </w:pPr>
    </w:p>
    <w:p w14:paraId="760782D6" w14:textId="77777777" w:rsidR="00F21560" w:rsidRDefault="00F21560" w:rsidP="00F21560">
      <w:pPr>
        <w:spacing w:after="0" w:line="360" w:lineRule="auto"/>
        <w:jc w:val="center"/>
        <w:rPr>
          <w:rFonts w:ascii="Times New Roman" w:hAnsi="Times New Roman" w:cs="Times New Roman"/>
          <w:b/>
          <w:sz w:val="28"/>
          <w:szCs w:val="28"/>
        </w:rPr>
      </w:pPr>
      <w:r w:rsidRPr="00A129A2">
        <w:rPr>
          <w:rFonts w:ascii="Times New Roman" w:hAnsi="Times New Roman" w:cs="Times New Roman"/>
          <w:b/>
          <w:sz w:val="28"/>
          <w:szCs w:val="28"/>
        </w:rPr>
        <w:lastRenderedPageBreak/>
        <w:t>ПРАКТИЧНІ РЕКОМЕНДАЦІЇ</w:t>
      </w:r>
    </w:p>
    <w:p w14:paraId="19333E3C" w14:textId="77777777" w:rsidR="00F21560" w:rsidRDefault="00F21560" w:rsidP="00F21560">
      <w:pPr>
        <w:spacing w:after="0" w:line="360" w:lineRule="auto"/>
        <w:jc w:val="center"/>
        <w:rPr>
          <w:rFonts w:ascii="Times New Roman" w:hAnsi="Times New Roman" w:cs="Times New Roman"/>
          <w:b/>
          <w:sz w:val="28"/>
          <w:szCs w:val="28"/>
        </w:rPr>
      </w:pPr>
    </w:p>
    <w:p w14:paraId="1BC1D60D" w14:textId="77777777" w:rsidR="00BB200B" w:rsidRDefault="00BB200B" w:rsidP="00F21560">
      <w:pPr>
        <w:spacing w:after="0" w:line="360" w:lineRule="auto"/>
        <w:jc w:val="center"/>
        <w:rPr>
          <w:rFonts w:ascii="Times New Roman" w:hAnsi="Times New Roman" w:cs="Times New Roman"/>
          <w:b/>
          <w:sz w:val="28"/>
          <w:szCs w:val="28"/>
        </w:rPr>
      </w:pPr>
    </w:p>
    <w:p w14:paraId="30C8ECB2" w14:textId="77777777" w:rsidR="00BB200B" w:rsidRDefault="00BB200B" w:rsidP="00F21560">
      <w:pPr>
        <w:spacing w:after="0" w:line="360" w:lineRule="auto"/>
        <w:jc w:val="center"/>
        <w:rPr>
          <w:rFonts w:ascii="Times New Roman" w:hAnsi="Times New Roman" w:cs="Times New Roman"/>
          <w:b/>
          <w:sz w:val="28"/>
          <w:szCs w:val="28"/>
        </w:rPr>
      </w:pPr>
    </w:p>
    <w:p w14:paraId="2647D446" w14:textId="792AC566" w:rsidR="00F21560" w:rsidRPr="00F21560" w:rsidRDefault="00F21560" w:rsidP="00F21560">
      <w:pPr>
        <w:spacing w:after="0" w:line="360" w:lineRule="auto"/>
        <w:ind w:firstLine="709"/>
        <w:jc w:val="both"/>
        <w:rPr>
          <w:rFonts w:ascii="Times New Roman" w:hAnsi="Times New Roman" w:cs="Times New Roman"/>
          <w:sz w:val="28"/>
          <w:szCs w:val="28"/>
        </w:rPr>
      </w:pPr>
      <w:r w:rsidRPr="00F21560">
        <w:rPr>
          <w:rFonts w:ascii="Times New Roman" w:hAnsi="Times New Roman" w:cs="Times New Roman"/>
          <w:sz w:val="28"/>
          <w:szCs w:val="28"/>
        </w:rPr>
        <w:t>Практичні рекомендації щодо вдосконалення методики фізичного виховання учнів середнього шкільного віку з використанням гірськолижної підготовки спрямовані на підвищення ефективності навчально-виховного процесу, мотивації та безпеки занять. Одним із ключових аспектів є впровадження ігрових форм навчання, які дозволяють створити інтерактивну та привабливу атмосферу для учнів. Використання адаптованих</w:t>
      </w:r>
      <w:r>
        <w:rPr>
          <w:rFonts w:ascii="Times New Roman" w:hAnsi="Times New Roman" w:cs="Times New Roman"/>
          <w:sz w:val="28"/>
          <w:szCs w:val="28"/>
        </w:rPr>
        <w:t xml:space="preserve"> ігор, таких як «Пошук лижних скарбів</w:t>
      </w:r>
      <w:r w:rsidRPr="00F21560">
        <w:rPr>
          <w:rFonts w:ascii="Times New Roman" w:hAnsi="Times New Roman" w:cs="Times New Roman"/>
          <w:sz w:val="28"/>
          <w:szCs w:val="28"/>
        </w:rPr>
        <w:t>»</w:t>
      </w:r>
      <w:r>
        <w:rPr>
          <w:rFonts w:ascii="Times New Roman" w:hAnsi="Times New Roman" w:cs="Times New Roman"/>
          <w:sz w:val="28"/>
          <w:szCs w:val="28"/>
        </w:rPr>
        <w:t>, «Снайпер»,</w:t>
      </w:r>
      <w:r w:rsidRPr="00F21560">
        <w:rPr>
          <w:rFonts w:ascii="Times New Roman" w:hAnsi="Times New Roman" w:cs="Times New Roman"/>
          <w:sz w:val="28"/>
          <w:szCs w:val="28"/>
        </w:rPr>
        <w:t xml:space="preserve"> чи «Світлофор», враховує вікові та психологічні особливості дітей 10–12 років, що сприяє формуванню позитивного ставлення до навчання і покращенню технічних навичок.</w:t>
      </w:r>
    </w:p>
    <w:p w14:paraId="2CA73C40" w14:textId="77777777" w:rsidR="00F21560" w:rsidRPr="00BB200B" w:rsidRDefault="00F21560" w:rsidP="00F21560">
      <w:pPr>
        <w:spacing w:after="0" w:line="360" w:lineRule="auto"/>
        <w:ind w:firstLine="709"/>
        <w:jc w:val="both"/>
        <w:rPr>
          <w:rFonts w:ascii="Times New Roman" w:hAnsi="Times New Roman" w:cs="Times New Roman"/>
          <w:sz w:val="28"/>
          <w:szCs w:val="28"/>
        </w:rPr>
      </w:pPr>
      <w:r w:rsidRPr="00BB200B">
        <w:rPr>
          <w:rFonts w:ascii="Times New Roman" w:hAnsi="Times New Roman" w:cs="Times New Roman"/>
          <w:sz w:val="28"/>
          <w:szCs w:val="28"/>
        </w:rPr>
        <w:t>Необхідною складовою вдосконалення методики є оптимізація матеріально-технічного забезпечення. Важливо забезпечити учнів сучасним спорядженням, зокрема карвінговими лижами, які підвищують рівень безпеки і спрощують засвоєння технічних елементів катання. Впровадження системи централізованого постачання та оренди спорядження допоможе знизити фінансове навантаження на батьків, розширивши доступність занять для більшої кількості дітей.</w:t>
      </w:r>
    </w:p>
    <w:p w14:paraId="26BF2D48" w14:textId="77777777" w:rsidR="00F21560" w:rsidRPr="00BB200B" w:rsidRDefault="00F21560" w:rsidP="00F21560">
      <w:pPr>
        <w:spacing w:after="0" w:line="360" w:lineRule="auto"/>
        <w:ind w:firstLine="709"/>
        <w:jc w:val="both"/>
        <w:rPr>
          <w:rFonts w:ascii="Times New Roman" w:hAnsi="Times New Roman" w:cs="Times New Roman"/>
          <w:sz w:val="28"/>
          <w:szCs w:val="28"/>
        </w:rPr>
      </w:pPr>
      <w:r w:rsidRPr="00BB200B">
        <w:rPr>
          <w:rFonts w:ascii="Times New Roman" w:hAnsi="Times New Roman" w:cs="Times New Roman"/>
          <w:sz w:val="28"/>
          <w:szCs w:val="28"/>
        </w:rPr>
        <w:t>Організація навчально-виховного процесу повинна ґрунтуватися на чітко спланованих етапах. Підготовчий етап включає ознайомлення учнів із базовими правилами безпеки, ретельний підбір спорядження та проведення розминки для підготовки м’язів до фізичних навантажень. На основному етапі здійснюється поступове засвоєння техніки катання, починаючи з плужного положення і переходячи до карвінгових поворотів. Важливою складовою цього етапу є інтеграція ігрових елементів, які забезпечують засвоєння технічних навичок у невимушеній атмосфері. Завершальний етап передбачає аналіз досягнень учнів, корекцію помилок та обговорення успіхів для підтримки їхньої мотивації до подальшого вдосконалення.</w:t>
      </w:r>
    </w:p>
    <w:p w14:paraId="0F38E852" w14:textId="77777777" w:rsidR="00F21560" w:rsidRPr="00BB200B" w:rsidRDefault="00F21560" w:rsidP="00F21560">
      <w:pPr>
        <w:spacing w:after="0" w:line="360" w:lineRule="auto"/>
        <w:ind w:firstLine="709"/>
        <w:jc w:val="both"/>
        <w:rPr>
          <w:rFonts w:ascii="Times New Roman" w:hAnsi="Times New Roman" w:cs="Times New Roman"/>
          <w:sz w:val="28"/>
          <w:szCs w:val="28"/>
        </w:rPr>
      </w:pPr>
      <w:r w:rsidRPr="00BB200B">
        <w:rPr>
          <w:rFonts w:ascii="Times New Roman" w:hAnsi="Times New Roman" w:cs="Times New Roman"/>
          <w:sz w:val="28"/>
          <w:szCs w:val="28"/>
        </w:rPr>
        <w:lastRenderedPageBreak/>
        <w:t>Безпека під час занять є одним із пріоритетів. Забезпечення занять кваліфікованими інструкторами та асистентами дозволяє своєчасно коригувати дії учнів та уникати ризиків. Перед кожним заняттям необхідно ретельно перевіряти спорядження, зокрема кріплення лиж, шоломи та інші елементи екіпірування. Додатково, слід враховувати погодні умови та стан схилів, уникати занять за несприятливих обставин.</w:t>
      </w:r>
    </w:p>
    <w:p w14:paraId="15353801" w14:textId="77777777" w:rsidR="00F21560" w:rsidRPr="00BB200B" w:rsidRDefault="00F21560" w:rsidP="00F21560">
      <w:pPr>
        <w:spacing w:after="0" w:line="360" w:lineRule="auto"/>
        <w:ind w:firstLine="709"/>
        <w:jc w:val="both"/>
        <w:rPr>
          <w:rFonts w:ascii="Times New Roman" w:hAnsi="Times New Roman" w:cs="Times New Roman"/>
          <w:sz w:val="28"/>
          <w:szCs w:val="28"/>
        </w:rPr>
      </w:pPr>
      <w:r w:rsidRPr="00BB200B">
        <w:rPr>
          <w:rFonts w:ascii="Times New Roman" w:hAnsi="Times New Roman" w:cs="Times New Roman"/>
          <w:sz w:val="28"/>
          <w:szCs w:val="28"/>
        </w:rPr>
        <w:t>Важливим аспектом є робота з батьками, які відіграють значну роль у підтримці інтересу дітей до занять. Інформаційні зустрічі для ознайомлення батьків із перевагами фізичної активності та залучення їх до навчального процесу можуть стати дієвим інструментом у формуванні позитивного ставлення до занять. Забезпечення зворотного зв’язку дозволить обговорювати прогрес дітей та вчасно реагувати на їхні потреби.</w:t>
      </w:r>
    </w:p>
    <w:p w14:paraId="35B24A44" w14:textId="77777777" w:rsidR="00F21560" w:rsidRPr="00BB200B" w:rsidRDefault="00F21560" w:rsidP="00F21560">
      <w:pPr>
        <w:spacing w:after="0" w:line="360" w:lineRule="auto"/>
        <w:ind w:firstLine="709"/>
        <w:jc w:val="both"/>
        <w:rPr>
          <w:rFonts w:ascii="Times New Roman" w:hAnsi="Times New Roman" w:cs="Times New Roman"/>
          <w:sz w:val="28"/>
          <w:szCs w:val="28"/>
        </w:rPr>
      </w:pPr>
      <w:r w:rsidRPr="00BB200B">
        <w:rPr>
          <w:rFonts w:ascii="Times New Roman" w:hAnsi="Times New Roman" w:cs="Times New Roman"/>
          <w:sz w:val="28"/>
          <w:szCs w:val="28"/>
        </w:rPr>
        <w:t>Сучасні технології відкривають нові можливості для оптимізації навчального процесу. Використання відеозаписів занять дає змогу детально аналізувати помилки та досягнення учнів, а впровадження цифрових симуляторів допомагає засвоїти базові технічні елементи у віртуальних умовах.</w:t>
      </w:r>
    </w:p>
    <w:p w14:paraId="13D7EC9F" w14:textId="77777777" w:rsidR="00F21560" w:rsidRPr="00BB200B" w:rsidRDefault="00F21560" w:rsidP="00F21560">
      <w:pPr>
        <w:spacing w:after="0" w:line="360" w:lineRule="auto"/>
        <w:ind w:firstLine="709"/>
        <w:jc w:val="both"/>
        <w:rPr>
          <w:rFonts w:ascii="Times New Roman" w:hAnsi="Times New Roman" w:cs="Times New Roman"/>
          <w:sz w:val="28"/>
          <w:szCs w:val="28"/>
        </w:rPr>
      </w:pPr>
      <w:r w:rsidRPr="00BB200B">
        <w:rPr>
          <w:rFonts w:ascii="Times New Roman" w:hAnsi="Times New Roman" w:cs="Times New Roman"/>
          <w:sz w:val="28"/>
          <w:szCs w:val="28"/>
        </w:rPr>
        <w:t>Ці рекомендації базуються на наукових дослідженнях і практичному досвіді, спрямовані на підвищення ефективності гірськолижної підготовки та всебічного фізичного розвитку учнів середнього шкільного віку.</w:t>
      </w:r>
    </w:p>
    <w:p w14:paraId="4109B8BE" w14:textId="77777777" w:rsidR="00F21560" w:rsidRPr="00BB200B" w:rsidRDefault="00F21560" w:rsidP="00F21560">
      <w:pPr>
        <w:spacing w:after="0" w:line="360" w:lineRule="auto"/>
        <w:ind w:firstLine="709"/>
        <w:jc w:val="both"/>
        <w:rPr>
          <w:rFonts w:ascii="Times New Roman" w:hAnsi="Times New Roman" w:cs="Times New Roman"/>
          <w:sz w:val="28"/>
          <w:szCs w:val="28"/>
        </w:rPr>
      </w:pPr>
    </w:p>
    <w:p w14:paraId="5DE74C40" w14:textId="77777777" w:rsidR="00F21560" w:rsidRDefault="00F21560" w:rsidP="00F21560">
      <w:pPr>
        <w:spacing w:after="0" w:line="360" w:lineRule="auto"/>
        <w:jc w:val="center"/>
        <w:rPr>
          <w:rFonts w:ascii="Times New Roman" w:hAnsi="Times New Roman" w:cs="Times New Roman"/>
          <w:b/>
          <w:sz w:val="28"/>
          <w:szCs w:val="28"/>
        </w:rPr>
      </w:pPr>
    </w:p>
    <w:p w14:paraId="117A5358" w14:textId="371D928F" w:rsidR="004B01BB" w:rsidRDefault="004B01BB" w:rsidP="00A2381B">
      <w:pPr>
        <w:spacing w:after="0" w:line="360" w:lineRule="auto"/>
        <w:jc w:val="both"/>
        <w:rPr>
          <w:rFonts w:ascii="Times New Roman" w:hAnsi="Times New Roman" w:cs="Times New Roman"/>
          <w:b/>
          <w:sz w:val="28"/>
          <w:szCs w:val="28"/>
        </w:rPr>
      </w:pPr>
    </w:p>
    <w:p w14:paraId="2BF46428" w14:textId="77777777" w:rsidR="00AE3F3E" w:rsidRDefault="00AE3F3E" w:rsidP="00A2381B">
      <w:pPr>
        <w:spacing w:after="0" w:line="360" w:lineRule="auto"/>
        <w:jc w:val="center"/>
        <w:rPr>
          <w:rFonts w:ascii="Times New Roman" w:hAnsi="Times New Roman" w:cs="Times New Roman"/>
          <w:b/>
          <w:sz w:val="28"/>
          <w:szCs w:val="28"/>
        </w:rPr>
      </w:pPr>
    </w:p>
    <w:p w14:paraId="59B30F72" w14:textId="77777777" w:rsidR="00AE3F3E" w:rsidRDefault="00AE3F3E" w:rsidP="00A2381B">
      <w:pPr>
        <w:spacing w:after="0" w:line="360" w:lineRule="auto"/>
        <w:jc w:val="center"/>
        <w:rPr>
          <w:rFonts w:ascii="Times New Roman" w:hAnsi="Times New Roman" w:cs="Times New Roman"/>
          <w:b/>
          <w:sz w:val="28"/>
          <w:szCs w:val="28"/>
        </w:rPr>
      </w:pPr>
    </w:p>
    <w:p w14:paraId="45647C1A" w14:textId="77777777" w:rsidR="00AE3F3E" w:rsidRDefault="00AE3F3E" w:rsidP="00A2381B">
      <w:pPr>
        <w:spacing w:after="0" w:line="360" w:lineRule="auto"/>
        <w:jc w:val="center"/>
        <w:rPr>
          <w:rFonts w:ascii="Times New Roman" w:hAnsi="Times New Roman" w:cs="Times New Roman"/>
          <w:b/>
          <w:sz w:val="28"/>
          <w:szCs w:val="28"/>
        </w:rPr>
      </w:pPr>
    </w:p>
    <w:p w14:paraId="3AF9DCAB" w14:textId="77777777" w:rsidR="00AE3F3E" w:rsidRDefault="00AE3F3E" w:rsidP="00A2381B">
      <w:pPr>
        <w:spacing w:after="0" w:line="360" w:lineRule="auto"/>
        <w:jc w:val="center"/>
        <w:rPr>
          <w:rFonts w:ascii="Times New Roman" w:hAnsi="Times New Roman" w:cs="Times New Roman"/>
          <w:b/>
          <w:sz w:val="28"/>
          <w:szCs w:val="28"/>
        </w:rPr>
      </w:pPr>
    </w:p>
    <w:p w14:paraId="1E936331" w14:textId="77777777" w:rsidR="00AE3F3E" w:rsidRDefault="00AE3F3E" w:rsidP="00A2381B">
      <w:pPr>
        <w:spacing w:after="0" w:line="360" w:lineRule="auto"/>
        <w:jc w:val="center"/>
        <w:rPr>
          <w:rFonts w:ascii="Times New Roman" w:hAnsi="Times New Roman" w:cs="Times New Roman"/>
          <w:b/>
          <w:sz w:val="28"/>
          <w:szCs w:val="28"/>
        </w:rPr>
      </w:pPr>
    </w:p>
    <w:p w14:paraId="175104D4" w14:textId="77777777" w:rsidR="00AE3F3E" w:rsidRDefault="00AE3F3E" w:rsidP="00A2381B">
      <w:pPr>
        <w:spacing w:after="0" w:line="360" w:lineRule="auto"/>
        <w:jc w:val="center"/>
        <w:rPr>
          <w:rFonts w:ascii="Times New Roman" w:hAnsi="Times New Roman" w:cs="Times New Roman"/>
          <w:b/>
          <w:sz w:val="28"/>
          <w:szCs w:val="28"/>
        </w:rPr>
      </w:pPr>
    </w:p>
    <w:p w14:paraId="1F4CE7DF" w14:textId="77777777" w:rsidR="00AE3F3E" w:rsidRDefault="00AE3F3E" w:rsidP="00D41DE8">
      <w:pPr>
        <w:spacing w:after="0" w:line="360" w:lineRule="auto"/>
        <w:rPr>
          <w:rFonts w:ascii="Times New Roman" w:hAnsi="Times New Roman" w:cs="Times New Roman"/>
          <w:b/>
          <w:sz w:val="28"/>
          <w:szCs w:val="28"/>
        </w:rPr>
      </w:pPr>
    </w:p>
    <w:p w14:paraId="6468110E" w14:textId="77777777" w:rsidR="00AE3F3E" w:rsidRDefault="00AE3F3E" w:rsidP="00A2381B">
      <w:pPr>
        <w:spacing w:after="0" w:line="360" w:lineRule="auto"/>
        <w:jc w:val="center"/>
        <w:rPr>
          <w:rFonts w:ascii="Times New Roman" w:hAnsi="Times New Roman" w:cs="Times New Roman"/>
          <w:b/>
          <w:sz w:val="28"/>
          <w:szCs w:val="28"/>
        </w:rPr>
      </w:pPr>
    </w:p>
    <w:p w14:paraId="16640179" w14:textId="77777777" w:rsidR="00A2381B" w:rsidRDefault="00A2381B" w:rsidP="00A2381B">
      <w:pPr>
        <w:spacing w:after="0" w:line="360" w:lineRule="auto"/>
        <w:jc w:val="center"/>
        <w:rPr>
          <w:rFonts w:ascii="Times New Roman" w:hAnsi="Times New Roman" w:cs="Times New Roman"/>
          <w:b/>
          <w:sz w:val="28"/>
          <w:szCs w:val="28"/>
        </w:rPr>
      </w:pPr>
      <w:r w:rsidRPr="00A129A2">
        <w:rPr>
          <w:rFonts w:ascii="Times New Roman" w:hAnsi="Times New Roman" w:cs="Times New Roman"/>
          <w:b/>
          <w:sz w:val="28"/>
          <w:szCs w:val="28"/>
        </w:rPr>
        <w:lastRenderedPageBreak/>
        <w:t>СПИСОК ВИКОРИСТАНИХ ДЖЕРЕЛ</w:t>
      </w:r>
    </w:p>
    <w:p w14:paraId="07632506" w14:textId="77777777" w:rsidR="00AE3F3E" w:rsidRPr="00A129A2" w:rsidRDefault="00AE3F3E" w:rsidP="00A2381B">
      <w:pPr>
        <w:spacing w:after="0" w:line="360" w:lineRule="auto"/>
        <w:jc w:val="center"/>
        <w:rPr>
          <w:rFonts w:ascii="Times New Roman" w:hAnsi="Times New Roman" w:cs="Times New Roman"/>
          <w:b/>
          <w:sz w:val="28"/>
          <w:szCs w:val="28"/>
        </w:rPr>
      </w:pPr>
    </w:p>
    <w:p w14:paraId="15992C4B" w14:textId="77777777" w:rsidR="00A2381B" w:rsidRPr="00A129A2" w:rsidRDefault="00A2381B" w:rsidP="00A2381B">
      <w:pPr>
        <w:spacing w:after="0" w:line="360" w:lineRule="auto"/>
        <w:ind w:firstLine="709"/>
        <w:jc w:val="both"/>
        <w:rPr>
          <w:rFonts w:ascii="Times New Roman" w:hAnsi="Times New Roman" w:cs="Times New Roman"/>
          <w:color w:val="000000" w:themeColor="text1"/>
          <w:sz w:val="28"/>
          <w:szCs w:val="28"/>
        </w:rPr>
      </w:pPr>
    </w:p>
    <w:p w14:paraId="3044E89A" w14:textId="77777777" w:rsidR="00A2381B" w:rsidRPr="001E6669" w:rsidRDefault="00A2381B" w:rsidP="00543F85">
      <w:pPr>
        <w:spacing w:after="0" w:line="360" w:lineRule="auto"/>
        <w:ind w:firstLine="709"/>
        <w:jc w:val="both"/>
        <w:rPr>
          <w:rFonts w:ascii="Times New Roman" w:hAnsi="Times New Roman" w:cs="Times New Roman"/>
          <w:color w:val="000000" w:themeColor="text1"/>
          <w:sz w:val="28"/>
          <w:szCs w:val="28"/>
        </w:rPr>
      </w:pPr>
      <w:r w:rsidRPr="001E6669">
        <w:rPr>
          <w:rFonts w:ascii="Times New Roman" w:hAnsi="Times New Roman" w:cs="Times New Roman"/>
          <w:color w:val="000000" w:themeColor="text1"/>
          <w:sz w:val="28"/>
          <w:szCs w:val="28"/>
        </w:rPr>
        <w:t>1. Архипов А.А. На лижах - за здоров'ям/ А.А. Архипов. – К.: Здоров'я, 1987. С. 11-13, 17, 24, 27-35, 137-140.</w:t>
      </w:r>
    </w:p>
    <w:p w14:paraId="5E9C2DFE" w14:textId="77777777" w:rsidR="00A2381B" w:rsidRPr="001E6669" w:rsidRDefault="00A2381B" w:rsidP="00543F85">
      <w:pPr>
        <w:spacing w:after="0" w:line="360" w:lineRule="auto"/>
        <w:ind w:firstLine="708"/>
        <w:jc w:val="both"/>
        <w:rPr>
          <w:rFonts w:ascii="Times New Roman" w:hAnsi="Times New Roman" w:cs="Times New Roman"/>
          <w:color w:val="000000" w:themeColor="text1"/>
          <w:sz w:val="28"/>
          <w:szCs w:val="28"/>
        </w:rPr>
      </w:pPr>
      <w:r w:rsidRPr="001E6669">
        <w:rPr>
          <w:rFonts w:ascii="Times New Roman" w:hAnsi="Times New Roman" w:cs="Times New Roman"/>
          <w:color w:val="000000" w:themeColor="text1"/>
          <w:sz w:val="28"/>
          <w:szCs w:val="28"/>
        </w:rPr>
        <w:t>2. Базилевич Н.О. Лижний спорт : Навчально-методичний посібник/ Базилевич Н.О. – Переяслав-Хмельницький, 2010. – 161 с.</w:t>
      </w:r>
    </w:p>
    <w:p w14:paraId="289D3F25" w14:textId="77777777" w:rsidR="00A2381B" w:rsidRPr="001E6669" w:rsidRDefault="00A2381B" w:rsidP="00543F85">
      <w:pPr>
        <w:spacing w:after="0" w:line="360" w:lineRule="auto"/>
        <w:ind w:firstLine="709"/>
        <w:jc w:val="both"/>
        <w:rPr>
          <w:rFonts w:ascii="Times New Roman" w:hAnsi="Times New Roman" w:cs="Times New Roman"/>
          <w:color w:val="000000" w:themeColor="text1"/>
          <w:sz w:val="28"/>
          <w:szCs w:val="28"/>
        </w:rPr>
      </w:pPr>
      <w:r w:rsidRPr="001E6669">
        <w:rPr>
          <w:rFonts w:ascii="Times New Roman" w:hAnsi="Times New Roman" w:cs="Times New Roman"/>
          <w:color w:val="000000" w:themeColor="text1"/>
          <w:sz w:val="28"/>
          <w:szCs w:val="28"/>
        </w:rPr>
        <w:t>3. Буліч Е.Г., Муравов І.В. Здоров'я людини/ Е.Г. Буліч, І.В. Муравов. - К.: Олімпійська література. 2003. – С. 97, 98, 127-129.</w:t>
      </w:r>
    </w:p>
    <w:p w14:paraId="338C2810" w14:textId="77777777" w:rsidR="00A2381B" w:rsidRPr="001E6669" w:rsidRDefault="00A2381B" w:rsidP="00543F85">
      <w:pPr>
        <w:spacing w:after="0" w:line="360" w:lineRule="auto"/>
        <w:ind w:firstLine="709"/>
        <w:jc w:val="both"/>
        <w:rPr>
          <w:rFonts w:ascii="Times New Roman" w:hAnsi="Times New Roman" w:cs="Times New Roman"/>
          <w:color w:val="000000" w:themeColor="text1"/>
          <w:sz w:val="28"/>
          <w:szCs w:val="28"/>
        </w:rPr>
      </w:pPr>
      <w:r w:rsidRPr="001E6669">
        <w:rPr>
          <w:rFonts w:ascii="Times New Roman" w:hAnsi="Times New Roman" w:cs="Times New Roman"/>
          <w:color w:val="000000" w:themeColor="text1"/>
          <w:sz w:val="28"/>
          <w:szCs w:val="28"/>
        </w:rPr>
        <w:t>4. Вейнберг Р.С., Гоулд Д. Основи психології спорту і фізичної культури/ Р.С. Вейнберг, Д. Гоулд. – К.: Олімпійська література, 1998. – С. 89.</w:t>
      </w:r>
    </w:p>
    <w:p w14:paraId="22E9BB71" w14:textId="77777777" w:rsidR="00A2381B" w:rsidRPr="001E6669" w:rsidRDefault="00A2381B" w:rsidP="00543F85">
      <w:pPr>
        <w:spacing w:after="0" w:line="360" w:lineRule="auto"/>
        <w:ind w:firstLine="709"/>
        <w:jc w:val="both"/>
        <w:rPr>
          <w:rFonts w:ascii="Times New Roman" w:hAnsi="Times New Roman" w:cs="Times New Roman"/>
          <w:color w:val="000000" w:themeColor="text1"/>
          <w:sz w:val="28"/>
          <w:szCs w:val="28"/>
        </w:rPr>
      </w:pPr>
      <w:r w:rsidRPr="001E6669">
        <w:rPr>
          <w:rFonts w:ascii="Times New Roman" w:hAnsi="Times New Roman" w:cs="Times New Roman"/>
          <w:color w:val="000000" w:themeColor="text1"/>
          <w:sz w:val="28"/>
          <w:szCs w:val="28"/>
        </w:rPr>
        <w:t>5. Вілмор Ж.Х., Костіл Д.Д. Фізіологія спорту та рухової активності/ Ж.Х. Вілмор, Д.Д. Костіл. - К.: Олімпійська література, 2017. – С. 217-225.</w:t>
      </w:r>
    </w:p>
    <w:p w14:paraId="7BC8986B" w14:textId="77777777" w:rsidR="00A2381B" w:rsidRPr="001E6669" w:rsidRDefault="00A2381B" w:rsidP="00543F85">
      <w:pPr>
        <w:spacing w:after="0" w:line="360" w:lineRule="auto"/>
        <w:ind w:firstLine="709"/>
        <w:jc w:val="both"/>
        <w:rPr>
          <w:rFonts w:ascii="Times New Roman" w:hAnsi="Times New Roman" w:cs="Times New Roman"/>
          <w:color w:val="000000" w:themeColor="text1"/>
          <w:sz w:val="28"/>
          <w:szCs w:val="28"/>
        </w:rPr>
      </w:pPr>
      <w:r w:rsidRPr="001E6669">
        <w:rPr>
          <w:rFonts w:ascii="Times New Roman" w:hAnsi="Times New Roman" w:cs="Times New Roman"/>
          <w:color w:val="000000" w:themeColor="text1"/>
          <w:sz w:val="28"/>
          <w:szCs w:val="28"/>
        </w:rPr>
        <w:t>6. Волков Л.В. Вплив різних режимів рухової активності на функціональні показники організму і фізичний розвиток дітей. Автореф. диссерт/ Л.В. Волков. - д.п.н. – Київ, 1994. – С. 1-3.</w:t>
      </w:r>
    </w:p>
    <w:p w14:paraId="598C2DD1" w14:textId="77777777" w:rsidR="00A2381B" w:rsidRPr="001E6669" w:rsidRDefault="00A2381B" w:rsidP="00543F85">
      <w:pPr>
        <w:spacing w:after="0" w:line="360" w:lineRule="auto"/>
        <w:ind w:firstLine="709"/>
        <w:jc w:val="both"/>
        <w:rPr>
          <w:rFonts w:ascii="Times New Roman" w:hAnsi="Times New Roman" w:cs="Times New Roman"/>
          <w:color w:val="000000" w:themeColor="text1"/>
          <w:sz w:val="28"/>
          <w:szCs w:val="28"/>
        </w:rPr>
      </w:pPr>
      <w:r w:rsidRPr="001E6669">
        <w:rPr>
          <w:rFonts w:ascii="Times New Roman" w:hAnsi="Times New Roman" w:cs="Times New Roman"/>
          <w:color w:val="000000" w:themeColor="text1"/>
          <w:sz w:val="28"/>
          <w:szCs w:val="28"/>
        </w:rPr>
        <w:t xml:space="preserve">7. Дубенецький Г. Що таке 'нова техніка катання', 'карвінг'/ Г. Дубенецький. - Лижний спорт. 2018. № 21. – С. 28-33. </w:t>
      </w:r>
    </w:p>
    <w:p w14:paraId="71C688F5" w14:textId="77777777" w:rsidR="00A2381B" w:rsidRPr="001E6669" w:rsidRDefault="00A2381B" w:rsidP="00543F85">
      <w:pPr>
        <w:spacing w:after="0" w:line="360" w:lineRule="auto"/>
        <w:ind w:firstLine="709"/>
        <w:jc w:val="both"/>
        <w:rPr>
          <w:rFonts w:ascii="Times New Roman" w:hAnsi="Times New Roman" w:cs="Times New Roman"/>
          <w:color w:val="000000" w:themeColor="text1"/>
          <w:sz w:val="28"/>
          <w:szCs w:val="28"/>
        </w:rPr>
      </w:pPr>
      <w:r w:rsidRPr="001E6669">
        <w:rPr>
          <w:rFonts w:ascii="Times New Roman" w:hAnsi="Times New Roman" w:cs="Times New Roman"/>
          <w:color w:val="000000" w:themeColor="text1"/>
          <w:sz w:val="28"/>
          <w:szCs w:val="28"/>
        </w:rPr>
        <w:t>8. Круцевич Т.Ю. Теорія і методика фізичного виховання. Підручник для ВНЗ ФВС / Т.Ю. Круцевич. Круцевич. – К.: Олімпійська література. 2003 р., т. 1. – С. 176-187; т. 2 С. 39, 60-63.</w:t>
      </w:r>
    </w:p>
    <w:p w14:paraId="68811DA1" w14:textId="77777777" w:rsidR="00A2381B" w:rsidRPr="001E6669" w:rsidRDefault="00A2381B" w:rsidP="00543F85">
      <w:pPr>
        <w:spacing w:after="0" w:line="360" w:lineRule="auto"/>
        <w:ind w:firstLine="709"/>
        <w:jc w:val="both"/>
        <w:rPr>
          <w:rFonts w:ascii="Times New Roman" w:hAnsi="Times New Roman" w:cs="Times New Roman"/>
          <w:color w:val="000000" w:themeColor="text1"/>
          <w:sz w:val="28"/>
          <w:szCs w:val="28"/>
        </w:rPr>
      </w:pPr>
      <w:r w:rsidRPr="001E6669">
        <w:rPr>
          <w:rFonts w:ascii="Times New Roman" w:hAnsi="Times New Roman" w:cs="Times New Roman"/>
          <w:color w:val="000000" w:themeColor="text1"/>
          <w:sz w:val="28"/>
          <w:szCs w:val="28"/>
        </w:rPr>
        <w:t>9. Левшунова К.В. Формування життєтворчої особистості дитини засобами рухової діяльності/ К.В. Левшунова/ Вісник Інституту розвитку дитини (додаток): методичні та практичні матеріали. – Вип. 3. – К., 2012. – С. 239-242.</w:t>
      </w:r>
      <w:r w:rsidRPr="001E6669">
        <w:rPr>
          <w:rFonts w:ascii="Times New Roman" w:hAnsi="Times New Roman" w:cs="Times New Roman"/>
          <w:color w:val="000000" w:themeColor="text1"/>
          <w:sz w:val="28"/>
          <w:szCs w:val="28"/>
        </w:rPr>
        <w:tab/>
      </w:r>
      <w:r w:rsidRPr="001E6669">
        <w:rPr>
          <w:rFonts w:ascii="Times New Roman" w:hAnsi="Times New Roman" w:cs="Times New Roman"/>
          <w:color w:val="000000" w:themeColor="text1"/>
          <w:sz w:val="28"/>
          <w:szCs w:val="28"/>
        </w:rPr>
        <w:tab/>
      </w:r>
      <w:r w:rsidRPr="001E6669">
        <w:rPr>
          <w:rFonts w:ascii="Times New Roman" w:hAnsi="Times New Roman" w:cs="Times New Roman"/>
          <w:color w:val="000000" w:themeColor="text1"/>
          <w:sz w:val="28"/>
          <w:szCs w:val="28"/>
        </w:rPr>
        <w:tab/>
        <w:t>10. Преображенський В.С. Гірські лижі/ В.С. Преображенський. - К.: Фізкультура і спорт, 2013. – С. 6-10, 31-38, 44-46, 56, 116-119.</w:t>
      </w:r>
    </w:p>
    <w:p w14:paraId="3C5AA8CB" w14:textId="77777777" w:rsidR="00A2381B" w:rsidRPr="001E6669" w:rsidRDefault="00A2381B" w:rsidP="00543F85">
      <w:pPr>
        <w:spacing w:after="0" w:line="360" w:lineRule="auto"/>
        <w:ind w:firstLine="709"/>
        <w:jc w:val="both"/>
        <w:rPr>
          <w:rFonts w:ascii="Times New Roman" w:hAnsi="Times New Roman" w:cs="Times New Roman"/>
          <w:color w:val="000000" w:themeColor="text1"/>
          <w:sz w:val="28"/>
          <w:szCs w:val="28"/>
        </w:rPr>
      </w:pPr>
      <w:r w:rsidRPr="001E6669">
        <w:rPr>
          <w:rFonts w:ascii="Times New Roman" w:hAnsi="Times New Roman" w:cs="Times New Roman"/>
          <w:color w:val="000000" w:themeColor="text1"/>
          <w:sz w:val="28"/>
          <w:szCs w:val="28"/>
        </w:rPr>
        <w:t>11. Токарева НМ, Шамне АВ. Вікова і педагогічна психологія [підручник] – К. 2017. – 480 с.</w:t>
      </w:r>
    </w:p>
    <w:p w14:paraId="7D0A3E85" w14:textId="77777777" w:rsidR="00A2381B" w:rsidRPr="001E6669" w:rsidRDefault="00A2381B" w:rsidP="00543F85">
      <w:pPr>
        <w:spacing w:after="0" w:line="360" w:lineRule="auto"/>
        <w:ind w:firstLine="709"/>
        <w:jc w:val="both"/>
        <w:rPr>
          <w:rFonts w:ascii="Times New Roman" w:hAnsi="Times New Roman" w:cs="Times New Roman"/>
          <w:color w:val="000000" w:themeColor="text1"/>
          <w:sz w:val="28"/>
          <w:szCs w:val="28"/>
        </w:rPr>
      </w:pPr>
      <w:r w:rsidRPr="001E6669">
        <w:rPr>
          <w:rFonts w:ascii="Times New Roman" w:hAnsi="Times New Roman" w:cs="Times New Roman"/>
          <w:color w:val="000000" w:themeColor="text1"/>
          <w:sz w:val="28"/>
          <w:szCs w:val="28"/>
        </w:rPr>
        <w:t>12. Формування здорового способу життя / О. Яременко, О. Вакуленко, Л. Жаліло [та ін.] – К . : [б. в.], 2020. – 232 с.</w:t>
      </w:r>
    </w:p>
    <w:p w14:paraId="0D0D7F29" w14:textId="77777777" w:rsidR="00A2381B" w:rsidRPr="001E6669" w:rsidRDefault="00A2381B" w:rsidP="00543F85">
      <w:pPr>
        <w:spacing w:after="0" w:line="360" w:lineRule="auto"/>
        <w:ind w:firstLine="709"/>
        <w:jc w:val="both"/>
        <w:rPr>
          <w:rFonts w:ascii="Times New Roman" w:hAnsi="Times New Roman" w:cs="Times New Roman"/>
          <w:color w:val="000000" w:themeColor="text1"/>
          <w:sz w:val="28"/>
          <w:szCs w:val="28"/>
        </w:rPr>
      </w:pPr>
      <w:r w:rsidRPr="001E6669">
        <w:rPr>
          <w:rFonts w:ascii="Times New Roman" w:hAnsi="Times New Roman" w:cs="Times New Roman"/>
          <w:color w:val="000000" w:themeColor="text1"/>
          <w:sz w:val="28"/>
          <w:szCs w:val="28"/>
        </w:rPr>
        <w:lastRenderedPageBreak/>
        <w:t>13. Ценінін Ю.К. На лижах з гір/ Ю.К. Ценін. – К.: Фізкультура і спорт. 2014. – С. 76-93.</w:t>
      </w:r>
    </w:p>
    <w:p w14:paraId="59D411B3" w14:textId="77777777" w:rsidR="00A2381B" w:rsidRPr="001E6669" w:rsidRDefault="00A2381B" w:rsidP="00543F85">
      <w:pPr>
        <w:spacing w:after="0" w:line="360" w:lineRule="auto"/>
        <w:ind w:firstLine="709"/>
        <w:jc w:val="both"/>
        <w:rPr>
          <w:rFonts w:ascii="Times New Roman" w:hAnsi="Times New Roman" w:cs="Times New Roman"/>
          <w:color w:val="000000" w:themeColor="text1"/>
          <w:sz w:val="28"/>
          <w:szCs w:val="28"/>
        </w:rPr>
      </w:pPr>
      <w:r w:rsidRPr="001E6669">
        <w:rPr>
          <w:rFonts w:ascii="Times New Roman" w:hAnsi="Times New Roman" w:cs="Times New Roman"/>
          <w:color w:val="000000" w:themeColor="text1"/>
          <w:sz w:val="28"/>
          <w:szCs w:val="28"/>
        </w:rPr>
        <w:t>14. Чернишов Г.Г., Андрієнко Г.М., Клемба А. та ін. Основи навчання у лижньому спорті (лижні гонки, гірські лижі): навчально-методичний посібник для викладачів, тренерів, студентів інститутів і технікумів фізичної культури / Г.Г. Чернишов та ін. – Львів: Львівський державний університет фізичної культури, 1992. – С. 1–92​.</w:t>
      </w:r>
    </w:p>
    <w:p w14:paraId="37B7D6A5" w14:textId="78AC3BFD" w:rsidR="00A2381B" w:rsidRPr="001E6669" w:rsidRDefault="00A2381B" w:rsidP="00543F85">
      <w:pPr>
        <w:spacing w:line="360" w:lineRule="auto"/>
        <w:ind w:firstLine="709"/>
        <w:jc w:val="both"/>
        <w:rPr>
          <w:rFonts w:ascii="Times New Roman" w:hAnsi="Times New Roman" w:cs="Times New Roman"/>
          <w:color w:val="000000" w:themeColor="text1"/>
          <w:sz w:val="28"/>
          <w:szCs w:val="28"/>
        </w:rPr>
      </w:pPr>
      <w:r w:rsidRPr="001E6669">
        <w:rPr>
          <w:rFonts w:ascii="Times New Roman" w:hAnsi="Times New Roman" w:cs="Times New Roman"/>
          <w:color w:val="000000" w:themeColor="text1"/>
          <w:sz w:val="28"/>
          <w:szCs w:val="28"/>
        </w:rPr>
        <w:t xml:space="preserve">15. </w:t>
      </w:r>
      <w:r w:rsidR="00D83F08" w:rsidRPr="001E6669">
        <w:rPr>
          <w:rFonts w:ascii="Times New Roman" w:hAnsi="Times New Roman" w:cs="Times New Roman"/>
          <w:color w:val="000000" w:themeColor="text1"/>
          <w:sz w:val="28"/>
          <w:szCs w:val="28"/>
        </w:rPr>
        <w:t>Brandenberger, H. 2018. Die Richtungsänderungen im Skifahren und ihre Namen. Jugend und Sport, 11 : – Р. 338 – 339.</w:t>
      </w:r>
    </w:p>
    <w:p w14:paraId="22B250E2" w14:textId="77777777" w:rsidR="00A2381B" w:rsidRPr="001E6669" w:rsidRDefault="00A2381B" w:rsidP="00543F85">
      <w:pPr>
        <w:spacing w:line="360" w:lineRule="auto"/>
        <w:ind w:firstLine="709"/>
        <w:jc w:val="both"/>
        <w:rPr>
          <w:rFonts w:ascii="Times New Roman" w:hAnsi="Times New Roman" w:cs="Times New Roman"/>
          <w:color w:val="000000" w:themeColor="text1"/>
          <w:sz w:val="28"/>
          <w:szCs w:val="28"/>
        </w:rPr>
      </w:pPr>
      <w:r w:rsidRPr="001E6669">
        <w:rPr>
          <w:rFonts w:ascii="Times New Roman" w:hAnsi="Times New Roman" w:cs="Times New Roman"/>
          <w:color w:val="000000" w:themeColor="text1"/>
          <w:sz w:val="28"/>
          <w:szCs w:val="28"/>
        </w:rPr>
        <w:t>16. Brustad, R.J. (1996b).Attraction to physical activity in urban schoolchildren: Parental socialization and gender influences. Research Quarterly for Exercise and Sport, 67, 316-323.</w:t>
      </w:r>
    </w:p>
    <w:p w14:paraId="2DD5B8E2" w14:textId="77777777" w:rsidR="00A2381B" w:rsidRPr="001E6669" w:rsidRDefault="00A2381B" w:rsidP="00543F85">
      <w:pPr>
        <w:spacing w:line="360" w:lineRule="auto"/>
        <w:ind w:firstLine="709"/>
        <w:jc w:val="both"/>
        <w:rPr>
          <w:rFonts w:ascii="Times New Roman" w:hAnsi="Times New Roman" w:cs="Times New Roman"/>
          <w:color w:val="000000" w:themeColor="text1"/>
          <w:sz w:val="28"/>
          <w:szCs w:val="28"/>
        </w:rPr>
      </w:pPr>
      <w:r w:rsidRPr="001E6669">
        <w:rPr>
          <w:rFonts w:ascii="Times New Roman" w:hAnsi="Times New Roman" w:cs="Times New Roman"/>
          <w:color w:val="000000" w:themeColor="text1"/>
          <w:sz w:val="28"/>
          <w:szCs w:val="28"/>
        </w:rPr>
        <w:t>17. Brustad, R.J. (1993). Who will go out and play? Parental and psychological influences on children’s attraction to physical activity.</w:t>
      </w:r>
    </w:p>
    <w:p w14:paraId="7B227437" w14:textId="77777777" w:rsidR="00A2381B" w:rsidRPr="001E6669" w:rsidRDefault="00A2381B" w:rsidP="00543F85">
      <w:pPr>
        <w:spacing w:line="360" w:lineRule="auto"/>
        <w:ind w:firstLine="709"/>
        <w:jc w:val="both"/>
        <w:rPr>
          <w:rFonts w:ascii="Times New Roman" w:hAnsi="Times New Roman" w:cs="Times New Roman"/>
          <w:color w:val="000000" w:themeColor="text1"/>
          <w:sz w:val="28"/>
          <w:szCs w:val="28"/>
        </w:rPr>
      </w:pPr>
      <w:r w:rsidRPr="001E6669">
        <w:rPr>
          <w:rFonts w:ascii="Times New Roman" w:hAnsi="Times New Roman" w:cs="Times New Roman"/>
          <w:color w:val="000000" w:themeColor="text1"/>
          <w:sz w:val="28"/>
          <w:szCs w:val="28"/>
        </w:rPr>
        <w:t xml:space="preserve">18. Brustad, R.J. (1996a). Parental and peer influence on children’s psychological development through sport. In F.L. Smoll &amp; R.E. Smith (Eds.), </w:t>
      </w:r>
      <w:r w:rsidRPr="001E6669">
        <w:rPr>
          <w:rFonts w:ascii="Times New Roman" w:hAnsi="Times New Roman" w:cs="Times New Roman"/>
          <w:iCs/>
          <w:color w:val="000000" w:themeColor="text1"/>
          <w:sz w:val="28"/>
          <w:szCs w:val="28"/>
        </w:rPr>
        <w:t>Children and youth in sport: A biopsychosocial perspective</w:t>
      </w:r>
      <w:r w:rsidRPr="001E6669">
        <w:rPr>
          <w:rFonts w:ascii="Times New Roman" w:hAnsi="Times New Roman" w:cs="Times New Roman"/>
          <w:color w:val="000000" w:themeColor="text1"/>
          <w:sz w:val="28"/>
          <w:szCs w:val="28"/>
        </w:rPr>
        <w:t xml:space="preserve"> (pp. 112-124). Madison, WI: Brown &amp; Benchmark.</w:t>
      </w:r>
    </w:p>
    <w:p w14:paraId="73D15212"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color w:val="000000" w:themeColor="text1"/>
          <w:sz w:val="28"/>
          <w:szCs w:val="28"/>
        </w:rPr>
        <w:t xml:space="preserve">19. Centers for Disease Control and Prevention (1997). Guidelines for school and community programs to promote lifelong physical activity among young people. </w:t>
      </w:r>
      <w:r w:rsidRPr="001E6669">
        <w:rPr>
          <w:rFonts w:ascii="Times New Roman" w:hAnsi="Times New Roman" w:cs="Times New Roman"/>
          <w:iCs/>
          <w:color w:val="000000" w:themeColor="text1"/>
          <w:sz w:val="28"/>
          <w:szCs w:val="28"/>
        </w:rPr>
        <w:t>MMWR, 46 (No. RR-6).</w:t>
      </w:r>
    </w:p>
    <w:p w14:paraId="4046728D"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20. Chr. Richter (2006). Koncepte fur den Schulsport in Europa. Bewegung, Sport und Giezunkeit, Meuer Verlag Andchen, c. 327.</w:t>
      </w:r>
    </w:p>
    <w:p w14:paraId="69A5685B"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21. Cigrovski, V. (2007). Effectiveness of different methods in the process of learning the skiing knowledge.</w:t>
      </w:r>
    </w:p>
    <w:p w14:paraId="09A162CC"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22. Coakley, J.J., &amp; White, A. (1992). Making decisions: Gender and sport participation among British adolescents. Sociology of Sport Journal, 9, 20-35.</w:t>
      </w:r>
    </w:p>
    <w:p w14:paraId="0F57E9A1"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lastRenderedPageBreak/>
        <w:t>23. Dempsey, J.M., Kimiecik, J.C., &amp; Horn, T.S. (1993). Parental influence on children’s moderate to vigorous physical activity participation: An expectancy-value approach. Pediatric Exercise Science, 5, 151-167.</w:t>
      </w:r>
    </w:p>
    <w:p w14:paraId="3AAA7DD6"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24. Delorme, S. (2022). The Evolution of Alpine Ski Equipment: From Traditional to High-Tech. Wiley, Hoboken, NJ, USA.</w:t>
      </w:r>
    </w:p>
    <w:p w14:paraId="39AA44FF"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25. Ekelund, M., &amp; Lundgren, T. (2023). Skiing Performance: Training, Technique, and Technologies. Wiley-Blackwell, Hoboken, NJ, USA.</w:t>
      </w:r>
      <w:r w:rsidRPr="001E6669">
        <w:rPr>
          <w:rFonts w:ascii="Times New Roman" w:hAnsi="Times New Roman" w:cs="Times New Roman"/>
          <w:iCs/>
          <w:color w:val="000000" w:themeColor="text1"/>
          <w:sz w:val="28"/>
          <w:szCs w:val="28"/>
        </w:rPr>
        <w:tab/>
      </w:r>
    </w:p>
    <w:p w14:paraId="5425C4B3"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26. Guttmann, M. (2024). Skiing Safely: Preventing Injuries and Maximizing Performance. Springer, Berlin, Germany.</w:t>
      </w:r>
    </w:p>
    <w:p w14:paraId="47F7ED9B"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27. Harter, S. (1987). The determinants and mediational role of global self-worth in children. In N. Eisenberg (Ed.), Contemporary topics in developmental psychology (pp. 219-242). New York: Wiley.</w:t>
      </w:r>
    </w:p>
    <w:p w14:paraId="0D632057"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28. Hirose, K., Kondo, A., Fushimi, C. (2024). Studies on estimation of acceleration components in alpine ski turns and motion analysis of carving and skidding turns using actual gliding information. Journal of Ski Science, Volume 20, Issue 1.</w:t>
      </w:r>
    </w:p>
    <w:p w14:paraId="2EDC5298"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29. Horn, T.S. (1984). Expectancy effects in the interscholastic athletic setting: Methodological considerations. Journal of Sport Psychology, 6, 60-76.</w:t>
      </w:r>
    </w:p>
    <w:p w14:paraId="55595268"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30. Horn, T.S. (1985). Coaches’ feedback and changes in children’s perceptions of their physical competence. Journal of Educational Psychology, 77, 174-186.</w:t>
      </w:r>
    </w:p>
    <w:p w14:paraId="5EBB3AAB"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31. Horn, T.S., &amp; Claytor, R.P. (1993). Developmental aspects of exercise psychology. In P. Seraganian (Ed.), Exercise psychology: The influence of physical exercise on psychological processes (pp. 299-338). New York: John Wiley &amp; Sons.</w:t>
      </w:r>
    </w:p>
    <w:p w14:paraId="4FC6989F"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32. Horn, T.S., &amp; Harris, A. (1996). Perceived competence in young athletes: Research findings and recommendations for coaches and parents. In F.L. Smoll &amp; R.E. Smith (Eds.), Children and youth in sport: A biopsychosocial perspective (pp. 309-329). Madison, WI: Brown &amp; Benchmark.</w:t>
      </w:r>
    </w:p>
    <w:p w14:paraId="10D9F830"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lastRenderedPageBreak/>
        <w:t>33. Howe, J. (2020). Skiing Mechanics. Saporte, CO: Poudre, pp. 244-248.</w:t>
      </w:r>
    </w:p>
    <w:p w14:paraId="1512F68C"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34. Johnson, A. (2023). The History of Skiing in Norway. Life in Norway.</w:t>
      </w:r>
    </w:p>
    <w:p w14:paraId="138919AD"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35. Kimiecik, J.C., &amp; Horn, T.S. (1998). Parental beliefs and children’s moderate-to-vigorous physical activity. Research Quarterly for Exercise and Sport, 69, 163-175.</w:t>
      </w:r>
    </w:p>
    <w:p w14:paraId="0DAAB9E6"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36. Kondo, Y. (2024). A study on the shift of extracurricular alpine skiing club activities into the local communities. Journal of Ski Science, Volume 20, Issue 1.</w:t>
      </w:r>
    </w:p>
    <w:p w14:paraId="69AA5AEF"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lang w:val="en-US"/>
        </w:rPr>
      </w:pPr>
      <w:r w:rsidRPr="001E6669">
        <w:rPr>
          <w:rFonts w:ascii="Times New Roman" w:hAnsi="Times New Roman" w:cs="Times New Roman"/>
          <w:iCs/>
          <w:color w:val="000000" w:themeColor="text1"/>
          <w:sz w:val="28"/>
          <w:szCs w:val="28"/>
        </w:rPr>
        <w:t>37. Klint, K.A., &amp; Weiss, M. R. (1986). Dropping in and dropping out: Participation motives of current and former youth gymnasts. Canadian Journal of Applied Sport Sciences, 11, 106-114</w:t>
      </w:r>
      <w:r w:rsidRPr="001E6669">
        <w:rPr>
          <w:rFonts w:ascii="Times New Roman" w:hAnsi="Times New Roman" w:cs="Times New Roman"/>
          <w:iCs/>
          <w:color w:val="000000" w:themeColor="text1"/>
          <w:sz w:val="28"/>
          <w:szCs w:val="28"/>
          <w:lang w:val="en-US"/>
        </w:rPr>
        <w:t>.</w:t>
      </w:r>
    </w:p>
    <w:p w14:paraId="476F6D5F"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38. Lešnik, B., Murovec, S., Gašperšiþ, B. (2002). Opredelitev oblik drsenja in SmuĀanja.</w:t>
      </w:r>
    </w:p>
    <w:p w14:paraId="18C3BA98"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39. Martin, J. (2023). The Science of Skiing: Principles, Methods, and Applications. Routledge, London, UK.</w:t>
      </w:r>
    </w:p>
    <w:p w14:paraId="27DA0DF8"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40. McDonald, C.M. (2023). Skiing for All: Training Methods for Recreational and Competitive Skiers.</w:t>
      </w:r>
    </w:p>
    <w:p w14:paraId="7356B822"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41. Miura, M., Sodeyama, H., Hashimoto, I., Shimaku, K., Saito, K., &amp; Matsui, H. (2021). The analysis of the center of gravity of the skier's body in the traverse posture of skiing. Tokai Annual Report of Health and Physical Education, 3, 33-36.</w:t>
      </w:r>
    </w:p>
    <w:p w14:paraId="60E2F6C5"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42. Müller, E., &amp; Schwameder, H. (2021). Skiing and Snowboarding: Performance and Injury Risk. Springer, Berlin, Germany.</w:t>
      </w:r>
    </w:p>
    <w:p w14:paraId="7E21DEAC"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43. Murovec, S. (2006). Na kanto!: UPS-uĀenje s podaljševanjem smuĀi.</w:t>
      </w:r>
    </w:p>
    <w:p w14:paraId="74685708"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44. Norwegian Skiing Federation. (2021). Skiing’s Military Origins in Norway. Norwegian Skiing Federation.</w:t>
      </w:r>
    </w:p>
    <w:p w14:paraId="61DFB322"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45. OXMOX - Hamburgs StadtMagazin. (2024). Die Ski-Story: Ein Siegeszug mit langer Geschichte. Hamburg, Germany.</w:t>
      </w:r>
    </w:p>
    <w:p w14:paraId="5DE80879"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lastRenderedPageBreak/>
        <w:t>46. Rowland, T.W., &amp; Freedson, P.S. (1994). Physical activity, fitness, and health in children: A close look. Pediatrics, 93, 669-672.</w:t>
      </w:r>
    </w:p>
    <w:p w14:paraId="299A0418"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47. Scanlan, T.K., &amp; Simons, J.P. (1992). The construct of sport enjoyment. In G.C. Roberts (Ed.), Motivation in sport and exercise (pp. 199-215). Champaign, IL: Human Kinetics.</w:t>
      </w:r>
    </w:p>
    <w:p w14:paraId="149BC30B"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48. Scanlan,T.K., Carpenter, P.J., Schmidt, G.W., Simons, J.P., &amp; Keeler, B. (1993). An introduction to the sport commitment model. Journal of Sport &amp; Exercise Psychology, 15, 1-15</w:t>
      </w:r>
    </w:p>
    <w:p w14:paraId="36964AEC" w14:textId="30A2ADAD"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 xml:space="preserve">49. </w:t>
      </w:r>
      <w:r w:rsidRPr="001E6669">
        <w:rPr>
          <w:rFonts w:ascii="Times New Roman" w:hAnsi="Times New Roman" w:cs="Times New Roman"/>
          <w:bCs/>
          <w:iCs/>
          <w:color w:val="000000" w:themeColor="text1"/>
          <w:sz w:val="28"/>
          <w:szCs w:val="28"/>
        </w:rPr>
        <w:t>Steigler, R.</w:t>
      </w:r>
      <w:r w:rsidRPr="001E6669">
        <w:rPr>
          <w:rFonts w:ascii="Times New Roman" w:hAnsi="Times New Roman" w:cs="Times New Roman"/>
          <w:iCs/>
          <w:color w:val="000000" w:themeColor="text1"/>
          <w:sz w:val="28"/>
          <w:szCs w:val="28"/>
        </w:rPr>
        <w:t xml:space="preserve"> (2024). Telemark Skiing: Origins and Innovations. Ski Paradise</w:t>
      </w:r>
      <w:r w:rsidR="00D731D1" w:rsidRPr="001E6669">
        <w:rPr>
          <w:rFonts w:ascii="Times New Roman" w:hAnsi="Times New Roman" w:cs="Times New Roman"/>
          <w:iCs/>
          <w:color w:val="000000" w:themeColor="text1"/>
          <w:sz w:val="28"/>
          <w:szCs w:val="28"/>
        </w:rPr>
        <w:t>.</w:t>
      </w:r>
    </w:p>
    <w:p w14:paraId="3EC515FA"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50. Smith, A.L. (1999). Perceptions of peer relationships and physical activity participation in early adolescence. Journal of Sport &amp; Exercise Psychology, 21, 329-350.</w:t>
      </w:r>
    </w:p>
    <w:p w14:paraId="29E8F449"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51. Smith, R.E., &amp; Smoll, F.L. (1996). The coach as a focus of research and intervention in youth sports. In F.L. Smoll &amp; R.E. Smith (Eds.), Children and youth in sport: A biopsychosocial perspective (pp. 125-141). Madison, WI: Brown &amp; Benchmark.</w:t>
      </w:r>
    </w:p>
    <w:p w14:paraId="68F04D8A"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52. Weiss, M.R., &amp; Ebbeck, V. (1996). Self-esteem and perceptions of competence in youth sport: Theory, research, and enhancement strategies. In O. Bar-Or (Ed.), The encyclopaedia of sports medicine, Volume VI: The child and adolescent athlete (pp. 364-382). Oxford: Blackwell Science Ltd.</w:t>
      </w:r>
    </w:p>
    <w:p w14:paraId="65DB89BD"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53. Weiss, M.R., &amp; Ferrer-Caja, E. (in press). Motivational orientations and sport behavior. In T.S. Horn (Ed.), Advances in sport psychology (2nd Ed.). Champaign, IL: Human Kinetics.</w:t>
      </w:r>
    </w:p>
    <w:p w14:paraId="323FF300"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54. Weiss, M.R. (1991). Psychological skill development in children and adolescents.The Sport Psychologist, 5, 335-354</w:t>
      </w:r>
    </w:p>
    <w:p w14:paraId="5A5A0A96" w14:textId="77777777"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55. Weiss, M.R. (1993b). Children’s participation in physical activity:Are we having fun yet? Pediatric Exercise Science, 5, 205-209.</w:t>
      </w:r>
    </w:p>
    <w:p w14:paraId="4B54F030" w14:textId="464064FD"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lang w:val="en-US"/>
        </w:rPr>
      </w:pPr>
      <w:r w:rsidRPr="001E6669">
        <w:rPr>
          <w:rFonts w:ascii="Times New Roman" w:hAnsi="Times New Roman" w:cs="Times New Roman"/>
          <w:iCs/>
          <w:color w:val="000000" w:themeColor="text1"/>
          <w:sz w:val="28"/>
          <w:szCs w:val="28"/>
        </w:rPr>
        <w:lastRenderedPageBreak/>
        <w:t xml:space="preserve">56. </w:t>
      </w:r>
      <w:r w:rsidR="00AC2B1B" w:rsidRPr="001E6669">
        <w:rPr>
          <w:rFonts w:ascii="Times New Roman" w:hAnsi="Times New Roman" w:cs="Times New Roman"/>
          <w:bCs/>
          <w:iCs/>
          <w:color w:val="000000" w:themeColor="text1"/>
          <w:sz w:val="28"/>
          <w:szCs w:val="28"/>
        </w:rPr>
        <w:t>Warren Miller</w:t>
      </w:r>
      <w:r w:rsidR="00AC2B1B" w:rsidRPr="001E6669">
        <w:rPr>
          <w:rFonts w:ascii="Times New Roman" w:hAnsi="Times New Roman" w:cs="Times New Roman"/>
          <w:iCs/>
          <w:color w:val="000000" w:themeColor="text1"/>
          <w:sz w:val="28"/>
          <w:szCs w:val="28"/>
        </w:rPr>
        <w:t xml:space="preserve"> (2016).  “Freedom Found: My Life Story“, </w:t>
      </w:r>
      <w:r w:rsidR="0050368C" w:rsidRPr="001E6669">
        <w:rPr>
          <w:rFonts w:ascii="Times New Roman" w:hAnsi="Times New Roman" w:cs="Times New Roman"/>
          <w:iCs/>
          <w:color w:val="000000" w:themeColor="text1"/>
          <w:sz w:val="28"/>
          <w:szCs w:val="28"/>
        </w:rPr>
        <w:t>Warren Miller Company; First Edition (September 1)</w:t>
      </w:r>
      <w:r w:rsidR="0050368C" w:rsidRPr="001E6669">
        <w:rPr>
          <w:rFonts w:ascii="Times New Roman" w:hAnsi="Times New Roman" w:cs="Times New Roman"/>
          <w:iCs/>
          <w:color w:val="000000" w:themeColor="text1"/>
          <w:sz w:val="28"/>
          <w:szCs w:val="28"/>
          <w:lang w:val="en-US"/>
        </w:rPr>
        <w:t xml:space="preserve">, (pp. </w:t>
      </w:r>
      <w:r w:rsidR="0050368C" w:rsidRPr="001E6669">
        <w:rPr>
          <w:rFonts w:ascii="Times New Roman" w:hAnsi="Times New Roman" w:cs="Times New Roman"/>
          <w:iCs/>
          <w:color w:val="000000" w:themeColor="text1"/>
          <w:sz w:val="28"/>
          <w:szCs w:val="28"/>
        </w:rPr>
        <w:t>21</w:t>
      </w:r>
      <w:r w:rsidR="0050368C" w:rsidRPr="001E6669">
        <w:rPr>
          <w:rFonts w:ascii="Times New Roman" w:hAnsi="Times New Roman" w:cs="Times New Roman"/>
          <w:iCs/>
          <w:color w:val="000000" w:themeColor="text1"/>
          <w:sz w:val="28"/>
          <w:szCs w:val="28"/>
          <w:lang w:val="en-US"/>
        </w:rPr>
        <w:t>9</w:t>
      </w:r>
      <w:r w:rsidR="0050368C" w:rsidRPr="001E6669">
        <w:rPr>
          <w:rFonts w:ascii="Times New Roman" w:hAnsi="Times New Roman" w:cs="Times New Roman"/>
          <w:iCs/>
          <w:color w:val="000000" w:themeColor="text1"/>
          <w:sz w:val="28"/>
          <w:szCs w:val="28"/>
        </w:rPr>
        <w:t>-2</w:t>
      </w:r>
      <w:r w:rsidR="0050368C" w:rsidRPr="001E6669">
        <w:rPr>
          <w:rFonts w:ascii="Times New Roman" w:hAnsi="Times New Roman" w:cs="Times New Roman"/>
          <w:iCs/>
          <w:color w:val="000000" w:themeColor="text1"/>
          <w:sz w:val="28"/>
          <w:szCs w:val="28"/>
          <w:lang w:val="en-US"/>
        </w:rPr>
        <w:t>33)</w:t>
      </w:r>
      <w:r w:rsidR="0050368C" w:rsidRPr="001E6669">
        <w:rPr>
          <w:rFonts w:ascii="Times New Roman" w:hAnsi="Times New Roman" w:cs="Times New Roman"/>
          <w:iCs/>
          <w:color w:val="000000" w:themeColor="text1"/>
          <w:sz w:val="28"/>
          <w:szCs w:val="28"/>
        </w:rPr>
        <w:t>.</w:t>
      </w:r>
    </w:p>
    <w:p w14:paraId="148F3729" w14:textId="5EAF617E"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lang w:val="en-US"/>
        </w:rPr>
      </w:pPr>
      <w:r w:rsidRPr="001E6669">
        <w:rPr>
          <w:rFonts w:ascii="Times New Roman" w:hAnsi="Times New Roman" w:cs="Times New Roman"/>
          <w:iCs/>
          <w:color w:val="000000" w:themeColor="text1"/>
          <w:sz w:val="28"/>
          <w:szCs w:val="28"/>
        </w:rPr>
        <w:t>57.</w:t>
      </w:r>
      <w:r w:rsidR="00A52101" w:rsidRPr="001E6669">
        <w:rPr>
          <w:rFonts w:ascii="Times New Roman" w:hAnsi="Times New Roman" w:cs="Times New Roman"/>
          <w:iCs/>
          <w:color w:val="000000" w:themeColor="text1"/>
          <w:sz w:val="28"/>
          <w:szCs w:val="28"/>
        </w:rPr>
        <w:t xml:space="preserve"> Weiss, M.R., Smith,A.L., &amp; Theeboom, M. (1996). “That’s what friends are for”: Children’s and teenagers’ perceptions of peer relationships in the sport domain. Journal of Sport &amp; Exercise Psychology, 18, 347-379</w:t>
      </w:r>
      <w:r w:rsidRPr="001E6669">
        <w:rPr>
          <w:rFonts w:ascii="Times New Roman" w:hAnsi="Times New Roman" w:cs="Times New Roman"/>
          <w:iCs/>
          <w:color w:val="000000" w:themeColor="text1"/>
          <w:sz w:val="28"/>
          <w:szCs w:val="28"/>
        </w:rPr>
        <w:t>.</w:t>
      </w:r>
    </w:p>
    <w:p w14:paraId="5543CB94" w14:textId="6A5D980F"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lang w:val="en-US"/>
        </w:rPr>
      </w:pPr>
      <w:r w:rsidRPr="001E6669">
        <w:rPr>
          <w:rFonts w:ascii="Times New Roman" w:hAnsi="Times New Roman" w:cs="Times New Roman"/>
          <w:iCs/>
          <w:color w:val="000000" w:themeColor="text1"/>
          <w:sz w:val="28"/>
          <w:szCs w:val="28"/>
        </w:rPr>
        <w:t xml:space="preserve">58. </w:t>
      </w:r>
      <w:r w:rsidR="004B1C0C" w:rsidRPr="001E6669">
        <w:rPr>
          <w:rFonts w:ascii="Times New Roman" w:hAnsi="Times New Roman" w:cs="Times New Roman"/>
          <w:iCs/>
          <w:color w:val="000000" w:themeColor="text1"/>
          <w:sz w:val="28"/>
          <w:szCs w:val="28"/>
        </w:rPr>
        <w:t>Xiang Suo (2024) “The study highlights SnowMotion's effectiveness in providing accurate skiing data through sensors placed on the skier's body, improving training accuracy and performance​“</w:t>
      </w:r>
      <w:r w:rsidR="004B1C0C" w:rsidRPr="001E6669">
        <w:rPr>
          <w:rFonts w:ascii="Times New Roman" w:hAnsi="Times New Roman" w:cs="Times New Roman"/>
          <w:iCs/>
          <w:color w:val="000000" w:themeColor="text1"/>
          <w:sz w:val="28"/>
          <w:szCs w:val="28"/>
          <w:lang w:val="en-US"/>
        </w:rPr>
        <w:t>.</w:t>
      </w:r>
    </w:p>
    <w:p w14:paraId="24E5C2A3" w14:textId="27407995"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rPr>
      </w:pPr>
      <w:r w:rsidRPr="001E6669">
        <w:rPr>
          <w:rFonts w:ascii="Times New Roman" w:hAnsi="Times New Roman" w:cs="Times New Roman"/>
          <w:iCs/>
          <w:color w:val="000000" w:themeColor="text1"/>
          <w:sz w:val="28"/>
          <w:szCs w:val="28"/>
        </w:rPr>
        <w:t>59.</w:t>
      </w:r>
      <w:r w:rsidR="00A52101" w:rsidRPr="001E6669">
        <w:rPr>
          <w:color w:val="000000" w:themeColor="text1"/>
        </w:rPr>
        <w:t xml:space="preserve"> </w:t>
      </w:r>
      <w:r w:rsidR="00A52101" w:rsidRPr="001E6669">
        <w:rPr>
          <w:rFonts w:ascii="Times New Roman" w:hAnsi="Times New Roman" w:cs="Times New Roman"/>
          <w:iCs/>
          <w:color w:val="000000" w:themeColor="text1"/>
          <w:sz w:val="28"/>
          <w:szCs w:val="28"/>
        </w:rPr>
        <w:t>Xi Wang (2024) study titled “SnowMotion: A Wearable Sensor-Based Mobile Platform for Alpine Skiing Technique Assistance“</w:t>
      </w:r>
      <w:r w:rsidRPr="001E6669">
        <w:rPr>
          <w:rFonts w:ascii="Times New Roman" w:hAnsi="Times New Roman" w:cs="Times New Roman"/>
          <w:iCs/>
          <w:color w:val="000000" w:themeColor="text1"/>
          <w:sz w:val="28"/>
          <w:szCs w:val="28"/>
        </w:rPr>
        <w:t>.</w:t>
      </w:r>
    </w:p>
    <w:p w14:paraId="1D68A0D6" w14:textId="349173A3"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lang w:val="en-US"/>
        </w:rPr>
      </w:pPr>
      <w:r w:rsidRPr="001E6669">
        <w:rPr>
          <w:rFonts w:ascii="Times New Roman" w:hAnsi="Times New Roman" w:cs="Times New Roman"/>
          <w:iCs/>
          <w:color w:val="000000" w:themeColor="text1"/>
          <w:sz w:val="28"/>
          <w:szCs w:val="28"/>
        </w:rPr>
        <w:t xml:space="preserve">60. </w:t>
      </w:r>
      <w:r w:rsidR="00FC55BA" w:rsidRPr="001E6669">
        <w:rPr>
          <w:rFonts w:ascii="Times New Roman" w:hAnsi="Times New Roman" w:cs="Times New Roman"/>
          <w:iCs/>
          <w:color w:val="000000" w:themeColor="text1"/>
          <w:sz w:val="28"/>
          <w:szCs w:val="28"/>
        </w:rPr>
        <w:t xml:space="preserve">Yohei Yoshida (2016) </w:t>
      </w:r>
      <w:r w:rsidR="00FC55BA" w:rsidRPr="001E6669">
        <w:rPr>
          <w:rFonts w:ascii="Times New Roman" w:hAnsi="Times New Roman" w:cs="Times New Roman"/>
          <w:iCs/>
          <w:color w:val="000000" w:themeColor="text1"/>
          <w:sz w:val="28"/>
          <w:szCs w:val="28"/>
          <w:lang w:val="en-US"/>
        </w:rPr>
        <w:t>T</w:t>
      </w:r>
      <w:r w:rsidR="00FC55BA" w:rsidRPr="001E6669">
        <w:rPr>
          <w:rFonts w:ascii="Times New Roman" w:hAnsi="Times New Roman" w:cs="Times New Roman"/>
          <w:iCs/>
          <w:color w:val="000000" w:themeColor="text1"/>
          <w:sz w:val="28"/>
          <w:szCs w:val="28"/>
        </w:rPr>
        <w:t>itled "Relations between Subjective Judgment and Objective Parameters by the Three-Dimensional Motion Analysis of Long-radius Turns of the Demo Skiing," published in the Journal of Ski Science</w:t>
      </w:r>
      <w:r w:rsidR="00FC55BA" w:rsidRPr="001E6669">
        <w:rPr>
          <w:rFonts w:ascii="Times New Roman" w:hAnsi="Times New Roman" w:cs="Times New Roman"/>
          <w:iCs/>
          <w:color w:val="000000" w:themeColor="text1"/>
          <w:sz w:val="28"/>
          <w:szCs w:val="28"/>
          <w:lang w:val="en-US"/>
        </w:rPr>
        <w:t>.</w:t>
      </w:r>
    </w:p>
    <w:p w14:paraId="58C799E1" w14:textId="750D3D3B" w:rsidR="00A2381B" w:rsidRPr="001E6669" w:rsidRDefault="00A2381B" w:rsidP="00543F85">
      <w:pPr>
        <w:spacing w:line="360" w:lineRule="auto"/>
        <w:ind w:firstLine="709"/>
        <w:jc w:val="both"/>
        <w:rPr>
          <w:rFonts w:ascii="Times New Roman" w:hAnsi="Times New Roman" w:cs="Times New Roman"/>
          <w:iCs/>
          <w:color w:val="000000" w:themeColor="text1"/>
          <w:sz w:val="28"/>
          <w:szCs w:val="28"/>
          <w:lang w:val="en-US"/>
        </w:rPr>
      </w:pPr>
      <w:r w:rsidRPr="001E6669">
        <w:rPr>
          <w:rFonts w:ascii="Times New Roman" w:hAnsi="Times New Roman" w:cs="Times New Roman"/>
          <w:iCs/>
          <w:color w:val="000000" w:themeColor="text1"/>
          <w:sz w:val="28"/>
          <w:szCs w:val="28"/>
        </w:rPr>
        <w:t>6</w:t>
      </w:r>
      <w:r w:rsidR="00D731D1" w:rsidRPr="001E6669">
        <w:rPr>
          <w:rFonts w:ascii="Times New Roman" w:hAnsi="Times New Roman" w:cs="Times New Roman"/>
          <w:iCs/>
          <w:color w:val="000000" w:themeColor="text1"/>
          <w:sz w:val="28"/>
          <w:szCs w:val="28"/>
        </w:rPr>
        <w:t>1</w:t>
      </w:r>
      <w:r w:rsidRPr="001E6669">
        <w:rPr>
          <w:rFonts w:ascii="Times New Roman" w:hAnsi="Times New Roman" w:cs="Times New Roman"/>
          <w:iCs/>
          <w:color w:val="000000" w:themeColor="text1"/>
          <w:sz w:val="28"/>
          <w:szCs w:val="28"/>
        </w:rPr>
        <w:t>. Žvan, M., Agrež, E., BerĀiþ, H., Dvoršak, M., Lešnik, B., et al. (1998). Alpsko smuĀanje, staudijsko gradivo.</w:t>
      </w:r>
      <w:r w:rsidRPr="001E6669">
        <w:rPr>
          <w:rFonts w:ascii="Times New Roman" w:hAnsi="Times New Roman" w:cs="Times New Roman"/>
          <w:iCs/>
          <w:color w:val="000000" w:themeColor="text1"/>
          <w:sz w:val="28"/>
          <w:szCs w:val="28"/>
        </w:rPr>
        <w:tab/>
      </w:r>
    </w:p>
    <w:p w14:paraId="1F1CCC76" w14:textId="77777777" w:rsidR="00A2381B" w:rsidRPr="00034DFC" w:rsidRDefault="00A2381B" w:rsidP="00A2381B">
      <w:pPr>
        <w:ind w:firstLine="709"/>
        <w:jc w:val="both"/>
        <w:rPr>
          <w:rFonts w:ascii="Times New Roman" w:hAnsi="Times New Roman" w:cs="Times New Roman"/>
          <w:iCs/>
          <w:color w:val="000000" w:themeColor="text1"/>
          <w:sz w:val="28"/>
          <w:szCs w:val="28"/>
          <w:lang w:val="en-US"/>
        </w:rPr>
      </w:pPr>
    </w:p>
    <w:p w14:paraId="048C534A" w14:textId="77777777" w:rsidR="00A2381B" w:rsidRPr="004B01BB" w:rsidRDefault="00A2381B" w:rsidP="00A2381B">
      <w:pPr>
        <w:spacing w:after="0" w:line="360" w:lineRule="auto"/>
        <w:jc w:val="both"/>
        <w:rPr>
          <w:rFonts w:ascii="Times New Roman" w:hAnsi="Times New Roman" w:cs="Times New Roman"/>
          <w:b/>
          <w:bCs/>
          <w:color w:val="FF0000"/>
          <w:sz w:val="28"/>
          <w:szCs w:val="28"/>
        </w:rPr>
      </w:pPr>
    </w:p>
    <w:sectPr w:rsidR="00A2381B" w:rsidRPr="004B01BB" w:rsidSect="007A360A">
      <w:headerReference w:type="default" r:id="rId13"/>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8D7FF" w14:textId="77777777" w:rsidR="002F5CBC" w:rsidRDefault="002F5CBC" w:rsidP="00124A99">
      <w:pPr>
        <w:spacing w:after="0" w:line="240" w:lineRule="auto"/>
      </w:pPr>
      <w:r>
        <w:separator/>
      </w:r>
    </w:p>
  </w:endnote>
  <w:endnote w:type="continuationSeparator" w:id="0">
    <w:p w14:paraId="7BE76C5F" w14:textId="77777777" w:rsidR="002F5CBC" w:rsidRDefault="002F5CBC" w:rsidP="00124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BE0B9" w14:textId="77777777" w:rsidR="002F5CBC" w:rsidRDefault="002F5CBC" w:rsidP="00124A99">
      <w:pPr>
        <w:spacing w:after="0" w:line="240" w:lineRule="auto"/>
      </w:pPr>
      <w:r>
        <w:separator/>
      </w:r>
    </w:p>
  </w:footnote>
  <w:footnote w:type="continuationSeparator" w:id="0">
    <w:p w14:paraId="53DE6095" w14:textId="77777777" w:rsidR="002F5CBC" w:rsidRDefault="002F5CBC" w:rsidP="00124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432556"/>
      <w:docPartObj>
        <w:docPartGallery w:val="Page Numbers (Top of Page)"/>
        <w:docPartUnique/>
      </w:docPartObj>
    </w:sdtPr>
    <w:sdtEndPr/>
    <w:sdtContent>
      <w:p w14:paraId="06DFDF9F" w14:textId="5EC946BE" w:rsidR="007B21E2" w:rsidRDefault="007B21E2">
        <w:pPr>
          <w:pStyle w:val="a3"/>
          <w:jc w:val="right"/>
        </w:pPr>
        <w:r>
          <w:fldChar w:fldCharType="begin"/>
        </w:r>
        <w:r>
          <w:instrText>PAGE   \* MERGEFORMAT</w:instrText>
        </w:r>
        <w:r>
          <w:fldChar w:fldCharType="separate"/>
        </w:r>
        <w:r w:rsidR="00621380" w:rsidRPr="00621380">
          <w:rPr>
            <w:noProof/>
            <w:lang w:val="ru-RU"/>
          </w:rPr>
          <w:t>50</w:t>
        </w:r>
        <w:r>
          <w:fldChar w:fldCharType="end"/>
        </w:r>
      </w:p>
    </w:sdtContent>
  </w:sdt>
  <w:p w14:paraId="265A53B5" w14:textId="77777777" w:rsidR="007B21E2" w:rsidRDefault="007B21E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1EBE"/>
    <w:multiLevelType w:val="multilevel"/>
    <w:tmpl w:val="042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B15770"/>
    <w:multiLevelType w:val="hybridMultilevel"/>
    <w:tmpl w:val="5DDE7368"/>
    <w:lvl w:ilvl="0" w:tplc="E89A0B1A">
      <w:start w:val="1"/>
      <w:numFmt w:val="decimal"/>
      <w:lvlText w:val="%1."/>
      <w:lvlJc w:val="left"/>
      <w:pPr>
        <w:ind w:left="720" w:hanging="360"/>
      </w:pPr>
      <w:rPr>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5FF294C"/>
    <w:multiLevelType w:val="hybridMultilevel"/>
    <w:tmpl w:val="12800E4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6AB0E46"/>
    <w:multiLevelType w:val="hybridMultilevel"/>
    <w:tmpl w:val="8AC05060"/>
    <w:lvl w:ilvl="0" w:tplc="8E04AB0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15:restartNumberingAfterBreak="0">
    <w:nsid w:val="07BC6B6D"/>
    <w:multiLevelType w:val="hybridMultilevel"/>
    <w:tmpl w:val="2E6A1582"/>
    <w:lvl w:ilvl="0" w:tplc="FFFFFFFF">
      <w:start w:val="1"/>
      <w:numFmt w:val="decimal"/>
      <w:lvlText w:val="%1."/>
      <w:lvlJc w:val="left"/>
      <w:pPr>
        <w:ind w:left="2858" w:hanging="360"/>
      </w:pPr>
      <w:rPr>
        <w:rFonts w:hint="default"/>
      </w:rPr>
    </w:lvl>
    <w:lvl w:ilvl="1" w:tplc="486009DC">
      <w:start w:val="1"/>
      <w:numFmt w:val="decimal"/>
      <w:lvlText w:val="%2."/>
      <w:lvlJc w:val="left"/>
      <w:pPr>
        <w:ind w:left="2149" w:hanging="360"/>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 w15:restartNumberingAfterBreak="0">
    <w:nsid w:val="0B5B4EEA"/>
    <w:multiLevelType w:val="multilevel"/>
    <w:tmpl w:val="D714B916"/>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112C6C"/>
    <w:multiLevelType w:val="hybridMultilevel"/>
    <w:tmpl w:val="C7687B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0D6B618B"/>
    <w:multiLevelType w:val="hybridMultilevel"/>
    <w:tmpl w:val="E9ECAEB6"/>
    <w:lvl w:ilvl="0" w:tplc="6D2A4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EE22D03"/>
    <w:multiLevelType w:val="hybridMultilevel"/>
    <w:tmpl w:val="F0045D3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15:restartNumberingAfterBreak="0">
    <w:nsid w:val="100F3980"/>
    <w:multiLevelType w:val="multilevel"/>
    <w:tmpl w:val="042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11A5476"/>
    <w:multiLevelType w:val="hybridMultilevel"/>
    <w:tmpl w:val="0FD6CC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1EDE71BF"/>
    <w:multiLevelType w:val="hybridMultilevel"/>
    <w:tmpl w:val="F9B43392"/>
    <w:lvl w:ilvl="0" w:tplc="C7886690">
      <w:start w:val="1"/>
      <w:numFmt w:val="decimal"/>
      <w:lvlText w:val="%1."/>
      <w:lvlJc w:val="left"/>
      <w:pPr>
        <w:ind w:left="5940" w:hanging="558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1840530"/>
    <w:multiLevelType w:val="multilevel"/>
    <w:tmpl w:val="75FCC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103A6D"/>
    <w:multiLevelType w:val="multilevel"/>
    <w:tmpl w:val="6A06F87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85804D7"/>
    <w:multiLevelType w:val="hybridMultilevel"/>
    <w:tmpl w:val="0338C4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BEC2D41"/>
    <w:multiLevelType w:val="multilevel"/>
    <w:tmpl w:val="912265DE"/>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2C696C83"/>
    <w:multiLevelType w:val="hybridMultilevel"/>
    <w:tmpl w:val="ED2E968E"/>
    <w:lvl w:ilvl="0" w:tplc="8D768A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2E813C76"/>
    <w:multiLevelType w:val="hybridMultilevel"/>
    <w:tmpl w:val="396A163C"/>
    <w:lvl w:ilvl="0" w:tplc="92BCDD3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8" w15:restartNumberingAfterBreak="0">
    <w:nsid w:val="2E856474"/>
    <w:multiLevelType w:val="hybridMultilevel"/>
    <w:tmpl w:val="74A0BD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2EA249C3"/>
    <w:multiLevelType w:val="hybridMultilevel"/>
    <w:tmpl w:val="1398225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15:restartNumberingAfterBreak="0">
    <w:nsid w:val="31DA3D49"/>
    <w:multiLevelType w:val="multilevel"/>
    <w:tmpl w:val="C73E286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6A52907"/>
    <w:multiLevelType w:val="hybridMultilevel"/>
    <w:tmpl w:val="4538FC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36EE7BA6"/>
    <w:multiLevelType w:val="hybridMultilevel"/>
    <w:tmpl w:val="CFDCB0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381C5C2F"/>
    <w:multiLevelType w:val="multilevel"/>
    <w:tmpl w:val="942A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B93EDB"/>
    <w:multiLevelType w:val="hybridMultilevel"/>
    <w:tmpl w:val="435CA5A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39872061"/>
    <w:multiLevelType w:val="multilevel"/>
    <w:tmpl w:val="C1021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854566"/>
    <w:multiLevelType w:val="hybridMultilevel"/>
    <w:tmpl w:val="3558E378"/>
    <w:lvl w:ilvl="0" w:tplc="0422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AD12BC6"/>
    <w:multiLevelType w:val="hybridMultilevel"/>
    <w:tmpl w:val="99E46AB8"/>
    <w:lvl w:ilvl="0" w:tplc="0422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47467EC"/>
    <w:multiLevelType w:val="multilevel"/>
    <w:tmpl w:val="2E444D4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5522CF6"/>
    <w:multiLevelType w:val="multilevel"/>
    <w:tmpl w:val="2824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C84695"/>
    <w:multiLevelType w:val="hybridMultilevel"/>
    <w:tmpl w:val="1556FC4E"/>
    <w:lvl w:ilvl="0" w:tplc="FFFFFFFF">
      <w:start w:val="1"/>
      <w:numFmt w:val="decimal"/>
      <w:lvlText w:val="%1."/>
      <w:lvlJc w:val="left"/>
      <w:pPr>
        <w:ind w:left="2858"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97F5CE2"/>
    <w:multiLevelType w:val="hybridMultilevel"/>
    <w:tmpl w:val="0414F6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4AFD7DDD"/>
    <w:multiLevelType w:val="hybridMultilevel"/>
    <w:tmpl w:val="0338C4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4B6109D8"/>
    <w:multiLevelType w:val="hybridMultilevel"/>
    <w:tmpl w:val="3376B5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4C7971B9"/>
    <w:multiLevelType w:val="hybridMultilevel"/>
    <w:tmpl w:val="A46E9F6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DF87921"/>
    <w:multiLevelType w:val="multilevel"/>
    <w:tmpl w:val="90080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2612E2"/>
    <w:multiLevelType w:val="hybridMultilevel"/>
    <w:tmpl w:val="1F7AEE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53CC0BDE"/>
    <w:multiLevelType w:val="multilevel"/>
    <w:tmpl w:val="F8963AA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6B36A28"/>
    <w:multiLevelType w:val="multilevel"/>
    <w:tmpl w:val="B016BE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B8309FE"/>
    <w:multiLevelType w:val="hybridMultilevel"/>
    <w:tmpl w:val="0F2C79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615B2D2A"/>
    <w:multiLevelType w:val="multilevel"/>
    <w:tmpl w:val="26C835CC"/>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33B0938"/>
    <w:multiLevelType w:val="hybridMultilevel"/>
    <w:tmpl w:val="C4C088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63742DEE"/>
    <w:multiLevelType w:val="hybridMultilevel"/>
    <w:tmpl w:val="5E5E92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686E1677"/>
    <w:multiLevelType w:val="multilevel"/>
    <w:tmpl w:val="18340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ED329E"/>
    <w:multiLevelType w:val="hybridMultilevel"/>
    <w:tmpl w:val="1A905F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15:restartNumberingAfterBreak="0">
    <w:nsid w:val="6C1657E3"/>
    <w:multiLevelType w:val="hybridMultilevel"/>
    <w:tmpl w:val="C5CEF5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6D3968A8"/>
    <w:multiLevelType w:val="hybridMultilevel"/>
    <w:tmpl w:val="8BDE497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75F46253"/>
    <w:multiLevelType w:val="hybridMultilevel"/>
    <w:tmpl w:val="A39E6C3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15:restartNumberingAfterBreak="0">
    <w:nsid w:val="78227AF8"/>
    <w:multiLevelType w:val="hybridMultilevel"/>
    <w:tmpl w:val="0338C4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15:restartNumberingAfterBreak="0">
    <w:nsid w:val="7C9D7098"/>
    <w:multiLevelType w:val="multilevel"/>
    <w:tmpl w:val="A198EDAC"/>
    <w:lvl w:ilvl="0">
      <w:start w:val="1"/>
      <w:numFmt w:val="decimal"/>
      <w:lvlText w:val="%1"/>
      <w:lvlJc w:val="left"/>
      <w:pPr>
        <w:ind w:left="360" w:hanging="360"/>
      </w:pPr>
      <w:rPr>
        <w:rFonts w:hint="default"/>
        <w:color w:val="000000"/>
      </w:rPr>
    </w:lvl>
    <w:lvl w:ilvl="1">
      <w:start w:val="3"/>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num w:numId="1">
    <w:abstractNumId w:val="1"/>
  </w:num>
  <w:num w:numId="2">
    <w:abstractNumId w:val="33"/>
  </w:num>
  <w:num w:numId="3">
    <w:abstractNumId w:val="48"/>
  </w:num>
  <w:num w:numId="4">
    <w:abstractNumId w:val="20"/>
  </w:num>
  <w:num w:numId="5">
    <w:abstractNumId w:val="49"/>
  </w:num>
  <w:num w:numId="6">
    <w:abstractNumId w:val="22"/>
  </w:num>
  <w:num w:numId="7">
    <w:abstractNumId w:val="9"/>
  </w:num>
  <w:num w:numId="8">
    <w:abstractNumId w:val="0"/>
  </w:num>
  <w:num w:numId="9">
    <w:abstractNumId w:val="28"/>
  </w:num>
  <w:num w:numId="10">
    <w:abstractNumId w:val="32"/>
  </w:num>
  <w:num w:numId="11">
    <w:abstractNumId w:val="14"/>
  </w:num>
  <w:num w:numId="12">
    <w:abstractNumId w:val="13"/>
  </w:num>
  <w:num w:numId="13">
    <w:abstractNumId w:val="37"/>
  </w:num>
  <w:num w:numId="14">
    <w:abstractNumId w:val="19"/>
  </w:num>
  <w:num w:numId="15">
    <w:abstractNumId w:val="47"/>
  </w:num>
  <w:num w:numId="16">
    <w:abstractNumId w:val="45"/>
  </w:num>
  <w:num w:numId="17">
    <w:abstractNumId w:val="39"/>
  </w:num>
  <w:num w:numId="18">
    <w:abstractNumId w:val="40"/>
  </w:num>
  <w:num w:numId="19">
    <w:abstractNumId w:val="31"/>
  </w:num>
  <w:num w:numId="20">
    <w:abstractNumId w:val="27"/>
  </w:num>
  <w:num w:numId="21">
    <w:abstractNumId w:val="26"/>
  </w:num>
  <w:num w:numId="22">
    <w:abstractNumId w:val="8"/>
  </w:num>
  <w:num w:numId="23">
    <w:abstractNumId w:val="21"/>
  </w:num>
  <w:num w:numId="24">
    <w:abstractNumId w:val="17"/>
  </w:num>
  <w:num w:numId="25">
    <w:abstractNumId w:val="18"/>
  </w:num>
  <w:num w:numId="26">
    <w:abstractNumId w:val="3"/>
  </w:num>
  <w:num w:numId="27">
    <w:abstractNumId w:val="42"/>
  </w:num>
  <w:num w:numId="28">
    <w:abstractNumId w:val="5"/>
  </w:num>
  <w:num w:numId="29">
    <w:abstractNumId w:val="38"/>
  </w:num>
  <w:num w:numId="30">
    <w:abstractNumId w:val="35"/>
  </w:num>
  <w:num w:numId="31">
    <w:abstractNumId w:val="36"/>
  </w:num>
  <w:num w:numId="32">
    <w:abstractNumId w:val="25"/>
  </w:num>
  <w:num w:numId="33">
    <w:abstractNumId w:val="12"/>
  </w:num>
  <w:num w:numId="34">
    <w:abstractNumId w:val="29"/>
  </w:num>
  <w:num w:numId="35">
    <w:abstractNumId w:val="23"/>
  </w:num>
  <w:num w:numId="36">
    <w:abstractNumId w:val="43"/>
  </w:num>
  <w:num w:numId="37">
    <w:abstractNumId w:val="6"/>
  </w:num>
  <w:num w:numId="38">
    <w:abstractNumId w:val="24"/>
  </w:num>
  <w:num w:numId="39">
    <w:abstractNumId w:val="2"/>
  </w:num>
  <w:num w:numId="40">
    <w:abstractNumId w:val="44"/>
  </w:num>
  <w:num w:numId="41">
    <w:abstractNumId w:val="41"/>
  </w:num>
  <w:num w:numId="42">
    <w:abstractNumId w:val="46"/>
  </w:num>
  <w:num w:numId="43">
    <w:abstractNumId w:val="11"/>
  </w:num>
  <w:num w:numId="44">
    <w:abstractNumId w:val="15"/>
  </w:num>
  <w:num w:numId="45">
    <w:abstractNumId w:val="16"/>
  </w:num>
  <w:num w:numId="46">
    <w:abstractNumId w:val="34"/>
  </w:num>
  <w:num w:numId="47">
    <w:abstractNumId w:val="30"/>
  </w:num>
  <w:num w:numId="48">
    <w:abstractNumId w:val="4"/>
  </w:num>
  <w:num w:numId="49">
    <w:abstractNumId w:val="10"/>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55A"/>
    <w:rsid w:val="00000BD3"/>
    <w:rsid w:val="000027D4"/>
    <w:rsid w:val="00005296"/>
    <w:rsid w:val="00011A4F"/>
    <w:rsid w:val="000124FA"/>
    <w:rsid w:val="00012878"/>
    <w:rsid w:val="00021B6C"/>
    <w:rsid w:val="00022E8C"/>
    <w:rsid w:val="00030A52"/>
    <w:rsid w:val="000370E0"/>
    <w:rsid w:val="00044458"/>
    <w:rsid w:val="00047E64"/>
    <w:rsid w:val="000531E5"/>
    <w:rsid w:val="00053A29"/>
    <w:rsid w:val="000540A7"/>
    <w:rsid w:val="00056C93"/>
    <w:rsid w:val="000642D6"/>
    <w:rsid w:val="000654EE"/>
    <w:rsid w:val="0006563E"/>
    <w:rsid w:val="00065B32"/>
    <w:rsid w:val="0006735F"/>
    <w:rsid w:val="00071FAC"/>
    <w:rsid w:val="00072DD1"/>
    <w:rsid w:val="00080D59"/>
    <w:rsid w:val="000832A6"/>
    <w:rsid w:val="0008399F"/>
    <w:rsid w:val="000867D4"/>
    <w:rsid w:val="00087FCA"/>
    <w:rsid w:val="000954D6"/>
    <w:rsid w:val="00097E02"/>
    <w:rsid w:val="000B3396"/>
    <w:rsid w:val="000B425C"/>
    <w:rsid w:val="000B4C43"/>
    <w:rsid w:val="000B6DE4"/>
    <w:rsid w:val="000C384F"/>
    <w:rsid w:val="000D1B1A"/>
    <w:rsid w:val="000D40F2"/>
    <w:rsid w:val="000D53F1"/>
    <w:rsid w:val="000D573C"/>
    <w:rsid w:val="000D7ACC"/>
    <w:rsid w:val="000E228F"/>
    <w:rsid w:val="000E48D6"/>
    <w:rsid w:val="000E5C6D"/>
    <w:rsid w:val="000E64E7"/>
    <w:rsid w:val="000E69DE"/>
    <w:rsid w:val="000E6A71"/>
    <w:rsid w:val="000F36BD"/>
    <w:rsid w:val="000F7C39"/>
    <w:rsid w:val="00100E53"/>
    <w:rsid w:val="00101F03"/>
    <w:rsid w:val="00103621"/>
    <w:rsid w:val="001045BA"/>
    <w:rsid w:val="00104890"/>
    <w:rsid w:val="00104F12"/>
    <w:rsid w:val="00105CC7"/>
    <w:rsid w:val="00107CFD"/>
    <w:rsid w:val="00110DD6"/>
    <w:rsid w:val="0011194F"/>
    <w:rsid w:val="0011361F"/>
    <w:rsid w:val="00113A79"/>
    <w:rsid w:val="00114C30"/>
    <w:rsid w:val="00116CF5"/>
    <w:rsid w:val="00120768"/>
    <w:rsid w:val="0012148C"/>
    <w:rsid w:val="0012373F"/>
    <w:rsid w:val="00124A99"/>
    <w:rsid w:val="00126EAC"/>
    <w:rsid w:val="00127C3D"/>
    <w:rsid w:val="00130ECD"/>
    <w:rsid w:val="0013147A"/>
    <w:rsid w:val="00132E41"/>
    <w:rsid w:val="00135120"/>
    <w:rsid w:val="00135A21"/>
    <w:rsid w:val="0013653C"/>
    <w:rsid w:val="00137C90"/>
    <w:rsid w:val="001413C8"/>
    <w:rsid w:val="00141419"/>
    <w:rsid w:val="00142F38"/>
    <w:rsid w:val="0015783E"/>
    <w:rsid w:val="00160BA1"/>
    <w:rsid w:val="00163DB5"/>
    <w:rsid w:val="00165A4B"/>
    <w:rsid w:val="001667AB"/>
    <w:rsid w:val="0017243B"/>
    <w:rsid w:val="00173FB4"/>
    <w:rsid w:val="00174A80"/>
    <w:rsid w:val="0017504A"/>
    <w:rsid w:val="00175960"/>
    <w:rsid w:val="0019342A"/>
    <w:rsid w:val="00193DBB"/>
    <w:rsid w:val="00195F0F"/>
    <w:rsid w:val="001A071A"/>
    <w:rsid w:val="001A0F07"/>
    <w:rsid w:val="001A50B5"/>
    <w:rsid w:val="001A5763"/>
    <w:rsid w:val="001A66F3"/>
    <w:rsid w:val="001A7192"/>
    <w:rsid w:val="001B3831"/>
    <w:rsid w:val="001B4396"/>
    <w:rsid w:val="001B5732"/>
    <w:rsid w:val="001B767D"/>
    <w:rsid w:val="001C1CD0"/>
    <w:rsid w:val="001C472A"/>
    <w:rsid w:val="001C68F0"/>
    <w:rsid w:val="001D0D5B"/>
    <w:rsid w:val="001D494C"/>
    <w:rsid w:val="001E1CC7"/>
    <w:rsid w:val="001E3ABB"/>
    <w:rsid w:val="001E6669"/>
    <w:rsid w:val="002001C3"/>
    <w:rsid w:val="0020206F"/>
    <w:rsid w:val="00205F2F"/>
    <w:rsid w:val="00213714"/>
    <w:rsid w:val="0021431E"/>
    <w:rsid w:val="00215783"/>
    <w:rsid w:val="00216E08"/>
    <w:rsid w:val="00221631"/>
    <w:rsid w:val="00222500"/>
    <w:rsid w:val="00231C4D"/>
    <w:rsid w:val="002402ED"/>
    <w:rsid w:val="00241349"/>
    <w:rsid w:val="0024149D"/>
    <w:rsid w:val="00246AFB"/>
    <w:rsid w:val="0025297A"/>
    <w:rsid w:val="00252FC6"/>
    <w:rsid w:val="00255C85"/>
    <w:rsid w:val="00255FCD"/>
    <w:rsid w:val="00264188"/>
    <w:rsid w:val="0027121B"/>
    <w:rsid w:val="0027409C"/>
    <w:rsid w:val="0028626D"/>
    <w:rsid w:val="0029008F"/>
    <w:rsid w:val="00290F03"/>
    <w:rsid w:val="00292777"/>
    <w:rsid w:val="00296500"/>
    <w:rsid w:val="00296674"/>
    <w:rsid w:val="00296BE5"/>
    <w:rsid w:val="00297346"/>
    <w:rsid w:val="002A0566"/>
    <w:rsid w:val="002A58B4"/>
    <w:rsid w:val="002A61FC"/>
    <w:rsid w:val="002A632D"/>
    <w:rsid w:val="002B43A2"/>
    <w:rsid w:val="002B4712"/>
    <w:rsid w:val="002B757F"/>
    <w:rsid w:val="002C1162"/>
    <w:rsid w:val="002C2659"/>
    <w:rsid w:val="002C2CCE"/>
    <w:rsid w:val="002D19DA"/>
    <w:rsid w:val="002D3433"/>
    <w:rsid w:val="002D5A47"/>
    <w:rsid w:val="002E0803"/>
    <w:rsid w:val="002E4D2E"/>
    <w:rsid w:val="002F0ECA"/>
    <w:rsid w:val="002F5CBC"/>
    <w:rsid w:val="00301BEB"/>
    <w:rsid w:val="00305D75"/>
    <w:rsid w:val="00306418"/>
    <w:rsid w:val="003070F4"/>
    <w:rsid w:val="00307224"/>
    <w:rsid w:val="00315C92"/>
    <w:rsid w:val="00320900"/>
    <w:rsid w:val="00321376"/>
    <w:rsid w:val="003234C5"/>
    <w:rsid w:val="003234F3"/>
    <w:rsid w:val="0032463A"/>
    <w:rsid w:val="00326D5F"/>
    <w:rsid w:val="003304DA"/>
    <w:rsid w:val="003312B9"/>
    <w:rsid w:val="00336FA5"/>
    <w:rsid w:val="00342D3A"/>
    <w:rsid w:val="00344E55"/>
    <w:rsid w:val="0035383D"/>
    <w:rsid w:val="0035647E"/>
    <w:rsid w:val="00356A6F"/>
    <w:rsid w:val="00360AB7"/>
    <w:rsid w:val="00362ED5"/>
    <w:rsid w:val="003640C8"/>
    <w:rsid w:val="0036419E"/>
    <w:rsid w:val="00365141"/>
    <w:rsid w:val="003653DA"/>
    <w:rsid w:val="00371EBD"/>
    <w:rsid w:val="003722A3"/>
    <w:rsid w:val="00372DAF"/>
    <w:rsid w:val="003755FD"/>
    <w:rsid w:val="00377E55"/>
    <w:rsid w:val="00382D3C"/>
    <w:rsid w:val="003848A5"/>
    <w:rsid w:val="00386D3F"/>
    <w:rsid w:val="003870EA"/>
    <w:rsid w:val="00394D98"/>
    <w:rsid w:val="003A0B2D"/>
    <w:rsid w:val="003A0D37"/>
    <w:rsid w:val="003A1866"/>
    <w:rsid w:val="003A282C"/>
    <w:rsid w:val="003A3D19"/>
    <w:rsid w:val="003A3FEC"/>
    <w:rsid w:val="003B0A7A"/>
    <w:rsid w:val="003B0AB5"/>
    <w:rsid w:val="003B2E1A"/>
    <w:rsid w:val="003B2F50"/>
    <w:rsid w:val="003B34BE"/>
    <w:rsid w:val="003B3D08"/>
    <w:rsid w:val="003C5FF3"/>
    <w:rsid w:val="003D2048"/>
    <w:rsid w:val="003D21BD"/>
    <w:rsid w:val="003D2415"/>
    <w:rsid w:val="003D618A"/>
    <w:rsid w:val="003E1386"/>
    <w:rsid w:val="003F05E9"/>
    <w:rsid w:val="003F6D68"/>
    <w:rsid w:val="004000E2"/>
    <w:rsid w:val="00402FF8"/>
    <w:rsid w:val="00407952"/>
    <w:rsid w:val="00415FDD"/>
    <w:rsid w:val="00417868"/>
    <w:rsid w:val="0042285C"/>
    <w:rsid w:val="0042414D"/>
    <w:rsid w:val="00424E19"/>
    <w:rsid w:val="004262DB"/>
    <w:rsid w:val="004270F9"/>
    <w:rsid w:val="00430008"/>
    <w:rsid w:val="00430296"/>
    <w:rsid w:val="0043114F"/>
    <w:rsid w:val="0043217B"/>
    <w:rsid w:val="0043251D"/>
    <w:rsid w:val="0043275B"/>
    <w:rsid w:val="00436D2C"/>
    <w:rsid w:val="004400AA"/>
    <w:rsid w:val="0044107E"/>
    <w:rsid w:val="00443AB4"/>
    <w:rsid w:val="0044425C"/>
    <w:rsid w:val="00444DC1"/>
    <w:rsid w:val="00450666"/>
    <w:rsid w:val="004515E1"/>
    <w:rsid w:val="0045366C"/>
    <w:rsid w:val="004629C5"/>
    <w:rsid w:val="00463819"/>
    <w:rsid w:val="0046683A"/>
    <w:rsid w:val="00475085"/>
    <w:rsid w:val="00477837"/>
    <w:rsid w:val="004833BA"/>
    <w:rsid w:val="004864E9"/>
    <w:rsid w:val="00486760"/>
    <w:rsid w:val="00490181"/>
    <w:rsid w:val="004915AD"/>
    <w:rsid w:val="00493056"/>
    <w:rsid w:val="00494305"/>
    <w:rsid w:val="00494DFD"/>
    <w:rsid w:val="004959A0"/>
    <w:rsid w:val="00495F96"/>
    <w:rsid w:val="00497EAB"/>
    <w:rsid w:val="004A251E"/>
    <w:rsid w:val="004A3B18"/>
    <w:rsid w:val="004A506F"/>
    <w:rsid w:val="004B01BB"/>
    <w:rsid w:val="004B1C0C"/>
    <w:rsid w:val="004B624B"/>
    <w:rsid w:val="004B7F0A"/>
    <w:rsid w:val="004C1CB4"/>
    <w:rsid w:val="004C37FC"/>
    <w:rsid w:val="004C4D0E"/>
    <w:rsid w:val="004C55B6"/>
    <w:rsid w:val="004C67BE"/>
    <w:rsid w:val="004C7DB8"/>
    <w:rsid w:val="004D1610"/>
    <w:rsid w:val="004D6A26"/>
    <w:rsid w:val="004E1FBE"/>
    <w:rsid w:val="004E29D9"/>
    <w:rsid w:val="004E40BA"/>
    <w:rsid w:val="004E4FCC"/>
    <w:rsid w:val="004E50D1"/>
    <w:rsid w:val="004F0A4F"/>
    <w:rsid w:val="004F19C0"/>
    <w:rsid w:val="004F2276"/>
    <w:rsid w:val="004F264C"/>
    <w:rsid w:val="004F3A0B"/>
    <w:rsid w:val="004F41D3"/>
    <w:rsid w:val="004F42A7"/>
    <w:rsid w:val="005005EA"/>
    <w:rsid w:val="00502222"/>
    <w:rsid w:val="0050368C"/>
    <w:rsid w:val="005039E1"/>
    <w:rsid w:val="00504E04"/>
    <w:rsid w:val="005050B1"/>
    <w:rsid w:val="0050650D"/>
    <w:rsid w:val="00506754"/>
    <w:rsid w:val="00506D7F"/>
    <w:rsid w:val="00513F07"/>
    <w:rsid w:val="00515E1A"/>
    <w:rsid w:val="0052481C"/>
    <w:rsid w:val="00527380"/>
    <w:rsid w:val="00531AAC"/>
    <w:rsid w:val="00531B89"/>
    <w:rsid w:val="00532E57"/>
    <w:rsid w:val="00536BDA"/>
    <w:rsid w:val="005411CF"/>
    <w:rsid w:val="00543F85"/>
    <w:rsid w:val="005451A9"/>
    <w:rsid w:val="005469BD"/>
    <w:rsid w:val="005510C3"/>
    <w:rsid w:val="00555A35"/>
    <w:rsid w:val="00561FA2"/>
    <w:rsid w:val="00564569"/>
    <w:rsid w:val="00565284"/>
    <w:rsid w:val="00566FBB"/>
    <w:rsid w:val="00573E85"/>
    <w:rsid w:val="00577375"/>
    <w:rsid w:val="00580B74"/>
    <w:rsid w:val="00585F42"/>
    <w:rsid w:val="00586768"/>
    <w:rsid w:val="005935C7"/>
    <w:rsid w:val="00594244"/>
    <w:rsid w:val="005A214D"/>
    <w:rsid w:val="005A3464"/>
    <w:rsid w:val="005B061E"/>
    <w:rsid w:val="005B3561"/>
    <w:rsid w:val="005B3D63"/>
    <w:rsid w:val="005B61BC"/>
    <w:rsid w:val="005C15B6"/>
    <w:rsid w:val="005C7F86"/>
    <w:rsid w:val="005D13D5"/>
    <w:rsid w:val="005D235A"/>
    <w:rsid w:val="005D26B7"/>
    <w:rsid w:val="005D2DDF"/>
    <w:rsid w:val="005D784E"/>
    <w:rsid w:val="005E3DC6"/>
    <w:rsid w:val="005E4C5C"/>
    <w:rsid w:val="005E4E54"/>
    <w:rsid w:val="005E550D"/>
    <w:rsid w:val="005E62CA"/>
    <w:rsid w:val="005F547C"/>
    <w:rsid w:val="005F55F7"/>
    <w:rsid w:val="0060413A"/>
    <w:rsid w:val="00604CCD"/>
    <w:rsid w:val="006117BB"/>
    <w:rsid w:val="0061415C"/>
    <w:rsid w:val="006201E4"/>
    <w:rsid w:val="00621380"/>
    <w:rsid w:val="00623E61"/>
    <w:rsid w:val="0062502E"/>
    <w:rsid w:val="0062647D"/>
    <w:rsid w:val="00626A76"/>
    <w:rsid w:val="00626D19"/>
    <w:rsid w:val="00627E21"/>
    <w:rsid w:val="006322EF"/>
    <w:rsid w:val="00636556"/>
    <w:rsid w:val="0063755A"/>
    <w:rsid w:val="00641C73"/>
    <w:rsid w:val="0064403F"/>
    <w:rsid w:val="00655122"/>
    <w:rsid w:val="006559F0"/>
    <w:rsid w:val="00656F5C"/>
    <w:rsid w:val="00662F7F"/>
    <w:rsid w:val="006660B2"/>
    <w:rsid w:val="00666885"/>
    <w:rsid w:val="00672636"/>
    <w:rsid w:val="0067480E"/>
    <w:rsid w:val="00675BD0"/>
    <w:rsid w:val="00681F35"/>
    <w:rsid w:val="0068255D"/>
    <w:rsid w:val="0068507F"/>
    <w:rsid w:val="006851FD"/>
    <w:rsid w:val="00686E37"/>
    <w:rsid w:val="006933D8"/>
    <w:rsid w:val="00694B67"/>
    <w:rsid w:val="006A1F08"/>
    <w:rsid w:val="006A35F2"/>
    <w:rsid w:val="006A6291"/>
    <w:rsid w:val="006A73E0"/>
    <w:rsid w:val="006B2A13"/>
    <w:rsid w:val="006B5ED4"/>
    <w:rsid w:val="006B60AD"/>
    <w:rsid w:val="006B7C6A"/>
    <w:rsid w:val="006C0052"/>
    <w:rsid w:val="006C0EA2"/>
    <w:rsid w:val="006C1CE9"/>
    <w:rsid w:val="006C31BC"/>
    <w:rsid w:val="006C4812"/>
    <w:rsid w:val="006C7DC6"/>
    <w:rsid w:val="006D00AC"/>
    <w:rsid w:val="006D159D"/>
    <w:rsid w:val="006D1675"/>
    <w:rsid w:val="006D23D6"/>
    <w:rsid w:val="006D727E"/>
    <w:rsid w:val="006D75D9"/>
    <w:rsid w:val="006D7E5F"/>
    <w:rsid w:val="006E5093"/>
    <w:rsid w:val="006E7CED"/>
    <w:rsid w:val="006F01AD"/>
    <w:rsid w:val="006F04C6"/>
    <w:rsid w:val="006F127A"/>
    <w:rsid w:val="006F1FAE"/>
    <w:rsid w:val="00703731"/>
    <w:rsid w:val="00704508"/>
    <w:rsid w:val="007059C2"/>
    <w:rsid w:val="007064B1"/>
    <w:rsid w:val="0070712C"/>
    <w:rsid w:val="0071004E"/>
    <w:rsid w:val="007106E4"/>
    <w:rsid w:val="007114CE"/>
    <w:rsid w:val="00711E3D"/>
    <w:rsid w:val="007147FB"/>
    <w:rsid w:val="00716925"/>
    <w:rsid w:val="007225D9"/>
    <w:rsid w:val="007231D2"/>
    <w:rsid w:val="0072360B"/>
    <w:rsid w:val="00723B3B"/>
    <w:rsid w:val="00723E02"/>
    <w:rsid w:val="00723E93"/>
    <w:rsid w:val="00724546"/>
    <w:rsid w:val="00725E09"/>
    <w:rsid w:val="0072716E"/>
    <w:rsid w:val="00741A8B"/>
    <w:rsid w:val="00743FF5"/>
    <w:rsid w:val="00756A3B"/>
    <w:rsid w:val="00757E3C"/>
    <w:rsid w:val="00767B01"/>
    <w:rsid w:val="00770182"/>
    <w:rsid w:val="00770897"/>
    <w:rsid w:val="00776FF0"/>
    <w:rsid w:val="00783428"/>
    <w:rsid w:val="00790995"/>
    <w:rsid w:val="00790A8D"/>
    <w:rsid w:val="00791FBF"/>
    <w:rsid w:val="00793B09"/>
    <w:rsid w:val="00795779"/>
    <w:rsid w:val="00796229"/>
    <w:rsid w:val="007A281D"/>
    <w:rsid w:val="007A360A"/>
    <w:rsid w:val="007A4D3A"/>
    <w:rsid w:val="007A4EFC"/>
    <w:rsid w:val="007A60E3"/>
    <w:rsid w:val="007B0E53"/>
    <w:rsid w:val="007B21E2"/>
    <w:rsid w:val="007B4A20"/>
    <w:rsid w:val="007C0570"/>
    <w:rsid w:val="007C08F0"/>
    <w:rsid w:val="007C3BD1"/>
    <w:rsid w:val="007D415F"/>
    <w:rsid w:val="007D54CA"/>
    <w:rsid w:val="007D58AA"/>
    <w:rsid w:val="007E369B"/>
    <w:rsid w:val="007E522B"/>
    <w:rsid w:val="007F0C68"/>
    <w:rsid w:val="007F33A1"/>
    <w:rsid w:val="007F34C8"/>
    <w:rsid w:val="007F60BC"/>
    <w:rsid w:val="007F6F62"/>
    <w:rsid w:val="008007DC"/>
    <w:rsid w:val="00800A53"/>
    <w:rsid w:val="00802477"/>
    <w:rsid w:val="008035FB"/>
    <w:rsid w:val="00804907"/>
    <w:rsid w:val="0080525A"/>
    <w:rsid w:val="00805E69"/>
    <w:rsid w:val="008071BE"/>
    <w:rsid w:val="00812CB4"/>
    <w:rsid w:val="00813619"/>
    <w:rsid w:val="00817A2D"/>
    <w:rsid w:val="00820552"/>
    <w:rsid w:val="008219DF"/>
    <w:rsid w:val="00832868"/>
    <w:rsid w:val="00836E09"/>
    <w:rsid w:val="008470CA"/>
    <w:rsid w:val="00850AE5"/>
    <w:rsid w:val="00850DB3"/>
    <w:rsid w:val="00851900"/>
    <w:rsid w:val="00852BAF"/>
    <w:rsid w:val="00853AF6"/>
    <w:rsid w:val="008562C6"/>
    <w:rsid w:val="0086354C"/>
    <w:rsid w:val="00864CB8"/>
    <w:rsid w:val="0087259A"/>
    <w:rsid w:val="0087465F"/>
    <w:rsid w:val="008777EB"/>
    <w:rsid w:val="008778A2"/>
    <w:rsid w:val="0089170F"/>
    <w:rsid w:val="008950F7"/>
    <w:rsid w:val="008A11DA"/>
    <w:rsid w:val="008A4BFA"/>
    <w:rsid w:val="008A5630"/>
    <w:rsid w:val="008A73C5"/>
    <w:rsid w:val="008A7FD0"/>
    <w:rsid w:val="008B0537"/>
    <w:rsid w:val="008B1187"/>
    <w:rsid w:val="008B439C"/>
    <w:rsid w:val="008B6317"/>
    <w:rsid w:val="008B74B5"/>
    <w:rsid w:val="008C188A"/>
    <w:rsid w:val="008C25EE"/>
    <w:rsid w:val="008C6857"/>
    <w:rsid w:val="008C74D9"/>
    <w:rsid w:val="008D0544"/>
    <w:rsid w:val="008D2058"/>
    <w:rsid w:val="008D4A14"/>
    <w:rsid w:val="008D4D50"/>
    <w:rsid w:val="008D7E50"/>
    <w:rsid w:val="008E2674"/>
    <w:rsid w:val="008E2C43"/>
    <w:rsid w:val="008F15FE"/>
    <w:rsid w:val="008F336A"/>
    <w:rsid w:val="008F522C"/>
    <w:rsid w:val="00900ABE"/>
    <w:rsid w:val="009024B7"/>
    <w:rsid w:val="00906DE2"/>
    <w:rsid w:val="00910E26"/>
    <w:rsid w:val="00911710"/>
    <w:rsid w:val="00911E5F"/>
    <w:rsid w:val="0091290F"/>
    <w:rsid w:val="00913005"/>
    <w:rsid w:val="00916C97"/>
    <w:rsid w:val="009260F7"/>
    <w:rsid w:val="00926393"/>
    <w:rsid w:val="00935759"/>
    <w:rsid w:val="00941620"/>
    <w:rsid w:val="00946779"/>
    <w:rsid w:val="00950912"/>
    <w:rsid w:val="00950D6B"/>
    <w:rsid w:val="00950DBF"/>
    <w:rsid w:val="00956FEC"/>
    <w:rsid w:val="009674E2"/>
    <w:rsid w:val="00972B29"/>
    <w:rsid w:val="00972E99"/>
    <w:rsid w:val="0097472F"/>
    <w:rsid w:val="009777BE"/>
    <w:rsid w:val="00981032"/>
    <w:rsid w:val="009838C6"/>
    <w:rsid w:val="0098623A"/>
    <w:rsid w:val="00992DAE"/>
    <w:rsid w:val="00994CEC"/>
    <w:rsid w:val="009A214F"/>
    <w:rsid w:val="009B0D91"/>
    <w:rsid w:val="009B3932"/>
    <w:rsid w:val="009B4248"/>
    <w:rsid w:val="009B4B80"/>
    <w:rsid w:val="009B5C2E"/>
    <w:rsid w:val="009B66A6"/>
    <w:rsid w:val="009B68DD"/>
    <w:rsid w:val="009C2B87"/>
    <w:rsid w:val="009C3DA1"/>
    <w:rsid w:val="009C7DC9"/>
    <w:rsid w:val="009D57D1"/>
    <w:rsid w:val="009E0C90"/>
    <w:rsid w:val="009E1BA6"/>
    <w:rsid w:val="009F2AF3"/>
    <w:rsid w:val="009F37B7"/>
    <w:rsid w:val="009F61EA"/>
    <w:rsid w:val="009F7666"/>
    <w:rsid w:val="00A02085"/>
    <w:rsid w:val="00A10F92"/>
    <w:rsid w:val="00A2381B"/>
    <w:rsid w:val="00A238B1"/>
    <w:rsid w:val="00A238EE"/>
    <w:rsid w:val="00A2496A"/>
    <w:rsid w:val="00A25AB3"/>
    <w:rsid w:val="00A271D6"/>
    <w:rsid w:val="00A314A8"/>
    <w:rsid w:val="00A31857"/>
    <w:rsid w:val="00A3424D"/>
    <w:rsid w:val="00A34E7D"/>
    <w:rsid w:val="00A35DF3"/>
    <w:rsid w:val="00A42D98"/>
    <w:rsid w:val="00A4652E"/>
    <w:rsid w:val="00A4696A"/>
    <w:rsid w:val="00A46D2E"/>
    <w:rsid w:val="00A52041"/>
    <w:rsid w:val="00A52101"/>
    <w:rsid w:val="00A535BD"/>
    <w:rsid w:val="00A54247"/>
    <w:rsid w:val="00A57945"/>
    <w:rsid w:val="00A617B6"/>
    <w:rsid w:val="00A65C25"/>
    <w:rsid w:val="00A66E11"/>
    <w:rsid w:val="00A71FC0"/>
    <w:rsid w:val="00A730DB"/>
    <w:rsid w:val="00A95EB3"/>
    <w:rsid w:val="00A96BFC"/>
    <w:rsid w:val="00A97A44"/>
    <w:rsid w:val="00AA35DF"/>
    <w:rsid w:val="00AB4097"/>
    <w:rsid w:val="00AB4B44"/>
    <w:rsid w:val="00AB6E54"/>
    <w:rsid w:val="00AC26CF"/>
    <w:rsid w:val="00AC2B1B"/>
    <w:rsid w:val="00AC3335"/>
    <w:rsid w:val="00AC62E1"/>
    <w:rsid w:val="00AC7B57"/>
    <w:rsid w:val="00AD0424"/>
    <w:rsid w:val="00AD70AF"/>
    <w:rsid w:val="00AE3F3E"/>
    <w:rsid w:val="00AE4798"/>
    <w:rsid w:val="00AE6191"/>
    <w:rsid w:val="00AE6CA4"/>
    <w:rsid w:val="00AF28DF"/>
    <w:rsid w:val="00AF5BDA"/>
    <w:rsid w:val="00B018A3"/>
    <w:rsid w:val="00B0500B"/>
    <w:rsid w:val="00B06B1C"/>
    <w:rsid w:val="00B1635A"/>
    <w:rsid w:val="00B16FEC"/>
    <w:rsid w:val="00B1740A"/>
    <w:rsid w:val="00B21003"/>
    <w:rsid w:val="00B24714"/>
    <w:rsid w:val="00B24A45"/>
    <w:rsid w:val="00B25EEB"/>
    <w:rsid w:val="00B30B01"/>
    <w:rsid w:val="00B3228A"/>
    <w:rsid w:val="00B33AB4"/>
    <w:rsid w:val="00B36541"/>
    <w:rsid w:val="00B40866"/>
    <w:rsid w:val="00B42174"/>
    <w:rsid w:val="00B4286B"/>
    <w:rsid w:val="00B45C9F"/>
    <w:rsid w:val="00B503DD"/>
    <w:rsid w:val="00B6000F"/>
    <w:rsid w:val="00B61481"/>
    <w:rsid w:val="00B62295"/>
    <w:rsid w:val="00B62F4E"/>
    <w:rsid w:val="00B65179"/>
    <w:rsid w:val="00B66EDA"/>
    <w:rsid w:val="00B70804"/>
    <w:rsid w:val="00B728E1"/>
    <w:rsid w:val="00B7460E"/>
    <w:rsid w:val="00B818B4"/>
    <w:rsid w:val="00B86279"/>
    <w:rsid w:val="00B9425D"/>
    <w:rsid w:val="00B96BA1"/>
    <w:rsid w:val="00B96C0E"/>
    <w:rsid w:val="00B97FB5"/>
    <w:rsid w:val="00BA1671"/>
    <w:rsid w:val="00BA3025"/>
    <w:rsid w:val="00BA6E61"/>
    <w:rsid w:val="00BB200B"/>
    <w:rsid w:val="00BB2A82"/>
    <w:rsid w:val="00BB62AA"/>
    <w:rsid w:val="00BC2902"/>
    <w:rsid w:val="00BC7243"/>
    <w:rsid w:val="00BC7F0C"/>
    <w:rsid w:val="00BD5B7D"/>
    <w:rsid w:val="00BE167B"/>
    <w:rsid w:val="00BF0A3D"/>
    <w:rsid w:val="00BF0FC8"/>
    <w:rsid w:val="00BF2704"/>
    <w:rsid w:val="00BF522C"/>
    <w:rsid w:val="00C00D74"/>
    <w:rsid w:val="00C02218"/>
    <w:rsid w:val="00C0373D"/>
    <w:rsid w:val="00C05BE6"/>
    <w:rsid w:val="00C06BBE"/>
    <w:rsid w:val="00C0770A"/>
    <w:rsid w:val="00C11DF0"/>
    <w:rsid w:val="00C20297"/>
    <w:rsid w:val="00C227E0"/>
    <w:rsid w:val="00C25ACB"/>
    <w:rsid w:val="00C27D42"/>
    <w:rsid w:val="00C30796"/>
    <w:rsid w:val="00C310C1"/>
    <w:rsid w:val="00C32B65"/>
    <w:rsid w:val="00C36D9E"/>
    <w:rsid w:val="00C3741A"/>
    <w:rsid w:val="00C412EA"/>
    <w:rsid w:val="00C455CB"/>
    <w:rsid w:val="00C4618A"/>
    <w:rsid w:val="00C47785"/>
    <w:rsid w:val="00C524C7"/>
    <w:rsid w:val="00C577BA"/>
    <w:rsid w:val="00C6162B"/>
    <w:rsid w:val="00C62BB7"/>
    <w:rsid w:val="00C6631B"/>
    <w:rsid w:val="00C75784"/>
    <w:rsid w:val="00C81233"/>
    <w:rsid w:val="00C8164B"/>
    <w:rsid w:val="00C817FD"/>
    <w:rsid w:val="00C8297C"/>
    <w:rsid w:val="00C85FCD"/>
    <w:rsid w:val="00C8700B"/>
    <w:rsid w:val="00C87C5D"/>
    <w:rsid w:val="00C9038C"/>
    <w:rsid w:val="00C90AD2"/>
    <w:rsid w:val="00C95F11"/>
    <w:rsid w:val="00CA3582"/>
    <w:rsid w:val="00CA5525"/>
    <w:rsid w:val="00CA5648"/>
    <w:rsid w:val="00CB4ABE"/>
    <w:rsid w:val="00CB4B0A"/>
    <w:rsid w:val="00CB4E31"/>
    <w:rsid w:val="00CB62F5"/>
    <w:rsid w:val="00CC3740"/>
    <w:rsid w:val="00CC3794"/>
    <w:rsid w:val="00CD1616"/>
    <w:rsid w:val="00CD2B4D"/>
    <w:rsid w:val="00CD2E70"/>
    <w:rsid w:val="00CD590B"/>
    <w:rsid w:val="00CE1DE3"/>
    <w:rsid w:val="00CE3999"/>
    <w:rsid w:val="00CE7383"/>
    <w:rsid w:val="00D00779"/>
    <w:rsid w:val="00D00F9A"/>
    <w:rsid w:val="00D0142A"/>
    <w:rsid w:val="00D06DBE"/>
    <w:rsid w:val="00D106D7"/>
    <w:rsid w:val="00D156A2"/>
    <w:rsid w:val="00D1648B"/>
    <w:rsid w:val="00D16F40"/>
    <w:rsid w:val="00D22320"/>
    <w:rsid w:val="00D22E40"/>
    <w:rsid w:val="00D275CC"/>
    <w:rsid w:val="00D30BFC"/>
    <w:rsid w:val="00D30D55"/>
    <w:rsid w:val="00D3310A"/>
    <w:rsid w:val="00D34DE1"/>
    <w:rsid w:val="00D36587"/>
    <w:rsid w:val="00D36EA1"/>
    <w:rsid w:val="00D41DE8"/>
    <w:rsid w:val="00D5752D"/>
    <w:rsid w:val="00D578DE"/>
    <w:rsid w:val="00D57BD9"/>
    <w:rsid w:val="00D62269"/>
    <w:rsid w:val="00D6241A"/>
    <w:rsid w:val="00D650A2"/>
    <w:rsid w:val="00D6613A"/>
    <w:rsid w:val="00D707D6"/>
    <w:rsid w:val="00D7267B"/>
    <w:rsid w:val="00D731D1"/>
    <w:rsid w:val="00D739C1"/>
    <w:rsid w:val="00D76BCD"/>
    <w:rsid w:val="00D83F08"/>
    <w:rsid w:val="00D858CD"/>
    <w:rsid w:val="00D91109"/>
    <w:rsid w:val="00D911FB"/>
    <w:rsid w:val="00D91B20"/>
    <w:rsid w:val="00DA3465"/>
    <w:rsid w:val="00DA40F2"/>
    <w:rsid w:val="00DB2AA9"/>
    <w:rsid w:val="00DB60D4"/>
    <w:rsid w:val="00DB6726"/>
    <w:rsid w:val="00DB7C76"/>
    <w:rsid w:val="00DC1D16"/>
    <w:rsid w:val="00DC7BA4"/>
    <w:rsid w:val="00DD23FE"/>
    <w:rsid w:val="00DD26AB"/>
    <w:rsid w:val="00DD3897"/>
    <w:rsid w:val="00DD49BA"/>
    <w:rsid w:val="00DD4C68"/>
    <w:rsid w:val="00DD5493"/>
    <w:rsid w:val="00DD64A2"/>
    <w:rsid w:val="00DD6656"/>
    <w:rsid w:val="00DD7AA9"/>
    <w:rsid w:val="00DD7D36"/>
    <w:rsid w:val="00DE2925"/>
    <w:rsid w:val="00DE2A66"/>
    <w:rsid w:val="00DE6B2E"/>
    <w:rsid w:val="00DE7D10"/>
    <w:rsid w:val="00DF1826"/>
    <w:rsid w:val="00DF331C"/>
    <w:rsid w:val="00DF4D1E"/>
    <w:rsid w:val="00DF7708"/>
    <w:rsid w:val="00E0001C"/>
    <w:rsid w:val="00E009BB"/>
    <w:rsid w:val="00E00A9A"/>
    <w:rsid w:val="00E05466"/>
    <w:rsid w:val="00E10300"/>
    <w:rsid w:val="00E106C6"/>
    <w:rsid w:val="00E11FDE"/>
    <w:rsid w:val="00E122F4"/>
    <w:rsid w:val="00E225A8"/>
    <w:rsid w:val="00E22FEF"/>
    <w:rsid w:val="00E23070"/>
    <w:rsid w:val="00E23D3C"/>
    <w:rsid w:val="00E23D72"/>
    <w:rsid w:val="00E268E7"/>
    <w:rsid w:val="00E32BD7"/>
    <w:rsid w:val="00E32BFB"/>
    <w:rsid w:val="00E339AF"/>
    <w:rsid w:val="00E33C03"/>
    <w:rsid w:val="00E35457"/>
    <w:rsid w:val="00E420DE"/>
    <w:rsid w:val="00E43811"/>
    <w:rsid w:val="00E44901"/>
    <w:rsid w:val="00E50863"/>
    <w:rsid w:val="00E55F41"/>
    <w:rsid w:val="00E5770B"/>
    <w:rsid w:val="00E60309"/>
    <w:rsid w:val="00E64C33"/>
    <w:rsid w:val="00E666B3"/>
    <w:rsid w:val="00E711A4"/>
    <w:rsid w:val="00E76904"/>
    <w:rsid w:val="00E7773B"/>
    <w:rsid w:val="00E8476E"/>
    <w:rsid w:val="00E854DD"/>
    <w:rsid w:val="00E90A94"/>
    <w:rsid w:val="00E92D40"/>
    <w:rsid w:val="00E92D53"/>
    <w:rsid w:val="00E931DB"/>
    <w:rsid w:val="00E960EF"/>
    <w:rsid w:val="00E96D39"/>
    <w:rsid w:val="00E973D2"/>
    <w:rsid w:val="00EA0C51"/>
    <w:rsid w:val="00EA59BE"/>
    <w:rsid w:val="00EA6371"/>
    <w:rsid w:val="00EA6986"/>
    <w:rsid w:val="00EB03C1"/>
    <w:rsid w:val="00EB0B83"/>
    <w:rsid w:val="00EB6431"/>
    <w:rsid w:val="00EB740E"/>
    <w:rsid w:val="00EC4AF6"/>
    <w:rsid w:val="00EC4CEC"/>
    <w:rsid w:val="00EC72CC"/>
    <w:rsid w:val="00ED3A36"/>
    <w:rsid w:val="00ED4872"/>
    <w:rsid w:val="00EE134E"/>
    <w:rsid w:val="00F0755B"/>
    <w:rsid w:val="00F21560"/>
    <w:rsid w:val="00F26B58"/>
    <w:rsid w:val="00F3054A"/>
    <w:rsid w:val="00F3283A"/>
    <w:rsid w:val="00F34D15"/>
    <w:rsid w:val="00F36471"/>
    <w:rsid w:val="00F4290D"/>
    <w:rsid w:val="00F43FFD"/>
    <w:rsid w:val="00F46373"/>
    <w:rsid w:val="00F53477"/>
    <w:rsid w:val="00F53831"/>
    <w:rsid w:val="00F53C30"/>
    <w:rsid w:val="00F5681F"/>
    <w:rsid w:val="00F62762"/>
    <w:rsid w:val="00F74148"/>
    <w:rsid w:val="00F755C8"/>
    <w:rsid w:val="00F80C94"/>
    <w:rsid w:val="00F92FE1"/>
    <w:rsid w:val="00F930F8"/>
    <w:rsid w:val="00F934B0"/>
    <w:rsid w:val="00F94D1D"/>
    <w:rsid w:val="00F95316"/>
    <w:rsid w:val="00F95DF3"/>
    <w:rsid w:val="00FA09ED"/>
    <w:rsid w:val="00FA2052"/>
    <w:rsid w:val="00FA3374"/>
    <w:rsid w:val="00FA7218"/>
    <w:rsid w:val="00FB4A63"/>
    <w:rsid w:val="00FB5B34"/>
    <w:rsid w:val="00FC08B9"/>
    <w:rsid w:val="00FC55BA"/>
    <w:rsid w:val="00FC5D32"/>
    <w:rsid w:val="00FC6FA0"/>
    <w:rsid w:val="00FD198A"/>
    <w:rsid w:val="00FD43EA"/>
    <w:rsid w:val="00FD5128"/>
    <w:rsid w:val="00FD7EF2"/>
    <w:rsid w:val="00FE2164"/>
    <w:rsid w:val="00FE3360"/>
    <w:rsid w:val="00FE630C"/>
    <w:rsid w:val="00FE6FF8"/>
    <w:rsid w:val="00FE7CB0"/>
    <w:rsid w:val="00FF19AE"/>
    <w:rsid w:val="00FF2176"/>
    <w:rsid w:val="00FF3DED"/>
    <w:rsid w:val="00FF60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7E53D5"/>
  <w15:docId w15:val="{BA5E2074-DA99-FD4B-B895-F06FD23F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24A99"/>
    <w:pPr>
      <w:keepNext/>
      <w:keepLines/>
      <w:spacing w:before="240" w:after="0" w:line="360" w:lineRule="auto"/>
      <w:jc w:val="center"/>
      <w:outlineLvl w:val="0"/>
    </w:pPr>
    <w:rPr>
      <w:rFonts w:ascii="Times New Roman" w:eastAsiaTheme="majorEastAsia" w:hAnsi="Times New Roman" w:cstheme="majorBidi"/>
      <w:b/>
      <w:color w:val="000000" w:themeColor="text1"/>
      <w:sz w:val="32"/>
      <w:szCs w:val="32"/>
    </w:rPr>
  </w:style>
  <w:style w:type="paragraph" w:styleId="2">
    <w:name w:val="heading 2"/>
    <w:basedOn w:val="a"/>
    <w:next w:val="a"/>
    <w:link w:val="20"/>
    <w:uiPriority w:val="9"/>
    <w:unhideWhenUsed/>
    <w:qFormat/>
    <w:rsid w:val="00124A99"/>
    <w:pPr>
      <w:keepNext/>
      <w:keepLines/>
      <w:spacing w:before="40" w:after="0" w:line="360" w:lineRule="auto"/>
      <w:outlineLvl w:val="1"/>
    </w:pPr>
    <w:rPr>
      <w:rFonts w:ascii="Times New Roman" w:eastAsiaTheme="majorEastAsia" w:hAnsi="Times New Roman" w:cstheme="majorBidi"/>
      <w:b/>
      <w:color w:val="000000" w:themeColor="text1"/>
      <w:sz w:val="28"/>
      <w:szCs w:val="26"/>
    </w:rPr>
  </w:style>
  <w:style w:type="paragraph" w:styleId="3">
    <w:name w:val="heading 3"/>
    <w:basedOn w:val="a"/>
    <w:next w:val="a"/>
    <w:link w:val="30"/>
    <w:uiPriority w:val="9"/>
    <w:unhideWhenUsed/>
    <w:qFormat/>
    <w:rsid w:val="00124A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124A9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4A99"/>
    <w:pPr>
      <w:tabs>
        <w:tab w:val="center" w:pos="4536"/>
        <w:tab w:val="right" w:pos="9072"/>
      </w:tabs>
      <w:spacing w:after="0" w:line="240" w:lineRule="auto"/>
    </w:pPr>
  </w:style>
  <w:style w:type="character" w:customStyle="1" w:styleId="a4">
    <w:name w:val="Верхній колонтитул Знак"/>
    <w:basedOn w:val="a0"/>
    <w:link w:val="a3"/>
    <w:uiPriority w:val="99"/>
    <w:rsid w:val="00124A99"/>
  </w:style>
  <w:style w:type="paragraph" w:styleId="a5">
    <w:name w:val="footer"/>
    <w:basedOn w:val="a"/>
    <w:link w:val="a6"/>
    <w:uiPriority w:val="99"/>
    <w:unhideWhenUsed/>
    <w:rsid w:val="00124A99"/>
    <w:pPr>
      <w:tabs>
        <w:tab w:val="center" w:pos="4536"/>
        <w:tab w:val="right" w:pos="9072"/>
      </w:tabs>
      <w:spacing w:after="0" w:line="240" w:lineRule="auto"/>
    </w:pPr>
  </w:style>
  <w:style w:type="character" w:customStyle="1" w:styleId="a6">
    <w:name w:val="Нижній колонтитул Знак"/>
    <w:basedOn w:val="a0"/>
    <w:link w:val="a5"/>
    <w:uiPriority w:val="99"/>
    <w:rsid w:val="00124A99"/>
  </w:style>
  <w:style w:type="character" w:customStyle="1" w:styleId="10">
    <w:name w:val="Заголовок 1 Знак"/>
    <w:basedOn w:val="a0"/>
    <w:link w:val="1"/>
    <w:uiPriority w:val="9"/>
    <w:rsid w:val="00124A99"/>
    <w:rPr>
      <w:rFonts w:ascii="Times New Roman" w:eastAsiaTheme="majorEastAsia" w:hAnsi="Times New Roman" w:cstheme="majorBidi"/>
      <w:b/>
      <w:color w:val="000000" w:themeColor="text1"/>
      <w:sz w:val="32"/>
      <w:szCs w:val="32"/>
    </w:rPr>
  </w:style>
  <w:style w:type="character" w:customStyle="1" w:styleId="20">
    <w:name w:val="Заголовок 2 Знак"/>
    <w:basedOn w:val="a0"/>
    <w:link w:val="2"/>
    <w:uiPriority w:val="9"/>
    <w:rsid w:val="00124A99"/>
    <w:rPr>
      <w:rFonts w:ascii="Times New Roman" w:eastAsiaTheme="majorEastAsia" w:hAnsi="Times New Roman" w:cstheme="majorBidi"/>
      <w:b/>
      <w:color w:val="000000" w:themeColor="text1"/>
      <w:sz w:val="28"/>
      <w:szCs w:val="26"/>
    </w:rPr>
  </w:style>
  <w:style w:type="character" w:customStyle="1" w:styleId="30">
    <w:name w:val="Заголовок 3 Знак"/>
    <w:basedOn w:val="a0"/>
    <w:link w:val="3"/>
    <w:uiPriority w:val="9"/>
    <w:rsid w:val="00124A99"/>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124A99"/>
    <w:rPr>
      <w:rFonts w:asciiTheme="majorHAnsi" w:eastAsiaTheme="majorEastAsia" w:hAnsiTheme="majorHAnsi" w:cstheme="majorBidi"/>
      <w:i/>
      <w:iCs/>
      <w:color w:val="2F5496" w:themeColor="accent1" w:themeShade="BF"/>
    </w:rPr>
  </w:style>
  <w:style w:type="paragraph" w:styleId="a7">
    <w:name w:val="List Paragraph"/>
    <w:basedOn w:val="a"/>
    <w:uiPriority w:val="34"/>
    <w:qFormat/>
    <w:rsid w:val="00124A99"/>
    <w:pPr>
      <w:ind w:left="720"/>
      <w:contextualSpacing/>
    </w:pPr>
  </w:style>
  <w:style w:type="character" w:styleId="a8">
    <w:name w:val="Hyperlink"/>
    <w:basedOn w:val="a0"/>
    <w:uiPriority w:val="99"/>
    <w:unhideWhenUsed/>
    <w:rsid w:val="00124A99"/>
    <w:rPr>
      <w:color w:val="0563C1" w:themeColor="hyperlink"/>
      <w:u w:val="single"/>
    </w:rPr>
  </w:style>
  <w:style w:type="character" w:customStyle="1" w:styleId="11">
    <w:name w:val="Неразрешенное упоминание1"/>
    <w:basedOn w:val="a0"/>
    <w:uiPriority w:val="99"/>
    <w:semiHidden/>
    <w:unhideWhenUsed/>
    <w:rsid w:val="00124A99"/>
    <w:rPr>
      <w:color w:val="605E5C"/>
      <w:shd w:val="clear" w:color="auto" w:fill="E1DFDD"/>
    </w:rPr>
  </w:style>
  <w:style w:type="paragraph" w:styleId="a9">
    <w:name w:val="Normal (Web)"/>
    <w:basedOn w:val="a"/>
    <w:uiPriority w:val="99"/>
    <w:unhideWhenUsed/>
    <w:rsid w:val="00124A9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a">
    <w:name w:val="FollowedHyperlink"/>
    <w:basedOn w:val="a0"/>
    <w:uiPriority w:val="99"/>
    <w:semiHidden/>
    <w:unhideWhenUsed/>
    <w:rsid w:val="00124A99"/>
    <w:rPr>
      <w:color w:val="954F72" w:themeColor="followedHyperlink"/>
      <w:u w:val="single"/>
    </w:rPr>
  </w:style>
  <w:style w:type="paragraph" w:customStyle="1" w:styleId="Normal2">
    <w:name w:val="Normal2"/>
    <w:rsid w:val="00124A99"/>
    <w:pPr>
      <w:widowControl w:val="0"/>
      <w:snapToGrid w:val="0"/>
      <w:spacing w:after="0" w:line="480" w:lineRule="auto"/>
      <w:ind w:firstLine="600"/>
      <w:jc w:val="both"/>
    </w:pPr>
    <w:rPr>
      <w:rFonts w:ascii="Courier New" w:eastAsia="Times New Roman" w:hAnsi="Courier New" w:cs="Times New Roman"/>
      <w:sz w:val="24"/>
      <w:szCs w:val="20"/>
      <w:lang w:val="ru-RU" w:eastAsia="ru-RU"/>
    </w:rPr>
  </w:style>
  <w:style w:type="paragraph" w:customStyle="1" w:styleId="5">
    <w:name w:val="Заг5"/>
    <w:basedOn w:val="2"/>
    <w:link w:val="50"/>
    <w:rsid w:val="00124A99"/>
    <w:pPr>
      <w:keepLines w:val="0"/>
      <w:spacing w:before="240" w:after="60"/>
      <w:ind w:firstLine="720"/>
      <w:jc w:val="both"/>
    </w:pPr>
    <w:rPr>
      <w:rFonts w:eastAsia="Calibri" w:cs="Times New Roman"/>
      <w:b w:val="0"/>
      <w:bCs/>
      <w:iCs/>
      <w:color w:val="auto"/>
      <w:szCs w:val="28"/>
      <w:lang w:eastAsia="ru-RU"/>
    </w:rPr>
  </w:style>
  <w:style w:type="character" w:customStyle="1" w:styleId="50">
    <w:name w:val="Заг5 Знак"/>
    <w:link w:val="5"/>
    <w:locked/>
    <w:rsid w:val="00124A99"/>
    <w:rPr>
      <w:rFonts w:ascii="Times New Roman" w:eastAsia="Calibri" w:hAnsi="Times New Roman" w:cs="Times New Roman"/>
      <w:bCs/>
      <w:iCs/>
      <w:sz w:val="28"/>
      <w:szCs w:val="28"/>
      <w:lang w:eastAsia="ru-RU"/>
    </w:rPr>
  </w:style>
  <w:style w:type="character" w:customStyle="1" w:styleId="12">
    <w:name w:val="Незакрита згадка1"/>
    <w:basedOn w:val="a0"/>
    <w:uiPriority w:val="99"/>
    <w:semiHidden/>
    <w:unhideWhenUsed/>
    <w:rsid w:val="00124A99"/>
    <w:rPr>
      <w:color w:val="605E5C"/>
      <w:shd w:val="clear" w:color="auto" w:fill="E1DFDD"/>
    </w:rPr>
  </w:style>
  <w:style w:type="paragraph" w:customStyle="1" w:styleId="13">
    <w:name w:val="Заголовок1"/>
    <w:basedOn w:val="1"/>
    <w:link w:val="14"/>
    <w:qFormat/>
    <w:rsid w:val="00124A99"/>
    <w:rPr>
      <w:b w:val="0"/>
    </w:rPr>
  </w:style>
  <w:style w:type="paragraph" w:styleId="ab">
    <w:name w:val="TOC Heading"/>
    <w:basedOn w:val="1"/>
    <w:next w:val="a"/>
    <w:uiPriority w:val="39"/>
    <w:unhideWhenUsed/>
    <w:qFormat/>
    <w:rsid w:val="00124A99"/>
    <w:pPr>
      <w:outlineLvl w:val="9"/>
    </w:pPr>
    <w:rPr>
      <w:lang w:eastAsia="uk-UA"/>
    </w:rPr>
  </w:style>
  <w:style w:type="character" w:customStyle="1" w:styleId="14">
    <w:name w:val="Заголовок1 Знак"/>
    <w:basedOn w:val="10"/>
    <w:link w:val="13"/>
    <w:rsid w:val="00124A99"/>
    <w:rPr>
      <w:rFonts w:ascii="Times New Roman" w:eastAsiaTheme="majorEastAsia" w:hAnsi="Times New Roman" w:cstheme="majorBidi"/>
      <w:b w:val="0"/>
      <w:color w:val="000000" w:themeColor="text1"/>
      <w:sz w:val="32"/>
      <w:szCs w:val="32"/>
    </w:rPr>
  </w:style>
  <w:style w:type="paragraph" w:styleId="21">
    <w:name w:val="toc 2"/>
    <w:basedOn w:val="a"/>
    <w:next w:val="a"/>
    <w:autoRedefine/>
    <w:uiPriority w:val="39"/>
    <w:unhideWhenUsed/>
    <w:rsid w:val="00124A99"/>
    <w:pPr>
      <w:spacing w:after="100"/>
      <w:ind w:left="220"/>
    </w:pPr>
    <w:rPr>
      <w:rFonts w:eastAsiaTheme="minorEastAsia" w:cs="Times New Roman"/>
      <w:lang w:eastAsia="uk-UA"/>
    </w:rPr>
  </w:style>
  <w:style w:type="paragraph" w:styleId="15">
    <w:name w:val="toc 1"/>
    <w:basedOn w:val="a"/>
    <w:next w:val="a"/>
    <w:autoRedefine/>
    <w:uiPriority w:val="39"/>
    <w:unhideWhenUsed/>
    <w:rsid w:val="00124A99"/>
    <w:pPr>
      <w:tabs>
        <w:tab w:val="right" w:leader="dot" w:pos="9911"/>
      </w:tabs>
      <w:spacing w:after="100" w:line="360" w:lineRule="auto"/>
    </w:pPr>
    <w:rPr>
      <w:rFonts w:eastAsiaTheme="minorEastAsia" w:cs="Times New Roman"/>
      <w:lang w:eastAsia="uk-UA"/>
    </w:rPr>
  </w:style>
  <w:style w:type="paragraph" w:styleId="31">
    <w:name w:val="toc 3"/>
    <w:basedOn w:val="a"/>
    <w:next w:val="a"/>
    <w:autoRedefine/>
    <w:uiPriority w:val="39"/>
    <w:unhideWhenUsed/>
    <w:rsid w:val="00124A99"/>
    <w:pPr>
      <w:spacing w:after="100"/>
      <w:ind w:left="440"/>
    </w:pPr>
    <w:rPr>
      <w:rFonts w:eastAsiaTheme="minorEastAsia" w:cs="Times New Roman"/>
      <w:lang w:eastAsia="uk-UA"/>
    </w:rPr>
  </w:style>
  <w:style w:type="character" w:styleId="ac">
    <w:name w:val="Strong"/>
    <w:basedOn w:val="a0"/>
    <w:uiPriority w:val="22"/>
    <w:qFormat/>
    <w:rsid w:val="00124A99"/>
    <w:rPr>
      <w:b/>
      <w:bCs/>
    </w:rPr>
  </w:style>
  <w:style w:type="character" w:customStyle="1" w:styleId="22">
    <w:name w:val="Неразрешенное упоминание2"/>
    <w:basedOn w:val="a0"/>
    <w:uiPriority w:val="99"/>
    <w:semiHidden/>
    <w:unhideWhenUsed/>
    <w:rsid w:val="00124A99"/>
    <w:rPr>
      <w:color w:val="605E5C"/>
      <w:shd w:val="clear" w:color="auto" w:fill="E1DFDD"/>
    </w:rPr>
  </w:style>
  <w:style w:type="table" w:styleId="ad">
    <w:name w:val="Table Grid"/>
    <w:basedOn w:val="a1"/>
    <w:uiPriority w:val="39"/>
    <w:rsid w:val="00124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uiPriority w:val="99"/>
    <w:semiHidden/>
    <w:unhideWhenUsed/>
    <w:rsid w:val="00193DBB"/>
    <w:pPr>
      <w:spacing w:after="120"/>
    </w:pPr>
  </w:style>
  <w:style w:type="character" w:customStyle="1" w:styleId="af">
    <w:name w:val="Основний текст Знак"/>
    <w:basedOn w:val="a0"/>
    <w:link w:val="ae"/>
    <w:uiPriority w:val="99"/>
    <w:semiHidden/>
    <w:rsid w:val="00193DBB"/>
  </w:style>
  <w:style w:type="paragraph" w:styleId="af0">
    <w:name w:val="Balloon Text"/>
    <w:basedOn w:val="a"/>
    <w:link w:val="af1"/>
    <w:uiPriority w:val="99"/>
    <w:semiHidden/>
    <w:unhideWhenUsed/>
    <w:rsid w:val="00107CFD"/>
    <w:pPr>
      <w:spacing w:after="0" w:line="240" w:lineRule="auto"/>
    </w:pPr>
    <w:rPr>
      <w:rFonts w:ascii="Tahoma" w:hAnsi="Tahoma" w:cs="Tahoma"/>
      <w:sz w:val="16"/>
      <w:szCs w:val="16"/>
    </w:rPr>
  </w:style>
  <w:style w:type="character" w:customStyle="1" w:styleId="af1">
    <w:name w:val="Текст у виносці Знак"/>
    <w:basedOn w:val="a0"/>
    <w:link w:val="af0"/>
    <w:uiPriority w:val="99"/>
    <w:semiHidden/>
    <w:rsid w:val="00107CFD"/>
    <w:rPr>
      <w:rFonts w:ascii="Tahoma" w:hAnsi="Tahoma" w:cs="Tahoma"/>
      <w:sz w:val="16"/>
      <w:szCs w:val="16"/>
    </w:rPr>
  </w:style>
  <w:style w:type="character" w:customStyle="1" w:styleId="1992">
    <w:name w:val="1992"/>
    <w:aliases w:val="baiaagaaboqcaaadnqmaaawrawaaaaaaaaaaaaaaaaaaaaaaaaaaaaaaaaaaaaaaaaaaaaaaaaaaaaaaaaaaaaaaaaaaaaaaaaaaaaaaaaaaaaaaaaaaaaaaaaaaaaaaaaaaaaaaaaaaaaaaaaaaaaaaaaaaaaaaaaaaaaaaaaaaaaaaaaaaaaaaaaaaaaaaaaaaaaaaaaaaaaaaaaaaaaaaaaaaaaaaaaaaaaaa"/>
    <w:basedOn w:val="a0"/>
    <w:rsid w:val="00564569"/>
  </w:style>
  <w:style w:type="character" w:customStyle="1" w:styleId="af2">
    <w:name w:val="Основной текст_"/>
    <w:link w:val="16"/>
    <w:uiPriority w:val="99"/>
    <w:locked/>
    <w:rsid w:val="004B01BB"/>
    <w:rPr>
      <w:rFonts w:ascii="Times New Roman" w:hAnsi="Times New Roman" w:cs="Times New Roman"/>
      <w:b/>
      <w:bCs/>
      <w:sz w:val="27"/>
      <w:szCs w:val="27"/>
      <w:shd w:val="clear" w:color="auto" w:fill="FFFFFF"/>
    </w:rPr>
  </w:style>
  <w:style w:type="paragraph" w:customStyle="1" w:styleId="16">
    <w:name w:val="Основной текст1"/>
    <w:basedOn w:val="a"/>
    <w:link w:val="af2"/>
    <w:uiPriority w:val="99"/>
    <w:rsid w:val="004B01BB"/>
    <w:pPr>
      <w:widowControl w:val="0"/>
      <w:shd w:val="clear" w:color="auto" w:fill="FFFFFF"/>
      <w:spacing w:after="240" w:line="240" w:lineRule="atLeast"/>
      <w:jc w:val="center"/>
    </w:pPr>
    <w:rPr>
      <w:rFonts w:ascii="Times New Roman" w:hAnsi="Times New Roman" w:cs="Times New Roman"/>
      <w:b/>
      <w:bCs/>
      <w:sz w:val="27"/>
      <w:szCs w:val="27"/>
    </w:rPr>
  </w:style>
  <w:style w:type="paragraph" w:styleId="23">
    <w:name w:val="List Bullet 2"/>
    <w:basedOn w:val="a"/>
    <w:autoRedefine/>
    <w:semiHidden/>
    <w:unhideWhenUsed/>
    <w:rsid w:val="004B01BB"/>
    <w:pPr>
      <w:spacing w:after="0" w:line="360" w:lineRule="auto"/>
      <w:ind w:firstLine="720"/>
      <w:jc w:val="both"/>
    </w:pPr>
    <w:rPr>
      <w:rFonts w:ascii="Times New Roman" w:eastAsia="Times New Roman" w:hAnsi="Times New Roman" w:cs="Times New Roman"/>
      <w:noProof/>
      <w:color w:val="000000"/>
      <w:sz w:val="28"/>
      <w:szCs w:val="20"/>
      <w:lang w:val="ru-RU" w:eastAsia="ru-RU"/>
    </w:rPr>
  </w:style>
  <w:style w:type="character" w:customStyle="1" w:styleId="katex-mathml">
    <w:name w:val="katex-mathml"/>
    <w:basedOn w:val="a0"/>
    <w:rsid w:val="00BC7243"/>
  </w:style>
  <w:style w:type="character" w:customStyle="1" w:styleId="mord">
    <w:name w:val="mord"/>
    <w:basedOn w:val="a0"/>
    <w:rsid w:val="00BC7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8685">
      <w:bodyDiv w:val="1"/>
      <w:marLeft w:val="0"/>
      <w:marRight w:val="0"/>
      <w:marTop w:val="0"/>
      <w:marBottom w:val="0"/>
      <w:divBdr>
        <w:top w:val="none" w:sz="0" w:space="0" w:color="auto"/>
        <w:left w:val="none" w:sz="0" w:space="0" w:color="auto"/>
        <w:bottom w:val="none" w:sz="0" w:space="0" w:color="auto"/>
        <w:right w:val="none" w:sz="0" w:space="0" w:color="auto"/>
      </w:divBdr>
    </w:div>
    <w:div w:id="45184360">
      <w:bodyDiv w:val="1"/>
      <w:marLeft w:val="0"/>
      <w:marRight w:val="0"/>
      <w:marTop w:val="0"/>
      <w:marBottom w:val="0"/>
      <w:divBdr>
        <w:top w:val="none" w:sz="0" w:space="0" w:color="auto"/>
        <w:left w:val="none" w:sz="0" w:space="0" w:color="auto"/>
        <w:bottom w:val="none" w:sz="0" w:space="0" w:color="auto"/>
        <w:right w:val="none" w:sz="0" w:space="0" w:color="auto"/>
      </w:divBdr>
      <w:divsChild>
        <w:div w:id="1293364364">
          <w:marLeft w:val="0"/>
          <w:marRight w:val="0"/>
          <w:marTop w:val="0"/>
          <w:marBottom w:val="0"/>
          <w:divBdr>
            <w:top w:val="none" w:sz="0" w:space="0" w:color="auto"/>
            <w:left w:val="none" w:sz="0" w:space="0" w:color="auto"/>
            <w:bottom w:val="none" w:sz="0" w:space="0" w:color="auto"/>
            <w:right w:val="none" w:sz="0" w:space="0" w:color="auto"/>
          </w:divBdr>
          <w:divsChild>
            <w:div w:id="594050195">
              <w:marLeft w:val="0"/>
              <w:marRight w:val="0"/>
              <w:marTop w:val="0"/>
              <w:marBottom w:val="0"/>
              <w:divBdr>
                <w:top w:val="none" w:sz="0" w:space="0" w:color="auto"/>
                <w:left w:val="none" w:sz="0" w:space="0" w:color="auto"/>
                <w:bottom w:val="none" w:sz="0" w:space="0" w:color="auto"/>
                <w:right w:val="none" w:sz="0" w:space="0" w:color="auto"/>
              </w:divBdr>
              <w:divsChild>
                <w:div w:id="651296999">
                  <w:marLeft w:val="0"/>
                  <w:marRight w:val="0"/>
                  <w:marTop w:val="0"/>
                  <w:marBottom w:val="0"/>
                  <w:divBdr>
                    <w:top w:val="none" w:sz="0" w:space="0" w:color="auto"/>
                    <w:left w:val="none" w:sz="0" w:space="0" w:color="auto"/>
                    <w:bottom w:val="none" w:sz="0" w:space="0" w:color="auto"/>
                    <w:right w:val="none" w:sz="0" w:space="0" w:color="auto"/>
                  </w:divBdr>
                  <w:divsChild>
                    <w:div w:id="1141918890">
                      <w:marLeft w:val="0"/>
                      <w:marRight w:val="0"/>
                      <w:marTop w:val="0"/>
                      <w:marBottom w:val="0"/>
                      <w:divBdr>
                        <w:top w:val="none" w:sz="0" w:space="0" w:color="auto"/>
                        <w:left w:val="none" w:sz="0" w:space="0" w:color="auto"/>
                        <w:bottom w:val="none" w:sz="0" w:space="0" w:color="auto"/>
                        <w:right w:val="none" w:sz="0" w:space="0" w:color="auto"/>
                      </w:divBdr>
                      <w:divsChild>
                        <w:div w:id="1526864279">
                          <w:marLeft w:val="0"/>
                          <w:marRight w:val="0"/>
                          <w:marTop w:val="0"/>
                          <w:marBottom w:val="0"/>
                          <w:divBdr>
                            <w:top w:val="none" w:sz="0" w:space="0" w:color="auto"/>
                            <w:left w:val="none" w:sz="0" w:space="0" w:color="auto"/>
                            <w:bottom w:val="none" w:sz="0" w:space="0" w:color="auto"/>
                            <w:right w:val="none" w:sz="0" w:space="0" w:color="auto"/>
                          </w:divBdr>
                          <w:divsChild>
                            <w:div w:id="26445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18738">
      <w:bodyDiv w:val="1"/>
      <w:marLeft w:val="0"/>
      <w:marRight w:val="0"/>
      <w:marTop w:val="0"/>
      <w:marBottom w:val="0"/>
      <w:divBdr>
        <w:top w:val="none" w:sz="0" w:space="0" w:color="auto"/>
        <w:left w:val="none" w:sz="0" w:space="0" w:color="auto"/>
        <w:bottom w:val="none" w:sz="0" w:space="0" w:color="auto"/>
        <w:right w:val="none" w:sz="0" w:space="0" w:color="auto"/>
      </w:divBdr>
    </w:div>
    <w:div w:id="113594757">
      <w:bodyDiv w:val="1"/>
      <w:marLeft w:val="0"/>
      <w:marRight w:val="0"/>
      <w:marTop w:val="0"/>
      <w:marBottom w:val="0"/>
      <w:divBdr>
        <w:top w:val="none" w:sz="0" w:space="0" w:color="auto"/>
        <w:left w:val="none" w:sz="0" w:space="0" w:color="auto"/>
        <w:bottom w:val="none" w:sz="0" w:space="0" w:color="auto"/>
        <w:right w:val="none" w:sz="0" w:space="0" w:color="auto"/>
      </w:divBdr>
    </w:div>
    <w:div w:id="114033025">
      <w:bodyDiv w:val="1"/>
      <w:marLeft w:val="0"/>
      <w:marRight w:val="0"/>
      <w:marTop w:val="0"/>
      <w:marBottom w:val="0"/>
      <w:divBdr>
        <w:top w:val="none" w:sz="0" w:space="0" w:color="auto"/>
        <w:left w:val="none" w:sz="0" w:space="0" w:color="auto"/>
        <w:bottom w:val="none" w:sz="0" w:space="0" w:color="auto"/>
        <w:right w:val="none" w:sz="0" w:space="0" w:color="auto"/>
      </w:divBdr>
    </w:div>
    <w:div w:id="186720349">
      <w:bodyDiv w:val="1"/>
      <w:marLeft w:val="0"/>
      <w:marRight w:val="0"/>
      <w:marTop w:val="0"/>
      <w:marBottom w:val="0"/>
      <w:divBdr>
        <w:top w:val="none" w:sz="0" w:space="0" w:color="auto"/>
        <w:left w:val="none" w:sz="0" w:space="0" w:color="auto"/>
        <w:bottom w:val="none" w:sz="0" w:space="0" w:color="auto"/>
        <w:right w:val="none" w:sz="0" w:space="0" w:color="auto"/>
      </w:divBdr>
    </w:div>
    <w:div w:id="188492379">
      <w:bodyDiv w:val="1"/>
      <w:marLeft w:val="0"/>
      <w:marRight w:val="0"/>
      <w:marTop w:val="0"/>
      <w:marBottom w:val="0"/>
      <w:divBdr>
        <w:top w:val="none" w:sz="0" w:space="0" w:color="auto"/>
        <w:left w:val="none" w:sz="0" w:space="0" w:color="auto"/>
        <w:bottom w:val="none" w:sz="0" w:space="0" w:color="auto"/>
        <w:right w:val="none" w:sz="0" w:space="0" w:color="auto"/>
      </w:divBdr>
    </w:div>
    <w:div w:id="207765241">
      <w:bodyDiv w:val="1"/>
      <w:marLeft w:val="0"/>
      <w:marRight w:val="0"/>
      <w:marTop w:val="0"/>
      <w:marBottom w:val="0"/>
      <w:divBdr>
        <w:top w:val="none" w:sz="0" w:space="0" w:color="auto"/>
        <w:left w:val="none" w:sz="0" w:space="0" w:color="auto"/>
        <w:bottom w:val="none" w:sz="0" w:space="0" w:color="auto"/>
        <w:right w:val="none" w:sz="0" w:space="0" w:color="auto"/>
      </w:divBdr>
    </w:div>
    <w:div w:id="237255493">
      <w:bodyDiv w:val="1"/>
      <w:marLeft w:val="0"/>
      <w:marRight w:val="0"/>
      <w:marTop w:val="0"/>
      <w:marBottom w:val="0"/>
      <w:divBdr>
        <w:top w:val="none" w:sz="0" w:space="0" w:color="auto"/>
        <w:left w:val="none" w:sz="0" w:space="0" w:color="auto"/>
        <w:bottom w:val="none" w:sz="0" w:space="0" w:color="auto"/>
        <w:right w:val="none" w:sz="0" w:space="0" w:color="auto"/>
      </w:divBdr>
    </w:div>
    <w:div w:id="269361612">
      <w:bodyDiv w:val="1"/>
      <w:marLeft w:val="0"/>
      <w:marRight w:val="0"/>
      <w:marTop w:val="0"/>
      <w:marBottom w:val="0"/>
      <w:divBdr>
        <w:top w:val="none" w:sz="0" w:space="0" w:color="auto"/>
        <w:left w:val="none" w:sz="0" w:space="0" w:color="auto"/>
        <w:bottom w:val="none" w:sz="0" w:space="0" w:color="auto"/>
        <w:right w:val="none" w:sz="0" w:space="0" w:color="auto"/>
      </w:divBdr>
    </w:div>
    <w:div w:id="287665446">
      <w:bodyDiv w:val="1"/>
      <w:marLeft w:val="0"/>
      <w:marRight w:val="0"/>
      <w:marTop w:val="0"/>
      <w:marBottom w:val="0"/>
      <w:divBdr>
        <w:top w:val="none" w:sz="0" w:space="0" w:color="auto"/>
        <w:left w:val="none" w:sz="0" w:space="0" w:color="auto"/>
        <w:bottom w:val="none" w:sz="0" w:space="0" w:color="auto"/>
        <w:right w:val="none" w:sz="0" w:space="0" w:color="auto"/>
      </w:divBdr>
    </w:div>
    <w:div w:id="301466085">
      <w:bodyDiv w:val="1"/>
      <w:marLeft w:val="0"/>
      <w:marRight w:val="0"/>
      <w:marTop w:val="0"/>
      <w:marBottom w:val="0"/>
      <w:divBdr>
        <w:top w:val="none" w:sz="0" w:space="0" w:color="auto"/>
        <w:left w:val="none" w:sz="0" w:space="0" w:color="auto"/>
        <w:bottom w:val="none" w:sz="0" w:space="0" w:color="auto"/>
        <w:right w:val="none" w:sz="0" w:space="0" w:color="auto"/>
      </w:divBdr>
      <w:divsChild>
        <w:div w:id="1352344178">
          <w:marLeft w:val="0"/>
          <w:marRight w:val="0"/>
          <w:marTop w:val="0"/>
          <w:marBottom w:val="0"/>
          <w:divBdr>
            <w:top w:val="none" w:sz="0" w:space="0" w:color="auto"/>
            <w:left w:val="none" w:sz="0" w:space="0" w:color="auto"/>
            <w:bottom w:val="none" w:sz="0" w:space="0" w:color="auto"/>
            <w:right w:val="none" w:sz="0" w:space="0" w:color="auto"/>
          </w:divBdr>
          <w:divsChild>
            <w:div w:id="1187326881">
              <w:marLeft w:val="0"/>
              <w:marRight w:val="0"/>
              <w:marTop w:val="0"/>
              <w:marBottom w:val="0"/>
              <w:divBdr>
                <w:top w:val="none" w:sz="0" w:space="0" w:color="auto"/>
                <w:left w:val="none" w:sz="0" w:space="0" w:color="auto"/>
                <w:bottom w:val="none" w:sz="0" w:space="0" w:color="auto"/>
                <w:right w:val="none" w:sz="0" w:space="0" w:color="auto"/>
              </w:divBdr>
              <w:divsChild>
                <w:div w:id="67315676">
                  <w:marLeft w:val="0"/>
                  <w:marRight w:val="0"/>
                  <w:marTop w:val="0"/>
                  <w:marBottom w:val="0"/>
                  <w:divBdr>
                    <w:top w:val="none" w:sz="0" w:space="0" w:color="auto"/>
                    <w:left w:val="none" w:sz="0" w:space="0" w:color="auto"/>
                    <w:bottom w:val="none" w:sz="0" w:space="0" w:color="auto"/>
                    <w:right w:val="none" w:sz="0" w:space="0" w:color="auto"/>
                  </w:divBdr>
                  <w:divsChild>
                    <w:div w:id="899367263">
                      <w:marLeft w:val="0"/>
                      <w:marRight w:val="0"/>
                      <w:marTop w:val="0"/>
                      <w:marBottom w:val="0"/>
                      <w:divBdr>
                        <w:top w:val="none" w:sz="0" w:space="0" w:color="auto"/>
                        <w:left w:val="none" w:sz="0" w:space="0" w:color="auto"/>
                        <w:bottom w:val="none" w:sz="0" w:space="0" w:color="auto"/>
                        <w:right w:val="none" w:sz="0" w:space="0" w:color="auto"/>
                      </w:divBdr>
                      <w:divsChild>
                        <w:div w:id="1915583928">
                          <w:marLeft w:val="0"/>
                          <w:marRight w:val="0"/>
                          <w:marTop w:val="0"/>
                          <w:marBottom w:val="0"/>
                          <w:divBdr>
                            <w:top w:val="none" w:sz="0" w:space="0" w:color="auto"/>
                            <w:left w:val="none" w:sz="0" w:space="0" w:color="auto"/>
                            <w:bottom w:val="none" w:sz="0" w:space="0" w:color="auto"/>
                            <w:right w:val="none" w:sz="0" w:space="0" w:color="auto"/>
                          </w:divBdr>
                          <w:divsChild>
                            <w:div w:id="12869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7022100">
      <w:bodyDiv w:val="1"/>
      <w:marLeft w:val="0"/>
      <w:marRight w:val="0"/>
      <w:marTop w:val="0"/>
      <w:marBottom w:val="0"/>
      <w:divBdr>
        <w:top w:val="none" w:sz="0" w:space="0" w:color="auto"/>
        <w:left w:val="none" w:sz="0" w:space="0" w:color="auto"/>
        <w:bottom w:val="none" w:sz="0" w:space="0" w:color="auto"/>
        <w:right w:val="none" w:sz="0" w:space="0" w:color="auto"/>
      </w:divBdr>
      <w:divsChild>
        <w:div w:id="1496140816">
          <w:marLeft w:val="0"/>
          <w:marRight w:val="0"/>
          <w:marTop w:val="0"/>
          <w:marBottom w:val="0"/>
          <w:divBdr>
            <w:top w:val="none" w:sz="0" w:space="0" w:color="auto"/>
            <w:left w:val="none" w:sz="0" w:space="0" w:color="auto"/>
            <w:bottom w:val="none" w:sz="0" w:space="0" w:color="auto"/>
            <w:right w:val="none" w:sz="0" w:space="0" w:color="auto"/>
          </w:divBdr>
          <w:divsChild>
            <w:div w:id="1314063679">
              <w:marLeft w:val="0"/>
              <w:marRight w:val="0"/>
              <w:marTop w:val="0"/>
              <w:marBottom w:val="0"/>
              <w:divBdr>
                <w:top w:val="none" w:sz="0" w:space="0" w:color="auto"/>
                <w:left w:val="none" w:sz="0" w:space="0" w:color="auto"/>
                <w:bottom w:val="none" w:sz="0" w:space="0" w:color="auto"/>
                <w:right w:val="none" w:sz="0" w:space="0" w:color="auto"/>
              </w:divBdr>
              <w:divsChild>
                <w:div w:id="547957688">
                  <w:marLeft w:val="0"/>
                  <w:marRight w:val="0"/>
                  <w:marTop w:val="0"/>
                  <w:marBottom w:val="0"/>
                  <w:divBdr>
                    <w:top w:val="none" w:sz="0" w:space="0" w:color="auto"/>
                    <w:left w:val="none" w:sz="0" w:space="0" w:color="auto"/>
                    <w:bottom w:val="none" w:sz="0" w:space="0" w:color="auto"/>
                    <w:right w:val="none" w:sz="0" w:space="0" w:color="auto"/>
                  </w:divBdr>
                  <w:divsChild>
                    <w:div w:id="1984458994">
                      <w:marLeft w:val="0"/>
                      <w:marRight w:val="0"/>
                      <w:marTop w:val="0"/>
                      <w:marBottom w:val="0"/>
                      <w:divBdr>
                        <w:top w:val="none" w:sz="0" w:space="0" w:color="auto"/>
                        <w:left w:val="none" w:sz="0" w:space="0" w:color="auto"/>
                        <w:bottom w:val="none" w:sz="0" w:space="0" w:color="auto"/>
                        <w:right w:val="none" w:sz="0" w:space="0" w:color="auto"/>
                      </w:divBdr>
                      <w:divsChild>
                        <w:div w:id="784737045">
                          <w:marLeft w:val="0"/>
                          <w:marRight w:val="0"/>
                          <w:marTop w:val="0"/>
                          <w:marBottom w:val="0"/>
                          <w:divBdr>
                            <w:top w:val="none" w:sz="0" w:space="0" w:color="auto"/>
                            <w:left w:val="none" w:sz="0" w:space="0" w:color="auto"/>
                            <w:bottom w:val="none" w:sz="0" w:space="0" w:color="auto"/>
                            <w:right w:val="none" w:sz="0" w:space="0" w:color="auto"/>
                          </w:divBdr>
                          <w:divsChild>
                            <w:div w:id="1430926544">
                              <w:marLeft w:val="0"/>
                              <w:marRight w:val="0"/>
                              <w:marTop w:val="0"/>
                              <w:marBottom w:val="0"/>
                              <w:divBdr>
                                <w:top w:val="none" w:sz="0" w:space="0" w:color="auto"/>
                                <w:left w:val="none" w:sz="0" w:space="0" w:color="auto"/>
                                <w:bottom w:val="none" w:sz="0" w:space="0" w:color="auto"/>
                                <w:right w:val="none" w:sz="0" w:space="0" w:color="auto"/>
                              </w:divBdr>
                              <w:divsChild>
                                <w:div w:id="1748065769">
                                  <w:marLeft w:val="0"/>
                                  <w:marRight w:val="0"/>
                                  <w:marTop w:val="0"/>
                                  <w:marBottom w:val="0"/>
                                  <w:divBdr>
                                    <w:top w:val="none" w:sz="0" w:space="0" w:color="auto"/>
                                    <w:left w:val="none" w:sz="0" w:space="0" w:color="auto"/>
                                    <w:bottom w:val="none" w:sz="0" w:space="0" w:color="auto"/>
                                    <w:right w:val="none" w:sz="0" w:space="0" w:color="auto"/>
                                  </w:divBdr>
                                  <w:divsChild>
                                    <w:div w:id="1348874790">
                                      <w:marLeft w:val="0"/>
                                      <w:marRight w:val="0"/>
                                      <w:marTop w:val="0"/>
                                      <w:marBottom w:val="0"/>
                                      <w:divBdr>
                                        <w:top w:val="none" w:sz="0" w:space="0" w:color="auto"/>
                                        <w:left w:val="none" w:sz="0" w:space="0" w:color="auto"/>
                                        <w:bottom w:val="none" w:sz="0" w:space="0" w:color="auto"/>
                                        <w:right w:val="none" w:sz="0" w:space="0" w:color="auto"/>
                                      </w:divBdr>
                                      <w:divsChild>
                                        <w:div w:id="1449854558">
                                          <w:marLeft w:val="0"/>
                                          <w:marRight w:val="0"/>
                                          <w:marTop w:val="0"/>
                                          <w:marBottom w:val="0"/>
                                          <w:divBdr>
                                            <w:top w:val="none" w:sz="0" w:space="0" w:color="auto"/>
                                            <w:left w:val="none" w:sz="0" w:space="0" w:color="auto"/>
                                            <w:bottom w:val="none" w:sz="0" w:space="0" w:color="auto"/>
                                            <w:right w:val="none" w:sz="0" w:space="0" w:color="auto"/>
                                          </w:divBdr>
                                          <w:divsChild>
                                            <w:div w:id="186136166">
                                              <w:marLeft w:val="0"/>
                                              <w:marRight w:val="0"/>
                                              <w:marTop w:val="0"/>
                                              <w:marBottom w:val="0"/>
                                              <w:divBdr>
                                                <w:top w:val="none" w:sz="0" w:space="0" w:color="auto"/>
                                                <w:left w:val="none" w:sz="0" w:space="0" w:color="auto"/>
                                                <w:bottom w:val="none" w:sz="0" w:space="0" w:color="auto"/>
                                                <w:right w:val="none" w:sz="0" w:space="0" w:color="auto"/>
                                              </w:divBdr>
                                              <w:divsChild>
                                                <w:div w:id="408309969">
                                                  <w:marLeft w:val="0"/>
                                                  <w:marRight w:val="0"/>
                                                  <w:marTop w:val="0"/>
                                                  <w:marBottom w:val="0"/>
                                                  <w:divBdr>
                                                    <w:top w:val="none" w:sz="0" w:space="0" w:color="auto"/>
                                                    <w:left w:val="none" w:sz="0" w:space="0" w:color="auto"/>
                                                    <w:bottom w:val="none" w:sz="0" w:space="0" w:color="auto"/>
                                                    <w:right w:val="none" w:sz="0" w:space="0" w:color="auto"/>
                                                  </w:divBdr>
                                                  <w:divsChild>
                                                    <w:div w:id="2089617249">
                                                      <w:marLeft w:val="0"/>
                                                      <w:marRight w:val="0"/>
                                                      <w:marTop w:val="0"/>
                                                      <w:marBottom w:val="0"/>
                                                      <w:divBdr>
                                                        <w:top w:val="none" w:sz="0" w:space="0" w:color="auto"/>
                                                        <w:left w:val="none" w:sz="0" w:space="0" w:color="auto"/>
                                                        <w:bottom w:val="none" w:sz="0" w:space="0" w:color="auto"/>
                                                        <w:right w:val="none" w:sz="0" w:space="0" w:color="auto"/>
                                                      </w:divBdr>
                                                      <w:divsChild>
                                                        <w:div w:id="92225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769017">
                                              <w:marLeft w:val="0"/>
                                              <w:marRight w:val="0"/>
                                              <w:marTop w:val="0"/>
                                              <w:marBottom w:val="0"/>
                                              <w:divBdr>
                                                <w:top w:val="none" w:sz="0" w:space="0" w:color="auto"/>
                                                <w:left w:val="none" w:sz="0" w:space="0" w:color="auto"/>
                                                <w:bottom w:val="none" w:sz="0" w:space="0" w:color="auto"/>
                                                <w:right w:val="none" w:sz="0" w:space="0" w:color="auto"/>
                                              </w:divBdr>
                                              <w:divsChild>
                                                <w:div w:id="1801461469">
                                                  <w:marLeft w:val="0"/>
                                                  <w:marRight w:val="0"/>
                                                  <w:marTop w:val="0"/>
                                                  <w:marBottom w:val="0"/>
                                                  <w:divBdr>
                                                    <w:top w:val="none" w:sz="0" w:space="0" w:color="auto"/>
                                                    <w:left w:val="none" w:sz="0" w:space="0" w:color="auto"/>
                                                    <w:bottom w:val="none" w:sz="0" w:space="0" w:color="auto"/>
                                                    <w:right w:val="none" w:sz="0" w:space="0" w:color="auto"/>
                                                  </w:divBdr>
                                                  <w:divsChild>
                                                    <w:div w:id="1138183790">
                                                      <w:marLeft w:val="0"/>
                                                      <w:marRight w:val="0"/>
                                                      <w:marTop w:val="0"/>
                                                      <w:marBottom w:val="0"/>
                                                      <w:divBdr>
                                                        <w:top w:val="none" w:sz="0" w:space="0" w:color="auto"/>
                                                        <w:left w:val="none" w:sz="0" w:space="0" w:color="auto"/>
                                                        <w:bottom w:val="none" w:sz="0" w:space="0" w:color="auto"/>
                                                        <w:right w:val="none" w:sz="0" w:space="0" w:color="auto"/>
                                                      </w:divBdr>
                                                      <w:divsChild>
                                                        <w:div w:id="183044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5029644">
      <w:bodyDiv w:val="1"/>
      <w:marLeft w:val="0"/>
      <w:marRight w:val="0"/>
      <w:marTop w:val="0"/>
      <w:marBottom w:val="0"/>
      <w:divBdr>
        <w:top w:val="none" w:sz="0" w:space="0" w:color="auto"/>
        <w:left w:val="none" w:sz="0" w:space="0" w:color="auto"/>
        <w:bottom w:val="none" w:sz="0" w:space="0" w:color="auto"/>
        <w:right w:val="none" w:sz="0" w:space="0" w:color="auto"/>
      </w:divBdr>
    </w:div>
    <w:div w:id="423771418">
      <w:bodyDiv w:val="1"/>
      <w:marLeft w:val="0"/>
      <w:marRight w:val="0"/>
      <w:marTop w:val="0"/>
      <w:marBottom w:val="0"/>
      <w:divBdr>
        <w:top w:val="none" w:sz="0" w:space="0" w:color="auto"/>
        <w:left w:val="none" w:sz="0" w:space="0" w:color="auto"/>
        <w:bottom w:val="none" w:sz="0" w:space="0" w:color="auto"/>
        <w:right w:val="none" w:sz="0" w:space="0" w:color="auto"/>
      </w:divBdr>
    </w:div>
    <w:div w:id="428896518">
      <w:bodyDiv w:val="1"/>
      <w:marLeft w:val="0"/>
      <w:marRight w:val="0"/>
      <w:marTop w:val="0"/>
      <w:marBottom w:val="0"/>
      <w:divBdr>
        <w:top w:val="none" w:sz="0" w:space="0" w:color="auto"/>
        <w:left w:val="none" w:sz="0" w:space="0" w:color="auto"/>
        <w:bottom w:val="none" w:sz="0" w:space="0" w:color="auto"/>
        <w:right w:val="none" w:sz="0" w:space="0" w:color="auto"/>
      </w:divBdr>
    </w:div>
    <w:div w:id="454258096">
      <w:bodyDiv w:val="1"/>
      <w:marLeft w:val="0"/>
      <w:marRight w:val="0"/>
      <w:marTop w:val="0"/>
      <w:marBottom w:val="0"/>
      <w:divBdr>
        <w:top w:val="none" w:sz="0" w:space="0" w:color="auto"/>
        <w:left w:val="none" w:sz="0" w:space="0" w:color="auto"/>
        <w:bottom w:val="none" w:sz="0" w:space="0" w:color="auto"/>
        <w:right w:val="none" w:sz="0" w:space="0" w:color="auto"/>
      </w:divBdr>
    </w:div>
    <w:div w:id="482703226">
      <w:bodyDiv w:val="1"/>
      <w:marLeft w:val="0"/>
      <w:marRight w:val="0"/>
      <w:marTop w:val="0"/>
      <w:marBottom w:val="0"/>
      <w:divBdr>
        <w:top w:val="none" w:sz="0" w:space="0" w:color="auto"/>
        <w:left w:val="none" w:sz="0" w:space="0" w:color="auto"/>
        <w:bottom w:val="none" w:sz="0" w:space="0" w:color="auto"/>
        <w:right w:val="none" w:sz="0" w:space="0" w:color="auto"/>
      </w:divBdr>
    </w:div>
    <w:div w:id="525555896">
      <w:bodyDiv w:val="1"/>
      <w:marLeft w:val="0"/>
      <w:marRight w:val="0"/>
      <w:marTop w:val="0"/>
      <w:marBottom w:val="0"/>
      <w:divBdr>
        <w:top w:val="none" w:sz="0" w:space="0" w:color="auto"/>
        <w:left w:val="none" w:sz="0" w:space="0" w:color="auto"/>
        <w:bottom w:val="none" w:sz="0" w:space="0" w:color="auto"/>
        <w:right w:val="none" w:sz="0" w:space="0" w:color="auto"/>
      </w:divBdr>
    </w:div>
    <w:div w:id="566841761">
      <w:bodyDiv w:val="1"/>
      <w:marLeft w:val="0"/>
      <w:marRight w:val="0"/>
      <w:marTop w:val="0"/>
      <w:marBottom w:val="0"/>
      <w:divBdr>
        <w:top w:val="none" w:sz="0" w:space="0" w:color="auto"/>
        <w:left w:val="none" w:sz="0" w:space="0" w:color="auto"/>
        <w:bottom w:val="none" w:sz="0" w:space="0" w:color="auto"/>
        <w:right w:val="none" w:sz="0" w:space="0" w:color="auto"/>
      </w:divBdr>
    </w:div>
    <w:div w:id="581991155">
      <w:bodyDiv w:val="1"/>
      <w:marLeft w:val="0"/>
      <w:marRight w:val="0"/>
      <w:marTop w:val="0"/>
      <w:marBottom w:val="0"/>
      <w:divBdr>
        <w:top w:val="none" w:sz="0" w:space="0" w:color="auto"/>
        <w:left w:val="none" w:sz="0" w:space="0" w:color="auto"/>
        <w:bottom w:val="none" w:sz="0" w:space="0" w:color="auto"/>
        <w:right w:val="none" w:sz="0" w:space="0" w:color="auto"/>
      </w:divBdr>
    </w:div>
    <w:div w:id="674112486">
      <w:bodyDiv w:val="1"/>
      <w:marLeft w:val="0"/>
      <w:marRight w:val="0"/>
      <w:marTop w:val="0"/>
      <w:marBottom w:val="0"/>
      <w:divBdr>
        <w:top w:val="none" w:sz="0" w:space="0" w:color="auto"/>
        <w:left w:val="none" w:sz="0" w:space="0" w:color="auto"/>
        <w:bottom w:val="none" w:sz="0" w:space="0" w:color="auto"/>
        <w:right w:val="none" w:sz="0" w:space="0" w:color="auto"/>
      </w:divBdr>
    </w:div>
    <w:div w:id="684939724">
      <w:bodyDiv w:val="1"/>
      <w:marLeft w:val="0"/>
      <w:marRight w:val="0"/>
      <w:marTop w:val="0"/>
      <w:marBottom w:val="0"/>
      <w:divBdr>
        <w:top w:val="none" w:sz="0" w:space="0" w:color="auto"/>
        <w:left w:val="none" w:sz="0" w:space="0" w:color="auto"/>
        <w:bottom w:val="none" w:sz="0" w:space="0" w:color="auto"/>
        <w:right w:val="none" w:sz="0" w:space="0" w:color="auto"/>
      </w:divBdr>
    </w:div>
    <w:div w:id="807016354">
      <w:bodyDiv w:val="1"/>
      <w:marLeft w:val="0"/>
      <w:marRight w:val="0"/>
      <w:marTop w:val="0"/>
      <w:marBottom w:val="0"/>
      <w:divBdr>
        <w:top w:val="none" w:sz="0" w:space="0" w:color="auto"/>
        <w:left w:val="none" w:sz="0" w:space="0" w:color="auto"/>
        <w:bottom w:val="none" w:sz="0" w:space="0" w:color="auto"/>
        <w:right w:val="none" w:sz="0" w:space="0" w:color="auto"/>
      </w:divBdr>
      <w:divsChild>
        <w:div w:id="590898147">
          <w:marLeft w:val="0"/>
          <w:marRight w:val="0"/>
          <w:marTop w:val="0"/>
          <w:marBottom w:val="0"/>
          <w:divBdr>
            <w:top w:val="none" w:sz="0" w:space="0" w:color="auto"/>
            <w:left w:val="none" w:sz="0" w:space="0" w:color="auto"/>
            <w:bottom w:val="none" w:sz="0" w:space="0" w:color="auto"/>
            <w:right w:val="none" w:sz="0" w:space="0" w:color="auto"/>
          </w:divBdr>
          <w:divsChild>
            <w:div w:id="1565489825">
              <w:marLeft w:val="0"/>
              <w:marRight w:val="0"/>
              <w:marTop w:val="0"/>
              <w:marBottom w:val="0"/>
              <w:divBdr>
                <w:top w:val="none" w:sz="0" w:space="0" w:color="auto"/>
                <w:left w:val="none" w:sz="0" w:space="0" w:color="auto"/>
                <w:bottom w:val="none" w:sz="0" w:space="0" w:color="auto"/>
                <w:right w:val="none" w:sz="0" w:space="0" w:color="auto"/>
              </w:divBdr>
              <w:divsChild>
                <w:div w:id="1122069821">
                  <w:marLeft w:val="0"/>
                  <w:marRight w:val="0"/>
                  <w:marTop w:val="0"/>
                  <w:marBottom w:val="0"/>
                  <w:divBdr>
                    <w:top w:val="none" w:sz="0" w:space="0" w:color="auto"/>
                    <w:left w:val="none" w:sz="0" w:space="0" w:color="auto"/>
                    <w:bottom w:val="none" w:sz="0" w:space="0" w:color="auto"/>
                    <w:right w:val="none" w:sz="0" w:space="0" w:color="auto"/>
                  </w:divBdr>
                  <w:divsChild>
                    <w:div w:id="1065638770">
                      <w:marLeft w:val="0"/>
                      <w:marRight w:val="0"/>
                      <w:marTop w:val="0"/>
                      <w:marBottom w:val="0"/>
                      <w:divBdr>
                        <w:top w:val="none" w:sz="0" w:space="0" w:color="auto"/>
                        <w:left w:val="none" w:sz="0" w:space="0" w:color="auto"/>
                        <w:bottom w:val="none" w:sz="0" w:space="0" w:color="auto"/>
                        <w:right w:val="none" w:sz="0" w:space="0" w:color="auto"/>
                      </w:divBdr>
                      <w:divsChild>
                        <w:div w:id="2018654934">
                          <w:marLeft w:val="0"/>
                          <w:marRight w:val="0"/>
                          <w:marTop w:val="0"/>
                          <w:marBottom w:val="0"/>
                          <w:divBdr>
                            <w:top w:val="none" w:sz="0" w:space="0" w:color="auto"/>
                            <w:left w:val="none" w:sz="0" w:space="0" w:color="auto"/>
                            <w:bottom w:val="none" w:sz="0" w:space="0" w:color="auto"/>
                            <w:right w:val="none" w:sz="0" w:space="0" w:color="auto"/>
                          </w:divBdr>
                          <w:divsChild>
                            <w:div w:id="110326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452098">
      <w:bodyDiv w:val="1"/>
      <w:marLeft w:val="0"/>
      <w:marRight w:val="0"/>
      <w:marTop w:val="0"/>
      <w:marBottom w:val="0"/>
      <w:divBdr>
        <w:top w:val="none" w:sz="0" w:space="0" w:color="auto"/>
        <w:left w:val="none" w:sz="0" w:space="0" w:color="auto"/>
        <w:bottom w:val="none" w:sz="0" w:space="0" w:color="auto"/>
        <w:right w:val="none" w:sz="0" w:space="0" w:color="auto"/>
      </w:divBdr>
    </w:div>
    <w:div w:id="818770550">
      <w:bodyDiv w:val="1"/>
      <w:marLeft w:val="0"/>
      <w:marRight w:val="0"/>
      <w:marTop w:val="0"/>
      <w:marBottom w:val="0"/>
      <w:divBdr>
        <w:top w:val="none" w:sz="0" w:space="0" w:color="auto"/>
        <w:left w:val="none" w:sz="0" w:space="0" w:color="auto"/>
        <w:bottom w:val="none" w:sz="0" w:space="0" w:color="auto"/>
        <w:right w:val="none" w:sz="0" w:space="0" w:color="auto"/>
      </w:divBdr>
    </w:div>
    <w:div w:id="839396334">
      <w:bodyDiv w:val="1"/>
      <w:marLeft w:val="0"/>
      <w:marRight w:val="0"/>
      <w:marTop w:val="0"/>
      <w:marBottom w:val="0"/>
      <w:divBdr>
        <w:top w:val="none" w:sz="0" w:space="0" w:color="auto"/>
        <w:left w:val="none" w:sz="0" w:space="0" w:color="auto"/>
        <w:bottom w:val="none" w:sz="0" w:space="0" w:color="auto"/>
        <w:right w:val="none" w:sz="0" w:space="0" w:color="auto"/>
      </w:divBdr>
    </w:div>
    <w:div w:id="860898821">
      <w:bodyDiv w:val="1"/>
      <w:marLeft w:val="0"/>
      <w:marRight w:val="0"/>
      <w:marTop w:val="0"/>
      <w:marBottom w:val="0"/>
      <w:divBdr>
        <w:top w:val="none" w:sz="0" w:space="0" w:color="auto"/>
        <w:left w:val="none" w:sz="0" w:space="0" w:color="auto"/>
        <w:bottom w:val="none" w:sz="0" w:space="0" w:color="auto"/>
        <w:right w:val="none" w:sz="0" w:space="0" w:color="auto"/>
      </w:divBdr>
      <w:divsChild>
        <w:div w:id="1198735519">
          <w:marLeft w:val="0"/>
          <w:marRight w:val="0"/>
          <w:marTop w:val="0"/>
          <w:marBottom w:val="0"/>
          <w:divBdr>
            <w:top w:val="none" w:sz="0" w:space="0" w:color="auto"/>
            <w:left w:val="none" w:sz="0" w:space="0" w:color="auto"/>
            <w:bottom w:val="none" w:sz="0" w:space="0" w:color="auto"/>
            <w:right w:val="none" w:sz="0" w:space="0" w:color="auto"/>
          </w:divBdr>
          <w:divsChild>
            <w:div w:id="2098940465">
              <w:marLeft w:val="0"/>
              <w:marRight w:val="0"/>
              <w:marTop w:val="0"/>
              <w:marBottom w:val="0"/>
              <w:divBdr>
                <w:top w:val="none" w:sz="0" w:space="0" w:color="auto"/>
                <w:left w:val="none" w:sz="0" w:space="0" w:color="auto"/>
                <w:bottom w:val="none" w:sz="0" w:space="0" w:color="auto"/>
                <w:right w:val="none" w:sz="0" w:space="0" w:color="auto"/>
              </w:divBdr>
              <w:divsChild>
                <w:div w:id="290136573">
                  <w:marLeft w:val="0"/>
                  <w:marRight w:val="0"/>
                  <w:marTop w:val="0"/>
                  <w:marBottom w:val="0"/>
                  <w:divBdr>
                    <w:top w:val="none" w:sz="0" w:space="0" w:color="auto"/>
                    <w:left w:val="none" w:sz="0" w:space="0" w:color="auto"/>
                    <w:bottom w:val="none" w:sz="0" w:space="0" w:color="auto"/>
                    <w:right w:val="none" w:sz="0" w:space="0" w:color="auto"/>
                  </w:divBdr>
                  <w:divsChild>
                    <w:div w:id="685715366">
                      <w:marLeft w:val="0"/>
                      <w:marRight w:val="0"/>
                      <w:marTop w:val="0"/>
                      <w:marBottom w:val="0"/>
                      <w:divBdr>
                        <w:top w:val="none" w:sz="0" w:space="0" w:color="auto"/>
                        <w:left w:val="none" w:sz="0" w:space="0" w:color="auto"/>
                        <w:bottom w:val="none" w:sz="0" w:space="0" w:color="auto"/>
                        <w:right w:val="none" w:sz="0" w:space="0" w:color="auto"/>
                      </w:divBdr>
                      <w:divsChild>
                        <w:div w:id="727648094">
                          <w:marLeft w:val="0"/>
                          <w:marRight w:val="0"/>
                          <w:marTop w:val="0"/>
                          <w:marBottom w:val="0"/>
                          <w:divBdr>
                            <w:top w:val="none" w:sz="0" w:space="0" w:color="auto"/>
                            <w:left w:val="none" w:sz="0" w:space="0" w:color="auto"/>
                            <w:bottom w:val="none" w:sz="0" w:space="0" w:color="auto"/>
                            <w:right w:val="none" w:sz="0" w:space="0" w:color="auto"/>
                          </w:divBdr>
                          <w:divsChild>
                            <w:div w:id="18914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753464">
      <w:bodyDiv w:val="1"/>
      <w:marLeft w:val="0"/>
      <w:marRight w:val="0"/>
      <w:marTop w:val="0"/>
      <w:marBottom w:val="0"/>
      <w:divBdr>
        <w:top w:val="none" w:sz="0" w:space="0" w:color="auto"/>
        <w:left w:val="none" w:sz="0" w:space="0" w:color="auto"/>
        <w:bottom w:val="none" w:sz="0" w:space="0" w:color="auto"/>
        <w:right w:val="none" w:sz="0" w:space="0" w:color="auto"/>
      </w:divBdr>
    </w:div>
    <w:div w:id="881289061">
      <w:bodyDiv w:val="1"/>
      <w:marLeft w:val="0"/>
      <w:marRight w:val="0"/>
      <w:marTop w:val="0"/>
      <w:marBottom w:val="0"/>
      <w:divBdr>
        <w:top w:val="none" w:sz="0" w:space="0" w:color="auto"/>
        <w:left w:val="none" w:sz="0" w:space="0" w:color="auto"/>
        <w:bottom w:val="none" w:sz="0" w:space="0" w:color="auto"/>
        <w:right w:val="none" w:sz="0" w:space="0" w:color="auto"/>
      </w:divBdr>
    </w:div>
    <w:div w:id="926767396">
      <w:bodyDiv w:val="1"/>
      <w:marLeft w:val="0"/>
      <w:marRight w:val="0"/>
      <w:marTop w:val="0"/>
      <w:marBottom w:val="0"/>
      <w:divBdr>
        <w:top w:val="none" w:sz="0" w:space="0" w:color="auto"/>
        <w:left w:val="none" w:sz="0" w:space="0" w:color="auto"/>
        <w:bottom w:val="none" w:sz="0" w:space="0" w:color="auto"/>
        <w:right w:val="none" w:sz="0" w:space="0" w:color="auto"/>
      </w:divBdr>
    </w:div>
    <w:div w:id="984360311">
      <w:bodyDiv w:val="1"/>
      <w:marLeft w:val="0"/>
      <w:marRight w:val="0"/>
      <w:marTop w:val="0"/>
      <w:marBottom w:val="0"/>
      <w:divBdr>
        <w:top w:val="none" w:sz="0" w:space="0" w:color="auto"/>
        <w:left w:val="none" w:sz="0" w:space="0" w:color="auto"/>
        <w:bottom w:val="none" w:sz="0" w:space="0" w:color="auto"/>
        <w:right w:val="none" w:sz="0" w:space="0" w:color="auto"/>
      </w:divBdr>
    </w:div>
    <w:div w:id="989362556">
      <w:bodyDiv w:val="1"/>
      <w:marLeft w:val="0"/>
      <w:marRight w:val="0"/>
      <w:marTop w:val="0"/>
      <w:marBottom w:val="0"/>
      <w:divBdr>
        <w:top w:val="none" w:sz="0" w:space="0" w:color="auto"/>
        <w:left w:val="none" w:sz="0" w:space="0" w:color="auto"/>
        <w:bottom w:val="none" w:sz="0" w:space="0" w:color="auto"/>
        <w:right w:val="none" w:sz="0" w:space="0" w:color="auto"/>
      </w:divBdr>
      <w:divsChild>
        <w:div w:id="424158542">
          <w:marLeft w:val="0"/>
          <w:marRight w:val="0"/>
          <w:marTop w:val="0"/>
          <w:marBottom w:val="0"/>
          <w:divBdr>
            <w:top w:val="none" w:sz="0" w:space="0" w:color="auto"/>
            <w:left w:val="none" w:sz="0" w:space="0" w:color="auto"/>
            <w:bottom w:val="none" w:sz="0" w:space="0" w:color="auto"/>
            <w:right w:val="none" w:sz="0" w:space="0" w:color="auto"/>
          </w:divBdr>
          <w:divsChild>
            <w:div w:id="341712859">
              <w:marLeft w:val="0"/>
              <w:marRight w:val="0"/>
              <w:marTop w:val="0"/>
              <w:marBottom w:val="0"/>
              <w:divBdr>
                <w:top w:val="none" w:sz="0" w:space="0" w:color="auto"/>
                <w:left w:val="none" w:sz="0" w:space="0" w:color="auto"/>
                <w:bottom w:val="none" w:sz="0" w:space="0" w:color="auto"/>
                <w:right w:val="none" w:sz="0" w:space="0" w:color="auto"/>
              </w:divBdr>
              <w:divsChild>
                <w:div w:id="226377476">
                  <w:marLeft w:val="0"/>
                  <w:marRight w:val="0"/>
                  <w:marTop w:val="0"/>
                  <w:marBottom w:val="0"/>
                  <w:divBdr>
                    <w:top w:val="none" w:sz="0" w:space="0" w:color="auto"/>
                    <w:left w:val="none" w:sz="0" w:space="0" w:color="auto"/>
                    <w:bottom w:val="none" w:sz="0" w:space="0" w:color="auto"/>
                    <w:right w:val="none" w:sz="0" w:space="0" w:color="auto"/>
                  </w:divBdr>
                  <w:divsChild>
                    <w:div w:id="170997214">
                      <w:marLeft w:val="0"/>
                      <w:marRight w:val="0"/>
                      <w:marTop w:val="0"/>
                      <w:marBottom w:val="0"/>
                      <w:divBdr>
                        <w:top w:val="none" w:sz="0" w:space="0" w:color="auto"/>
                        <w:left w:val="none" w:sz="0" w:space="0" w:color="auto"/>
                        <w:bottom w:val="none" w:sz="0" w:space="0" w:color="auto"/>
                        <w:right w:val="none" w:sz="0" w:space="0" w:color="auto"/>
                      </w:divBdr>
                      <w:divsChild>
                        <w:div w:id="1727021601">
                          <w:marLeft w:val="0"/>
                          <w:marRight w:val="0"/>
                          <w:marTop w:val="0"/>
                          <w:marBottom w:val="0"/>
                          <w:divBdr>
                            <w:top w:val="none" w:sz="0" w:space="0" w:color="auto"/>
                            <w:left w:val="none" w:sz="0" w:space="0" w:color="auto"/>
                            <w:bottom w:val="none" w:sz="0" w:space="0" w:color="auto"/>
                            <w:right w:val="none" w:sz="0" w:space="0" w:color="auto"/>
                          </w:divBdr>
                          <w:divsChild>
                            <w:div w:id="91679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215650">
      <w:bodyDiv w:val="1"/>
      <w:marLeft w:val="0"/>
      <w:marRight w:val="0"/>
      <w:marTop w:val="0"/>
      <w:marBottom w:val="0"/>
      <w:divBdr>
        <w:top w:val="none" w:sz="0" w:space="0" w:color="auto"/>
        <w:left w:val="none" w:sz="0" w:space="0" w:color="auto"/>
        <w:bottom w:val="none" w:sz="0" w:space="0" w:color="auto"/>
        <w:right w:val="none" w:sz="0" w:space="0" w:color="auto"/>
      </w:divBdr>
    </w:div>
    <w:div w:id="997999862">
      <w:bodyDiv w:val="1"/>
      <w:marLeft w:val="0"/>
      <w:marRight w:val="0"/>
      <w:marTop w:val="0"/>
      <w:marBottom w:val="0"/>
      <w:divBdr>
        <w:top w:val="none" w:sz="0" w:space="0" w:color="auto"/>
        <w:left w:val="none" w:sz="0" w:space="0" w:color="auto"/>
        <w:bottom w:val="none" w:sz="0" w:space="0" w:color="auto"/>
        <w:right w:val="none" w:sz="0" w:space="0" w:color="auto"/>
      </w:divBdr>
    </w:div>
    <w:div w:id="1061824549">
      <w:bodyDiv w:val="1"/>
      <w:marLeft w:val="0"/>
      <w:marRight w:val="0"/>
      <w:marTop w:val="0"/>
      <w:marBottom w:val="0"/>
      <w:divBdr>
        <w:top w:val="none" w:sz="0" w:space="0" w:color="auto"/>
        <w:left w:val="none" w:sz="0" w:space="0" w:color="auto"/>
        <w:bottom w:val="none" w:sz="0" w:space="0" w:color="auto"/>
        <w:right w:val="none" w:sz="0" w:space="0" w:color="auto"/>
      </w:divBdr>
    </w:div>
    <w:div w:id="1068530677">
      <w:bodyDiv w:val="1"/>
      <w:marLeft w:val="0"/>
      <w:marRight w:val="0"/>
      <w:marTop w:val="0"/>
      <w:marBottom w:val="0"/>
      <w:divBdr>
        <w:top w:val="none" w:sz="0" w:space="0" w:color="auto"/>
        <w:left w:val="none" w:sz="0" w:space="0" w:color="auto"/>
        <w:bottom w:val="none" w:sz="0" w:space="0" w:color="auto"/>
        <w:right w:val="none" w:sz="0" w:space="0" w:color="auto"/>
      </w:divBdr>
    </w:div>
    <w:div w:id="1109621387">
      <w:bodyDiv w:val="1"/>
      <w:marLeft w:val="0"/>
      <w:marRight w:val="0"/>
      <w:marTop w:val="0"/>
      <w:marBottom w:val="0"/>
      <w:divBdr>
        <w:top w:val="none" w:sz="0" w:space="0" w:color="auto"/>
        <w:left w:val="none" w:sz="0" w:space="0" w:color="auto"/>
        <w:bottom w:val="none" w:sz="0" w:space="0" w:color="auto"/>
        <w:right w:val="none" w:sz="0" w:space="0" w:color="auto"/>
      </w:divBdr>
    </w:div>
    <w:div w:id="1111510634">
      <w:bodyDiv w:val="1"/>
      <w:marLeft w:val="0"/>
      <w:marRight w:val="0"/>
      <w:marTop w:val="0"/>
      <w:marBottom w:val="0"/>
      <w:divBdr>
        <w:top w:val="none" w:sz="0" w:space="0" w:color="auto"/>
        <w:left w:val="none" w:sz="0" w:space="0" w:color="auto"/>
        <w:bottom w:val="none" w:sz="0" w:space="0" w:color="auto"/>
        <w:right w:val="none" w:sz="0" w:space="0" w:color="auto"/>
      </w:divBdr>
    </w:div>
    <w:div w:id="1115709891">
      <w:bodyDiv w:val="1"/>
      <w:marLeft w:val="0"/>
      <w:marRight w:val="0"/>
      <w:marTop w:val="0"/>
      <w:marBottom w:val="0"/>
      <w:divBdr>
        <w:top w:val="none" w:sz="0" w:space="0" w:color="auto"/>
        <w:left w:val="none" w:sz="0" w:space="0" w:color="auto"/>
        <w:bottom w:val="none" w:sz="0" w:space="0" w:color="auto"/>
        <w:right w:val="none" w:sz="0" w:space="0" w:color="auto"/>
      </w:divBdr>
    </w:div>
    <w:div w:id="1140421798">
      <w:bodyDiv w:val="1"/>
      <w:marLeft w:val="0"/>
      <w:marRight w:val="0"/>
      <w:marTop w:val="0"/>
      <w:marBottom w:val="0"/>
      <w:divBdr>
        <w:top w:val="none" w:sz="0" w:space="0" w:color="auto"/>
        <w:left w:val="none" w:sz="0" w:space="0" w:color="auto"/>
        <w:bottom w:val="none" w:sz="0" w:space="0" w:color="auto"/>
        <w:right w:val="none" w:sz="0" w:space="0" w:color="auto"/>
      </w:divBdr>
    </w:div>
    <w:div w:id="1201748599">
      <w:bodyDiv w:val="1"/>
      <w:marLeft w:val="0"/>
      <w:marRight w:val="0"/>
      <w:marTop w:val="0"/>
      <w:marBottom w:val="0"/>
      <w:divBdr>
        <w:top w:val="none" w:sz="0" w:space="0" w:color="auto"/>
        <w:left w:val="none" w:sz="0" w:space="0" w:color="auto"/>
        <w:bottom w:val="none" w:sz="0" w:space="0" w:color="auto"/>
        <w:right w:val="none" w:sz="0" w:space="0" w:color="auto"/>
      </w:divBdr>
    </w:div>
    <w:div w:id="1242369522">
      <w:bodyDiv w:val="1"/>
      <w:marLeft w:val="0"/>
      <w:marRight w:val="0"/>
      <w:marTop w:val="0"/>
      <w:marBottom w:val="0"/>
      <w:divBdr>
        <w:top w:val="none" w:sz="0" w:space="0" w:color="auto"/>
        <w:left w:val="none" w:sz="0" w:space="0" w:color="auto"/>
        <w:bottom w:val="none" w:sz="0" w:space="0" w:color="auto"/>
        <w:right w:val="none" w:sz="0" w:space="0" w:color="auto"/>
      </w:divBdr>
      <w:divsChild>
        <w:div w:id="423772467">
          <w:marLeft w:val="0"/>
          <w:marRight w:val="0"/>
          <w:marTop w:val="0"/>
          <w:marBottom w:val="0"/>
          <w:divBdr>
            <w:top w:val="none" w:sz="0" w:space="0" w:color="auto"/>
            <w:left w:val="none" w:sz="0" w:space="0" w:color="auto"/>
            <w:bottom w:val="none" w:sz="0" w:space="0" w:color="auto"/>
            <w:right w:val="none" w:sz="0" w:space="0" w:color="auto"/>
          </w:divBdr>
          <w:divsChild>
            <w:div w:id="1675843327">
              <w:marLeft w:val="0"/>
              <w:marRight w:val="0"/>
              <w:marTop w:val="0"/>
              <w:marBottom w:val="0"/>
              <w:divBdr>
                <w:top w:val="none" w:sz="0" w:space="0" w:color="auto"/>
                <w:left w:val="none" w:sz="0" w:space="0" w:color="auto"/>
                <w:bottom w:val="none" w:sz="0" w:space="0" w:color="auto"/>
                <w:right w:val="none" w:sz="0" w:space="0" w:color="auto"/>
              </w:divBdr>
              <w:divsChild>
                <w:div w:id="371272433">
                  <w:marLeft w:val="0"/>
                  <w:marRight w:val="0"/>
                  <w:marTop w:val="0"/>
                  <w:marBottom w:val="0"/>
                  <w:divBdr>
                    <w:top w:val="none" w:sz="0" w:space="0" w:color="auto"/>
                    <w:left w:val="none" w:sz="0" w:space="0" w:color="auto"/>
                    <w:bottom w:val="none" w:sz="0" w:space="0" w:color="auto"/>
                    <w:right w:val="none" w:sz="0" w:space="0" w:color="auto"/>
                  </w:divBdr>
                  <w:divsChild>
                    <w:div w:id="197815975">
                      <w:marLeft w:val="0"/>
                      <w:marRight w:val="0"/>
                      <w:marTop w:val="0"/>
                      <w:marBottom w:val="0"/>
                      <w:divBdr>
                        <w:top w:val="none" w:sz="0" w:space="0" w:color="auto"/>
                        <w:left w:val="none" w:sz="0" w:space="0" w:color="auto"/>
                        <w:bottom w:val="none" w:sz="0" w:space="0" w:color="auto"/>
                        <w:right w:val="none" w:sz="0" w:space="0" w:color="auto"/>
                      </w:divBdr>
                      <w:divsChild>
                        <w:div w:id="713115193">
                          <w:marLeft w:val="0"/>
                          <w:marRight w:val="0"/>
                          <w:marTop w:val="0"/>
                          <w:marBottom w:val="0"/>
                          <w:divBdr>
                            <w:top w:val="none" w:sz="0" w:space="0" w:color="auto"/>
                            <w:left w:val="none" w:sz="0" w:space="0" w:color="auto"/>
                            <w:bottom w:val="none" w:sz="0" w:space="0" w:color="auto"/>
                            <w:right w:val="none" w:sz="0" w:space="0" w:color="auto"/>
                          </w:divBdr>
                          <w:divsChild>
                            <w:div w:id="170605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284233">
      <w:bodyDiv w:val="1"/>
      <w:marLeft w:val="0"/>
      <w:marRight w:val="0"/>
      <w:marTop w:val="0"/>
      <w:marBottom w:val="0"/>
      <w:divBdr>
        <w:top w:val="none" w:sz="0" w:space="0" w:color="auto"/>
        <w:left w:val="none" w:sz="0" w:space="0" w:color="auto"/>
        <w:bottom w:val="none" w:sz="0" w:space="0" w:color="auto"/>
        <w:right w:val="none" w:sz="0" w:space="0" w:color="auto"/>
      </w:divBdr>
    </w:div>
    <w:div w:id="1264532235">
      <w:bodyDiv w:val="1"/>
      <w:marLeft w:val="0"/>
      <w:marRight w:val="0"/>
      <w:marTop w:val="0"/>
      <w:marBottom w:val="0"/>
      <w:divBdr>
        <w:top w:val="none" w:sz="0" w:space="0" w:color="auto"/>
        <w:left w:val="none" w:sz="0" w:space="0" w:color="auto"/>
        <w:bottom w:val="none" w:sz="0" w:space="0" w:color="auto"/>
        <w:right w:val="none" w:sz="0" w:space="0" w:color="auto"/>
      </w:divBdr>
    </w:div>
    <w:div w:id="1273441406">
      <w:bodyDiv w:val="1"/>
      <w:marLeft w:val="0"/>
      <w:marRight w:val="0"/>
      <w:marTop w:val="0"/>
      <w:marBottom w:val="0"/>
      <w:divBdr>
        <w:top w:val="none" w:sz="0" w:space="0" w:color="auto"/>
        <w:left w:val="none" w:sz="0" w:space="0" w:color="auto"/>
        <w:bottom w:val="none" w:sz="0" w:space="0" w:color="auto"/>
        <w:right w:val="none" w:sz="0" w:space="0" w:color="auto"/>
      </w:divBdr>
    </w:div>
    <w:div w:id="1281646897">
      <w:bodyDiv w:val="1"/>
      <w:marLeft w:val="0"/>
      <w:marRight w:val="0"/>
      <w:marTop w:val="0"/>
      <w:marBottom w:val="0"/>
      <w:divBdr>
        <w:top w:val="none" w:sz="0" w:space="0" w:color="auto"/>
        <w:left w:val="none" w:sz="0" w:space="0" w:color="auto"/>
        <w:bottom w:val="none" w:sz="0" w:space="0" w:color="auto"/>
        <w:right w:val="none" w:sz="0" w:space="0" w:color="auto"/>
      </w:divBdr>
    </w:div>
    <w:div w:id="1286353816">
      <w:bodyDiv w:val="1"/>
      <w:marLeft w:val="0"/>
      <w:marRight w:val="0"/>
      <w:marTop w:val="0"/>
      <w:marBottom w:val="0"/>
      <w:divBdr>
        <w:top w:val="none" w:sz="0" w:space="0" w:color="auto"/>
        <w:left w:val="none" w:sz="0" w:space="0" w:color="auto"/>
        <w:bottom w:val="none" w:sz="0" w:space="0" w:color="auto"/>
        <w:right w:val="none" w:sz="0" w:space="0" w:color="auto"/>
      </w:divBdr>
      <w:divsChild>
        <w:div w:id="358967192">
          <w:marLeft w:val="0"/>
          <w:marRight w:val="0"/>
          <w:marTop w:val="0"/>
          <w:marBottom w:val="0"/>
          <w:divBdr>
            <w:top w:val="none" w:sz="0" w:space="0" w:color="auto"/>
            <w:left w:val="none" w:sz="0" w:space="0" w:color="auto"/>
            <w:bottom w:val="none" w:sz="0" w:space="0" w:color="auto"/>
            <w:right w:val="none" w:sz="0" w:space="0" w:color="auto"/>
          </w:divBdr>
          <w:divsChild>
            <w:div w:id="449981877">
              <w:marLeft w:val="0"/>
              <w:marRight w:val="0"/>
              <w:marTop w:val="0"/>
              <w:marBottom w:val="0"/>
              <w:divBdr>
                <w:top w:val="none" w:sz="0" w:space="0" w:color="auto"/>
                <w:left w:val="none" w:sz="0" w:space="0" w:color="auto"/>
                <w:bottom w:val="none" w:sz="0" w:space="0" w:color="auto"/>
                <w:right w:val="none" w:sz="0" w:space="0" w:color="auto"/>
              </w:divBdr>
              <w:divsChild>
                <w:div w:id="545678630">
                  <w:marLeft w:val="0"/>
                  <w:marRight w:val="0"/>
                  <w:marTop w:val="0"/>
                  <w:marBottom w:val="0"/>
                  <w:divBdr>
                    <w:top w:val="none" w:sz="0" w:space="0" w:color="auto"/>
                    <w:left w:val="none" w:sz="0" w:space="0" w:color="auto"/>
                    <w:bottom w:val="none" w:sz="0" w:space="0" w:color="auto"/>
                    <w:right w:val="none" w:sz="0" w:space="0" w:color="auto"/>
                  </w:divBdr>
                  <w:divsChild>
                    <w:div w:id="512299537">
                      <w:marLeft w:val="0"/>
                      <w:marRight w:val="0"/>
                      <w:marTop w:val="0"/>
                      <w:marBottom w:val="0"/>
                      <w:divBdr>
                        <w:top w:val="none" w:sz="0" w:space="0" w:color="auto"/>
                        <w:left w:val="none" w:sz="0" w:space="0" w:color="auto"/>
                        <w:bottom w:val="none" w:sz="0" w:space="0" w:color="auto"/>
                        <w:right w:val="none" w:sz="0" w:space="0" w:color="auto"/>
                      </w:divBdr>
                      <w:divsChild>
                        <w:div w:id="1815952109">
                          <w:marLeft w:val="0"/>
                          <w:marRight w:val="0"/>
                          <w:marTop w:val="0"/>
                          <w:marBottom w:val="0"/>
                          <w:divBdr>
                            <w:top w:val="none" w:sz="0" w:space="0" w:color="auto"/>
                            <w:left w:val="none" w:sz="0" w:space="0" w:color="auto"/>
                            <w:bottom w:val="none" w:sz="0" w:space="0" w:color="auto"/>
                            <w:right w:val="none" w:sz="0" w:space="0" w:color="auto"/>
                          </w:divBdr>
                          <w:divsChild>
                            <w:div w:id="165383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52976">
      <w:bodyDiv w:val="1"/>
      <w:marLeft w:val="0"/>
      <w:marRight w:val="0"/>
      <w:marTop w:val="0"/>
      <w:marBottom w:val="0"/>
      <w:divBdr>
        <w:top w:val="none" w:sz="0" w:space="0" w:color="auto"/>
        <w:left w:val="none" w:sz="0" w:space="0" w:color="auto"/>
        <w:bottom w:val="none" w:sz="0" w:space="0" w:color="auto"/>
        <w:right w:val="none" w:sz="0" w:space="0" w:color="auto"/>
      </w:divBdr>
      <w:divsChild>
        <w:div w:id="1900239070">
          <w:marLeft w:val="0"/>
          <w:marRight w:val="0"/>
          <w:marTop w:val="0"/>
          <w:marBottom w:val="0"/>
          <w:divBdr>
            <w:top w:val="none" w:sz="0" w:space="0" w:color="auto"/>
            <w:left w:val="none" w:sz="0" w:space="0" w:color="auto"/>
            <w:bottom w:val="none" w:sz="0" w:space="0" w:color="auto"/>
            <w:right w:val="none" w:sz="0" w:space="0" w:color="auto"/>
          </w:divBdr>
          <w:divsChild>
            <w:div w:id="1158880574">
              <w:marLeft w:val="0"/>
              <w:marRight w:val="0"/>
              <w:marTop w:val="0"/>
              <w:marBottom w:val="0"/>
              <w:divBdr>
                <w:top w:val="none" w:sz="0" w:space="0" w:color="auto"/>
                <w:left w:val="none" w:sz="0" w:space="0" w:color="auto"/>
                <w:bottom w:val="none" w:sz="0" w:space="0" w:color="auto"/>
                <w:right w:val="none" w:sz="0" w:space="0" w:color="auto"/>
              </w:divBdr>
              <w:divsChild>
                <w:div w:id="809252412">
                  <w:marLeft w:val="0"/>
                  <w:marRight w:val="0"/>
                  <w:marTop w:val="0"/>
                  <w:marBottom w:val="0"/>
                  <w:divBdr>
                    <w:top w:val="none" w:sz="0" w:space="0" w:color="auto"/>
                    <w:left w:val="none" w:sz="0" w:space="0" w:color="auto"/>
                    <w:bottom w:val="none" w:sz="0" w:space="0" w:color="auto"/>
                    <w:right w:val="none" w:sz="0" w:space="0" w:color="auto"/>
                  </w:divBdr>
                  <w:divsChild>
                    <w:div w:id="1770082414">
                      <w:marLeft w:val="0"/>
                      <w:marRight w:val="0"/>
                      <w:marTop w:val="0"/>
                      <w:marBottom w:val="0"/>
                      <w:divBdr>
                        <w:top w:val="none" w:sz="0" w:space="0" w:color="auto"/>
                        <w:left w:val="none" w:sz="0" w:space="0" w:color="auto"/>
                        <w:bottom w:val="none" w:sz="0" w:space="0" w:color="auto"/>
                        <w:right w:val="none" w:sz="0" w:space="0" w:color="auto"/>
                      </w:divBdr>
                      <w:divsChild>
                        <w:div w:id="780538664">
                          <w:marLeft w:val="0"/>
                          <w:marRight w:val="0"/>
                          <w:marTop w:val="0"/>
                          <w:marBottom w:val="0"/>
                          <w:divBdr>
                            <w:top w:val="none" w:sz="0" w:space="0" w:color="auto"/>
                            <w:left w:val="none" w:sz="0" w:space="0" w:color="auto"/>
                            <w:bottom w:val="none" w:sz="0" w:space="0" w:color="auto"/>
                            <w:right w:val="none" w:sz="0" w:space="0" w:color="auto"/>
                          </w:divBdr>
                          <w:divsChild>
                            <w:div w:id="47379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872223">
      <w:bodyDiv w:val="1"/>
      <w:marLeft w:val="0"/>
      <w:marRight w:val="0"/>
      <w:marTop w:val="0"/>
      <w:marBottom w:val="0"/>
      <w:divBdr>
        <w:top w:val="none" w:sz="0" w:space="0" w:color="auto"/>
        <w:left w:val="none" w:sz="0" w:space="0" w:color="auto"/>
        <w:bottom w:val="none" w:sz="0" w:space="0" w:color="auto"/>
        <w:right w:val="none" w:sz="0" w:space="0" w:color="auto"/>
      </w:divBdr>
    </w:div>
    <w:div w:id="1346591645">
      <w:bodyDiv w:val="1"/>
      <w:marLeft w:val="0"/>
      <w:marRight w:val="0"/>
      <w:marTop w:val="0"/>
      <w:marBottom w:val="0"/>
      <w:divBdr>
        <w:top w:val="none" w:sz="0" w:space="0" w:color="auto"/>
        <w:left w:val="none" w:sz="0" w:space="0" w:color="auto"/>
        <w:bottom w:val="none" w:sz="0" w:space="0" w:color="auto"/>
        <w:right w:val="none" w:sz="0" w:space="0" w:color="auto"/>
      </w:divBdr>
    </w:div>
    <w:div w:id="1377778868">
      <w:bodyDiv w:val="1"/>
      <w:marLeft w:val="0"/>
      <w:marRight w:val="0"/>
      <w:marTop w:val="0"/>
      <w:marBottom w:val="0"/>
      <w:divBdr>
        <w:top w:val="none" w:sz="0" w:space="0" w:color="auto"/>
        <w:left w:val="none" w:sz="0" w:space="0" w:color="auto"/>
        <w:bottom w:val="none" w:sz="0" w:space="0" w:color="auto"/>
        <w:right w:val="none" w:sz="0" w:space="0" w:color="auto"/>
      </w:divBdr>
    </w:div>
    <w:div w:id="1381980699">
      <w:bodyDiv w:val="1"/>
      <w:marLeft w:val="0"/>
      <w:marRight w:val="0"/>
      <w:marTop w:val="0"/>
      <w:marBottom w:val="0"/>
      <w:divBdr>
        <w:top w:val="none" w:sz="0" w:space="0" w:color="auto"/>
        <w:left w:val="none" w:sz="0" w:space="0" w:color="auto"/>
        <w:bottom w:val="none" w:sz="0" w:space="0" w:color="auto"/>
        <w:right w:val="none" w:sz="0" w:space="0" w:color="auto"/>
      </w:divBdr>
    </w:div>
    <w:div w:id="1400667585">
      <w:bodyDiv w:val="1"/>
      <w:marLeft w:val="0"/>
      <w:marRight w:val="0"/>
      <w:marTop w:val="0"/>
      <w:marBottom w:val="0"/>
      <w:divBdr>
        <w:top w:val="none" w:sz="0" w:space="0" w:color="auto"/>
        <w:left w:val="none" w:sz="0" w:space="0" w:color="auto"/>
        <w:bottom w:val="none" w:sz="0" w:space="0" w:color="auto"/>
        <w:right w:val="none" w:sz="0" w:space="0" w:color="auto"/>
      </w:divBdr>
    </w:div>
    <w:div w:id="1418211038">
      <w:bodyDiv w:val="1"/>
      <w:marLeft w:val="0"/>
      <w:marRight w:val="0"/>
      <w:marTop w:val="0"/>
      <w:marBottom w:val="0"/>
      <w:divBdr>
        <w:top w:val="none" w:sz="0" w:space="0" w:color="auto"/>
        <w:left w:val="none" w:sz="0" w:space="0" w:color="auto"/>
        <w:bottom w:val="none" w:sz="0" w:space="0" w:color="auto"/>
        <w:right w:val="none" w:sz="0" w:space="0" w:color="auto"/>
      </w:divBdr>
    </w:div>
    <w:div w:id="1429035821">
      <w:bodyDiv w:val="1"/>
      <w:marLeft w:val="0"/>
      <w:marRight w:val="0"/>
      <w:marTop w:val="0"/>
      <w:marBottom w:val="0"/>
      <w:divBdr>
        <w:top w:val="none" w:sz="0" w:space="0" w:color="auto"/>
        <w:left w:val="none" w:sz="0" w:space="0" w:color="auto"/>
        <w:bottom w:val="none" w:sz="0" w:space="0" w:color="auto"/>
        <w:right w:val="none" w:sz="0" w:space="0" w:color="auto"/>
      </w:divBdr>
    </w:div>
    <w:div w:id="1444031248">
      <w:bodyDiv w:val="1"/>
      <w:marLeft w:val="0"/>
      <w:marRight w:val="0"/>
      <w:marTop w:val="0"/>
      <w:marBottom w:val="0"/>
      <w:divBdr>
        <w:top w:val="none" w:sz="0" w:space="0" w:color="auto"/>
        <w:left w:val="none" w:sz="0" w:space="0" w:color="auto"/>
        <w:bottom w:val="none" w:sz="0" w:space="0" w:color="auto"/>
        <w:right w:val="none" w:sz="0" w:space="0" w:color="auto"/>
      </w:divBdr>
      <w:divsChild>
        <w:div w:id="19165047">
          <w:marLeft w:val="0"/>
          <w:marRight w:val="0"/>
          <w:marTop w:val="0"/>
          <w:marBottom w:val="0"/>
          <w:divBdr>
            <w:top w:val="none" w:sz="0" w:space="0" w:color="auto"/>
            <w:left w:val="none" w:sz="0" w:space="0" w:color="auto"/>
            <w:bottom w:val="none" w:sz="0" w:space="0" w:color="auto"/>
            <w:right w:val="none" w:sz="0" w:space="0" w:color="auto"/>
          </w:divBdr>
          <w:divsChild>
            <w:div w:id="153836447">
              <w:marLeft w:val="0"/>
              <w:marRight w:val="0"/>
              <w:marTop w:val="0"/>
              <w:marBottom w:val="0"/>
              <w:divBdr>
                <w:top w:val="none" w:sz="0" w:space="0" w:color="auto"/>
                <w:left w:val="none" w:sz="0" w:space="0" w:color="auto"/>
                <w:bottom w:val="none" w:sz="0" w:space="0" w:color="auto"/>
                <w:right w:val="none" w:sz="0" w:space="0" w:color="auto"/>
              </w:divBdr>
              <w:divsChild>
                <w:div w:id="379135316">
                  <w:marLeft w:val="0"/>
                  <w:marRight w:val="0"/>
                  <w:marTop w:val="0"/>
                  <w:marBottom w:val="0"/>
                  <w:divBdr>
                    <w:top w:val="none" w:sz="0" w:space="0" w:color="auto"/>
                    <w:left w:val="none" w:sz="0" w:space="0" w:color="auto"/>
                    <w:bottom w:val="none" w:sz="0" w:space="0" w:color="auto"/>
                    <w:right w:val="none" w:sz="0" w:space="0" w:color="auto"/>
                  </w:divBdr>
                  <w:divsChild>
                    <w:div w:id="1384714115">
                      <w:marLeft w:val="0"/>
                      <w:marRight w:val="0"/>
                      <w:marTop w:val="0"/>
                      <w:marBottom w:val="0"/>
                      <w:divBdr>
                        <w:top w:val="none" w:sz="0" w:space="0" w:color="auto"/>
                        <w:left w:val="none" w:sz="0" w:space="0" w:color="auto"/>
                        <w:bottom w:val="none" w:sz="0" w:space="0" w:color="auto"/>
                        <w:right w:val="none" w:sz="0" w:space="0" w:color="auto"/>
                      </w:divBdr>
                      <w:divsChild>
                        <w:div w:id="2099592245">
                          <w:marLeft w:val="0"/>
                          <w:marRight w:val="0"/>
                          <w:marTop w:val="0"/>
                          <w:marBottom w:val="0"/>
                          <w:divBdr>
                            <w:top w:val="none" w:sz="0" w:space="0" w:color="auto"/>
                            <w:left w:val="none" w:sz="0" w:space="0" w:color="auto"/>
                            <w:bottom w:val="none" w:sz="0" w:space="0" w:color="auto"/>
                            <w:right w:val="none" w:sz="0" w:space="0" w:color="auto"/>
                          </w:divBdr>
                          <w:divsChild>
                            <w:div w:id="164530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851968">
      <w:bodyDiv w:val="1"/>
      <w:marLeft w:val="0"/>
      <w:marRight w:val="0"/>
      <w:marTop w:val="0"/>
      <w:marBottom w:val="0"/>
      <w:divBdr>
        <w:top w:val="none" w:sz="0" w:space="0" w:color="auto"/>
        <w:left w:val="none" w:sz="0" w:space="0" w:color="auto"/>
        <w:bottom w:val="none" w:sz="0" w:space="0" w:color="auto"/>
        <w:right w:val="none" w:sz="0" w:space="0" w:color="auto"/>
      </w:divBdr>
    </w:div>
    <w:div w:id="1476334796">
      <w:bodyDiv w:val="1"/>
      <w:marLeft w:val="0"/>
      <w:marRight w:val="0"/>
      <w:marTop w:val="0"/>
      <w:marBottom w:val="0"/>
      <w:divBdr>
        <w:top w:val="none" w:sz="0" w:space="0" w:color="auto"/>
        <w:left w:val="none" w:sz="0" w:space="0" w:color="auto"/>
        <w:bottom w:val="none" w:sz="0" w:space="0" w:color="auto"/>
        <w:right w:val="none" w:sz="0" w:space="0" w:color="auto"/>
      </w:divBdr>
    </w:div>
    <w:div w:id="1504199849">
      <w:bodyDiv w:val="1"/>
      <w:marLeft w:val="0"/>
      <w:marRight w:val="0"/>
      <w:marTop w:val="0"/>
      <w:marBottom w:val="0"/>
      <w:divBdr>
        <w:top w:val="none" w:sz="0" w:space="0" w:color="auto"/>
        <w:left w:val="none" w:sz="0" w:space="0" w:color="auto"/>
        <w:bottom w:val="none" w:sz="0" w:space="0" w:color="auto"/>
        <w:right w:val="none" w:sz="0" w:space="0" w:color="auto"/>
      </w:divBdr>
    </w:div>
    <w:div w:id="1505121782">
      <w:bodyDiv w:val="1"/>
      <w:marLeft w:val="0"/>
      <w:marRight w:val="0"/>
      <w:marTop w:val="0"/>
      <w:marBottom w:val="0"/>
      <w:divBdr>
        <w:top w:val="none" w:sz="0" w:space="0" w:color="auto"/>
        <w:left w:val="none" w:sz="0" w:space="0" w:color="auto"/>
        <w:bottom w:val="none" w:sz="0" w:space="0" w:color="auto"/>
        <w:right w:val="none" w:sz="0" w:space="0" w:color="auto"/>
      </w:divBdr>
    </w:div>
    <w:div w:id="1543592325">
      <w:bodyDiv w:val="1"/>
      <w:marLeft w:val="0"/>
      <w:marRight w:val="0"/>
      <w:marTop w:val="0"/>
      <w:marBottom w:val="0"/>
      <w:divBdr>
        <w:top w:val="none" w:sz="0" w:space="0" w:color="auto"/>
        <w:left w:val="none" w:sz="0" w:space="0" w:color="auto"/>
        <w:bottom w:val="none" w:sz="0" w:space="0" w:color="auto"/>
        <w:right w:val="none" w:sz="0" w:space="0" w:color="auto"/>
      </w:divBdr>
    </w:div>
    <w:div w:id="1556307546">
      <w:bodyDiv w:val="1"/>
      <w:marLeft w:val="0"/>
      <w:marRight w:val="0"/>
      <w:marTop w:val="0"/>
      <w:marBottom w:val="0"/>
      <w:divBdr>
        <w:top w:val="none" w:sz="0" w:space="0" w:color="auto"/>
        <w:left w:val="none" w:sz="0" w:space="0" w:color="auto"/>
        <w:bottom w:val="none" w:sz="0" w:space="0" w:color="auto"/>
        <w:right w:val="none" w:sz="0" w:space="0" w:color="auto"/>
      </w:divBdr>
    </w:div>
    <w:div w:id="1624533351">
      <w:bodyDiv w:val="1"/>
      <w:marLeft w:val="0"/>
      <w:marRight w:val="0"/>
      <w:marTop w:val="0"/>
      <w:marBottom w:val="0"/>
      <w:divBdr>
        <w:top w:val="none" w:sz="0" w:space="0" w:color="auto"/>
        <w:left w:val="none" w:sz="0" w:space="0" w:color="auto"/>
        <w:bottom w:val="none" w:sz="0" w:space="0" w:color="auto"/>
        <w:right w:val="none" w:sz="0" w:space="0" w:color="auto"/>
      </w:divBdr>
    </w:div>
    <w:div w:id="1626959793">
      <w:bodyDiv w:val="1"/>
      <w:marLeft w:val="0"/>
      <w:marRight w:val="0"/>
      <w:marTop w:val="0"/>
      <w:marBottom w:val="0"/>
      <w:divBdr>
        <w:top w:val="none" w:sz="0" w:space="0" w:color="auto"/>
        <w:left w:val="none" w:sz="0" w:space="0" w:color="auto"/>
        <w:bottom w:val="none" w:sz="0" w:space="0" w:color="auto"/>
        <w:right w:val="none" w:sz="0" w:space="0" w:color="auto"/>
      </w:divBdr>
      <w:divsChild>
        <w:div w:id="1967084979">
          <w:marLeft w:val="0"/>
          <w:marRight w:val="0"/>
          <w:marTop w:val="0"/>
          <w:marBottom w:val="0"/>
          <w:divBdr>
            <w:top w:val="none" w:sz="0" w:space="0" w:color="auto"/>
            <w:left w:val="none" w:sz="0" w:space="0" w:color="auto"/>
            <w:bottom w:val="none" w:sz="0" w:space="0" w:color="auto"/>
            <w:right w:val="none" w:sz="0" w:space="0" w:color="auto"/>
          </w:divBdr>
          <w:divsChild>
            <w:div w:id="1409496718">
              <w:marLeft w:val="0"/>
              <w:marRight w:val="0"/>
              <w:marTop w:val="0"/>
              <w:marBottom w:val="0"/>
              <w:divBdr>
                <w:top w:val="none" w:sz="0" w:space="0" w:color="auto"/>
                <w:left w:val="none" w:sz="0" w:space="0" w:color="auto"/>
                <w:bottom w:val="none" w:sz="0" w:space="0" w:color="auto"/>
                <w:right w:val="none" w:sz="0" w:space="0" w:color="auto"/>
              </w:divBdr>
              <w:divsChild>
                <w:div w:id="91046965">
                  <w:marLeft w:val="0"/>
                  <w:marRight w:val="0"/>
                  <w:marTop w:val="0"/>
                  <w:marBottom w:val="0"/>
                  <w:divBdr>
                    <w:top w:val="none" w:sz="0" w:space="0" w:color="auto"/>
                    <w:left w:val="none" w:sz="0" w:space="0" w:color="auto"/>
                    <w:bottom w:val="none" w:sz="0" w:space="0" w:color="auto"/>
                    <w:right w:val="none" w:sz="0" w:space="0" w:color="auto"/>
                  </w:divBdr>
                  <w:divsChild>
                    <w:div w:id="1978758996">
                      <w:marLeft w:val="0"/>
                      <w:marRight w:val="0"/>
                      <w:marTop w:val="0"/>
                      <w:marBottom w:val="0"/>
                      <w:divBdr>
                        <w:top w:val="none" w:sz="0" w:space="0" w:color="auto"/>
                        <w:left w:val="none" w:sz="0" w:space="0" w:color="auto"/>
                        <w:bottom w:val="none" w:sz="0" w:space="0" w:color="auto"/>
                        <w:right w:val="none" w:sz="0" w:space="0" w:color="auto"/>
                      </w:divBdr>
                      <w:divsChild>
                        <w:div w:id="1035696656">
                          <w:marLeft w:val="0"/>
                          <w:marRight w:val="0"/>
                          <w:marTop w:val="0"/>
                          <w:marBottom w:val="0"/>
                          <w:divBdr>
                            <w:top w:val="none" w:sz="0" w:space="0" w:color="auto"/>
                            <w:left w:val="none" w:sz="0" w:space="0" w:color="auto"/>
                            <w:bottom w:val="none" w:sz="0" w:space="0" w:color="auto"/>
                            <w:right w:val="none" w:sz="0" w:space="0" w:color="auto"/>
                          </w:divBdr>
                          <w:divsChild>
                            <w:div w:id="108364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931515">
      <w:bodyDiv w:val="1"/>
      <w:marLeft w:val="0"/>
      <w:marRight w:val="0"/>
      <w:marTop w:val="0"/>
      <w:marBottom w:val="0"/>
      <w:divBdr>
        <w:top w:val="none" w:sz="0" w:space="0" w:color="auto"/>
        <w:left w:val="none" w:sz="0" w:space="0" w:color="auto"/>
        <w:bottom w:val="none" w:sz="0" w:space="0" w:color="auto"/>
        <w:right w:val="none" w:sz="0" w:space="0" w:color="auto"/>
      </w:divBdr>
    </w:div>
    <w:div w:id="1673920602">
      <w:bodyDiv w:val="1"/>
      <w:marLeft w:val="0"/>
      <w:marRight w:val="0"/>
      <w:marTop w:val="0"/>
      <w:marBottom w:val="0"/>
      <w:divBdr>
        <w:top w:val="none" w:sz="0" w:space="0" w:color="auto"/>
        <w:left w:val="none" w:sz="0" w:space="0" w:color="auto"/>
        <w:bottom w:val="none" w:sz="0" w:space="0" w:color="auto"/>
        <w:right w:val="none" w:sz="0" w:space="0" w:color="auto"/>
      </w:divBdr>
    </w:div>
    <w:div w:id="1701782381">
      <w:bodyDiv w:val="1"/>
      <w:marLeft w:val="0"/>
      <w:marRight w:val="0"/>
      <w:marTop w:val="0"/>
      <w:marBottom w:val="0"/>
      <w:divBdr>
        <w:top w:val="none" w:sz="0" w:space="0" w:color="auto"/>
        <w:left w:val="none" w:sz="0" w:space="0" w:color="auto"/>
        <w:bottom w:val="none" w:sz="0" w:space="0" w:color="auto"/>
        <w:right w:val="none" w:sz="0" w:space="0" w:color="auto"/>
      </w:divBdr>
    </w:div>
    <w:div w:id="1738278403">
      <w:bodyDiv w:val="1"/>
      <w:marLeft w:val="0"/>
      <w:marRight w:val="0"/>
      <w:marTop w:val="0"/>
      <w:marBottom w:val="0"/>
      <w:divBdr>
        <w:top w:val="none" w:sz="0" w:space="0" w:color="auto"/>
        <w:left w:val="none" w:sz="0" w:space="0" w:color="auto"/>
        <w:bottom w:val="none" w:sz="0" w:space="0" w:color="auto"/>
        <w:right w:val="none" w:sz="0" w:space="0" w:color="auto"/>
      </w:divBdr>
    </w:div>
    <w:div w:id="1817259112">
      <w:bodyDiv w:val="1"/>
      <w:marLeft w:val="0"/>
      <w:marRight w:val="0"/>
      <w:marTop w:val="0"/>
      <w:marBottom w:val="0"/>
      <w:divBdr>
        <w:top w:val="none" w:sz="0" w:space="0" w:color="auto"/>
        <w:left w:val="none" w:sz="0" w:space="0" w:color="auto"/>
        <w:bottom w:val="none" w:sz="0" w:space="0" w:color="auto"/>
        <w:right w:val="none" w:sz="0" w:space="0" w:color="auto"/>
      </w:divBdr>
    </w:div>
    <w:div w:id="1880700724">
      <w:bodyDiv w:val="1"/>
      <w:marLeft w:val="0"/>
      <w:marRight w:val="0"/>
      <w:marTop w:val="0"/>
      <w:marBottom w:val="0"/>
      <w:divBdr>
        <w:top w:val="none" w:sz="0" w:space="0" w:color="auto"/>
        <w:left w:val="none" w:sz="0" w:space="0" w:color="auto"/>
        <w:bottom w:val="none" w:sz="0" w:space="0" w:color="auto"/>
        <w:right w:val="none" w:sz="0" w:space="0" w:color="auto"/>
      </w:divBdr>
    </w:div>
    <w:div w:id="1883594983">
      <w:bodyDiv w:val="1"/>
      <w:marLeft w:val="0"/>
      <w:marRight w:val="0"/>
      <w:marTop w:val="0"/>
      <w:marBottom w:val="0"/>
      <w:divBdr>
        <w:top w:val="none" w:sz="0" w:space="0" w:color="auto"/>
        <w:left w:val="none" w:sz="0" w:space="0" w:color="auto"/>
        <w:bottom w:val="none" w:sz="0" w:space="0" w:color="auto"/>
        <w:right w:val="none" w:sz="0" w:space="0" w:color="auto"/>
      </w:divBdr>
    </w:div>
    <w:div w:id="1888832228">
      <w:bodyDiv w:val="1"/>
      <w:marLeft w:val="0"/>
      <w:marRight w:val="0"/>
      <w:marTop w:val="0"/>
      <w:marBottom w:val="0"/>
      <w:divBdr>
        <w:top w:val="none" w:sz="0" w:space="0" w:color="auto"/>
        <w:left w:val="none" w:sz="0" w:space="0" w:color="auto"/>
        <w:bottom w:val="none" w:sz="0" w:space="0" w:color="auto"/>
        <w:right w:val="none" w:sz="0" w:space="0" w:color="auto"/>
      </w:divBdr>
    </w:div>
    <w:div w:id="1937012723">
      <w:bodyDiv w:val="1"/>
      <w:marLeft w:val="0"/>
      <w:marRight w:val="0"/>
      <w:marTop w:val="0"/>
      <w:marBottom w:val="0"/>
      <w:divBdr>
        <w:top w:val="none" w:sz="0" w:space="0" w:color="auto"/>
        <w:left w:val="none" w:sz="0" w:space="0" w:color="auto"/>
        <w:bottom w:val="none" w:sz="0" w:space="0" w:color="auto"/>
        <w:right w:val="none" w:sz="0" w:space="0" w:color="auto"/>
      </w:divBdr>
      <w:divsChild>
        <w:div w:id="128477211">
          <w:marLeft w:val="0"/>
          <w:marRight w:val="0"/>
          <w:marTop w:val="0"/>
          <w:marBottom w:val="0"/>
          <w:divBdr>
            <w:top w:val="none" w:sz="0" w:space="0" w:color="auto"/>
            <w:left w:val="none" w:sz="0" w:space="0" w:color="auto"/>
            <w:bottom w:val="none" w:sz="0" w:space="0" w:color="auto"/>
            <w:right w:val="none" w:sz="0" w:space="0" w:color="auto"/>
          </w:divBdr>
          <w:divsChild>
            <w:div w:id="1361131577">
              <w:marLeft w:val="0"/>
              <w:marRight w:val="0"/>
              <w:marTop w:val="0"/>
              <w:marBottom w:val="0"/>
              <w:divBdr>
                <w:top w:val="none" w:sz="0" w:space="0" w:color="auto"/>
                <w:left w:val="none" w:sz="0" w:space="0" w:color="auto"/>
                <w:bottom w:val="none" w:sz="0" w:space="0" w:color="auto"/>
                <w:right w:val="none" w:sz="0" w:space="0" w:color="auto"/>
              </w:divBdr>
              <w:divsChild>
                <w:div w:id="1416128695">
                  <w:marLeft w:val="0"/>
                  <w:marRight w:val="0"/>
                  <w:marTop w:val="0"/>
                  <w:marBottom w:val="0"/>
                  <w:divBdr>
                    <w:top w:val="none" w:sz="0" w:space="0" w:color="auto"/>
                    <w:left w:val="none" w:sz="0" w:space="0" w:color="auto"/>
                    <w:bottom w:val="none" w:sz="0" w:space="0" w:color="auto"/>
                    <w:right w:val="none" w:sz="0" w:space="0" w:color="auto"/>
                  </w:divBdr>
                  <w:divsChild>
                    <w:div w:id="52393514">
                      <w:marLeft w:val="0"/>
                      <w:marRight w:val="0"/>
                      <w:marTop w:val="0"/>
                      <w:marBottom w:val="0"/>
                      <w:divBdr>
                        <w:top w:val="none" w:sz="0" w:space="0" w:color="auto"/>
                        <w:left w:val="none" w:sz="0" w:space="0" w:color="auto"/>
                        <w:bottom w:val="none" w:sz="0" w:space="0" w:color="auto"/>
                        <w:right w:val="none" w:sz="0" w:space="0" w:color="auto"/>
                      </w:divBdr>
                      <w:divsChild>
                        <w:div w:id="481314124">
                          <w:marLeft w:val="0"/>
                          <w:marRight w:val="0"/>
                          <w:marTop w:val="0"/>
                          <w:marBottom w:val="0"/>
                          <w:divBdr>
                            <w:top w:val="none" w:sz="0" w:space="0" w:color="auto"/>
                            <w:left w:val="none" w:sz="0" w:space="0" w:color="auto"/>
                            <w:bottom w:val="none" w:sz="0" w:space="0" w:color="auto"/>
                            <w:right w:val="none" w:sz="0" w:space="0" w:color="auto"/>
                          </w:divBdr>
                          <w:divsChild>
                            <w:div w:id="170540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710621">
      <w:bodyDiv w:val="1"/>
      <w:marLeft w:val="0"/>
      <w:marRight w:val="0"/>
      <w:marTop w:val="0"/>
      <w:marBottom w:val="0"/>
      <w:divBdr>
        <w:top w:val="none" w:sz="0" w:space="0" w:color="auto"/>
        <w:left w:val="none" w:sz="0" w:space="0" w:color="auto"/>
        <w:bottom w:val="none" w:sz="0" w:space="0" w:color="auto"/>
        <w:right w:val="none" w:sz="0" w:space="0" w:color="auto"/>
      </w:divBdr>
      <w:divsChild>
        <w:div w:id="930966951">
          <w:marLeft w:val="0"/>
          <w:marRight w:val="0"/>
          <w:marTop w:val="0"/>
          <w:marBottom w:val="0"/>
          <w:divBdr>
            <w:top w:val="none" w:sz="0" w:space="0" w:color="auto"/>
            <w:left w:val="none" w:sz="0" w:space="0" w:color="auto"/>
            <w:bottom w:val="none" w:sz="0" w:space="0" w:color="auto"/>
            <w:right w:val="none" w:sz="0" w:space="0" w:color="auto"/>
          </w:divBdr>
          <w:divsChild>
            <w:div w:id="562255893">
              <w:marLeft w:val="0"/>
              <w:marRight w:val="0"/>
              <w:marTop w:val="0"/>
              <w:marBottom w:val="0"/>
              <w:divBdr>
                <w:top w:val="none" w:sz="0" w:space="0" w:color="auto"/>
                <w:left w:val="none" w:sz="0" w:space="0" w:color="auto"/>
                <w:bottom w:val="none" w:sz="0" w:space="0" w:color="auto"/>
                <w:right w:val="none" w:sz="0" w:space="0" w:color="auto"/>
              </w:divBdr>
              <w:divsChild>
                <w:div w:id="1477651430">
                  <w:marLeft w:val="0"/>
                  <w:marRight w:val="0"/>
                  <w:marTop w:val="0"/>
                  <w:marBottom w:val="0"/>
                  <w:divBdr>
                    <w:top w:val="none" w:sz="0" w:space="0" w:color="auto"/>
                    <w:left w:val="none" w:sz="0" w:space="0" w:color="auto"/>
                    <w:bottom w:val="none" w:sz="0" w:space="0" w:color="auto"/>
                    <w:right w:val="none" w:sz="0" w:space="0" w:color="auto"/>
                  </w:divBdr>
                  <w:divsChild>
                    <w:div w:id="133748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612626">
          <w:marLeft w:val="0"/>
          <w:marRight w:val="0"/>
          <w:marTop w:val="0"/>
          <w:marBottom w:val="0"/>
          <w:divBdr>
            <w:top w:val="none" w:sz="0" w:space="0" w:color="auto"/>
            <w:left w:val="none" w:sz="0" w:space="0" w:color="auto"/>
            <w:bottom w:val="none" w:sz="0" w:space="0" w:color="auto"/>
            <w:right w:val="none" w:sz="0" w:space="0" w:color="auto"/>
          </w:divBdr>
          <w:divsChild>
            <w:div w:id="1314219555">
              <w:marLeft w:val="0"/>
              <w:marRight w:val="0"/>
              <w:marTop w:val="0"/>
              <w:marBottom w:val="0"/>
              <w:divBdr>
                <w:top w:val="none" w:sz="0" w:space="0" w:color="auto"/>
                <w:left w:val="none" w:sz="0" w:space="0" w:color="auto"/>
                <w:bottom w:val="none" w:sz="0" w:space="0" w:color="auto"/>
                <w:right w:val="none" w:sz="0" w:space="0" w:color="auto"/>
              </w:divBdr>
              <w:divsChild>
                <w:div w:id="81420160">
                  <w:marLeft w:val="0"/>
                  <w:marRight w:val="0"/>
                  <w:marTop w:val="0"/>
                  <w:marBottom w:val="0"/>
                  <w:divBdr>
                    <w:top w:val="none" w:sz="0" w:space="0" w:color="auto"/>
                    <w:left w:val="none" w:sz="0" w:space="0" w:color="auto"/>
                    <w:bottom w:val="none" w:sz="0" w:space="0" w:color="auto"/>
                    <w:right w:val="none" w:sz="0" w:space="0" w:color="auto"/>
                  </w:divBdr>
                  <w:divsChild>
                    <w:div w:id="108037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318084">
      <w:bodyDiv w:val="1"/>
      <w:marLeft w:val="0"/>
      <w:marRight w:val="0"/>
      <w:marTop w:val="0"/>
      <w:marBottom w:val="0"/>
      <w:divBdr>
        <w:top w:val="none" w:sz="0" w:space="0" w:color="auto"/>
        <w:left w:val="none" w:sz="0" w:space="0" w:color="auto"/>
        <w:bottom w:val="none" w:sz="0" w:space="0" w:color="auto"/>
        <w:right w:val="none" w:sz="0" w:space="0" w:color="auto"/>
      </w:divBdr>
    </w:div>
    <w:div w:id="1991590918">
      <w:bodyDiv w:val="1"/>
      <w:marLeft w:val="0"/>
      <w:marRight w:val="0"/>
      <w:marTop w:val="0"/>
      <w:marBottom w:val="0"/>
      <w:divBdr>
        <w:top w:val="none" w:sz="0" w:space="0" w:color="auto"/>
        <w:left w:val="none" w:sz="0" w:space="0" w:color="auto"/>
        <w:bottom w:val="none" w:sz="0" w:space="0" w:color="auto"/>
        <w:right w:val="none" w:sz="0" w:space="0" w:color="auto"/>
      </w:divBdr>
    </w:div>
    <w:div w:id="2027709644">
      <w:bodyDiv w:val="1"/>
      <w:marLeft w:val="0"/>
      <w:marRight w:val="0"/>
      <w:marTop w:val="0"/>
      <w:marBottom w:val="0"/>
      <w:divBdr>
        <w:top w:val="none" w:sz="0" w:space="0" w:color="auto"/>
        <w:left w:val="none" w:sz="0" w:space="0" w:color="auto"/>
        <w:bottom w:val="none" w:sz="0" w:space="0" w:color="auto"/>
        <w:right w:val="none" w:sz="0" w:space="0" w:color="auto"/>
      </w:divBdr>
    </w:div>
    <w:div w:id="2028166445">
      <w:bodyDiv w:val="1"/>
      <w:marLeft w:val="0"/>
      <w:marRight w:val="0"/>
      <w:marTop w:val="0"/>
      <w:marBottom w:val="0"/>
      <w:divBdr>
        <w:top w:val="none" w:sz="0" w:space="0" w:color="auto"/>
        <w:left w:val="none" w:sz="0" w:space="0" w:color="auto"/>
        <w:bottom w:val="none" w:sz="0" w:space="0" w:color="auto"/>
        <w:right w:val="none" w:sz="0" w:space="0" w:color="auto"/>
      </w:divBdr>
    </w:div>
    <w:div w:id="2035034539">
      <w:bodyDiv w:val="1"/>
      <w:marLeft w:val="0"/>
      <w:marRight w:val="0"/>
      <w:marTop w:val="0"/>
      <w:marBottom w:val="0"/>
      <w:divBdr>
        <w:top w:val="none" w:sz="0" w:space="0" w:color="auto"/>
        <w:left w:val="none" w:sz="0" w:space="0" w:color="auto"/>
        <w:bottom w:val="none" w:sz="0" w:space="0" w:color="auto"/>
        <w:right w:val="none" w:sz="0" w:space="0" w:color="auto"/>
      </w:divBdr>
    </w:div>
    <w:div w:id="2037460415">
      <w:bodyDiv w:val="1"/>
      <w:marLeft w:val="0"/>
      <w:marRight w:val="0"/>
      <w:marTop w:val="0"/>
      <w:marBottom w:val="0"/>
      <w:divBdr>
        <w:top w:val="none" w:sz="0" w:space="0" w:color="auto"/>
        <w:left w:val="none" w:sz="0" w:space="0" w:color="auto"/>
        <w:bottom w:val="none" w:sz="0" w:space="0" w:color="auto"/>
        <w:right w:val="none" w:sz="0" w:space="0" w:color="auto"/>
      </w:divBdr>
    </w:div>
    <w:div w:id="2059477704">
      <w:bodyDiv w:val="1"/>
      <w:marLeft w:val="0"/>
      <w:marRight w:val="0"/>
      <w:marTop w:val="0"/>
      <w:marBottom w:val="0"/>
      <w:divBdr>
        <w:top w:val="none" w:sz="0" w:space="0" w:color="auto"/>
        <w:left w:val="none" w:sz="0" w:space="0" w:color="auto"/>
        <w:bottom w:val="none" w:sz="0" w:space="0" w:color="auto"/>
        <w:right w:val="none" w:sz="0" w:space="0" w:color="auto"/>
      </w:divBdr>
    </w:div>
    <w:div w:id="210032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3A49A-442F-42FC-A088-C243696D6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76</Pages>
  <Words>78762</Words>
  <Characters>44895</Characters>
  <Application>Microsoft Office Word</Application>
  <DocSecurity>0</DocSecurity>
  <Lines>374</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Darina Dyadyuk</dc:creator>
  <cp:keywords/>
  <dc:description/>
  <cp:lastModifiedBy>ТМФВ</cp:lastModifiedBy>
  <cp:revision>5</cp:revision>
  <dcterms:created xsi:type="dcterms:W3CDTF">2024-12-10T20:11:00Z</dcterms:created>
  <dcterms:modified xsi:type="dcterms:W3CDTF">2024-12-23T11:03:00Z</dcterms:modified>
</cp:coreProperties>
</file>