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F1090" w14:textId="77777777" w:rsidR="00124A99" w:rsidRPr="00A4652E" w:rsidRDefault="00124A99" w:rsidP="00124A99">
      <w:pPr>
        <w:spacing w:line="240" w:lineRule="auto"/>
        <w:jc w:val="center"/>
        <w:rPr>
          <w:rFonts w:ascii="Times New Roman" w:hAnsi="Times New Roman" w:cs="Times New Roman"/>
          <w:color w:val="000000" w:themeColor="text1"/>
          <w:sz w:val="28"/>
          <w:szCs w:val="28"/>
        </w:rPr>
      </w:pPr>
      <w:r w:rsidRPr="00A4652E">
        <w:rPr>
          <w:rFonts w:ascii="Times New Roman" w:hAnsi="Times New Roman" w:cs="Times New Roman"/>
          <w:color w:val="000000" w:themeColor="text1"/>
          <w:sz w:val="28"/>
          <w:szCs w:val="28"/>
        </w:rPr>
        <w:t>НАЦІОНАЛЬНИЙ УНІВЕРСИТЕТ ФІЗИЧНОГО ВИХОВАННЯ І СПОРТУ УКРАЇНИ</w:t>
      </w:r>
    </w:p>
    <w:p w14:paraId="30BB620C" w14:textId="77777777" w:rsidR="00124A99" w:rsidRPr="00124A99" w:rsidRDefault="00124A99" w:rsidP="00124A99">
      <w:pPr>
        <w:spacing w:line="240" w:lineRule="auto"/>
        <w:jc w:val="center"/>
        <w:rPr>
          <w:rFonts w:ascii="Times New Roman" w:hAnsi="Times New Roman" w:cs="Times New Roman"/>
          <w:b/>
          <w:bCs/>
          <w:color w:val="000000" w:themeColor="text1"/>
          <w:sz w:val="28"/>
          <w:szCs w:val="28"/>
        </w:rPr>
      </w:pPr>
    </w:p>
    <w:p w14:paraId="1FAD28E6" w14:textId="7EB1D4BE" w:rsidR="00124A99" w:rsidRDefault="00124A99" w:rsidP="00124A99">
      <w:pPr>
        <w:spacing w:line="240" w:lineRule="auto"/>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НАВЧАЛЬНО-НАУКОВИЙ ІНСТИТУТ ЗДОРОВ'Я, РЕАБІЛІТАЦІЇ ТА ФІЗИЧНОГО ВИХОВАННЯ</w:t>
      </w:r>
    </w:p>
    <w:p w14:paraId="073B6FBE" w14:textId="77777777" w:rsidR="00A4652E" w:rsidRPr="00124A99" w:rsidRDefault="00A4652E" w:rsidP="00124A99">
      <w:pPr>
        <w:spacing w:line="240" w:lineRule="auto"/>
        <w:jc w:val="center"/>
        <w:rPr>
          <w:rFonts w:ascii="Times New Roman" w:hAnsi="Times New Roman" w:cs="Times New Roman"/>
          <w:color w:val="000000" w:themeColor="text1"/>
          <w:sz w:val="28"/>
          <w:szCs w:val="28"/>
        </w:rPr>
      </w:pPr>
    </w:p>
    <w:p w14:paraId="5106BE6B" w14:textId="77777777" w:rsidR="00124A99" w:rsidRPr="00124A99" w:rsidRDefault="00124A99" w:rsidP="00124A99">
      <w:pPr>
        <w:spacing w:line="240" w:lineRule="auto"/>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КАФЕДРА ТЕОРІЇ І МЕТОДИКИ ФІЗИЧНОГО ВИХОВАННЯ</w:t>
      </w:r>
    </w:p>
    <w:p w14:paraId="0AC3F7ED" w14:textId="77777777" w:rsidR="00124A99" w:rsidRPr="00124A99" w:rsidRDefault="00124A99" w:rsidP="00124A99">
      <w:pPr>
        <w:spacing w:line="360" w:lineRule="auto"/>
        <w:jc w:val="center"/>
        <w:rPr>
          <w:rFonts w:ascii="Times New Roman" w:hAnsi="Times New Roman" w:cs="Times New Roman"/>
          <w:color w:val="000000" w:themeColor="text1"/>
          <w:sz w:val="28"/>
          <w:szCs w:val="28"/>
        </w:rPr>
      </w:pPr>
    </w:p>
    <w:p w14:paraId="1B0AE58A" w14:textId="77777777" w:rsidR="00124A99" w:rsidRPr="00124A99" w:rsidRDefault="00124A99" w:rsidP="00124A99">
      <w:pPr>
        <w:spacing w:line="360" w:lineRule="auto"/>
        <w:jc w:val="center"/>
        <w:rPr>
          <w:rFonts w:ascii="Times New Roman" w:hAnsi="Times New Roman" w:cs="Times New Roman"/>
          <w:b/>
          <w:bCs/>
          <w:color w:val="000000" w:themeColor="text1"/>
          <w:sz w:val="28"/>
          <w:szCs w:val="28"/>
        </w:rPr>
      </w:pPr>
    </w:p>
    <w:p w14:paraId="0C149995" w14:textId="77777777" w:rsidR="00124A99" w:rsidRPr="00A4652E" w:rsidRDefault="00124A99" w:rsidP="00621380">
      <w:pPr>
        <w:spacing w:after="0" w:line="240" w:lineRule="auto"/>
        <w:jc w:val="center"/>
        <w:rPr>
          <w:rFonts w:ascii="Times New Roman" w:hAnsi="Times New Roman" w:cs="Times New Roman"/>
          <w:color w:val="000000" w:themeColor="text1"/>
          <w:sz w:val="28"/>
          <w:szCs w:val="28"/>
        </w:rPr>
      </w:pPr>
      <w:r w:rsidRPr="00A4652E">
        <w:rPr>
          <w:rFonts w:ascii="Times New Roman" w:hAnsi="Times New Roman" w:cs="Times New Roman"/>
          <w:color w:val="000000" w:themeColor="text1"/>
          <w:sz w:val="28"/>
          <w:szCs w:val="28"/>
        </w:rPr>
        <w:t>КВАЛІФІКАЦІЙНА РОБОТА</w:t>
      </w:r>
    </w:p>
    <w:p w14:paraId="00314D32" w14:textId="77777777" w:rsidR="00124A99" w:rsidRPr="00124A99" w:rsidRDefault="00124A99" w:rsidP="00621380">
      <w:pPr>
        <w:spacing w:after="0" w:line="240" w:lineRule="auto"/>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на здобуття вищої освіти ступеня магістра</w:t>
      </w:r>
    </w:p>
    <w:p w14:paraId="7E6B1B80" w14:textId="77777777" w:rsidR="00124A99" w:rsidRPr="00124A99" w:rsidRDefault="00124A99" w:rsidP="00621380">
      <w:pPr>
        <w:spacing w:after="0" w:line="240" w:lineRule="auto"/>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за спеціальністю 017 Фізична культура і спорт</w:t>
      </w:r>
    </w:p>
    <w:p w14:paraId="6E0B015F" w14:textId="5115036A" w:rsidR="00124A99" w:rsidRPr="00124A99" w:rsidRDefault="002D19DA" w:rsidP="00621380">
      <w:pPr>
        <w:spacing w:after="0" w:line="240" w:lineRule="auto"/>
        <w:jc w:val="center"/>
        <w:rPr>
          <w:rFonts w:ascii="Times New Roman" w:hAnsi="Times New Roman" w:cs="Times New Roman"/>
          <w:color w:val="000000" w:themeColor="text1"/>
          <w:sz w:val="28"/>
          <w:szCs w:val="28"/>
        </w:rPr>
      </w:pPr>
      <w:r w:rsidRPr="002D19DA">
        <w:rPr>
          <w:rFonts w:ascii="Times New Roman" w:hAnsi="Times New Roman" w:cs="Times New Roman"/>
          <w:color w:val="000000" w:themeColor="text1"/>
          <w:sz w:val="28"/>
          <w:szCs w:val="28"/>
        </w:rPr>
        <w:t>освітньою програмою</w:t>
      </w:r>
      <w:r w:rsidR="00124A99" w:rsidRPr="00124A99">
        <w:rPr>
          <w:rFonts w:ascii="Times New Roman" w:hAnsi="Times New Roman" w:cs="Times New Roman"/>
          <w:color w:val="000000" w:themeColor="text1"/>
          <w:sz w:val="28"/>
          <w:szCs w:val="28"/>
        </w:rPr>
        <w:t xml:space="preserve"> «Фізичне виховання»</w:t>
      </w:r>
    </w:p>
    <w:p w14:paraId="05BCC2E9" w14:textId="77777777" w:rsidR="00A4652E" w:rsidRDefault="00A4652E" w:rsidP="00124A99">
      <w:pPr>
        <w:spacing w:line="240" w:lineRule="auto"/>
        <w:jc w:val="center"/>
        <w:rPr>
          <w:rFonts w:ascii="Times New Roman" w:hAnsi="Times New Roman" w:cs="Times New Roman"/>
          <w:color w:val="000000" w:themeColor="text1"/>
          <w:sz w:val="28"/>
          <w:szCs w:val="28"/>
        </w:rPr>
      </w:pPr>
    </w:p>
    <w:p w14:paraId="259EBC33" w14:textId="77777777" w:rsidR="00621380" w:rsidRDefault="00621380" w:rsidP="00621380">
      <w:pPr>
        <w:spacing w:after="0" w:line="240" w:lineRule="auto"/>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на тему: </w:t>
      </w:r>
    </w:p>
    <w:p w14:paraId="746274ED" w14:textId="70DB53E5" w:rsidR="00124A99" w:rsidRPr="00124A99" w:rsidRDefault="003A282C" w:rsidP="00124A99">
      <w:pPr>
        <w:spacing w:line="24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ЗАНЯТТЯ ГІРСЬКОЛИЖНОЮ ПІДГОТОВКОЮ В ФІЗИЧНОМУ ВИХОВАНІ УЧНІВ СЕРЕДНЬОГО ШКІЛЬНОГО ВІКУ</w:t>
      </w:r>
    </w:p>
    <w:p w14:paraId="002CA48F" w14:textId="77777777" w:rsidR="00124A99" w:rsidRPr="00124A99" w:rsidRDefault="00124A99" w:rsidP="00124A99">
      <w:pPr>
        <w:spacing w:line="240" w:lineRule="auto"/>
        <w:jc w:val="center"/>
        <w:rPr>
          <w:rFonts w:ascii="Times New Roman" w:hAnsi="Times New Roman" w:cs="Times New Roman"/>
          <w:color w:val="000000" w:themeColor="text1"/>
          <w:sz w:val="28"/>
          <w:szCs w:val="28"/>
        </w:rPr>
      </w:pPr>
    </w:p>
    <w:p w14:paraId="4BB1AA2F"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здобувача вищої освіти </w:t>
      </w:r>
    </w:p>
    <w:p w14:paraId="79DABBAB"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другого (магістерського) рівня</w:t>
      </w:r>
    </w:p>
    <w:p w14:paraId="575E7B3E" w14:textId="5A1DD301" w:rsidR="00124A99" w:rsidRPr="00124A99" w:rsidRDefault="003A282C" w:rsidP="00490181">
      <w:pPr>
        <w:spacing w:after="0" w:line="240" w:lineRule="auto"/>
        <w:ind w:left="4536"/>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Подолюха Ярослава Романовича</w:t>
      </w:r>
    </w:p>
    <w:p w14:paraId="66593B91" w14:textId="77777777" w:rsidR="002D19DA" w:rsidRPr="00124A99" w:rsidRDefault="00DA40F2" w:rsidP="002D19DA">
      <w:pPr>
        <w:spacing w:after="0" w:line="240" w:lineRule="auto"/>
        <w:ind w:left="4536"/>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Науковий керівник: </w:t>
      </w:r>
      <w:r w:rsidR="002D19DA">
        <w:rPr>
          <w:rFonts w:ascii="Times New Roman" w:hAnsi="Times New Roman" w:cs="Times New Roman"/>
          <w:color w:val="000000" w:themeColor="text1"/>
          <w:sz w:val="28"/>
          <w:szCs w:val="28"/>
        </w:rPr>
        <w:t>к.фіз.вих.</w:t>
      </w:r>
      <w:r w:rsidR="002D19DA" w:rsidRPr="00124A99">
        <w:rPr>
          <w:rFonts w:ascii="Times New Roman" w:hAnsi="Times New Roman" w:cs="Times New Roman"/>
          <w:color w:val="000000" w:themeColor="text1"/>
          <w:sz w:val="28"/>
          <w:szCs w:val="28"/>
        </w:rPr>
        <w:t>, доцент</w:t>
      </w:r>
    </w:p>
    <w:p w14:paraId="5EAAD78F" w14:textId="084F1859" w:rsidR="00124A99" w:rsidRPr="00124A99" w:rsidRDefault="00DA40F2" w:rsidP="00490181">
      <w:pPr>
        <w:spacing w:after="0" w:line="240" w:lineRule="auto"/>
        <w:ind w:left="4536"/>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Долженко Л.П.</w:t>
      </w:r>
      <w:r w:rsidR="00124A99" w:rsidRPr="00124A99">
        <w:rPr>
          <w:rFonts w:ascii="Times New Roman" w:hAnsi="Times New Roman" w:cs="Times New Roman"/>
          <w:color w:val="000000" w:themeColor="text1"/>
          <w:sz w:val="28"/>
          <w:szCs w:val="28"/>
        </w:rPr>
        <w:t xml:space="preserve"> </w:t>
      </w:r>
    </w:p>
    <w:p w14:paraId="32308FCA" w14:textId="77777777" w:rsidR="002D19DA" w:rsidRPr="00124A99" w:rsidRDefault="00124A99" w:rsidP="002D19DA">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Рецензент: </w:t>
      </w:r>
      <w:r w:rsidR="002D19DA">
        <w:rPr>
          <w:rFonts w:ascii="Times New Roman" w:hAnsi="Times New Roman" w:cs="Times New Roman"/>
          <w:color w:val="000000" w:themeColor="text1"/>
          <w:sz w:val="28"/>
          <w:szCs w:val="28"/>
        </w:rPr>
        <w:t>к.фіз.вих.</w:t>
      </w:r>
      <w:r w:rsidR="002D19DA" w:rsidRPr="00124A99">
        <w:rPr>
          <w:rFonts w:ascii="Times New Roman" w:hAnsi="Times New Roman" w:cs="Times New Roman"/>
          <w:color w:val="000000" w:themeColor="text1"/>
          <w:sz w:val="28"/>
          <w:szCs w:val="28"/>
        </w:rPr>
        <w:t>, доцент</w:t>
      </w:r>
    </w:p>
    <w:p w14:paraId="6ACA53C5" w14:textId="0C090710" w:rsidR="00124A99" w:rsidRDefault="00490181" w:rsidP="00490181">
      <w:pPr>
        <w:spacing w:after="0" w:line="240" w:lineRule="auto"/>
        <w:ind w:left="4536"/>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Бондар О.М.</w:t>
      </w:r>
    </w:p>
    <w:p w14:paraId="6EFC8FC5"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Рекомендовано до захисту на засіданні </w:t>
      </w:r>
    </w:p>
    <w:p w14:paraId="6A246549" w14:textId="6E406F13"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кафедри (протокол № від </w:t>
      </w:r>
      <w:r w:rsidR="00490181" w:rsidRPr="00490181">
        <w:rPr>
          <w:rFonts w:ascii="Times New Roman" w:hAnsi="Times New Roman" w:cs="Times New Roman"/>
          <w:color w:val="000000" w:themeColor="text1"/>
          <w:sz w:val="28"/>
          <w:szCs w:val="28"/>
        </w:rPr>
        <w:t>4 від 29.11.2024</w:t>
      </w:r>
      <w:r w:rsidRPr="00124A99">
        <w:rPr>
          <w:rFonts w:ascii="Times New Roman" w:hAnsi="Times New Roman" w:cs="Times New Roman"/>
          <w:color w:val="000000" w:themeColor="text1"/>
          <w:sz w:val="28"/>
          <w:szCs w:val="28"/>
        </w:rPr>
        <w:t xml:space="preserve"> р.)</w:t>
      </w:r>
    </w:p>
    <w:p w14:paraId="114E90F1"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Завідувач кафедри: Трачук С.В. </w:t>
      </w:r>
    </w:p>
    <w:p w14:paraId="0E1B24DA"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 xml:space="preserve">к.фіз.вих., доцент </w:t>
      </w:r>
    </w:p>
    <w:p w14:paraId="4261749F" w14:textId="77777777" w:rsidR="00124A99" w:rsidRPr="00124A99" w:rsidRDefault="00124A99" w:rsidP="00490181">
      <w:pPr>
        <w:spacing w:after="0" w:line="240" w:lineRule="auto"/>
        <w:ind w:left="4536"/>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_________________________</w:t>
      </w:r>
    </w:p>
    <w:p w14:paraId="2FC3BECC" w14:textId="77777777" w:rsidR="00124A99" w:rsidRPr="00124A99" w:rsidRDefault="00124A99" w:rsidP="00490181">
      <w:pPr>
        <w:spacing w:after="0" w:line="240" w:lineRule="auto"/>
        <w:ind w:left="4536"/>
        <w:jc w:val="center"/>
        <w:rPr>
          <w:rFonts w:ascii="Times New Roman" w:hAnsi="Times New Roman" w:cs="Times New Roman"/>
          <w:color w:val="000000" w:themeColor="text1"/>
          <w:sz w:val="28"/>
          <w:szCs w:val="28"/>
        </w:rPr>
      </w:pPr>
      <w:r w:rsidRPr="00124A99">
        <w:rPr>
          <w:rFonts w:ascii="Times New Roman" w:hAnsi="Times New Roman" w:cs="Times New Roman"/>
          <w:color w:val="000000" w:themeColor="text1"/>
          <w:sz w:val="28"/>
          <w:szCs w:val="28"/>
        </w:rPr>
        <w:t>(підпис)</w:t>
      </w:r>
    </w:p>
    <w:p w14:paraId="299BD3C7" w14:textId="77777777" w:rsidR="00A4652E" w:rsidRDefault="00A4652E" w:rsidP="00A4652E">
      <w:pPr>
        <w:spacing w:line="240" w:lineRule="auto"/>
        <w:jc w:val="center"/>
        <w:rPr>
          <w:rFonts w:ascii="Times New Roman" w:hAnsi="Times New Roman" w:cs="Times New Roman"/>
          <w:color w:val="000000" w:themeColor="text1"/>
          <w:sz w:val="28"/>
          <w:szCs w:val="28"/>
        </w:rPr>
      </w:pPr>
    </w:p>
    <w:p w14:paraId="773002BA" w14:textId="4791ABED" w:rsidR="00DA40F2" w:rsidRPr="00490181" w:rsidRDefault="00124A99" w:rsidP="00DB60D4">
      <w:pPr>
        <w:spacing w:line="240" w:lineRule="auto"/>
        <w:jc w:val="center"/>
        <w:rPr>
          <w:rFonts w:ascii="Times New Roman" w:hAnsi="Times New Roman" w:cs="Times New Roman"/>
          <w:b/>
          <w:bCs/>
          <w:color w:val="000000" w:themeColor="text1"/>
          <w:sz w:val="28"/>
          <w:szCs w:val="28"/>
        </w:rPr>
      </w:pPr>
      <w:r w:rsidRPr="00490181">
        <w:rPr>
          <w:rFonts w:ascii="Times New Roman" w:hAnsi="Times New Roman" w:cs="Times New Roman"/>
          <w:b/>
          <w:bCs/>
          <w:color w:val="000000" w:themeColor="text1"/>
          <w:sz w:val="28"/>
          <w:szCs w:val="28"/>
        </w:rPr>
        <w:t xml:space="preserve">Київ – 2024 </w:t>
      </w:r>
    </w:p>
    <w:p w14:paraId="2D51E3D3" w14:textId="77777777" w:rsidR="00490181" w:rsidRDefault="00490181">
      <w:pPr>
        <w:rPr>
          <w:rFonts w:ascii="Times New Roman" w:hAnsi="Times New Roman" w:cs="Times New Roman"/>
          <w:sz w:val="28"/>
          <w:szCs w:val="28"/>
        </w:rPr>
      </w:pPr>
      <w:r>
        <w:rPr>
          <w:rFonts w:ascii="Times New Roman" w:hAnsi="Times New Roman" w:cs="Times New Roman"/>
          <w:sz w:val="28"/>
          <w:szCs w:val="28"/>
        </w:rPr>
        <w:br w:type="page"/>
      </w:r>
    </w:p>
    <w:p w14:paraId="7A2380E2" w14:textId="0A9265A3" w:rsidR="00DB60D4" w:rsidRPr="00490181" w:rsidRDefault="00DB60D4" w:rsidP="00DB60D4">
      <w:pPr>
        <w:spacing w:after="0" w:line="360" w:lineRule="auto"/>
        <w:jc w:val="center"/>
        <w:rPr>
          <w:rFonts w:ascii="Times New Roman" w:hAnsi="Times New Roman" w:cs="Times New Roman"/>
          <w:b/>
          <w:bCs/>
          <w:sz w:val="28"/>
          <w:szCs w:val="28"/>
        </w:rPr>
      </w:pPr>
      <w:r w:rsidRPr="00490181">
        <w:rPr>
          <w:rFonts w:ascii="Times New Roman" w:hAnsi="Times New Roman" w:cs="Times New Roman"/>
          <w:b/>
          <w:bCs/>
          <w:sz w:val="28"/>
          <w:szCs w:val="28"/>
        </w:rPr>
        <w:lastRenderedPageBreak/>
        <w:t>ЗМІСТ</w:t>
      </w:r>
    </w:p>
    <w:tbl>
      <w:tblPr>
        <w:tblStyle w:val="a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4"/>
        <w:gridCol w:w="2268"/>
        <w:gridCol w:w="993"/>
        <w:gridCol w:w="3781"/>
        <w:gridCol w:w="642"/>
      </w:tblGrid>
      <w:tr w:rsidR="00DB60D4" w:rsidRPr="00BB43A4" w14:paraId="394290E5" w14:textId="77777777" w:rsidTr="00621380">
        <w:tc>
          <w:tcPr>
            <w:tcW w:w="1555" w:type="dxa"/>
          </w:tcPr>
          <w:p w14:paraId="3F145D7B"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ВСТУП</w:t>
            </w:r>
          </w:p>
        </w:tc>
        <w:tc>
          <w:tcPr>
            <w:tcW w:w="7296" w:type="dxa"/>
            <w:gridSpan w:val="4"/>
          </w:tcPr>
          <w:p w14:paraId="0B53096F" w14:textId="5B1B3080"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w:t>
            </w:r>
            <w:r w:rsidR="00F53831" w:rsidRPr="00672636">
              <w:rPr>
                <w:rFonts w:ascii="Times New Roman" w:hAnsi="Times New Roman" w:cs="Times New Roman"/>
                <w:sz w:val="28"/>
                <w:szCs w:val="28"/>
              </w:rPr>
              <w:t>...............................</w:t>
            </w:r>
          </w:p>
        </w:tc>
        <w:tc>
          <w:tcPr>
            <w:tcW w:w="642" w:type="dxa"/>
            <w:vAlign w:val="bottom"/>
          </w:tcPr>
          <w:p w14:paraId="0B9DA152" w14:textId="4C8A9B82" w:rsidR="00DB60D4" w:rsidRPr="00672636" w:rsidRDefault="00D7267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DB60D4" w:rsidRPr="00BB43A4" w14:paraId="3B098DA7" w14:textId="77777777" w:rsidTr="00621380">
        <w:tc>
          <w:tcPr>
            <w:tcW w:w="1555" w:type="dxa"/>
          </w:tcPr>
          <w:p w14:paraId="49BD6D51"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РОЗДІЛ 1</w:t>
            </w:r>
          </w:p>
        </w:tc>
        <w:tc>
          <w:tcPr>
            <w:tcW w:w="7296" w:type="dxa"/>
            <w:gridSpan w:val="4"/>
          </w:tcPr>
          <w:p w14:paraId="0317AB40" w14:textId="08A36E6C"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ОСОБЛИВОСТІ ЗАНЯТЬ ГІРСЬКОЛИЖНОЮ ПІДГОТОВКОЮ В ФІЗИЧНОМУ ВИХОВАНІ УЧНІВ СЕРЕДНЬОГО ШКІЛЬНОГО ВІКУ 10-12 РОКІВ З УРАХУВАННЯМ ПСИХОЛОГІЧНИХ АСПЕКТІВ</w:t>
            </w:r>
            <w:r w:rsidR="004629C5" w:rsidRPr="00672636">
              <w:rPr>
                <w:rFonts w:ascii="Times New Roman" w:hAnsi="Times New Roman" w:cs="Times New Roman"/>
                <w:color w:val="000000" w:themeColor="text1"/>
                <w:sz w:val="28"/>
                <w:szCs w:val="28"/>
              </w:rPr>
              <w:t>,</w:t>
            </w:r>
            <w:r w:rsidRPr="00672636">
              <w:rPr>
                <w:rFonts w:ascii="Times New Roman" w:hAnsi="Times New Roman" w:cs="Times New Roman"/>
                <w:sz w:val="28"/>
                <w:szCs w:val="28"/>
              </w:rPr>
              <w:t xml:space="preserve"> ЦІЛЕЙ ТА МОТИВАЦІЇ……………………………………..</w:t>
            </w:r>
          </w:p>
        </w:tc>
        <w:tc>
          <w:tcPr>
            <w:tcW w:w="642" w:type="dxa"/>
            <w:vAlign w:val="bottom"/>
          </w:tcPr>
          <w:p w14:paraId="3E115C2A" w14:textId="7C7C990C" w:rsidR="00DB60D4" w:rsidRPr="00672636" w:rsidRDefault="00D7267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DB60D4" w:rsidRPr="00BB43A4" w14:paraId="77C80E1F" w14:textId="77777777" w:rsidTr="00621380">
        <w:tc>
          <w:tcPr>
            <w:tcW w:w="1555" w:type="dxa"/>
          </w:tcPr>
          <w:p w14:paraId="788C1AB4"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1.1.</w:t>
            </w:r>
          </w:p>
        </w:tc>
        <w:tc>
          <w:tcPr>
            <w:tcW w:w="7296" w:type="dxa"/>
            <w:gridSpan w:val="4"/>
          </w:tcPr>
          <w:p w14:paraId="31E95FD5" w14:textId="631282E7" w:rsidR="00DB60D4" w:rsidRPr="00672636" w:rsidRDefault="004629C5"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Історія використання гірських лиж у фізичному виховані учнів…………………………………………………………...</w:t>
            </w:r>
          </w:p>
        </w:tc>
        <w:tc>
          <w:tcPr>
            <w:tcW w:w="642" w:type="dxa"/>
            <w:vAlign w:val="bottom"/>
          </w:tcPr>
          <w:p w14:paraId="610E2C58" w14:textId="530864DC" w:rsidR="00DB60D4" w:rsidRPr="00D7267B" w:rsidRDefault="00D7267B" w:rsidP="00E64C33">
            <w:pPr>
              <w:spacing w:line="360" w:lineRule="auto"/>
              <w:jc w:val="center"/>
              <w:rPr>
                <w:rFonts w:ascii="Times New Roman" w:hAnsi="Times New Roman" w:cs="Times New Roman"/>
                <w:sz w:val="28"/>
                <w:szCs w:val="28"/>
              </w:rPr>
            </w:pPr>
            <w:r w:rsidRPr="00D7267B">
              <w:rPr>
                <w:rFonts w:ascii="Times New Roman" w:hAnsi="Times New Roman" w:cs="Times New Roman"/>
                <w:sz w:val="28"/>
                <w:szCs w:val="28"/>
              </w:rPr>
              <w:t>8</w:t>
            </w:r>
          </w:p>
        </w:tc>
      </w:tr>
      <w:tr w:rsidR="00DB60D4" w:rsidRPr="00BB43A4" w14:paraId="3C5B218B" w14:textId="77777777" w:rsidTr="00621380">
        <w:tc>
          <w:tcPr>
            <w:tcW w:w="1555" w:type="dxa"/>
          </w:tcPr>
          <w:p w14:paraId="50D2B984"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1.2.</w:t>
            </w:r>
          </w:p>
        </w:tc>
        <w:tc>
          <w:tcPr>
            <w:tcW w:w="7296" w:type="dxa"/>
            <w:gridSpan w:val="4"/>
          </w:tcPr>
          <w:p w14:paraId="3F23D957" w14:textId="1D98C539" w:rsidR="00DB60D4" w:rsidRPr="00672636" w:rsidRDefault="00493056"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Загальна характеристика позакласних занять гірськолижною підготовкою в фізичному виховані учнів середнього шкільного віку…………………………………...</w:t>
            </w:r>
          </w:p>
        </w:tc>
        <w:tc>
          <w:tcPr>
            <w:tcW w:w="642" w:type="dxa"/>
            <w:vAlign w:val="bottom"/>
          </w:tcPr>
          <w:p w14:paraId="5D55B705" w14:textId="311C771A" w:rsidR="00DB60D4" w:rsidRPr="00672636" w:rsidRDefault="00D22320" w:rsidP="00E64C3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D3897">
              <w:rPr>
                <w:rFonts w:ascii="Times New Roman" w:hAnsi="Times New Roman" w:cs="Times New Roman"/>
                <w:sz w:val="28"/>
                <w:szCs w:val="28"/>
              </w:rPr>
              <w:t>10</w:t>
            </w:r>
            <w:r>
              <w:rPr>
                <w:rFonts w:ascii="Times New Roman" w:hAnsi="Times New Roman" w:cs="Times New Roman"/>
                <w:sz w:val="28"/>
                <w:szCs w:val="28"/>
              </w:rPr>
              <w:t xml:space="preserve"> </w:t>
            </w:r>
          </w:p>
        </w:tc>
      </w:tr>
      <w:tr w:rsidR="00DB60D4" w:rsidRPr="00BB43A4" w14:paraId="29107753" w14:textId="77777777" w:rsidTr="00621380">
        <w:tc>
          <w:tcPr>
            <w:tcW w:w="1555" w:type="dxa"/>
          </w:tcPr>
          <w:p w14:paraId="0F22AC76"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1.3.</w:t>
            </w:r>
          </w:p>
        </w:tc>
        <w:tc>
          <w:tcPr>
            <w:tcW w:w="7296" w:type="dxa"/>
            <w:gridSpan w:val="4"/>
          </w:tcPr>
          <w:p w14:paraId="403EF1F9" w14:textId="0DF6326F" w:rsidR="00DB60D4" w:rsidRPr="00672636" w:rsidRDefault="005C15B6" w:rsidP="00E64C33">
            <w:pPr>
              <w:spacing w:line="360" w:lineRule="auto"/>
              <w:jc w:val="both"/>
              <w:rPr>
                <w:rFonts w:ascii="Times New Roman" w:hAnsi="Times New Roman" w:cs="Times New Roman"/>
                <w:sz w:val="28"/>
                <w:szCs w:val="28"/>
              </w:rPr>
            </w:pPr>
            <w:r w:rsidRPr="005C15B6">
              <w:rPr>
                <w:rFonts w:ascii="Times New Roman" w:hAnsi="Times New Roman" w:cs="Times New Roman"/>
                <w:sz w:val="28"/>
                <w:szCs w:val="28"/>
              </w:rPr>
              <w:t>Основи техніки катання на гірських лижах та проблема відсутності єдиного методу навчання</w:t>
            </w:r>
            <w:r>
              <w:rPr>
                <w:rFonts w:ascii="Times New Roman" w:hAnsi="Times New Roman" w:cs="Times New Roman"/>
                <w:sz w:val="28"/>
                <w:szCs w:val="28"/>
              </w:rPr>
              <w:t>……………………….</w:t>
            </w:r>
          </w:p>
        </w:tc>
        <w:tc>
          <w:tcPr>
            <w:tcW w:w="642" w:type="dxa"/>
            <w:vAlign w:val="bottom"/>
          </w:tcPr>
          <w:p w14:paraId="49D5C5C2" w14:textId="5C2C6886" w:rsidR="00DB60D4" w:rsidRPr="00672636" w:rsidRDefault="00A46D2E" w:rsidP="00E64C3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2414D">
              <w:rPr>
                <w:rFonts w:ascii="Times New Roman" w:hAnsi="Times New Roman" w:cs="Times New Roman"/>
                <w:sz w:val="28"/>
                <w:szCs w:val="28"/>
              </w:rPr>
              <w:t>15</w:t>
            </w:r>
          </w:p>
        </w:tc>
      </w:tr>
      <w:tr w:rsidR="00DB60D4" w:rsidRPr="00BB43A4" w14:paraId="2195C72E" w14:textId="77777777" w:rsidTr="00621380">
        <w:tc>
          <w:tcPr>
            <w:tcW w:w="1555" w:type="dxa"/>
          </w:tcPr>
          <w:p w14:paraId="77BE6871"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 xml:space="preserve">1.4. </w:t>
            </w:r>
          </w:p>
        </w:tc>
        <w:tc>
          <w:tcPr>
            <w:tcW w:w="7296" w:type="dxa"/>
            <w:gridSpan w:val="4"/>
          </w:tcPr>
          <w:p w14:paraId="5EB9A738" w14:textId="38F3FAC6" w:rsidR="00DB60D4" w:rsidRPr="00672636" w:rsidRDefault="008D4A14" w:rsidP="00E64C33">
            <w:pPr>
              <w:spacing w:line="360" w:lineRule="auto"/>
              <w:jc w:val="both"/>
              <w:rPr>
                <w:rFonts w:ascii="Times New Roman" w:hAnsi="Times New Roman" w:cs="Times New Roman"/>
                <w:color w:val="FF0000"/>
                <w:sz w:val="28"/>
                <w:szCs w:val="28"/>
              </w:rPr>
            </w:pPr>
            <w:r>
              <w:rPr>
                <w:rFonts w:ascii="Times New Roman" w:hAnsi="Times New Roman" w:cs="Times New Roman"/>
                <w:sz w:val="28"/>
                <w:szCs w:val="28"/>
              </w:rPr>
              <w:t xml:space="preserve">Особливості навчання техніки пересування </w:t>
            </w:r>
            <w:r w:rsidRPr="009260F7">
              <w:rPr>
                <w:rFonts w:ascii="Times New Roman" w:hAnsi="Times New Roman" w:cs="Times New Roman"/>
                <w:sz w:val="28"/>
                <w:szCs w:val="28"/>
              </w:rPr>
              <w:t xml:space="preserve">учнів 10–12 років </w:t>
            </w:r>
            <w:r>
              <w:rPr>
                <w:rFonts w:ascii="Times New Roman" w:hAnsi="Times New Roman" w:cs="Times New Roman"/>
                <w:sz w:val="28"/>
                <w:szCs w:val="28"/>
              </w:rPr>
              <w:t xml:space="preserve">на </w:t>
            </w:r>
            <w:r w:rsidRPr="009260F7">
              <w:rPr>
                <w:rFonts w:ascii="Times New Roman" w:hAnsi="Times New Roman" w:cs="Times New Roman"/>
                <w:sz w:val="28"/>
                <w:szCs w:val="28"/>
              </w:rPr>
              <w:t>карвінгових ли</w:t>
            </w:r>
            <w:r>
              <w:rPr>
                <w:rFonts w:ascii="Times New Roman" w:hAnsi="Times New Roman" w:cs="Times New Roman"/>
                <w:sz w:val="28"/>
                <w:szCs w:val="28"/>
              </w:rPr>
              <w:t>жах</w:t>
            </w:r>
            <w:r w:rsidR="00A46D2E">
              <w:rPr>
                <w:rFonts w:ascii="Times New Roman" w:hAnsi="Times New Roman" w:cs="Times New Roman"/>
                <w:sz w:val="28"/>
                <w:szCs w:val="28"/>
              </w:rPr>
              <w:t xml:space="preserve"> в рамках гірськолижної підготовки……………………………………………………..</w:t>
            </w:r>
          </w:p>
        </w:tc>
        <w:tc>
          <w:tcPr>
            <w:tcW w:w="642" w:type="dxa"/>
            <w:vAlign w:val="bottom"/>
          </w:tcPr>
          <w:p w14:paraId="1350E60A" w14:textId="68C3BE52" w:rsidR="00DB60D4" w:rsidRPr="00672636" w:rsidRDefault="00DB60D4" w:rsidP="00E64C33">
            <w:pPr>
              <w:spacing w:line="360" w:lineRule="auto"/>
              <w:rPr>
                <w:rFonts w:ascii="Times New Roman" w:hAnsi="Times New Roman" w:cs="Times New Roman"/>
                <w:color w:val="FF0000"/>
                <w:sz w:val="28"/>
                <w:szCs w:val="28"/>
              </w:rPr>
            </w:pPr>
            <w:r w:rsidRPr="00672636">
              <w:rPr>
                <w:rFonts w:ascii="Times New Roman" w:hAnsi="Times New Roman" w:cs="Times New Roman"/>
                <w:color w:val="FF0000"/>
                <w:sz w:val="28"/>
                <w:szCs w:val="28"/>
              </w:rPr>
              <w:t xml:space="preserve"> </w:t>
            </w:r>
            <w:r w:rsidR="006E5093" w:rsidRPr="006E5093">
              <w:rPr>
                <w:rFonts w:ascii="Times New Roman" w:hAnsi="Times New Roman" w:cs="Times New Roman"/>
                <w:sz w:val="28"/>
                <w:szCs w:val="28"/>
              </w:rPr>
              <w:t>20</w:t>
            </w:r>
          </w:p>
        </w:tc>
      </w:tr>
      <w:tr w:rsidR="00DB60D4" w:rsidRPr="00BB43A4" w14:paraId="36AD5F72" w14:textId="77777777" w:rsidTr="00621380">
        <w:tc>
          <w:tcPr>
            <w:tcW w:w="1555" w:type="dxa"/>
          </w:tcPr>
          <w:p w14:paraId="0A06F65F"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 xml:space="preserve">1.5. </w:t>
            </w:r>
          </w:p>
        </w:tc>
        <w:tc>
          <w:tcPr>
            <w:tcW w:w="7296" w:type="dxa"/>
            <w:gridSpan w:val="4"/>
          </w:tcPr>
          <w:p w14:paraId="48265900" w14:textId="4D97C781" w:rsidR="00DB60D4" w:rsidRPr="00113A79" w:rsidRDefault="00113A79" w:rsidP="00E64C33">
            <w:pPr>
              <w:spacing w:line="360" w:lineRule="auto"/>
              <w:jc w:val="both"/>
              <w:rPr>
                <w:rFonts w:ascii="Times New Roman" w:hAnsi="Times New Roman" w:cs="Times New Roman"/>
                <w:sz w:val="28"/>
                <w:szCs w:val="28"/>
              </w:rPr>
            </w:pPr>
            <w:r w:rsidRPr="00113A79">
              <w:rPr>
                <w:rFonts w:ascii="Times New Roman" w:hAnsi="Times New Roman" w:cs="Times New Roman"/>
                <w:sz w:val="28"/>
                <w:szCs w:val="28"/>
              </w:rPr>
              <w:t>Екіпірування та спорядження для занять гірськолижною підготовкою</w:t>
            </w:r>
            <w:r>
              <w:rPr>
                <w:rFonts w:ascii="Times New Roman" w:hAnsi="Times New Roman" w:cs="Times New Roman"/>
                <w:sz w:val="28"/>
                <w:szCs w:val="28"/>
              </w:rPr>
              <w:t>…………………………………………………...</w:t>
            </w:r>
          </w:p>
        </w:tc>
        <w:tc>
          <w:tcPr>
            <w:tcW w:w="642" w:type="dxa"/>
            <w:vAlign w:val="bottom"/>
          </w:tcPr>
          <w:p w14:paraId="02314193" w14:textId="7B3515A9" w:rsidR="00DB60D4" w:rsidRPr="00672636" w:rsidRDefault="00D22320" w:rsidP="00E64C3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E5093">
              <w:rPr>
                <w:rFonts w:ascii="Times New Roman" w:hAnsi="Times New Roman" w:cs="Times New Roman"/>
                <w:sz w:val="28"/>
                <w:szCs w:val="28"/>
              </w:rPr>
              <w:t>22</w:t>
            </w:r>
          </w:p>
        </w:tc>
      </w:tr>
      <w:tr w:rsidR="00D22320" w:rsidRPr="00BB43A4" w14:paraId="2FB000D7" w14:textId="77777777" w:rsidTr="00621380">
        <w:tc>
          <w:tcPr>
            <w:tcW w:w="1555" w:type="dxa"/>
          </w:tcPr>
          <w:p w14:paraId="49BBF9F4" w14:textId="495483C1" w:rsidR="00D22320" w:rsidRPr="00672636" w:rsidRDefault="00430296" w:rsidP="00E64C33">
            <w:pPr>
              <w:spacing w:line="360" w:lineRule="auto"/>
              <w:jc w:val="right"/>
              <w:rPr>
                <w:rFonts w:ascii="Times New Roman" w:hAnsi="Times New Roman" w:cs="Times New Roman"/>
                <w:sz w:val="28"/>
                <w:szCs w:val="28"/>
              </w:rPr>
            </w:pPr>
            <w:r>
              <w:rPr>
                <w:rFonts w:ascii="Times New Roman" w:hAnsi="Times New Roman" w:cs="Times New Roman"/>
                <w:sz w:val="28"/>
                <w:szCs w:val="28"/>
              </w:rPr>
              <w:t>1.6.</w:t>
            </w:r>
          </w:p>
        </w:tc>
        <w:tc>
          <w:tcPr>
            <w:tcW w:w="7296" w:type="dxa"/>
            <w:gridSpan w:val="4"/>
          </w:tcPr>
          <w:p w14:paraId="4B70DD28" w14:textId="49512711" w:rsidR="00D22320" w:rsidRPr="001B4396" w:rsidRDefault="00430296" w:rsidP="00E64C33">
            <w:pPr>
              <w:spacing w:line="360" w:lineRule="auto"/>
              <w:jc w:val="both"/>
              <w:rPr>
                <w:rFonts w:ascii="Times New Roman" w:hAnsi="Times New Roman" w:cs="Times New Roman"/>
                <w:sz w:val="28"/>
                <w:szCs w:val="28"/>
              </w:rPr>
            </w:pPr>
            <w:r>
              <w:rPr>
                <w:rFonts w:ascii="Times New Roman" w:hAnsi="Times New Roman" w:cs="Times New Roman"/>
                <w:sz w:val="28"/>
                <w:szCs w:val="28"/>
              </w:rPr>
              <w:t>Мотивація дітей до занять гірськолижною підготовкою…..</w:t>
            </w:r>
          </w:p>
        </w:tc>
        <w:tc>
          <w:tcPr>
            <w:tcW w:w="642" w:type="dxa"/>
            <w:vAlign w:val="bottom"/>
          </w:tcPr>
          <w:p w14:paraId="43E1275D" w14:textId="3E8CEE9A" w:rsidR="00D22320" w:rsidRPr="00672636" w:rsidRDefault="006E5093"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DB60D4" w:rsidRPr="00BB43A4" w14:paraId="1F38D7C6" w14:textId="77777777" w:rsidTr="00621380">
        <w:tc>
          <w:tcPr>
            <w:tcW w:w="8851" w:type="dxa"/>
            <w:gridSpan w:val="5"/>
          </w:tcPr>
          <w:p w14:paraId="3433775A"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Висновки до розділу 1 ...................................................................................</w:t>
            </w:r>
          </w:p>
        </w:tc>
        <w:tc>
          <w:tcPr>
            <w:tcW w:w="642" w:type="dxa"/>
            <w:vAlign w:val="bottom"/>
          </w:tcPr>
          <w:p w14:paraId="3576877F" w14:textId="03ACAE5F" w:rsidR="00DB60D4" w:rsidRPr="00672636" w:rsidRDefault="00D30BFC"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r>
      <w:tr w:rsidR="00DB60D4" w:rsidRPr="00BB43A4" w14:paraId="3D984760" w14:textId="77777777" w:rsidTr="00621380">
        <w:tc>
          <w:tcPr>
            <w:tcW w:w="1555" w:type="dxa"/>
          </w:tcPr>
          <w:p w14:paraId="62BA8917"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РОЗДІЛ 2</w:t>
            </w:r>
          </w:p>
        </w:tc>
        <w:tc>
          <w:tcPr>
            <w:tcW w:w="7296" w:type="dxa"/>
            <w:gridSpan w:val="4"/>
          </w:tcPr>
          <w:p w14:paraId="292A201B"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МЕТОДИ ТА ОРГАНІЗАЦІЯ ДОСЛІДЖЕННЯ …………...</w:t>
            </w:r>
          </w:p>
        </w:tc>
        <w:tc>
          <w:tcPr>
            <w:tcW w:w="642" w:type="dxa"/>
            <w:vAlign w:val="bottom"/>
          </w:tcPr>
          <w:p w14:paraId="501E8319" w14:textId="69CB0D5B" w:rsidR="00DB60D4" w:rsidRPr="00672636" w:rsidRDefault="009B3932"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DB60D4" w:rsidRPr="00BB43A4" w14:paraId="5302B4DD" w14:textId="77777777" w:rsidTr="00621380">
        <w:tc>
          <w:tcPr>
            <w:tcW w:w="1555" w:type="dxa"/>
          </w:tcPr>
          <w:p w14:paraId="15F6F9EE"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2.1.</w:t>
            </w:r>
          </w:p>
        </w:tc>
        <w:tc>
          <w:tcPr>
            <w:tcW w:w="7296" w:type="dxa"/>
            <w:gridSpan w:val="4"/>
          </w:tcPr>
          <w:p w14:paraId="3EDEE0F3"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Методи дослідження …………………………………………</w:t>
            </w:r>
          </w:p>
        </w:tc>
        <w:tc>
          <w:tcPr>
            <w:tcW w:w="642" w:type="dxa"/>
            <w:vAlign w:val="bottom"/>
          </w:tcPr>
          <w:p w14:paraId="07689AAE" w14:textId="4609F8F6" w:rsidR="00DB60D4" w:rsidRPr="00672636" w:rsidRDefault="00820552"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D91B20" w:rsidRPr="00D91B20" w14:paraId="2F0E7B90" w14:textId="77777777" w:rsidTr="00621380">
        <w:tc>
          <w:tcPr>
            <w:tcW w:w="1555" w:type="dxa"/>
          </w:tcPr>
          <w:p w14:paraId="0B1C52CF" w14:textId="0609935E" w:rsidR="00D91B20" w:rsidRPr="00D91B20" w:rsidRDefault="00D91B20" w:rsidP="00E64C33">
            <w:pPr>
              <w:spacing w:line="360" w:lineRule="auto"/>
              <w:jc w:val="right"/>
              <w:rPr>
                <w:rFonts w:ascii="Times New Roman" w:hAnsi="Times New Roman" w:cs="Times New Roman"/>
                <w:sz w:val="28"/>
                <w:szCs w:val="28"/>
                <w:highlight w:val="yellow"/>
              </w:rPr>
            </w:pPr>
            <w:r w:rsidRPr="000027D4">
              <w:rPr>
                <w:rFonts w:ascii="Times New Roman" w:hAnsi="Times New Roman" w:cs="Times New Roman"/>
                <w:sz w:val="28"/>
                <w:szCs w:val="28"/>
              </w:rPr>
              <w:t>2.1.1</w:t>
            </w:r>
            <w:r w:rsidR="000027D4">
              <w:rPr>
                <w:rFonts w:ascii="Times New Roman" w:hAnsi="Times New Roman" w:cs="Times New Roman"/>
                <w:sz w:val="28"/>
                <w:szCs w:val="28"/>
              </w:rPr>
              <w:t>.</w:t>
            </w:r>
          </w:p>
        </w:tc>
        <w:tc>
          <w:tcPr>
            <w:tcW w:w="7296" w:type="dxa"/>
            <w:gridSpan w:val="4"/>
          </w:tcPr>
          <w:p w14:paraId="58A198B4" w14:textId="45C4887A" w:rsidR="00D91B20" w:rsidRPr="000027D4" w:rsidRDefault="000027D4" w:rsidP="00E64C33">
            <w:pPr>
              <w:spacing w:line="360" w:lineRule="auto"/>
              <w:jc w:val="both"/>
              <w:rPr>
                <w:rFonts w:ascii="Times New Roman" w:hAnsi="Times New Roman" w:cs="Times New Roman"/>
                <w:sz w:val="28"/>
                <w:szCs w:val="28"/>
                <w:highlight w:val="yellow"/>
              </w:rPr>
            </w:pPr>
            <w:r w:rsidRPr="000027D4">
              <w:rPr>
                <w:rFonts w:ascii="Times New Roman" w:hAnsi="Times New Roman" w:cs="Times New Roman"/>
                <w:sz w:val="28"/>
                <w:szCs w:val="28"/>
              </w:rPr>
              <w:t>Теоретичний аналіз і узагальнення наукової літератури</w:t>
            </w:r>
            <w:r>
              <w:rPr>
                <w:rFonts w:ascii="Times New Roman" w:hAnsi="Times New Roman" w:cs="Times New Roman"/>
                <w:sz w:val="28"/>
                <w:szCs w:val="28"/>
              </w:rPr>
              <w:t>…..</w:t>
            </w:r>
          </w:p>
        </w:tc>
        <w:tc>
          <w:tcPr>
            <w:tcW w:w="642" w:type="dxa"/>
            <w:vAlign w:val="bottom"/>
          </w:tcPr>
          <w:p w14:paraId="4A6C127F" w14:textId="3FD3723A" w:rsidR="00D91B20" w:rsidRPr="00D91B20" w:rsidRDefault="000027D4" w:rsidP="00E64C33">
            <w:pPr>
              <w:spacing w:line="360" w:lineRule="auto"/>
              <w:jc w:val="center"/>
              <w:rPr>
                <w:rFonts w:ascii="Times New Roman" w:hAnsi="Times New Roman" w:cs="Times New Roman"/>
                <w:sz w:val="28"/>
                <w:szCs w:val="28"/>
                <w:highlight w:val="yellow"/>
              </w:rPr>
            </w:pPr>
            <w:r w:rsidRPr="000027D4">
              <w:rPr>
                <w:rFonts w:ascii="Times New Roman" w:hAnsi="Times New Roman" w:cs="Times New Roman"/>
                <w:sz w:val="28"/>
                <w:szCs w:val="28"/>
              </w:rPr>
              <w:t>37</w:t>
            </w:r>
          </w:p>
        </w:tc>
      </w:tr>
      <w:tr w:rsidR="00D91B20" w:rsidRPr="00BB43A4" w14:paraId="1B7418D0" w14:textId="77777777" w:rsidTr="00621380">
        <w:tc>
          <w:tcPr>
            <w:tcW w:w="1555" w:type="dxa"/>
          </w:tcPr>
          <w:p w14:paraId="277B088D" w14:textId="0F428589" w:rsidR="00D91B20" w:rsidRPr="00672636" w:rsidRDefault="000027D4" w:rsidP="00E64C33">
            <w:pPr>
              <w:spacing w:line="360" w:lineRule="auto"/>
              <w:jc w:val="right"/>
              <w:rPr>
                <w:rFonts w:ascii="Times New Roman" w:hAnsi="Times New Roman" w:cs="Times New Roman"/>
                <w:sz w:val="28"/>
                <w:szCs w:val="28"/>
              </w:rPr>
            </w:pPr>
            <w:r>
              <w:rPr>
                <w:rFonts w:ascii="Times New Roman" w:hAnsi="Times New Roman" w:cs="Times New Roman"/>
                <w:sz w:val="28"/>
                <w:szCs w:val="28"/>
              </w:rPr>
              <w:t>2.1.2.</w:t>
            </w:r>
          </w:p>
        </w:tc>
        <w:tc>
          <w:tcPr>
            <w:tcW w:w="7296" w:type="dxa"/>
            <w:gridSpan w:val="4"/>
          </w:tcPr>
          <w:p w14:paraId="3603E011" w14:textId="6DBD86AF" w:rsidR="00D91B20" w:rsidRPr="000027D4" w:rsidRDefault="000027D4" w:rsidP="00E64C33">
            <w:pPr>
              <w:spacing w:line="360" w:lineRule="auto"/>
              <w:jc w:val="both"/>
              <w:rPr>
                <w:rFonts w:ascii="Times New Roman" w:hAnsi="Times New Roman" w:cs="Times New Roman"/>
                <w:sz w:val="28"/>
                <w:szCs w:val="28"/>
              </w:rPr>
            </w:pPr>
            <w:r w:rsidRPr="000027D4">
              <w:rPr>
                <w:rFonts w:ascii="Times New Roman" w:hAnsi="Times New Roman" w:cs="Times New Roman"/>
                <w:sz w:val="28"/>
                <w:szCs w:val="28"/>
              </w:rPr>
              <w:t>Метод порівняння і зіставлення</w:t>
            </w:r>
            <w:r>
              <w:rPr>
                <w:rFonts w:ascii="Times New Roman" w:hAnsi="Times New Roman" w:cs="Times New Roman"/>
                <w:sz w:val="28"/>
                <w:szCs w:val="28"/>
              </w:rPr>
              <w:t>……………………………..</w:t>
            </w:r>
          </w:p>
        </w:tc>
        <w:tc>
          <w:tcPr>
            <w:tcW w:w="642" w:type="dxa"/>
            <w:vAlign w:val="bottom"/>
          </w:tcPr>
          <w:p w14:paraId="4DB7B3A8" w14:textId="1AE4DFFD" w:rsidR="00D91B20" w:rsidRDefault="000027D4"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tc>
      </w:tr>
      <w:tr w:rsidR="000027D4" w:rsidRPr="00BB43A4" w14:paraId="449C7343" w14:textId="77777777" w:rsidTr="00621380">
        <w:tc>
          <w:tcPr>
            <w:tcW w:w="1555" w:type="dxa"/>
          </w:tcPr>
          <w:p w14:paraId="5FC3D85F" w14:textId="00156AF3" w:rsidR="000027D4" w:rsidRPr="00D91B20" w:rsidRDefault="000954D6" w:rsidP="00E64C33">
            <w:pPr>
              <w:spacing w:line="360" w:lineRule="auto"/>
              <w:jc w:val="right"/>
              <w:rPr>
                <w:rFonts w:ascii="Times New Roman" w:hAnsi="Times New Roman" w:cs="Times New Roman"/>
                <w:sz w:val="28"/>
                <w:szCs w:val="28"/>
                <w:highlight w:val="yellow"/>
              </w:rPr>
            </w:pPr>
            <w:r w:rsidRPr="000954D6">
              <w:rPr>
                <w:rFonts w:ascii="Times New Roman" w:hAnsi="Times New Roman" w:cs="Times New Roman"/>
                <w:sz w:val="28"/>
                <w:szCs w:val="28"/>
              </w:rPr>
              <w:t>2.1.3.</w:t>
            </w:r>
          </w:p>
        </w:tc>
        <w:tc>
          <w:tcPr>
            <w:tcW w:w="7296" w:type="dxa"/>
            <w:gridSpan w:val="4"/>
          </w:tcPr>
          <w:p w14:paraId="7750A068" w14:textId="55999268" w:rsidR="000027D4" w:rsidRPr="000954D6" w:rsidRDefault="000954D6" w:rsidP="00E64C33">
            <w:pPr>
              <w:spacing w:line="360" w:lineRule="auto"/>
              <w:jc w:val="both"/>
              <w:rPr>
                <w:rFonts w:ascii="Times New Roman" w:hAnsi="Times New Roman" w:cs="Times New Roman"/>
                <w:sz w:val="28"/>
                <w:szCs w:val="28"/>
              </w:rPr>
            </w:pPr>
            <w:r w:rsidRPr="000954D6">
              <w:rPr>
                <w:rFonts w:ascii="Times New Roman" w:hAnsi="Times New Roman" w:cs="Times New Roman"/>
                <w:sz w:val="28"/>
                <w:szCs w:val="28"/>
              </w:rPr>
              <w:t>Педагогічні методи дослідження</w:t>
            </w:r>
            <w:r>
              <w:rPr>
                <w:rFonts w:ascii="Times New Roman" w:hAnsi="Times New Roman" w:cs="Times New Roman"/>
                <w:sz w:val="28"/>
                <w:szCs w:val="28"/>
              </w:rPr>
              <w:t>…………………………….</w:t>
            </w:r>
          </w:p>
        </w:tc>
        <w:tc>
          <w:tcPr>
            <w:tcW w:w="642" w:type="dxa"/>
            <w:vAlign w:val="bottom"/>
          </w:tcPr>
          <w:p w14:paraId="6B26A533" w14:textId="7F927C04" w:rsidR="000027D4" w:rsidRDefault="000954D6"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tc>
      </w:tr>
      <w:tr w:rsidR="000954D6" w:rsidRPr="00BB43A4" w14:paraId="140254B2" w14:textId="77777777" w:rsidTr="00621380">
        <w:tc>
          <w:tcPr>
            <w:tcW w:w="1555" w:type="dxa"/>
          </w:tcPr>
          <w:p w14:paraId="4D23492F" w14:textId="5C237239" w:rsidR="000954D6" w:rsidRPr="00D91B20" w:rsidRDefault="00321376" w:rsidP="00E64C33">
            <w:pPr>
              <w:spacing w:line="360" w:lineRule="auto"/>
              <w:jc w:val="right"/>
              <w:rPr>
                <w:rFonts w:ascii="Times New Roman" w:hAnsi="Times New Roman" w:cs="Times New Roman"/>
                <w:sz w:val="28"/>
                <w:szCs w:val="28"/>
                <w:highlight w:val="yellow"/>
              </w:rPr>
            </w:pPr>
            <w:r w:rsidRPr="00321376">
              <w:rPr>
                <w:rFonts w:ascii="Times New Roman" w:hAnsi="Times New Roman" w:cs="Times New Roman"/>
                <w:sz w:val="28"/>
                <w:szCs w:val="28"/>
              </w:rPr>
              <w:t>2.1.4.</w:t>
            </w:r>
          </w:p>
        </w:tc>
        <w:tc>
          <w:tcPr>
            <w:tcW w:w="7296" w:type="dxa"/>
            <w:gridSpan w:val="4"/>
          </w:tcPr>
          <w:p w14:paraId="5DBB692A" w14:textId="3453CF40" w:rsidR="000954D6" w:rsidRPr="000F7C39" w:rsidRDefault="000954D6" w:rsidP="00E64C33">
            <w:pPr>
              <w:spacing w:line="360" w:lineRule="auto"/>
              <w:jc w:val="both"/>
              <w:rPr>
                <w:rFonts w:ascii="Times New Roman" w:hAnsi="Times New Roman" w:cs="Times New Roman"/>
                <w:sz w:val="28"/>
                <w:szCs w:val="28"/>
              </w:rPr>
            </w:pPr>
            <w:r w:rsidRPr="000F7C39">
              <w:rPr>
                <w:rFonts w:ascii="Times New Roman" w:hAnsi="Times New Roman" w:cs="Times New Roman"/>
                <w:sz w:val="28"/>
                <w:szCs w:val="28"/>
              </w:rPr>
              <w:t>Подолання стандартних гірськолижних трас</w:t>
            </w:r>
            <w:r w:rsidR="000F7C39">
              <w:rPr>
                <w:rFonts w:ascii="Times New Roman" w:hAnsi="Times New Roman" w:cs="Times New Roman"/>
                <w:sz w:val="28"/>
                <w:szCs w:val="28"/>
              </w:rPr>
              <w:t>……………….</w:t>
            </w:r>
          </w:p>
        </w:tc>
        <w:tc>
          <w:tcPr>
            <w:tcW w:w="642" w:type="dxa"/>
            <w:vAlign w:val="bottom"/>
          </w:tcPr>
          <w:p w14:paraId="79BE48F8" w14:textId="49BD6564" w:rsidR="000954D6" w:rsidRDefault="003722A3"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38</w:t>
            </w:r>
          </w:p>
        </w:tc>
      </w:tr>
      <w:tr w:rsidR="000954D6" w:rsidRPr="00BB43A4" w14:paraId="67DD0F89" w14:textId="77777777" w:rsidTr="00621380">
        <w:tc>
          <w:tcPr>
            <w:tcW w:w="1555" w:type="dxa"/>
          </w:tcPr>
          <w:p w14:paraId="4C3D4ED4" w14:textId="06A00742" w:rsidR="000954D6" w:rsidRPr="00836E09" w:rsidRDefault="00836E09" w:rsidP="00E64C33">
            <w:pPr>
              <w:spacing w:line="360" w:lineRule="auto"/>
              <w:jc w:val="right"/>
              <w:rPr>
                <w:rFonts w:ascii="Times New Roman" w:hAnsi="Times New Roman" w:cs="Times New Roman"/>
                <w:sz w:val="28"/>
                <w:szCs w:val="28"/>
                <w:highlight w:val="yellow"/>
              </w:rPr>
            </w:pPr>
            <w:r w:rsidRPr="00836E09">
              <w:rPr>
                <w:rFonts w:ascii="Times New Roman" w:hAnsi="Times New Roman" w:cs="Times New Roman"/>
                <w:sz w:val="28"/>
                <w:szCs w:val="28"/>
              </w:rPr>
              <w:t>2.1.5.</w:t>
            </w:r>
          </w:p>
        </w:tc>
        <w:tc>
          <w:tcPr>
            <w:tcW w:w="7296" w:type="dxa"/>
            <w:gridSpan w:val="4"/>
          </w:tcPr>
          <w:p w14:paraId="6706099C" w14:textId="6FA43E2B" w:rsidR="000954D6" w:rsidRPr="00672636" w:rsidRDefault="00836E09" w:rsidP="00E64C33">
            <w:pPr>
              <w:spacing w:line="360" w:lineRule="auto"/>
              <w:jc w:val="both"/>
              <w:rPr>
                <w:rFonts w:ascii="Times New Roman" w:hAnsi="Times New Roman" w:cs="Times New Roman"/>
                <w:sz w:val="28"/>
                <w:szCs w:val="28"/>
              </w:rPr>
            </w:pPr>
            <w:r w:rsidRPr="00836E09">
              <w:rPr>
                <w:rFonts w:ascii="Times New Roman" w:hAnsi="Times New Roman" w:cs="Times New Roman"/>
                <w:sz w:val="28"/>
                <w:szCs w:val="28"/>
              </w:rPr>
              <w:t xml:space="preserve">Соціологічні методи </w:t>
            </w:r>
            <w:r w:rsidR="00386D3F">
              <w:rPr>
                <w:rFonts w:ascii="Times New Roman" w:hAnsi="Times New Roman" w:cs="Times New Roman"/>
                <w:sz w:val="28"/>
                <w:szCs w:val="28"/>
              </w:rPr>
              <w:t>дослідження………………………</w:t>
            </w:r>
            <w:r>
              <w:rPr>
                <w:rFonts w:ascii="Times New Roman" w:hAnsi="Times New Roman" w:cs="Times New Roman"/>
                <w:sz w:val="28"/>
                <w:szCs w:val="28"/>
              </w:rPr>
              <w:t>…...</w:t>
            </w:r>
          </w:p>
        </w:tc>
        <w:tc>
          <w:tcPr>
            <w:tcW w:w="642" w:type="dxa"/>
            <w:vAlign w:val="bottom"/>
          </w:tcPr>
          <w:p w14:paraId="6DAB8368" w14:textId="5B601D51" w:rsidR="000954D6" w:rsidRDefault="00836E09"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38</w:t>
            </w:r>
          </w:p>
        </w:tc>
      </w:tr>
      <w:tr w:rsidR="00956FEC" w:rsidRPr="00BB43A4" w14:paraId="741AF8AD" w14:textId="77777777" w:rsidTr="00621380">
        <w:tc>
          <w:tcPr>
            <w:tcW w:w="1555" w:type="dxa"/>
          </w:tcPr>
          <w:p w14:paraId="1FBA9F35" w14:textId="069403EF" w:rsidR="00956FEC" w:rsidRPr="00836E09" w:rsidRDefault="00956FEC" w:rsidP="00E64C33">
            <w:pPr>
              <w:spacing w:line="360" w:lineRule="auto"/>
              <w:jc w:val="right"/>
              <w:rPr>
                <w:rFonts w:ascii="Times New Roman" w:hAnsi="Times New Roman" w:cs="Times New Roman"/>
                <w:sz w:val="28"/>
                <w:szCs w:val="28"/>
              </w:rPr>
            </w:pPr>
            <w:r w:rsidRPr="00956FEC">
              <w:rPr>
                <w:rFonts w:ascii="Times New Roman" w:hAnsi="Times New Roman" w:cs="Times New Roman"/>
                <w:sz w:val="28"/>
                <w:szCs w:val="28"/>
              </w:rPr>
              <w:t>2.1.6.</w:t>
            </w:r>
          </w:p>
        </w:tc>
        <w:tc>
          <w:tcPr>
            <w:tcW w:w="7296" w:type="dxa"/>
            <w:gridSpan w:val="4"/>
          </w:tcPr>
          <w:p w14:paraId="557A7E5B" w14:textId="3117C5A7" w:rsidR="00956FEC" w:rsidRPr="00956FEC" w:rsidRDefault="00956FEC" w:rsidP="00E64C33">
            <w:pPr>
              <w:spacing w:line="360" w:lineRule="auto"/>
              <w:jc w:val="both"/>
              <w:rPr>
                <w:rFonts w:ascii="Times New Roman" w:hAnsi="Times New Roman" w:cs="Times New Roman"/>
                <w:sz w:val="28"/>
                <w:szCs w:val="28"/>
              </w:rPr>
            </w:pPr>
            <w:r w:rsidRPr="00956FEC">
              <w:rPr>
                <w:rFonts w:ascii="Times New Roman" w:hAnsi="Times New Roman" w:cs="Times New Roman"/>
                <w:sz w:val="28"/>
                <w:szCs w:val="28"/>
              </w:rPr>
              <w:t>Хронометрія</w:t>
            </w:r>
            <w:r>
              <w:rPr>
                <w:rFonts w:ascii="Times New Roman" w:hAnsi="Times New Roman" w:cs="Times New Roman"/>
                <w:sz w:val="28"/>
                <w:szCs w:val="28"/>
              </w:rPr>
              <w:t>…………………………………………………...</w:t>
            </w:r>
          </w:p>
        </w:tc>
        <w:tc>
          <w:tcPr>
            <w:tcW w:w="642" w:type="dxa"/>
            <w:vAlign w:val="bottom"/>
          </w:tcPr>
          <w:p w14:paraId="574E5B8C" w14:textId="78065302" w:rsidR="00956FEC" w:rsidRDefault="00956FEC"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r w:rsidR="0011194F" w:rsidRPr="00BB43A4" w14:paraId="21D2C867" w14:textId="77777777" w:rsidTr="00621380">
        <w:tc>
          <w:tcPr>
            <w:tcW w:w="1555" w:type="dxa"/>
          </w:tcPr>
          <w:p w14:paraId="63439776" w14:textId="2357CBAB" w:rsidR="0011194F" w:rsidRPr="00BE167B" w:rsidRDefault="00BE167B" w:rsidP="00E64C33">
            <w:pPr>
              <w:spacing w:line="360" w:lineRule="auto"/>
              <w:jc w:val="right"/>
              <w:rPr>
                <w:rFonts w:ascii="Times New Roman" w:hAnsi="Times New Roman" w:cs="Times New Roman"/>
                <w:sz w:val="28"/>
                <w:szCs w:val="28"/>
              </w:rPr>
            </w:pPr>
            <w:r w:rsidRPr="00BE167B">
              <w:rPr>
                <w:rFonts w:ascii="Times New Roman" w:hAnsi="Times New Roman" w:cs="Times New Roman"/>
                <w:sz w:val="28"/>
                <w:szCs w:val="28"/>
              </w:rPr>
              <w:lastRenderedPageBreak/>
              <w:t>2.1.7.</w:t>
            </w:r>
          </w:p>
        </w:tc>
        <w:tc>
          <w:tcPr>
            <w:tcW w:w="7296" w:type="dxa"/>
            <w:gridSpan w:val="4"/>
          </w:tcPr>
          <w:p w14:paraId="33167072" w14:textId="5B1630A4" w:rsidR="0011194F" w:rsidRPr="00BE167B" w:rsidRDefault="00BE167B" w:rsidP="00E64C33">
            <w:pPr>
              <w:spacing w:line="360" w:lineRule="auto"/>
              <w:jc w:val="both"/>
              <w:rPr>
                <w:rFonts w:ascii="Times New Roman" w:hAnsi="Times New Roman" w:cs="Times New Roman"/>
                <w:sz w:val="28"/>
                <w:szCs w:val="28"/>
              </w:rPr>
            </w:pPr>
            <w:r w:rsidRPr="00BE167B">
              <w:rPr>
                <w:rFonts w:ascii="Times New Roman" w:hAnsi="Times New Roman" w:cs="Times New Roman"/>
                <w:sz w:val="28"/>
                <w:szCs w:val="28"/>
              </w:rPr>
              <w:t>Методи математичної статистики</w:t>
            </w:r>
            <w:r>
              <w:rPr>
                <w:rFonts w:ascii="Times New Roman" w:hAnsi="Times New Roman" w:cs="Times New Roman"/>
                <w:sz w:val="28"/>
                <w:szCs w:val="28"/>
              </w:rPr>
              <w:t>…………………………...</w:t>
            </w:r>
          </w:p>
        </w:tc>
        <w:tc>
          <w:tcPr>
            <w:tcW w:w="642" w:type="dxa"/>
            <w:vAlign w:val="bottom"/>
          </w:tcPr>
          <w:p w14:paraId="7EE49270" w14:textId="722B731B" w:rsidR="0011194F" w:rsidRDefault="00BE167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DB60D4" w:rsidRPr="00BB43A4" w14:paraId="19D0FE92" w14:textId="77777777" w:rsidTr="00621380">
        <w:tc>
          <w:tcPr>
            <w:tcW w:w="1555" w:type="dxa"/>
          </w:tcPr>
          <w:p w14:paraId="29E17035"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2.2.</w:t>
            </w:r>
          </w:p>
        </w:tc>
        <w:tc>
          <w:tcPr>
            <w:tcW w:w="7296" w:type="dxa"/>
            <w:gridSpan w:val="4"/>
          </w:tcPr>
          <w:p w14:paraId="489A66A3"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Організація дослідження .........................................................</w:t>
            </w:r>
          </w:p>
        </w:tc>
        <w:tc>
          <w:tcPr>
            <w:tcW w:w="642" w:type="dxa"/>
            <w:vAlign w:val="bottom"/>
          </w:tcPr>
          <w:p w14:paraId="66605CB2" w14:textId="57E41BF5" w:rsidR="00DB60D4" w:rsidRPr="00672636" w:rsidRDefault="00C4618A"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DB60D4" w:rsidRPr="00BB43A4" w14:paraId="1943BA6E" w14:textId="77777777" w:rsidTr="00621380">
        <w:tc>
          <w:tcPr>
            <w:tcW w:w="1555" w:type="dxa"/>
          </w:tcPr>
          <w:p w14:paraId="01C2DBB8"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РОЗДІЛ 3</w:t>
            </w:r>
          </w:p>
        </w:tc>
        <w:tc>
          <w:tcPr>
            <w:tcW w:w="7296" w:type="dxa"/>
            <w:gridSpan w:val="4"/>
          </w:tcPr>
          <w:p w14:paraId="2B73C98F" w14:textId="03E91686" w:rsidR="00DB60D4" w:rsidRPr="00672636" w:rsidRDefault="00E420DE" w:rsidP="00E64C33">
            <w:pPr>
              <w:spacing w:line="360" w:lineRule="auto"/>
              <w:jc w:val="both"/>
              <w:rPr>
                <w:rFonts w:ascii="Times New Roman" w:hAnsi="Times New Roman" w:cs="Times New Roman"/>
                <w:sz w:val="28"/>
                <w:szCs w:val="28"/>
              </w:rPr>
            </w:pPr>
            <w:r w:rsidRPr="00E420DE">
              <w:rPr>
                <w:rFonts w:ascii="Times New Roman" w:hAnsi="Times New Roman" w:cs="Times New Roman"/>
                <w:bCs/>
                <w:sz w:val="28"/>
                <w:szCs w:val="28"/>
              </w:rPr>
              <w:t>ОСОБЛИВОСТІ ЗАНЯТЬ ГІРСЬКОЛИЖНОЮ ПІДГОТОВКОЮ ІЗ</w:t>
            </w:r>
            <w:r w:rsidRPr="00E420DE">
              <w:rPr>
                <w:rFonts w:ascii="Times New Roman" w:hAnsi="Times New Roman" w:cs="Times New Roman"/>
                <w:sz w:val="28"/>
                <w:szCs w:val="28"/>
              </w:rPr>
              <w:t xml:space="preserve"> ВИКОРИСТАННЯМ ІГРОВОГО МЕТОДУ УЧНІВ 10-12 РОКІВ В ПОЗАУРОЧНИХ ФОРМАХ ЗАНЯТЬ ФІЗИЧНИМ ВИХОВАННЯ</w:t>
            </w:r>
            <w:r>
              <w:rPr>
                <w:rFonts w:ascii="Times New Roman" w:hAnsi="Times New Roman" w:cs="Times New Roman"/>
                <w:sz w:val="28"/>
                <w:szCs w:val="28"/>
              </w:rPr>
              <w:t>М……</w:t>
            </w:r>
            <w:r w:rsidR="00A57945">
              <w:rPr>
                <w:rFonts w:ascii="Times New Roman" w:hAnsi="Times New Roman" w:cs="Times New Roman"/>
                <w:sz w:val="28"/>
                <w:szCs w:val="28"/>
              </w:rPr>
              <w:t>.......</w:t>
            </w:r>
          </w:p>
        </w:tc>
        <w:tc>
          <w:tcPr>
            <w:tcW w:w="642" w:type="dxa"/>
            <w:vAlign w:val="bottom"/>
          </w:tcPr>
          <w:p w14:paraId="140830C5" w14:textId="0473EC27" w:rsidR="00DB60D4" w:rsidRPr="00672636" w:rsidRDefault="00566FB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DB60D4" w:rsidRPr="00BB43A4" w14:paraId="2A37EB49" w14:textId="77777777" w:rsidTr="00621380">
        <w:tc>
          <w:tcPr>
            <w:tcW w:w="1555" w:type="dxa"/>
          </w:tcPr>
          <w:p w14:paraId="5653BEAA"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3.1.</w:t>
            </w:r>
          </w:p>
        </w:tc>
        <w:tc>
          <w:tcPr>
            <w:tcW w:w="7296" w:type="dxa"/>
            <w:gridSpan w:val="4"/>
          </w:tcPr>
          <w:p w14:paraId="65C65C24" w14:textId="5842C740" w:rsidR="00DB60D4" w:rsidRPr="00672636" w:rsidRDefault="00EB6431" w:rsidP="00E64C33">
            <w:pPr>
              <w:spacing w:line="360" w:lineRule="auto"/>
              <w:jc w:val="both"/>
              <w:rPr>
                <w:rFonts w:ascii="Times New Roman" w:hAnsi="Times New Roman" w:cs="Times New Roman"/>
                <w:sz w:val="28"/>
                <w:szCs w:val="28"/>
              </w:rPr>
            </w:pPr>
            <w:r w:rsidRPr="00EB6431">
              <w:rPr>
                <w:rFonts w:ascii="Times New Roman" w:hAnsi="Times New Roman" w:cs="Times New Roman"/>
                <w:sz w:val="28"/>
                <w:szCs w:val="28"/>
              </w:rPr>
              <w:t>Застосування експериментального комплексу вправ у гірськолижній підготовці: техніка пересування, розвиток концентрації та підтримання психоемоційного стану учнів за допомогою ігрового методу</w:t>
            </w:r>
            <w:r w:rsidR="00424E19">
              <w:rPr>
                <w:rFonts w:ascii="Times New Roman" w:hAnsi="Times New Roman" w:cs="Times New Roman"/>
                <w:sz w:val="28"/>
                <w:szCs w:val="28"/>
              </w:rPr>
              <w:t>……………………………….</w:t>
            </w:r>
          </w:p>
        </w:tc>
        <w:tc>
          <w:tcPr>
            <w:tcW w:w="642" w:type="dxa"/>
            <w:vAlign w:val="bottom"/>
          </w:tcPr>
          <w:p w14:paraId="05C9CFDC" w14:textId="01D3E913" w:rsidR="00DB60D4" w:rsidRPr="00672636" w:rsidRDefault="00566FB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DB60D4" w:rsidRPr="00BB43A4" w14:paraId="163C9D71" w14:textId="77777777" w:rsidTr="00621380">
        <w:tc>
          <w:tcPr>
            <w:tcW w:w="1555" w:type="dxa"/>
          </w:tcPr>
          <w:p w14:paraId="3E4A2A7C" w14:textId="77777777" w:rsidR="00DB60D4" w:rsidRPr="00672636" w:rsidRDefault="00DB60D4" w:rsidP="00E64C33">
            <w:pPr>
              <w:spacing w:line="360" w:lineRule="auto"/>
              <w:jc w:val="right"/>
              <w:rPr>
                <w:rFonts w:ascii="Times New Roman" w:hAnsi="Times New Roman" w:cs="Times New Roman"/>
                <w:sz w:val="28"/>
                <w:szCs w:val="28"/>
              </w:rPr>
            </w:pPr>
            <w:r w:rsidRPr="00672636">
              <w:rPr>
                <w:rFonts w:ascii="Times New Roman" w:hAnsi="Times New Roman" w:cs="Times New Roman"/>
                <w:sz w:val="28"/>
                <w:szCs w:val="28"/>
              </w:rPr>
              <w:t>3.2.</w:t>
            </w:r>
          </w:p>
        </w:tc>
        <w:tc>
          <w:tcPr>
            <w:tcW w:w="7296" w:type="dxa"/>
            <w:gridSpan w:val="4"/>
          </w:tcPr>
          <w:p w14:paraId="3E4C9E27" w14:textId="128D1943" w:rsidR="00DB60D4" w:rsidRPr="00672636" w:rsidRDefault="00A57945" w:rsidP="00E64C33">
            <w:pPr>
              <w:spacing w:line="360" w:lineRule="auto"/>
              <w:jc w:val="both"/>
              <w:rPr>
                <w:rFonts w:ascii="Times New Roman" w:hAnsi="Times New Roman" w:cs="Times New Roman"/>
                <w:sz w:val="28"/>
                <w:szCs w:val="28"/>
              </w:rPr>
            </w:pPr>
            <w:r w:rsidRPr="00A57945">
              <w:rPr>
                <w:rFonts w:ascii="Times New Roman" w:hAnsi="Times New Roman" w:cs="Times New Roman"/>
                <w:sz w:val="28"/>
                <w:szCs w:val="28"/>
              </w:rPr>
              <w:t xml:space="preserve">Результати </w:t>
            </w:r>
            <w:r w:rsidRPr="00A57945">
              <w:rPr>
                <w:rFonts w:ascii="Times New Roman" w:hAnsi="Times New Roman" w:cs="Times New Roman"/>
                <w:sz w:val="28"/>
                <w:szCs w:val="28"/>
              </w:rPr>
              <w:tab/>
              <w:t>педагогічного експерименту з формування технічних основ в гірськолижній підготовці учнів середнього шкільного віку</w:t>
            </w:r>
            <w:r>
              <w:rPr>
                <w:rFonts w:ascii="Times New Roman" w:hAnsi="Times New Roman" w:cs="Times New Roman"/>
                <w:sz w:val="28"/>
                <w:szCs w:val="28"/>
              </w:rPr>
              <w:t>...…………………………………</w:t>
            </w:r>
          </w:p>
        </w:tc>
        <w:tc>
          <w:tcPr>
            <w:tcW w:w="642" w:type="dxa"/>
            <w:vAlign w:val="bottom"/>
          </w:tcPr>
          <w:p w14:paraId="1C5C2678" w14:textId="0D9448D0" w:rsidR="00DB60D4" w:rsidRPr="00672636" w:rsidRDefault="00DD7AA9"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DB60D4" w:rsidRPr="00BB43A4" w14:paraId="05AF148D" w14:textId="77777777" w:rsidTr="00621380">
        <w:tc>
          <w:tcPr>
            <w:tcW w:w="8851" w:type="dxa"/>
            <w:gridSpan w:val="5"/>
          </w:tcPr>
          <w:p w14:paraId="2E70B558"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 xml:space="preserve">  Висновки до 3 розділу …………………………………………………….</w:t>
            </w:r>
          </w:p>
        </w:tc>
        <w:tc>
          <w:tcPr>
            <w:tcW w:w="642" w:type="dxa"/>
            <w:vAlign w:val="bottom"/>
          </w:tcPr>
          <w:p w14:paraId="34E9BAC6" w14:textId="24C465CF" w:rsidR="00DB60D4" w:rsidRPr="00672636" w:rsidRDefault="007E522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66</w:t>
            </w:r>
          </w:p>
        </w:tc>
      </w:tr>
      <w:tr w:rsidR="00DB60D4" w:rsidRPr="00BB43A4" w14:paraId="028A5273" w14:textId="77777777" w:rsidTr="00621380">
        <w:tc>
          <w:tcPr>
            <w:tcW w:w="1809" w:type="dxa"/>
            <w:gridSpan w:val="2"/>
          </w:tcPr>
          <w:p w14:paraId="39A26569"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ВИСНОВКИ</w:t>
            </w:r>
          </w:p>
        </w:tc>
        <w:tc>
          <w:tcPr>
            <w:tcW w:w="7042" w:type="dxa"/>
            <w:gridSpan w:val="3"/>
          </w:tcPr>
          <w:p w14:paraId="26193AD9"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w:t>
            </w:r>
          </w:p>
        </w:tc>
        <w:tc>
          <w:tcPr>
            <w:tcW w:w="642" w:type="dxa"/>
            <w:vAlign w:val="bottom"/>
          </w:tcPr>
          <w:p w14:paraId="30F3582C" w14:textId="5BC04642" w:rsidR="00DB60D4" w:rsidRPr="00672636" w:rsidRDefault="00DE6B2E"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67</w:t>
            </w:r>
          </w:p>
        </w:tc>
      </w:tr>
      <w:tr w:rsidR="00DB60D4" w:rsidRPr="00BB43A4" w14:paraId="3F349621" w14:textId="77777777" w:rsidTr="00621380">
        <w:tc>
          <w:tcPr>
            <w:tcW w:w="4077" w:type="dxa"/>
            <w:gridSpan w:val="3"/>
          </w:tcPr>
          <w:p w14:paraId="0F89BDAD"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ПРАКТИЧНІ РЕКОМЕНДАЦІЇ</w:t>
            </w:r>
          </w:p>
        </w:tc>
        <w:tc>
          <w:tcPr>
            <w:tcW w:w="4774" w:type="dxa"/>
            <w:gridSpan w:val="2"/>
          </w:tcPr>
          <w:p w14:paraId="323E5CA9"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w:t>
            </w:r>
          </w:p>
        </w:tc>
        <w:tc>
          <w:tcPr>
            <w:tcW w:w="642" w:type="dxa"/>
            <w:vAlign w:val="bottom"/>
          </w:tcPr>
          <w:p w14:paraId="1D757C77" w14:textId="57D476C6" w:rsidR="00DB60D4" w:rsidRPr="00672636" w:rsidRDefault="00C6162B" w:rsidP="00E64C33">
            <w:pPr>
              <w:spacing w:line="360" w:lineRule="auto"/>
              <w:jc w:val="center"/>
              <w:rPr>
                <w:rFonts w:ascii="Times New Roman" w:hAnsi="Times New Roman" w:cs="Times New Roman"/>
                <w:sz w:val="28"/>
                <w:szCs w:val="28"/>
              </w:rPr>
            </w:pPr>
            <w:r>
              <w:rPr>
                <w:rFonts w:ascii="Times New Roman" w:hAnsi="Times New Roman" w:cs="Times New Roman"/>
                <w:sz w:val="28"/>
                <w:szCs w:val="28"/>
              </w:rPr>
              <w:t>69</w:t>
            </w:r>
          </w:p>
        </w:tc>
      </w:tr>
      <w:tr w:rsidR="00DB60D4" w:rsidRPr="00BB43A4" w14:paraId="4926858E" w14:textId="77777777" w:rsidTr="00621380">
        <w:tc>
          <w:tcPr>
            <w:tcW w:w="5070" w:type="dxa"/>
            <w:gridSpan w:val="4"/>
          </w:tcPr>
          <w:p w14:paraId="5F7052F8"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СПИСОК ВИКОРИСТАНИХ ДЖЕРЕЛ</w:t>
            </w:r>
          </w:p>
        </w:tc>
        <w:tc>
          <w:tcPr>
            <w:tcW w:w="3781" w:type="dxa"/>
          </w:tcPr>
          <w:p w14:paraId="732BCBE8" w14:textId="77777777" w:rsidR="00DB60D4" w:rsidRPr="00672636" w:rsidRDefault="00DB60D4" w:rsidP="00E64C33">
            <w:pPr>
              <w:spacing w:line="360" w:lineRule="auto"/>
              <w:jc w:val="both"/>
              <w:rPr>
                <w:rFonts w:ascii="Times New Roman" w:hAnsi="Times New Roman" w:cs="Times New Roman"/>
                <w:sz w:val="28"/>
                <w:szCs w:val="28"/>
              </w:rPr>
            </w:pPr>
            <w:r w:rsidRPr="00672636">
              <w:rPr>
                <w:rFonts w:ascii="Times New Roman" w:hAnsi="Times New Roman" w:cs="Times New Roman"/>
                <w:sz w:val="28"/>
                <w:szCs w:val="28"/>
              </w:rPr>
              <w:t>………………………………..</w:t>
            </w:r>
          </w:p>
        </w:tc>
        <w:tc>
          <w:tcPr>
            <w:tcW w:w="642" w:type="dxa"/>
          </w:tcPr>
          <w:p w14:paraId="723A7EFC" w14:textId="10626105" w:rsidR="00DB60D4" w:rsidRPr="006660B2" w:rsidRDefault="006660B2" w:rsidP="00E64C3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71</w:t>
            </w:r>
          </w:p>
        </w:tc>
      </w:tr>
    </w:tbl>
    <w:p w14:paraId="3A7D75F8" w14:textId="77777777" w:rsidR="00DB60D4" w:rsidRDefault="00DB60D4" w:rsidP="00E64C33">
      <w:pPr>
        <w:spacing w:line="360" w:lineRule="auto"/>
        <w:rPr>
          <w:rFonts w:ascii="Times New Roman" w:hAnsi="Times New Roman" w:cs="Times New Roman"/>
          <w:b/>
          <w:color w:val="000000" w:themeColor="text1"/>
          <w:sz w:val="28"/>
          <w:szCs w:val="28"/>
        </w:rPr>
      </w:pPr>
    </w:p>
    <w:p w14:paraId="65DE63BD" w14:textId="77777777" w:rsidR="00DB60D4" w:rsidRDefault="00DB60D4" w:rsidP="00DB60D4">
      <w:pPr>
        <w:spacing w:line="240" w:lineRule="auto"/>
        <w:rPr>
          <w:rFonts w:ascii="Times New Roman" w:hAnsi="Times New Roman" w:cs="Times New Roman"/>
          <w:b/>
          <w:color w:val="000000" w:themeColor="text1"/>
          <w:sz w:val="28"/>
          <w:szCs w:val="28"/>
        </w:rPr>
      </w:pPr>
    </w:p>
    <w:p w14:paraId="1FA52A9F" w14:textId="77777777" w:rsidR="00DB60D4" w:rsidRDefault="00DB60D4" w:rsidP="00DB60D4">
      <w:pPr>
        <w:spacing w:line="240" w:lineRule="auto"/>
        <w:rPr>
          <w:rFonts w:ascii="Times New Roman" w:hAnsi="Times New Roman" w:cs="Times New Roman"/>
          <w:b/>
          <w:color w:val="000000" w:themeColor="text1"/>
          <w:sz w:val="28"/>
          <w:szCs w:val="28"/>
        </w:rPr>
      </w:pPr>
    </w:p>
    <w:p w14:paraId="1E60CAE3" w14:textId="77777777" w:rsidR="00DB60D4" w:rsidRDefault="00DB60D4" w:rsidP="00DB60D4">
      <w:pPr>
        <w:spacing w:line="240" w:lineRule="auto"/>
        <w:rPr>
          <w:rFonts w:ascii="Times New Roman" w:hAnsi="Times New Roman" w:cs="Times New Roman"/>
          <w:b/>
          <w:color w:val="000000" w:themeColor="text1"/>
          <w:sz w:val="28"/>
          <w:szCs w:val="28"/>
        </w:rPr>
      </w:pPr>
    </w:p>
    <w:p w14:paraId="025437FE" w14:textId="77777777" w:rsidR="00DB60D4" w:rsidRDefault="00DB60D4" w:rsidP="00DB60D4">
      <w:pPr>
        <w:spacing w:line="240" w:lineRule="auto"/>
        <w:rPr>
          <w:rFonts w:ascii="Times New Roman" w:hAnsi="Times New Roman" w:cs="Times New Roman"/>
          <w:b/>
          <w:color w:val="000000" w:themeColor="text1"/>
          <w:sz w:val="28"/>
          <w:szCs w:val="28"/>
        </w:rPr>
      </w:pPr>
    </w:p>
    <w:p w14:paraId="73F4B05C" w14:textId="77777777" w:rsidR="00DB60D4" w:rsidRDefault="00DB60D4" w:rsidP="00DB60D4">
      <w:pPr>
        <w:spacing w:line="240" w:lineRule="auto"/>
        <w:rPr>
          <w:rFonts w:ascii="Times New Roman" w:hAnsi="Times New Roman" w:cs="Times New Roman"/>
          <w:b/>
          <w:color w:val="000000" w:themeColor="text1"/>
          <w:sz w:val="28"/>
          <w:szCs w:val="28"/>
        </w:rPr>
      </w:pPr>
    </w:p>
    <w:p w14:paraId="0D1EB642" w14:textId="77777777" w:rsidR="00DB60D4" w:rsidRDefault="00DB60D4" w:rsidP="00DB60D4">
      <w:pPr>
        <w:spacing w:line="240" w:lineRule="auto"/>
        <w:rPr>
          <w:rFonts w:ascii="Times New Roman" w:hAnsi="Times New Roman" w:cs="Times New Roman"/>
          <w:b/>
          <w:color w:val="000000" w:themeColor="text1"/>
          <w:sz w:val="28"/>
          <w:szCs w:val="28"/>
        </w:rPr>
      </w:pPr>
    </w:p>
    <w:p w14:paraId="6E42BDB1" w14:textId="77777777" w:rsidR="00DB60D4" w:rsidRDefault="00DB60D4" w:rsidP="00DB60D4">
      <w:pPr>
        <w:spacing w:line="240" w:lineRule="auto"/>
        <w:rPr>
          <w:rFonts w:ascii="Times New Roman" w:hAnsi="Times New Roman" w:cs="Times New Roman"/>
          <w:b/>
          <w:color w:val="000000" w:themeColor="text1"/>
          <w:sz w:val="28"/>
          <w:szCs w:val="28"/>
        </w:rPr>
      </w:pPr>
    </w:p>
    <w:p w14:paraId="11742697" w14:textId="77777777" w:rsidR="00DB60D4" w:rsidRDefault="00DB60D4" w:rsidP="00DB60D4">
      <w:pPr>
        <w:spacing w:line="240" w:lineRule="auto"/>
        <w:rPr>
          <w:rFonts w:ascii="Times New Roman" w:hAnsi="Times New Roman" w:cs="Times New Roman"/>
          <w:b/>
          <w:color w:val="000000" w:themeColor="text1"/>
          <w:sz w:val="28"/>
          <w:szCs w:val="28"/>
        </w:rPr>
      </w:pPr>
    </w:p>
    <w:p w14:paraId="2FF928ED" w14:textId="77777777" w:rsidR="00DB60D4" w:rsidRDefault="00DB60D4" w:rsidP="00DB60D4">
      <w:pPr>
        <w:spacing w:line="240" w:lineRule="auto"/>
        <w:rPr>
          <w:rFonts w:ascii="Times New Roman" w:hAnsi="Times New Roman" w:cs="Times New Roman"/>
          <w:b/>
          <w:color w:val="000000" w:themeColor="text1"/>
          <w:sz w:val="28"/>
          <w:szCs w:val="28"/>
        </w:rPr>
      </w:pPr>
    </w:p>
    <w:p w14:paraId="131FD788" w14:textId="77777777" w:rsidR="005D784E" w:rsidRDefault="005D784E" w:rsidP="00252FC6">
      <w:pPr>
        <w:spacing w:after="0" w:line="360" w:lineRule="auto"/>
        <w:rPr>
          <w:rFonts w:ascii="Times New Roman" w:hAnsi="Times New Roman" w:cs="Times New Roman"/>
          <w:b/>
          <w:color w:val="000000" w:themeColor="text1"/>
          <w:sz w:val="28"/>
          <w:szCs w:val="28"/>
        </w:rPr>
      </w:pPr>
    </w:p>
    <w:p w14:paraId="2424EC89" w14:textId="77777777" w:rsidR="004959A0" w:rsidRPr="00252FC6" w:rsidRDefault="004959A0" w:rsidP="00252FC6">
      <w:pPr>
        <w:spacing w:after="0" w:line="360" w:lineRule="auto"/>
        <w:rPr>
          <w:rFonts w:ascii="Times New Roman" w:hAnsi="Times New Roman" w:cs="Times New Roman"/>
          <w:b/>
          <w:sz w:val="28"/>
          <w:szCs w:val="28"/>
        </w:rPr>
      </w:pPr>
    </w:p>
    <w:p w14:paraId="12411564" w14:textId="77777777" w:rsidR="00D106D7" w:rsidRPr="00BB43A4" w:rsidRDefault="00D106D7" w:rsidP="00D106D7">
      <w:pPr>
        <w:spacing w:after="0" w:line="360" w:lineRule="auto"/>
        <w:jc w:val="center"/>
        <w:rPr>
          <w:rFonts w:ascii="Times New Roman" w:hAnsi="Times New Roman" w:cs="Times New Roman"/>
          <w:b/>
          <w:sz w:val="28"/>
          <w:szCs w:val="28"/>
        </w:rPr>
      </w:pPr>
      <w:r w:rsidRPr="00BB43A4">
        <w:rPr>
          <w:rFonts w:ascii="Times New Roman" w:hAnsi="Times New Roman" w:cs="Times New Roman"/>
          <w:b/>
          <w:sz w:val="28"/>
          <w:szCs w:val="28"/>
        </w:rPr>
        <w:lastRenderedPageBreak/>
        <w:t>ВСТУП</w:t>
      </w:r>
    </w:p>
    <w:p w14:paraId="65DE6089" w14:textId="77777777" w:rsidR="00D106D7" w:rsidRPr="00BB43A4" w:rsidRDefault="00D106D7" w:rsidP="00D106D7">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b/>
          <w:sz w:val="28"/>
          <w:szCs w:val="28"/>
        </w:rPr>
        <w:t>Актуальність.</w:t>
      </w:r>
      <w:r w:rsidRPr="00BB43A4">
        <w:rPr>
          <w:rFonts w:ascii="Times New Roman" w:hAnsi="Times New Roman" w:cs="Times New Roman"/>
          <w:sz w:val="28"/>
          <w:szCs w:val="28"/>
        </w:rPr>
        <w:t xml:space="preserve"> Заняття гірськими лижами – це не тільки один з видів рекреаційного відпочинку у зимовий період, а ще й ефективний засіб фізичного виховання дітей. Цей вид рухової активності поєднує в собі багато корисних аспектів для здоров'я та розвитку дитини, основними з яких є:</w:t>
      </w:r>
    </w:p>
    <w:p w14:paraId="1F2A655A" w14:textId="1E049008" w:rsidR="00D106D7" w:rsidRPr="00490181"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 xml:space="preserve">Комплексний фізичний розвиток: під час занять гірськими лижами </w:t>
      </w:r>
      <w:r w:rsidRPr="00490181">
        <w:rPr>
          <w:rFonts w:ascii="Times New Roman" w:hAnsi="Times New Roman" w:cs="Times New Roman"/>
          <w:color w:val="000000" w:themeColor="text1"/>
          <w:sz w:val="28"/>
          <w:szCs w:val="28"/>
        </w:rPr>
        <w:t xml:space="preserve">задіються </w:t>
      </w:r>
      <w:r w:rsidRPr="00490181">
        <w:rPr>
          <w:rFonts w:ascii="Times New Roman" w:hAnsi="Times New Roman" w:cs="Times New Roman"/>
          <w:sz w:val="28"/>
          <w:szCs w:val="28"/>
        </w:rPr>
        <w:t>практично всі м'язи тіла, розвиваючи силу, координацію, рівновагу, гнучкість і витривалість;</w:t>
      </w:r>
    </w:p>
    <w:p w14:paraId="387EF1A8" w14:textId="77777777" w:rsidR="00D106D7" w:rsidRPr="00490181"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Здоров'я кісток і суглобів: регулярні заняття зміцнюють кісткову тканину, покращують роботу суглобів і запобігають розвитку захворювань опорно-рухового апарату;</w:t>
      </w:r>
    </w:p>
    <w:p w14:paraId="79098A34" w14:textId="77777777" w:rsidR="00D106D7" w:rsidRPr="00490181"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Розвиток вестибулярного апарату: катання на лижах допомагає дитині краще орієнтуватися в просторі і розвивати рівновагу;</w:t>
      </w:r>
    </w:p>
    <w:p w14:paraId="7E07D45D" w14:textId="77777777" w:rsidR="00D106D7" w:rsidRPr="00490181"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Формування характеру: гірські лижі виховують у дитини такі якості, як сміливість, наполегливість, дисциплінованість і впевненість у собі;</w:t>
      </w:r>
    </w:p>
    <w:p w14:paraId="0D6AEE25" w14:textId="71ED800E" w:rsidR="00D106D7" w:rsidRPr="00490181"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Зміцнення імунітету: Заняття на свіжому повітрі сприяють зміцненню імунної системи і підвищенню стійкості до захворювань;</w:t>
      </w:r>
    </w:p>
    <w:p w14:paraId="5A3ECCBE" w14:textId="77777777" w:rsidR="00D106D7" w:rsidRPr="00BB43A4"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Соціалізація:</w:t>
      </w:r>
      <w:r w:rsidRPr="00BB43A4">
        <w:rPr>
          <w:rFonts w:ascii="Times New Roman" w:hAnsi="Times New Roman" w:cs="Times New Roman"/>
          <w:sz w:val="28"/>
          <w:szCs w:val="28"/>
        </w:rPr>
        <w:t xml:space="preserve"> катання на лижах – це чудовий спосіб розвинути комунікативні навички дитини шляхом спілкування з однолітками та дітьми інших вікових груп;</w:t>
      </w:r>
    </w:p>
    <w:p w14:paraId="364183EB" w14:textId="77777777" w:rsidR="00D106D7" w:rsidRPr="00BB43A4" w:rsidRDefault="00D106D7" w:rsidP="00D106D7">
      <w:pPr>
        <w:spacing w:after="0" w:line="360" w:lineRule="auto"/>
        <w:ind w:firstLine="709"/>
        <w:jc w:val="both"/>
        <w:rPr>
          <w:rFonts w:ascii="Times New Roman" w:hAnsi="Times New Roman" w:cs="Times New Roman"/>
          <w:sz w:val="28"/>
          <w:szCs w:val="28"/>
        </w:rPr>
      </w:pPr>
      <w:r w:rsidRPr="00490181">
        <w:rPr>
          <w:rFonts w:ascii="Times New Roman" w:hAnsi="Times New Roman" w:cs="Times New Roman"/>
          <w:sz w:val="28"/>
          <w:szCs w:val="28"/>
        </w:rPr>
        <w:t>Емоційний розвиток:</w:t>
      </w:r>
      <w:r w:rsidRPr="00BB43A4">
        <w:rPr>
          <w:rFonts w:ascii="Times New Roman" w:hAnsi="Times New Roman" w:cs="Times New Roman"/>
          <w:sz w:val="28"/>
          <w:szCs w:val="28"/>
        </w:rPr>
        <w:t xml:space="preserve"> катання на лижах дарує відчуття свободи, радості та досягнення, що позитивно впливає на емоційний стан дитини.</w:t>
      </w:r>
    </w:p>
    <w:p w14:paraId="0A6EA19F" w14:textId="731D2924" w:rsidR="00D106D7" w:rsidRPr="00BB43A4" w:rsidRDefault="00D106D7" w:rsidP="00D106D7">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Таким чином заняття гірськими лижами є одним з н</w:t>
      </w:r>
      <w:r>
        <w:rPr>
          <w:rFonts w:ascii="Times New Roman" w:hAnsi="Times New Roman" w:cs="Times New Roman"/>
          <w:sz w:val="28"/>
          <w:szCs w:val="28"/>
        </w:rPr>
        <w:t>айбільш комплексних видів позакласних занять в зимовий період</w:t>
      </w:r>
      <w:r w:rsidRPr="00BB43A4">
        <w:rPr>
          <w:rFonts w:ascii="Times New Roman" w:hAnsi="Times New Roman" w:cs="Times New Roman"/>
          <w:sz w:val="28"/>
          <w:szCs w:val="28"/>
        </w:rPr>
        <w:t xml:space="preserve">, що сприяє </w:t>
      </w:r>
      <w:r>
        <w:rPr>
          <w:rFonts w:ascii="Times New Roman" w:hAnsi="Times New Roman" w:cs="Times New Roman"/>
          <w:sz w:val="28"/>
          <w:szCs w:val="28"/>
        </w:rPr>
        <w:t>усесторонньому фізичному</w:t>
      </w:r>
      <w:r w:rsidRPr="00BB43A4">
        <w:rPr>
          <w:rFonts w:ascii="Times New Roman" w:hAnsi="Times New Roman" w:cs="Times New Roman"/>
          <w:sz w:val="28"/>
          <w:szCs w:val="28"/>
        </w:rPr>
        <w:t xml:space="preserve"> розвитку дитини, зміцненню її здоров’я та підготовки до активного життя</w:t>
      </w:r>
      <w:r w:rsidR="002E0803">
        <w:rPr>
          <w:rFonts w:ascii="Times New Roman" w:hAnsi="Times New Roman" w:cs="Times New Roman"/>
          <w:sz w:val="28"/>
          <w:szCs w:val="28"/>
        </w:rPr>
        <w:t xml:space="preserve"> </w:t>
      </w:r>
      <w:r w:rsidR="002E0803" w:rsidRPr="002E0803">
        <w:rPr>
          <w:rFonts w:ascii="Times New Roman" w:hAnsi="Times New Roman" w:cs="Times New Roman"/>
          <w:sz w:val="28"/>
          <w:szCs w:val="28"/>
        </w:rPr>
        <w:t>[1, 6]</w:t>
      </w:r>
      <w:r w:rsidRPr="00BB43A4">
        <w:rPr>
          <w:rFonts w:ascii="Times New Roman" w:hAnsi="Times New Roman" w:cs="Times New Roman"/>
          <w:sz w:val="28"/>
          <w:szCs w:val="28"/>
        </w:rPr>
        <w:t>.</w:t>
      </w:r>
    </w:p>
    <w:p w14:paraId="513AFCAB" w14:textId="4CD38EE6" w:rsidR="00D106D7" w:rsidRPr="00BB43A4" w:rsidRDefault="00377E55" w:rsidP="00D106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 тенденції у гірських лижах</w:t>
      </w:r>
      <w:r w:rsidR="00D106D7" w:rsidRPr="00B32153">
        <w:rPr>
          <w:rFonts w:ascii="Times New Roman" w:hAnsi="Times New Roman" w:cs="Times New Roman"/>
          <w:sz w:val="28"/>
          <w:szCs w:val="28"/>
        </w:rPr>
        <w:t xml:space="preserve"> демонструють помітне розширення вікового діапазону учасників. Спостерігається значне зниження віку початку занять: якщо раніше діти починали освоювати гірські лижі у віці 9-10 років, то нині цей вік змістився до 7-8 років, а в окремих випадках і до </w:t>
      </w:r>
      <w:r w:rsidR="00850AE5">
        <w:rPr>
          <w:rFonts w:ascii="Times New Roman" w:hAnsi="Times New Roman" w:cs="Times New Roman"/>
          <w:sz w:val="28"/>
          <w:szCs w:val="28"/>
        </w:rPr>
        <w:t>5-</w:t>
      </w:r>
      <w:r w:rsidR="003A0D37">
        <w:rPr>
          <w:rFonts w:ascii="Times New Roman" w:hAnsi="Times New Roman" w:cs="Times New Roman"/>
          <w:sz w:val="28"/>
          <w:szCs w:val="28"/>
        </w:rPr>
        <w:t>6 років [</w:t>
      </w:r>
      <w:r w:rsidR="003A0D37" w:rsidRPr="003A0D37">
        <w:rPr>
          <w:rFonts w:ascii="Times New Roman" w:hAnsi="Times New Roman" w:cs="Times New Roman"/>
          <w:sz w:val="28"/>
          <w:szCs w:val="28"/>
          <w:lang w:val="ru-RU"/>
        </w:rPr>
        <w:t>10, 14]</w:t>
      </w:r>
      <w:r w:rsidR="00D106D7" w:rsidRPr="00B32153">
        <w:rPr>
          <w:rFonts w:ascii="Times New Roman" w:hAnsi="Times New Roman" w:cs="Times New Roman"/>
          <w:sz w:val="28"/>
          <w:szCs w:val="28"/>
        </w:rPr>
        <w:t>.</w:t>
      </w:r>
    </w:p>
    <w:p w14:paraId="5EFC16E4" w14:textId="6E1E880D" w:rsidR="00D106D7" w:rsidRPr="00BB43A4" w:rsidRDefault="00D106D7" w:rsidP="00D106D7">
      <w:pPr>
        <w:spacing w:after="0" w:line="360" w:lineRule="auto"/>
        <w:ind w:firstLine="709"/>
        <w:jc w:val="both"/>
        <w:rPr>
          <w:rFonts w:ascii="Times New Roman" w:hAnsi="Times New Roman" w:cs="Times New Roman"/>
          <w:sz w:val="28"/>
          <w:szCs w:val="28"/>
        </w:rPr>
      </w:pPr>
      <w:r w:rsidRPr="00B32153">
        <w:rPr>
          <w:rFonts w:ascii="Times New Roman" w:hAnsi="Times New Roman" w:cs="Times New Roman"/>
          <w:sz w:val="28"/>
          <w:szCs w:val="28"/>
        </w:rPr>
        <w:lastRenderedPageBreak/>
        <w:t>Різноманітність підходів до навчання гірськолижній підготовці учнів-початківців, особливо в позакласній діяльності, включає активне використання елементів оздоровчої рекреації та, зокрема, ігор. Практика свідчить, що саме ігровий метод є найбільш дієвим інструментом для успішного навчання дітей на по</w:t>
      </w:r>
      <w:r w:rsidR="00216E08">
        <w:rPr>
          <w:rFonts w:ascii="Times New Roman" w:hAnsi="Times New Roman" w:cs="Times New Roman"/>
          <w:sz w:val="28"/>
          <w:szCs w:val="28"/>
        </w:rPr>
        <w:t>чаткових етапах</w:t>
      </w:r>
      <w:r w:rsidR="00216E08" w:rsidRPr="00216E08">
        <w:rPr>
          <w:rFonts w:ascii="Times New Roman" w:hAnsi="Times New Roman" w:cs="Times New Roman"/>
          <w:sz w:val="28"/>
          <w:szCs w:val="28"/>
          <w:lang w:val="ru-RU"/>
        </w:rPr>
        <w:t xml:space="preserve"> [9</w:t>
      </w:r>
      <w:r w:rsidRPr="00B32153">
        <w:rPr>
          <w:rFonts w:ascii="Times New Roman" w:hAnsi="Times New Roman" w:cs="Times New Roman"/>
          <w:sz w:val="28"/>
          <w:szCs w:val="28"/>
        </w:rPr>
        <w:t>].</w:t>
      </w:r>
      <w:r w:rsidRPr="00BB43A4">
        <w:rPr>
          <w:rFonts w:ascii="Times New Roman" w:hAnsi="Times New Roman" w:cs="Times New Roman"/>
          <w:sz w:val="28"/>
          <w:szCs w:val="28"/>
        </w:rPr>
        <w:t xml:space="preserve"> </w:t>
      </w:r>
    </w:p>
    <w:p w14:paraId="080722D1" w14:textId="122854DF" w:rsidR="00D106D7" w:rsidRPr="00BB43A4" w:rsidRDefault="00D106D7" w:rsidP="00D106D7">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Ефективність </w:t>
      </w:r>
      <w:r w:rsidR="000B4C43">
        <w:rPr>
          <w:rFonts w:ascii="Times New Roman" w:hAnsi="Times New Roman" w:cs="Times New Roman"/>
          <w:sz w:val="28"/>
          <w:szCs w:val="28"/>
        </w:rPr>
        <w:t>на початковому етапі занять, а саме формування</w:t>
      </w:r>
      <w:r w:rsidRPr="00BB43A4">
        <w:rPr>
          <w:rFonts w:ascii="Times New Roman" w:hAnsi="Times New Roman" w:cs="Times New Roman"/>
          <w:sz w:val="28"/>
          <w:szCs w:val="28"/>
        </w:rPr>
        <w:t xml:space="preserve"> загальної технічної підготовки безпосередньо залежить від розуміння викладачем того, що справжньою ознакою </w:t>
      </w:r>
      <w:r w:rsidR="006B5ED4">
        <w:rPr>
          <w:rFonts w:ascii="Times New Roman" w:hAnsi="Times New Roman" w:cs="Times New Roman"/>
          <w:sz w:val="28"/>
          <w:szCs w:val="28"/>
        </w:rPr>
        <w:t xml:space="preserve">базової </w:t>
      </w:r>
      <w:r w:rsidRPr="00BB43A4">
        <w:rPr>
          <w:rFonts w:ascii="Times New Roman" w:hAnsi="Times New Roman" w:cs="Times New Roman"/>
          <w:sz w:val="28"/>
          <w:szCs w:val="28"/>
        </w:rPr>
        <w:t>технічної підготовленості учня є не формальне виконання спеціалізованих вправ, а володіння широким спектром рухових умінь і навичок. Лише на такій основі можна розвивати високий рівень загальної технічної майстерності та формувати індивідуальну техніку, яка б відповідала фізичним та психолог</w:t>
      </w:r>
      <w:r w:rsidR="00175960">
        <w:rPr>
          <w:rFonts w:ascii="Times New Roman" w:hAnsi="Times New Roman" w:cs="Times New Roman"/>
          <w:sz w:val="28"/>
          <w:szCs w:val="28"/>
        </w:rPr>
        <w:t>і</w:t>
      </w:r>
      <w:r w:rsidR="00072DD1">
        <w:rPr>
          <w:rFonts w:ascii="Times New Roman" w:hAnsi="Times New Roman" w:cs="Times New Roman"/>
          <w:sz w:val="28"/>
          <w:szCs w:val="28"/>
        </w:rPr>
        <w:t>чним особливостям кожного учня</w:t>
      </w:r>
      <w:r w:rsidR="00072DD1" w:rsidRPr="00072DD1">
        <w:rPr>
          <w:rFonts w:ascii="Times New Roman" w:hAnsi="Times New Roman" w:cs="Times New Roman"/>
          <w:sz w:val="28"/>
          <w:szCs w:val="28"/>
        </w:rPr>
        <w:t xml:space="preserve"> </w:t>
      </w:r>
      <w:r w:rsidR="00072DD1">
        <w:rPr>
          <w:rFonts w:ascii="Times New Roman" w:hAnsi="Times New Roman" w:cs="Times New Roman"/>
          <w:sz w:val="28"/>
          <w:szCs w:val="28"/>
        </w:rPr>
        <w:t>[</w:t>
      </w:r>
      <w:r w:rsidR="00072DD1" w:rsidRPr="00072DD1">
        <w:rPr>
          <w:rFonts w:ascii="Times New Roman" w:hAnsi="Times New Roman" w:cs="Times New Roman"/>
          <w:sz w:val="28"/>
          <w:szCs w:val="28"/>
        </w:rPr>
        <w:t>5, 8</w:t>
      </w:r>
      <w:r w:rsidRPr="00BB43A4">
        <w:rPr>
          <w:rFonts w:ascii="Times New Roman" w:hAnsi="Times New Roman" w:cs="Times New Roman"/>
          <w:sz w:val="28"/>
          <w:szCs w:val="28"/>
        </w:rPr>
        <w:t>].</w:t>
      </w:r>
    </w:p>
    <w:p w14:paraId="14CF5451" w14:textId="68C62588" w:rsidR="00D106D7" w:rsidRPr="00072DD1" w:rsidRDefault="00D106D7" w:rsidP="00D106D7">
      <w:pPr>
        <w:spacing w:after="0" w:line="360" w:lineRule="auto"/>
        <w:ind w:firstLine="709"/>
        <w:jc w:val="both"/>
        <w:rPr>
          <w:rFonts w:ascii="Times New Roman" w:hAnsi="Times New Roman" w:cs="Times New Roman"/>
          <w:sz w:val="28"/>
          <w:szCs w:val="28"/>
          <w:lang w:val="ru-RU"/>
        </w:rPr>
      </w:pPr>
      <w:r w:rsidRPr="00B32153">
        <w:rPr>
          <w:rFonts w:ascii="Times New Roman" w:hAnsi="Times New Roman" w:cs="Times New Roman"/>
          <w:sz w:val="28"/>
          <w:szCs w:val="28"/>
        </w:rPr>
        <w:t>Проведений аналіз наукових досліджень дозволив визначити вікові рамки для початку занять гірськолижною підготовкою з метою фізичного розвитку та активного відпочинку. Отримані дані свідчать про те, що оптимальним віком для початку так</w:t>
      </w:r>
      <w:r w:rsidR="00072DD1">
        <w:rPr>
          <w:rFonts w:ascii="Times New Roman" w:hAnsi="Times New Roman" w:cs="Times New Roman"/>
          <w:sz w:val="28"/>
          <w:szCs w:val="28"/>
        </w:rPr>
        <w:t xml:space="preserve">их занять є 9-10 років. </w:t>
      </w:r>
    </w:p>
    <w:p w14:paraId="70E2573A" w14:textId="4CD45169" w:rsidR="00D106D7" w:rsidRDefault="00D106D7" w:rsidP="00D106D7">
      <w:pPr>
        <w:spacing w:after="0" w:line="360" w:lineRule="auto"/>
        <w:ind w:firstLine="709"/>
        <w:jc w:val="both"/>
        <w:rPr>
          <w:rFonts w:ascii="Times New Roman" w:hAnsi="Times New Roman" w:cs="Times New Roman"/>
          <w:sz w:val="28"/>
          <w:szCs w:val="28"/>
        </w:rPr>
      </w:pPr>
      <w:r w:rsidRPr="00B32153">
        <w:rPr>
          <w:rFonts w:ascii="Times New Roman" w:hAnsi="Times New Roman" w:cs="Times New Roman"/>
          <w:sz w:val="28"/>
          <w:szCs w:val="28"/>
        </w:rPr>
        <w:t>Емпіричні дослідження свідчать про те, що когнітивні та фізичні здібності дітей віком від 6-7 років дозволяють їм ефективно опановувати базові техніки гірськолижного спорту. Поширеність дитячих лижних програм є додатковим підтве</w:t>
      </w:r>
      <w:r w:rsidR="00F46373">
        <w:rPr>
          <w:rFonts w:ascii="Times New Roman" w:hAnsi="Times New Roman" w:cs="Times New Roman"/>
          <w:sz w:val="28"/>
          <w:szCs w:val="28"/>
        </w:rPr>
        <w:t>рдженням цієї тенденції</w:t>
      </w:r>
      <w:r w:rsidR="00F46373" w:rsidRPr="00802477">
        <w:rPr>
          <w:rFonts w:ascii="Times New Roman" w:hAnsi="Times New Roman" w:cs="Times New Roman"/>
          <w:sz w:val="28"/>
          <w:szCs w:val="28"/>
        </w:rPr>
        <w:t xml:space="preserve"> </w:t>
      </w:r>
      <w:r w:rsidR="00F46373">
        <w:rPr>
          <w:rFonts w:ascii="Times New Roman" w:hAnsi="Times New Roman" w:cs="Times New Roman"/>
          <w:sz w:val="28"/>
          <w:szCs w:val="28"/>
        </w:rPr>
        <w:t>[</w:t>
      </w:r>
      <w:r w:rsidR="00F46373" w:rsidRPr="00802477">
        <w:rPr>
          <w:rFonts w:ascii="Times New Roman" w:hAnsi="Times New Roman" w:cs="Times New Roman"/>
          <w:sz w:val="28"/>
          <w:szCs w:val="28"/>
        </w:rPr>
        <w:t>53</w:t>
      </w:r>
      <w:r w:rsidRPr="00B32153">
        <w:rPr>
          <w:rFonts w:ascii="Times New Roman" w:hAnsi="Times New Roman" w:cs="Times New Roman"/>
          <w:sz w:val="28"/>
          <w:szCs w:val="28"/>
        </w:rPr>
        <w:t>].</w:t>
      </w:r>
    </w:p>
    <w:p w14:paraId="3050FB97" w14:textId="49ED95AD" w:rsidR="00D106D7" w:rsidRPr="007059C2" w:rsidRDefault="00D106D7" w:rsidP="00D106D7">
      <w:pPr>
        <w:spacing w:after="0" w:line="360" w:lineRule="auto"/>
        <w:ind w:firstLine="709"/>
        <w:jc w:val="both"/>
        <w:rPr>
          <w:rFonts w:ascii="Times New Roman" w:hAnsi="Times New Roman" w:cs="Times New Roman"/>
          <w:sz w:val="28"/>
          <w:szCs w:val="28"/>
          <w:lang w:val="ru-RU"/>
        </w:rPr>
      </w:pPr>
      <w:r w:rsidRPr="00D106D7">
        <w:rPr>
          <w:rFonts w:ascii="Times New Roman" w:hAnsi="Times New Roman" w:cs="Times New Roman"/>
          <w:sz w:val="28"/>
          <w:szCs w:val="28"/>
        </w:rPr>
        <w:t>Актуальним питанням у сучасній дитячій фізичній культурі є відсутність науково обґрунтованої методики підготовки дітей 6-12 років до занять гірськолижною підготовкою. Особливо гостро стоїть проблема розробки ефективних вправ для розвитку базової техніки ка</w:t>
      </w:r>
      <w:r>
        <w:rPr>
          <w:rFonts w:ascii="Times New Roman" w:hAnsi="Times New Roman" w:cs="Times New Roman"/>
          <w:sz w:val="28"/>
          <w:szCs w:val="28"/>
        </w:rPr>
        <w:t xml:space="preserve">тання. </w:t>
      </w:r>
    </w:p>
    <w:p w14:paraId="4E8932AD" w14:textId="77777777" w:rsidR="00D106D7" w:rsidRDefault="00D106D7" w:rsidP="00D106D7">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Проведений аналіз даних свідчить про актуальність наукових розробок, спрямованих на удосконалення методології навчання дітей техніці гірських лиж у межах позашкільної фізичної підготовки.</w:t>
      </w:r>
    </w:p>
    <w:p w14:paraId="31B48E36" w14:textId="772FAADF" w:rsidR="002D19DA" w:rsidRPr="002D19DA" w:rsidRDefault="002D19DA" w:rsidP="00D106D7">
      <w:pPr>
        <w:spacing w:after="0" w:line="360" w:lineRule="auto"/>
        <w:ind w:firstLine="709"/>
        <w:jc w:val="both"/>
        <w:rPr>
          <w:rFonts w:ascii="Times New Roman" w:hAnsi="Times New Roman" w:cs="Times New Roman"/>
          <w:sz w:val="28"/>
          <w:szCs w:val="28"/>
        </w:rPr>
      </w:pPr>
      <w:r w:rsidRPr="002D19DA">
        <w:rPr>
          <w:rFonts w:ascii="Times New Roman" w:hAnsi="Times New Roman" w:cs="Times New Roman"/>
          <w:b/>
          <w:bCs/>
          <w:sz w:val="28"/>
          <w:szCs w:val="28"/>
        </w:rPr>
        <w:t>Зв'язок роботи з науковими програмами, планами, темами, грантами</w:t>
      </w:r>
      <w:r w:rsidRPr="002D19DA">
        <w:rPr>
          <w:rFonts w:ascii="Times New Roman" w:hAnsi="Times New Roman" w:cs="Times New Roman"/>
          <w:sz w:val="28"/>
          <w:szCs w:val="28"/>
        </w:rPr>
        <w:t>.</w:t>
      </w:r>
      <w:r w:rsidRPr="002D19DA">
        <w:rPr>
          <w:rFonts w:ascii="Times New Roman" w:hAnsi="Times New Roman" w:cs="Times New Roman"/>
          <w:sz w:val="28"/>
          <w:szCs w:val="28"/>
          <w:lang w:val="ru-RU"/>
        </w:rPr>
        <w:t xml:space="preserve"> </w:t>
      </w:r>
      <w:r w:rsidRPr="002D19DA">
        <w:rPr>
          <w:rFonts w:ascii="Times New Roman" w:hAnsi="Times New Roman" w:cs="Times New Roman"/>
          <w:sz w:val="28"/>
          <w:szCs w:val="28"/>
        </w:rPr>
        <w:t xml:space="preserve">Кваліфікаційна робота виконана відповідно до Плану науково-дослідної роботи Національного університету фізичного виховання і спорту України на 2021–2025 </w:t>
      </w:r>
      <w:r w:rsidRPr="002D19DA">
        <w:rPr>
          <w:rFonts w:ascii="Times New Roman" w:hAnsi="Times New Roman" w:cs="Times New Roman"/>
          <w:sz w:val="28"/>
          <w:szCs w:val="28"/>
        </w:rPr>
        <w:lastRenderedPageBreak/>
        <w:t>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6EDC2A3E" w14:textId="7577FAF2" w:rsidR="00222500" w:rsidRPr="00E268E7" w:rsidRDefault="00222500" w:rsidP="00490181">
      <w:pPr>
        <w:spacing w:after="0" w:line="360" w:lineRule="auto"/>
        <w:ind w:firstLine="720"/>
        <w:jc w:val="both"/>
        <w:rPr>
          <w:rFonts w:ascii="Times New Roman" w:hAnsi="Times New Roman" w:cs="Times New Roman"/>
          <w:bCs/>
          <w:sz w:val="28"/>
          <w:szCs w:val="28"/>
        </w:rPr>
      </w:pPr>
      <w:r w:rsidRPr="00E268E7">
        <w:rPr>
          <w:rFonts w:ascii="Times New Roman" w:hAnsi="Times New Roman" w:cs="Times New Roman"/>
          <w:b/>
          <w:sz w:val="28"/>
          <w:szCs w:val="28"/>
        </w:rPr>
        <w:t>Мета дослідження</w:t>
      </w:r>
      <w:r w:rsidR="00490181" w:rsidRPr="00E268E7">
        <w:rPr>
          <w:rFonts w:ascii="Times New Roman" w:hAnsi="Times New Roman" w:cs="Times New Roman"/>
          <w:b/>
          <w:sz w:val="28"/>
          <w:szCs w:val="28"/>
        </w:rPr>
        <w:t xml:space="preserve"> -</w:t>
      </w:r>
      <w:r w:rsidRPr="00E268E7">
        <w:rPr>
          <w:rFonts w:ascii="Times New Roman" w:hAnsi="Times New Roman" w:cs="Times New Roman"/>
          <w:b/>
          <w:sz w:val="28"/>
          <w:szCs w:val="28"/>
        </w:rPr>
        <w:t xml:space="preserve"> </w:t>
      </w:r>
      <w:r w:rsidR="00490181" w:rsidRPr="00E268E7">
        <w:rPr>
          <w:rFonts w:ascii="Times New Roman" w:hAnsi="Times New Roman" w:cs="Times New Roman"/>
          <w:bCs/>
          <w:sz w:val="28"/>
          <w:szCs w:val="28"/>
        </w:rPr>
        <w:t xml:space="preserve">визначити особливості </w:t>
      </w:r>
      <w:r w:rsidR="00490181" w:rsidRPr="00E268E7">
        <w:rPr>
          <w:rFonts w:ascii="Times New Roman" w:hAnsi="Times New Roman" w:cs="Times New Roman"/>
          <w:bCs/>
          <w:color w:val="000000" w:themeColor="text1"/>
          <w:sz w:val="28"/>
          <w:szCs w:val="28"/>
        </w:rPr>
        <w:t>занять гірськолижною підготовкою в фізичному виховані учнів середнього шкільного віку.</w:t>
      </w:r>
    </w:p>
    <w:p w14:paraId="57308B24" w14:textId="5189B1EB" w:rsidR="00222500" w:rsidRPr="00E268E7" w:rsidRDefault="00222500" w:rsidP="00222500">
      <w:pPr>
        <w:spacing w:after="0" w:line="360" w:lineRule="auto"/>
        <w:ind w:firstLine="709"/>
        <w:jc w:val="both"/>
        <w:rPr>
          <w:rFonts w:ascii="Times New Roman" w:hAnsi="Times New Roman" w:cs="Times New Roman"/>
          <w:b/>
          <w:sz w:val="28"/>
          <w:szCs w:val="28"/>
        </w:rPr>
      </w:pPr>
      <w:r w:rsidRPr="00E268E7">
        <w:rPr>
          <w:rFonts w:ascii="Times New Roman" w:hAnsi="Times New Roman" w:cs="Times New Roman"/>
          <w:b/>
          <w:sz w:val="28"/>
          <w:szCs w:val="28"/>
        </w:rPr>
        <w:t>Завдання</w:t>
      </w:r>
      <w:r w:rsidR="00E268E7">
        <w:rPr>
          <w:rFonts w:ascii="Times New Roman" w:hAnsi="Times New Roman" w:cs="Times New Roman"/>
          <w:b/>
          <w:sz w:val="28"/>
          <w:szCs w:val="28"/>
          <w:lang w:val="en-US"/>
        </w:rPr>
        <w:t xml:space="preserve"> </w:t>
      </w:r>
      <w:r w:rsidR="005469BD" w:rsidRPr="00E268E7">
        <w:rPr>
          <w:rFonts w:ascii="Times New Roman" w:hAnsi="Times New Roman" w:cs="Times New Roman"/>
          <w:b/>
          <w:sz w:val="28"/>
          <w:szCs w:val="28"/>
        </w:rPr>
        <w:t>дослідження</w:t>
      </w:r>
      <w:r w:rsidRPr="00E268E7">
        <w:rPr>
          <w:rFonts w:ascii="Times New Roman" w:hAnsi="Times New Roman" w:cs="Times New Roman"/>
          <w:b/>
          <w:sz w:val="28"/>
          <w:szCs w:val="28"/>
        </w:rPr>
        <w:t>:</w:t>
      </w:r>
    </w:p>
    <w:p w14:paraId="6BACCED9" w14:textId="7779110B" w:rsidR="00490181" w:rsidRPr="00E268E7" w:rsidRDefault="00D62269" w:rsidP="00490181">
      <w:pPr>
        <w:pStyle w:val="a7"/>
        <w:numPr>
          <w:ilvl w:val="0"/>
          <w:numId w:val="46"/>
        </w:numPr>
        <w:tabs>
          <w:tab w:val="left" w:pos="993"/>
        </w:tabs>
        <w:spacing w:after="0" w:line="360" w:lineRule="auto"/>
        <w:contextualSpacing w:val="0"/>
        <w:jc w:val="both"/>
        <w:rPr>
          <w:rFonts w:ascii="Times New Roman" w:hAnsi="Times New Roman" w:cs="Times New Roman"/>
          <w:sz w:val="28"/>
          <w:szCs w:val="28"/>
        </w:rPr>
      </w:pPr>
      <w:r w:rsidRPr="00E268E7">
        <w:rPr>
          <w:rFonts w:ascii="Times New Roman" w:hAnsi="Times New Roman" w:cs="Times New Roman"/>
          <w:sz w:val="28"/>
          <w:szCs w:val="28"/>
        </w:rPr>
        <w:t xml:space="preserve">На основі даних науково-методичної літератури та всесвітньої мережі  </w:t>
      </w:r>
      <w:r w:rsidRPr="00E268E7">
        <w:rPr>
          <w:rFonts w:ascii="Times New Roman" w:hAnsi="Times New Roman" w:cs="Times New Roman"/>
          <w:sz w:val="28"/>
          <w:szCs w:val="28"/>
          <w:lang w:val="en-US"/>
        </w:rPr>
        <w:t>Internet</w:t>
      </w:r>
      <w:r w:rsidRPr="00E268E7">
        <w:rPr>
          <w:rFonts w:ascii="Times New Roman" w:hAnsi="Times New Roman" w:cs="Times New Roman"/>
          <w:sz w:val="28"/>
          <w:szCs w:val="28"/>
        </w:rPr>
        <w:t xml:space="preserve"> проаналізувати особливості занять гірськолижною підготовкою в фізичному виховані учнів середнього шкільного віку 10-12 років з урахуванням психологічних аспектів, цілей та мотивації</w:t>
      </w:r>
    </w:p>
    <w:p w14:paraId="4E3E66CA" w14:textId="4B849851" w:rsidR="0089170F" w:rsidRPr="00E268E7" w:rsidRDefault="008F522C" w:rsidP="00490181">
      <w:pPr>
        <w:pStyle w:val="a7"/>
        <w:numPr>
          <w:ilvl w:val="0"/>
          <w:numId w:val="46"/>
        </w:numPr>
        <w:tabs>
          <w:tab w:val="left" w:pos="993"/>
        </w:tabs>
        <w:spacing w:after="0" w:line="360" w:lineRule="auto"/>
        <w:contextualSpacing w:val="0"/>
        <w:jc w:val="both"/>
        <w:rPr>
          <w:rFonts w:ascii="Times New Roman" w:hAnsi="Times New Roman" w:cs="Times New Roman"/>
          <w:sz w:val="28"/>
          <w:szCs w:val="28"/>
        </w:rPr>
      </w:pPr>
      <w:r w:rsidRPr="00E268E7">
        <w:rPr>
          <w:rFonts w:ascii="Times New Roman" w:hAnsi="Times New Roman" w:cs="Times New Roman"/>
          <w:sz w:val="28"/>
          <w:szCs w:val="28"/>
        </w:rPr>
        <w:t>Розроб</w:t>
      </w:r>
      <w:r w:rsidR="00490181" w:rsidRPr="00E268E7">
        <w:rPr>
          <w:rFonts w:ascii="Times New Roman" w:hAnsi="Times New Roman" w:cs="Times New Roman"/>
          <w:sz w:val="28"/>
          <w:szCs w:val="28"/>
        </w:rPr>
        <w:t>ити</w:t>
      </w:r>
      <w:r w:rsidRPr="00E268E7">
        <w:rPr>
          <w:rFonts w:ascii="Times New Roman" w:hAnsi="Times New Roman" w:cs="Times New Roman"/>
          <w:sz w:val="28"/>
          <w:szCs w:val="28"/>
        </w:rPr>
        <w:t xml:space="preserve"> експериментальн</w:t>
      </w:r>
      <w:r w:rsidR="00D62269" w:rsidRPr="00E268E7">
        <w:rPr>
          <w:rFonts w:ascii="Times New Roman" w:hAnsi="Times New Roman" w:cs="Times New Roman"/>
          <w:sz w:val="28"/>
          <w:szCs w:val="28"/>
        </w:rPr>
        <w:t xml:space="preserve">у </w:t>
      </w:r>
      <w:r w:rsidRPr="00E268E7">
        <w:rPr>
          <w:rFonts w:ascii="Times New Roman" w:hAnsi="Times New Roman" w:cs="Times New Roman"/>
          <w:sz w:val="28"/>
          <w:szCs w:val="28"/>
        </w:rPr>
        <w:t>методик</w:t>
      </w:r>
      <w:r w:rsidR="00D62269" w:rsidRPr="00E268E7">
        <w:rPr>
          <w:rFonts w:ascii="Times New Roman" w:hAnsi="Times New Roman" w:cs="Times New Roman"/>
          <w:sz w:val="28"/>
          <w:szCs w:val="28"/>
        </w:rPr>
        <w:t>у</w:t>
      </w:r>
      <w:r w:rsidRPr="00E268E7">
        <w:rPr>
          <w:rFonts w:ascii="Times New Roman" w:hAnsi="Times New Roman" w:cs="Times New Roman"/>
          <w:sz w:val="28"/>
          <w:szCs w:val="28"/>
        </w:rPr>
        <w:t xml:space="preserve"> проведення занять з гірськолижної підготовки</w:t>
      </w:r>
      <w:r w:rsidR="00490181" w:rsidRPr="00E268E7">
        <w:rPr>
          <w:rFonts w:ascii="Times New Roman" w:hAnsi="Times New Roman" w:cs="Times New Roman"/>
          <w:sz w:val="28"/>
          <w:szCs w:val="28"/>
        </w:rPr>
        <w:t xml:space="preserve"> школярів </w:t>
      </w:r>
      <w:r w:rsidR="00490181" w:rsidRPr="00E268E7">
        <w:rPr>
          <w:rFonts w:ascii="Times New Roman" w:hAnsi="Times New Roman" w:cs="Times New Roman"/>
          <w:color w:val="000000" w:themeColor="text1"/>
          <w:sz w:val="28"/>
          <w:szCs w:val="28"/>
        </w:rPr>
        <w:t>10 - 12 років для підвищення мотивації до регулярних занять</w:t>
      </w:r>
      <w:r w:rsidRPr="00E268E7">
        <w:rPr>
          <w:rFonts w:ascii="Times New Roman" w:hAnsi="Times New Roman" w:cs="Times New Roman"/>
          <w:sz w:val="28"/>
          <w:szCs w:val="28"/>
        </w:rPr>
        <w:t>.</w:t>
      </w:r>
    </w:p>
    <w:p w14:paraId="0C41A3A5" w14:textId="2FC19ECE" w:rsidR="00490181" w:rsidRPr="00E268E7" w:rsidRDefault="00490181" w:rsidP="00490181">
      <w:pPr>
        <w:pStyle w:val="a7"/>
        <w:numPr>
          <w:ilvl w:val="0"/>
          <w:numId w:val="46"/>
        </w:numPr>
        <w:spacing w:line="360" w:lineRule="auto"/>
        <w:jc w:val="both"/>
        <w:rPr>
          <w:rFonts w:ascii="Times New Roman" w:hAnsi="Times New Roman" w:cs="Times New Roman"/>
          <w:sz w:val="28"/>
          <w:szCs w:val="28"/>
        </w:rPr>
      </w:pPr>
      <w:r w:rsidRPr="00E268E7">
        <w:rPr>
          <w:rFonts w:ascii="Times New Roman" w:hAnsi="Times New Roman" w:cs="Times New Roman"/>
          <w:sz w:val="28"/>
          <w:szCs w:val="28"/>
        </w:rPr>
        <w:t xml:space="preserve">Визначити ефективність проведення занять з гірськолижної підготовки дітей віком </w:t>
      </w:r>
      <w:r w:rsidRPr="00E268E7">
        <w:rPr>
          <w:rFonts w:ascii="Times New Roman" w:hAnsi="Times New Roman" w:cs="Times New Roman"/>
          <w:color w:val="000000" w:themeColor="text1"/>
          <w:sz w:val="28"/>
          <w:szCs w:val="28"/>
        </w:rPr>
        <w:t>10 - 12 років із застосуванням</w:t>
      </w:r>
      <w:r w:rsidRPr="00E268E7">
        <w:rPr>
          <w:rFonts w:ascii="Times New Roman" w:hAnsi="Times New Roman" w:cs="Times New Roman"/>
          <w:sz w:val="28"/>
          <w:szCs w:val="28"/>
        </w:rPr>
        <w:t xml:space="preserve"> ігрового методу в позаурочних формах занять. </w:t>
      </w:r>
    </w:p>
    <w:p w14:paraId="402BE1F4" w14:textId="3FAFC21F" w:rsidR="00D62269" w:rsidRPr="00E268E7" w:rsidRDefault="00222500" w:rsidP="00222500">
      <w:pPr>
        <w:spacing w:after="0" w:line="360" w:lineRule="auto"/>
        <w:ind w:firstLine="709"/>
        <w:jc w:val="both"/>
        <w:rPr>
          <w:rFonts w:ascii="Times New Roman" w:hAnsi="Times New Roman" w:cs="Times New Roman"/>
          <w:bCs/>
          <w:sz w:val="28"/>
          <w:szCs w:val="28"/>
        </w:rPr>
      </w:pPr>
      <w:r w:rsidRPr="00E268E7">
        <w:rPr>
          <w:rFonts w:ascii="Times New Roman" w:hAnsi="Times New Roman" w:cs="Times New Roman"/>
          <w:b/>
          <w:sz w:val="28"/>
          <w:szCs w:val="28"/>
        </w:rPr>
        <w:t>Об'єкт дослідження</w:t>
      </w:r>
      <w:r w:rsidR="00D62269" w:rsidRPr="00E268E7">
        <w:rPr>
          <w:rFonts w:ascii="Times New Roman" w:hAnsi="Times New Roman" w:cs="Times New Roman"/>
          <w:b/>
          <w:sz w:val="28"/>
          <w:szCs w:val="28"/>
        </w:rPr>
        <w:t xml:space="preserve"> – </w:t>
      </w:r>
      <w:r w:rsidR="00D62269" w:rsidRPr="00E268E7">
        <w:rPr>
          <w:rFonts w:ascii="Times New Roman" w:hAnsi="Times New Roman" w:cs="Times New Roman"/>
          <w:bCs/>
          <w:sz w:val="28"/>
          <w:szCs w:val="28"/>
        </w:rPr>
        <w:t>процес фізичного виховання в позаурочних формах занять дітей середнього шкільного віку.</w:t>
      </w:r>
    </w:p>
    <w:p w14:paraId="2652C89B" w14:textId="4EAD18ED" w:rsidR="00D62269" w:rsidRPr="00490181" w:rsidRDefault="00252FC6" w:rsidP="00D62269">
      <w:pPr>
        <w:spacing w:after="0" w:line="360" w:lineRule="auto"/>
        <w:ind w:firstLine="720"/>
        <w:jc w:val="both"/>
        <w:rPr>
          <w:rFonts w:ascii="Times New Roman" w:hAnsi="Times New Roman" w:cs="Times New Roman"/>
          <w:bCs/>
          <w:sz w:val="28"/>
          <w:szCs w:val="28"/>
        </w:rPr>
      </w:pPr>
      <w:r w:rsidRPr="00E268E7">
        <w:rPr>
          <w:rFonts w:ascii="Times New Roman" w:hAnsi="Times New Roman" w:cs="Times New Roman"/>
          <w:b/>
          <w:color w:val="000000" w:themeColor="text1"/>
          <w:sz w:val="28"/>
          <w:szCs w:val="28"/>
        </w:rPr>
        <w:t>Предмет дослідження</w:t>
      </w:r>
      <w:r w:rsidR="00D62269" w:rsidRPr="00E268E7">
        <w:rPr>
          <w:rFonts w:ascii="Times New Roman" w:hAnsi="Times New Roman" w:cs="Times New Roman"/>
          <w:b/>
          <w:color w:val="000000" w:themeColor="text1"/>
          <w:sz w:val="28"/>
          <w:szCs w:val="28"/>
        </w:rPr>
        <w:t xml:space="preserve"> </w:t>
      </w:r>
      <w:r w:rsidR="00D62269" w:rsidRPr="00E268E7">
        <w:rPr>
          <w:rFonts w:ascii="Times New Roman" w:hAnsi="Times New Roman" w:cs="Times New Roman"/>
          <w:bCs/>
          <w:color w:val="000000" w:themeColor="text1"/>
          <w:sz w:val="28"/>
          <w:szCs w:val="28"/>
        </w:rPr>
        <w:t>-</w:t>
      </w:r>
      <w:r w:rsidR="00222500" w:rsidRPr="00E268E7">
        <w:rPr>
          <w:rFonts w:ascii="Times New Roman" w:hAnsi="Times New Roman" w:cs="Times New Roman"/>
          <w:color w:val="000000" w:themeColor="text1"/>
          <w:sz w:val="28"/>
          <w:szCs w:val="28"/>
        </w:rPr>
        <w:t xml:space="preserve"> </w:t>
      </w:r>
      <w:r w:rsidR="00D62269" w:rsidRPr="00E268E7">
        <w:rPr>
          <w:rFonts w:ascii="Times New Roman" w:hAnsi="Times New Roman" w:cs="Times New Roman"/>
          <w:bCs/>
          <w:sz w:val="28"/>
          <w:szCs w:val="28"/>
        </w:rPr>
        <w:t xml:space="preserve">особливості проведення </w:t>
      </w:r>
      <w:r w:rsidR="00D62269" w:rsidRPr="00E268E7">
        <w:rPr>
          <w:rFonts w:ascii="Times New Roman" w:hAnsi="Times New Roman" w:cs="Times New Roman"/>
          <w:bCs/>
          <w:color w:val="000000" w:themeColor="text1"/>
          <w:sz w:val="28"/>
          <w:szCs w:val="28"/>
        </w:rPr>
        <w:t>занять гірськолижною підготовкою в фізичному виховані учнів середнього шкільного віку.</w:t>
      </w:r>
    </w:p>
    <w:p w14:paraId="4EDD1311" w14:textId="3B244920" w:rsidR="00222500" w:rsidRPr="00CA5525" w:rsidRDefault="00222500" w:rsidP="002D19DA">
      <w:pPr>
        <w:spacing w:after="0" w:line="360" w:lineRule="auto"/>
        <w:ind w:firstLine="720"/>
        <w:jc w:val="both"/>
        <w:rPr>
          <w:rFonts w:ascii="Times New Roman" w:hAnsi="Times New Roman" w:cs="Times New Roman"/>
          <w:color w:val="FF0000"/>
          <w:sz w:val="28"/>
          <w:szCs w:val="28"/>
        </w:rPr>
      </w:pPr>
      <w:r w:rsidRPr="00BB43A4">
        <w:rPr>
          <w:rFonts w:ascii="Times New Roman" w:hAnsi="Times New Roman" w:cs="Times New Roman"/>
          <w:b/>
          <w:color w:val="000000" w:themeColor="text1"/>
          <w:sz w:val="28"/>
          <w:szCs w:val="28"/>
        </w:rPr>
        <w:t>Методи дослідження:</w:t>
      </w:r>
      <w:r w:rsidRPr="00BB43A4">
        <w:rPr>
          <w:rFonts w:ascii="Times New Roman" w:hAnsi="Times New Roman" w:cs="Times New Roman"/>
          <w:color w:val="000000" w:themeColor="text1"/>
          <w:sz w:val="28"/>
          <w:szCs w:val="28"/>
        </w:rPr>
        <w:t xml:space="preserve"> </w:t>
      </w:r>
      <w:r w:rsidR="00E268E7" w:rsidRPr="00E268E7">
        <w:rPr>
          <w:rFonts w:ascii="Times New Roman" w:hAnsi="Times New Roman" w:cs="Times New Roman"/>
          <w:color w:val="000000" w:themeColor="text1"/>
          <w:sz w:val="28"/>
          <w:szCs w:val="28"/>
        </w:rPr>
        <w:t>теоретичний аналіз і узагальнення наукової літератури, метод порівняння і зіставлення, педагогічні методи дослідження, соціологічні методи (бесіда, опитування), методи математичної статистики, подолання стандартних гірськолижних трас, хронометрія.</w:t>
      </w:r>
    </w:p>
    <w:p w14:paraId="123162D2" w14:textId="2A029882" w:rsidR="00222500" w:rsidRPr="00BB43A4" w:rsidRDefault="00222500" w:rsidP="002D19DA">
      <w:pPr>
        <w:spacing w:after="0" w:line="360" w:lineRule="auto"/>
        <w:ind w:firstLine="709"/>
        <w:jc w:val="both"/>
        <w:rPr>
          <w:rFonts w:ascii="Times New Roman" w:hAnsi="Times New Roman" w:cs="Times New Roman"/>
          <w:color w:val="000000" w:themeColor="text1"/>
          <w:sz w:val="28"/>
          <w:szCs w:val="28"/>
        </w:rPr>
      </w:pPr>
      <w:r w:rsidRPr="00BB43A4">
        <w:rPr>
          <w:rFonts w:ascii="Times New Roman" w:hAnsi="Times New Roman" w:cs="Times New Roman"/>
          <w:b/>
          <w:color w:val="000000" w:themeColor="text1"/>
          <w:sz w:val="28"/>
          <w:szCs w:val="28"/>
        </w:rPr>
        <w:t>Наукова новизна</w:t>
      </w:r>
      <w:r w:rsidRPr="00BB43A4">
        <w:rPr>
          <w:rFonts w:ascii="Times New Roman" w:hAnsi="Times New Roman" w:cs="Times New Roman"/>
          <w:color w:val="000000" w:themeColor="text1"/>
          <w:sz w:val="28"/>
          <w:szCs w:val="28"/>
        </w:rPr>
        <w:t xml:space="preserve"> </w:t>
      </w:r>
      <w:r w:rsidR="00AF28DF" w:rsidRPr="00AF28DF">
        <w:rPr>
          <w:rFonts w:ascii="Times New Roman" w:hAnsi="Times New Roman" w:cs="Times New Roman"/>
          <w:color w:val="000000" w:themeColor="text1"/>
          <w:sz w:val="28"/>
          <w:szCs w:val="28"/>
        </w:rPr>
        <w:t>роботи полягає в розробці та впровадженні систематизованого ком</w:t>
      </w:r>
      <w:r w:rsidR="00AF28DF">
        <w:rPr>
          <w:rFonts w:ascii="Times New Roman" w:hAnsi="Times New Roman" w:cs="Times New Roman"/>
          <w:color w:val="000000" w:themeColor="text1"/>
          <w:sz w:val="28"/>
          <w:szCs w:val="28"/>
        </w:rPr>
        <w:t>плексного підходу до проведення</w:t>
      </w:r>
      <w:r w:rsidR="00AF28DF" w:rsidRPr="00AF28DF">
        <w:rPr>
          <w:rFonts w:ascii="Times New Roman" w:hAnsi="Times New Roman" w:cs="Times New Roman"/>
          <w:color w:val="000000" w:themeColor="text1"/>
          <w:sz w:val="28"/>
          <w:szCs w:val="28"/>
        </w:rPr>
        <w:t xml:space="preserve"> занять з гірськолижної підготовки в межах позакласної діяльності з фізичного виховання. Особливістю запропонованого підходу є застосування ігрового методу для побудови вправ, що </w:t>
      </w:r>
      <w:r w:rsidR="00AF28DF" w:rsidRPr="00AF28DF">
        <w:rPr>
          <w:rFonts w:ascii="Times New Roman" w:hAnsi="Times New Roman" w:cs="Times New Roman"/>
          <w:color w:val="000000" w:themeColor="text1"/>
          <w:sz w:val="28"/>
          <w:szCs w:val="28"/>
        </w:rPr>
        <w:lastRenderedPageBreak/>
        <w:t>враховує психологічні особливості дітей, забезпечуючи ефективність і розвиток мотивації до занять.</w:t>
      </w:r>
    </w:p>
    <w:p w14:paraId="69915845" w14:textId="49FEAC67" w:rsidR="00850DB3" w:rsidRPr="00850DB3" w:rsidRDefault="00222500" w:rsidP="00850DB3">
      <w:pPr>
        <w:spacing w:after="0" w:line="360" w:lineRule="auto"/>
        <w:ind w:firstLine="709"/>
        <w:jc w:val="both"/>
        <w:rPr>
          <w:rFonts w:ascii="Times New Roman" w:hAnsi="Times New Roman" w:cs="Times New Roman"/>
          <w:sz w:val="28"/>
          <w:szCs w:val="28"/>
          <w:lang w:val="ru-RU"/>
        </w:rPr>
      </w:pPr>
      <w:r w:rsidRPr="00BB43A4">
        <w:rPr>
          <w:rFonts w:ascii="Times New Roman" w:hAnsi="Times New Roman" w:cs="Times New Roman"/>
          <w:b/>
          <w:sz w:val="28"/>
          <w:szCs w:val="28"/>
        </w:rPr>
        <w:t>Практична значущість:</w:t>
      </w:r>
      <w:r w:rsidRPr="00BB43A4">
        <w:rPr>
          <w:rFonts w:ascii="Times New Roman" w:hAnsi="Times New Roman" w:cs="Times New Roman"/>
          <w:sz w:val="28"/>
          <w:szCs w:val="28"/>
        </w:rPr>
        <w:t xml:space="preserve"> </w:t>
      </w:r>
      <w:r w:rsidR="00850DB3" w:rsidRPr="00A129A2">
        <w:rPr>
          <w:rFonts w:ascii="Times New Roman" w:hAnsi="Times New Roman" w:cs="Times New Roman"/>
          <w:sz w:val="28"/>
          <w:szCs w:val="28"/>
        </w:rPr>
        <w:t xml:space="preserve">отримані результати досліджень можуть бути використані в практиці підготовки юних гірськолижників, </w:t>
      </w:r>
      <w:r w:rsidR="00850DB3">
        <w:rPr>
          <w:rFonts w:ascii="Times New Roman" w:hAnsi="Times New Roman" w:cs="Times New Roman"/>
          <w:sz w:val="28"/>
          <w:szCs w:val="28"/>
        </w:rPr>
        <w:t xml:space="preserve">у приватних школах, </w:t>
      </w:r>
      <w:r w:rsidR="00850DB3" w:rsidRPr="00A129A2">
        <w:rPr>
          <w:rFonts w:ascii="Times New Roman" w:hAnsi="Times New Roman" w:cs="Times New Roman"/>
          <w:sz w:val="28"/>
          <w:szCs w:val="28"/>
        </w:rPr>
        <w:t xml:space="preserve">у дитячо-юнацьких спортивних школах під час підготовки юних спортсменів, читанню лекцій у спеціалізованих навчальних </w:t>
      </w:r>
      <w:r w:rsidR="00850DB3" w:rsidRPr="00BB3540">
        <w:rPr>
          <w:rFonts w:ascii="Times New Roman" w:hAnsi="Times New Roman" w:cs="Times New Roman"/>
          <w:sz w:val="28"/>
          <w:szCs w:val="28"/>
        </w:rPr>
        <w:t>закладах,</w:t>
      </w:r>
      <w:r w:rsidR="00850DB3">
        <w:rPr>
          <w:rFonts w:ascii="Times New Roman" w:hAnsi="Times New Roman" w:cs="Times New Roman"/>
          <w:sz w:val="28"/>
          <w:szCs w:val="28"/>
        </w:rPr>
        <w:t xml:space="preserve"> </w:t>
      </w:r>
      <w:r w:rsidR="00850DB3" w:rsidRPr="00BB43A4">
        <w:rPr>
          <w:rFonts w:ascii="Times New Roman" w:hAnsi="Times New Roman" w:cs="Times New Roman"/>
          <w:sz w:val="28"/>
          <w:szCs w:val="28"/>
        </w:rPr>
        <w:t>спеціалізованих приватних клубах на базі громадських організацій</w:t>
      </w:r>
      <w:r w:rsidR="00850DB3">
        <w:rPr>
          <w:rFonts w:ascii="Times New Roman" w:hAnsi="Times New Roman" w:cs="Times New Roman"/>
          <w:sz w:val="28"/>
          <w:szCs w:val="28"/>
        </w:rPr>
        <w:t xml:space="preserve">, </w:t>
      </w:r>
      <w:r w:rsidR="00850DB3" w:rsidRPr="00BB3540">
        <w:rPr>
          <w:rFonts w:ascii="Times New Roman" w:hAnsi="Times New Roman" w:cs="Times New Roman"/>
          <w:sz w:val="28"/>
          <w:szCs w:val="28"/>
        </w:rPr>
        <w:t>проведенні семінарів для тр</w:t>
      </w:r>
      <w:r w:rsidR="00E973D2">
        <w:rPr>
          <w:rFonts w:ascii="Times New Roman" w:hAnsi="Times New Roman" w:cs="Times New Roman"/>
          <w:sz w:val="28"/>
          <w:szCs w:val="28"/>
        </w:rPr>
        <w:t>енерів із гірськолижного спорту</w:t>
      </w:r>
      <w:r w:rsidR="00850DB3" w:rsidRPr="00BB3540">
        <w:rPr>
          <w:rFonts w:ascii="Times New Roman" w:hAnsi="Times New Roman" w:cs="Times New Roman"/>
          <w:sz w:val="28"/>
          <w:szCs w:val="28"/>
        </w:rPr>
        <w:t>. Результати досліджень апробовані та використовуються на практиці.</w:t>
      </w:r>
    </w:p>
    <w:p w14:paraId="686C5732" w14:textId="7A09290B" w:rsidR="00222500" w:rsidRPr="0043114F" w:rsidRDefault="00222500" w:rsidP="000E69DE">
      <w:pPr>
        <w:spacing w:after="0" w:line="360" w:lineRule="auto"/>
        <w:ind w:firstLine="708"/>
        <w:jc w:val="both"/>
        <w:rPr>
          <w:rFonts w:ascii="Times New Roman" w:hAnsi="Times New Roman" w:cs="Times New Roman"/>
          <w:color w:val="000000" w:themeColor="text1"/>
          <w:sz w:val="28"/>
          <w:szCs w:val="28"/>
        </w:rPr>
      </w:pPr>
      <w:r w:rsidRPr="0043114F">
        <w:rPr>
          <w:rFonts w:ascii="Times New Roman" w:hAnsi="Times New Roman" w:cs="Times New Roman"/>
          <w:b/>
          <w:color w:val="000000" w:themeColor="text1"/>
          <w:sz w:val="28"/>
          <w:szCs w:val="28"/>
        </w:rPr>
        <w:t>Структура та обсяг роботи.</w:t>
      </w:r>
      <w:r w:rsidRPr="0043114F">
        <w:rPr>
          <w:rFonts w:ascii="Times New Roman" w:hAnsi="Times New Roman" w:cs="Times New Roman"/>
          <w:color w:val="000000" w:themeColor="text1"/>
          <w:sz w:val="28"/>
          <w:szCs w:val="28"/>
        </w:rPr>
        <w:t xml:space="preserve"> Кваліфікаційна робо</w:t>
      </w:r>
      <w:r w:rsidR="00DC7BA4" w:rsidRPr="0043114F">
        <w:rPr>
          <w:rFonts w:ascii="Times New Roman" w:hAnsi="Times New Roman" w:cs="Times New Roman"/>
          <w:color w:val="000000" w:themeColor="text1"/>
          <w:sz w:val="28"/>
          <w:szCs w:val="28"/>
        </w:rPr>
        <w:t>та подана у формі рукопису на 76</w:t>
      </w:r>
      <w:r w:rsidRPr="0043114F">
        <w:rPr>
          <w:rFonts w:ascii="Times New Roman" w:hAnsi="Times New Roman" w:cs="Times New Roman"/>
          <w:color w:val="000000" w:themeColor="text1"/>
          <w:sz w:val="28"/>
          <w:szCs w:val="28"/>
        </w:rPr>
        <w:t xml:space="preserve"> сторінках комп'ютерного </w:t>
      </w:r>
      <w:r w:rsidR="0017504A" w:rsidRPr="0043114F">
        <w:rPr>
          <w:rFonts w:ascii="Times New Roman" w:hAnsi="Times New Roman" w:cs="Times New Roman"/>
          <w:color w:val="000000" w:themeColor="text1"/>
          <w:sz w:val="28"/>
          <w:szCs w:val="28"/>
        </w:rPr>
        <w:t>набору, складається зі вступу, 3</w:t>
      </w:r>
      <w:r w:rsidRPr="0043114F">
        <w:rPr>
          <w:rFonts w:ascii="Times New Roman" w:hAnsi="Times New Roman" w:cs="Times New Roman"/>
          <w:color w:val="000000" w:themeColor="text1"/>
          <w:sz w:val="28"/>
          <w:szCs w:val="28"/>
        </w:rPr>
        <w:t xml:space="preserve"> розділів, практичних рекомендацій, висновків, списку літер</w:t>
      </w:r>
      <w:r w:rsidR="0017504A" w:rsidRPr="0043114F">
        <w:rPr>
          <w:rFonts w:ascii="Times New Roman" w:hAnsi="Times New Roman" w:cs="Times New Roman"/>
          <w:color w:val="000000" w:themeColor="text1"/>
          <w:sz w:val="28"/>
          <w:szCs w:val="28"/>
        </w:rPr>
        <w:t>атури</w:t>
      </w:r>
      <w:r w:rsidR="005469BD" w:rsidRPr="0043114F">
        <w:rPr>
          <w:rFonts w:ascii="Times New Roman" w:hAnsi="Times New Roman" w:cs="Times New Roman"/>
          <w:color w:val="000000" w:themeColor="text1"/>
          <w:sz w:val="28"/>
          <w:szCs w:val="28"/>
        </w:rPr>
        <w:t>.</w:t>
      </w:r>
      <w:r w:rsidR="0017504A" w:rsidRPr="0043114F">
        <w:rPr>
          <w:rFonts w:ascii="Times New Roman" w:hAnsi="Times New Roman" w:cs="Times New Roman"/>
          <w:color w:val="000000" w:themeColor="text1"/>
          <w:sz w:val="28"/>
          <w:szCs w:val="28"/>
        </w:rPr>
        <w:t xml:space="preserve"> </w:t>
      </w:r>
      <w:r w:rsidR="005469BD" w:rsidRPr="0043114F">
        <w:rPr>
          <w:rFonts w:ascii="Times New Roman" w:hAnsi="Times New Roman" w:cs="Times New Roman"/>
          <w:color w:val="000000" w:themeColor="text1"/>
          <w:sz w:val="28"/>
          <w:szCs w:val="28"/>
        </w:rPr>
        <w:t>Р</w:t>
      </w:r>
      <w:r w:rsidR="0043114F" w:rsidRPr="0043114F">
        <w:rPr>
          <w:rFonts w:ascii="Times New Roman" w:hAnsi="Times New Roman" w:cs="Times New Roman"/>
          <w:color w:val="000000" w:themeColor="text1"/>
          <w:sz w:val="28"/>
          <w:szCs w:val="28"/>
        </w:rPr>
        <w:t>обота ілюстрована 9</w:t>
      </w:r>
      <w:r w:rsidRPr="0043114F">
        <w:rPr>
          <w:rFonts w:ascii="Times New Roman" w:hAnsi="Times New Roman" w:cs="Times New Roman"/>
          <w:color w:val="000000" w:themeColor="text1"/>
          <w:sz w:val="28"/>
          <w:szCs w:val="28"/>
        </w:rPr>
        <w:t xml:space="preserve"> </w:t>
      </w:r>
      <w:r w:rsidR="005469BD" w:rsidRPr="0043114F">
        <w:rPr>
          <w:rFonts w:ascii="Times New Roman" w:hAnsi="Times New Roman" w:cs="Times New Roman"/>
          <w:color w:val="000000" w:themeColor="text1"/>
          <w:sz w:val="28"/>
          <w:szCs w:val="28"/>
        </w:rPr>
        <w:t>рису</w:t>
      </w:r>
      <w:r w:rsidRPr="0043114F">
        <w:rPr>
          <w:rFonts w:ascii="Times New Roman" w:hAnsi="Times New Roman" w:cs="Times New Roman"/>
          <w:color w:val="000000" w:themeColor="text1"/>
          <w:sz w:val="28"/>
          <w:szCs w:val="28"/>
        </w:rPr>
        <w:t xml:space="preserve">нками, </w:t>
      </w:r>
      <w:r w:rsidR="00DC7BA4" w:rsidRPr="0043114F">
        <w:rPr>
          <w:rFonts w:ascii="Times New Roman" w:hAnsi="Times New Roman" w:cs="Times New Roman"/>
          <w:color w:val="000000" w:themeColor="text1"/>
          <w:sz w:val="28"/>
          <w:szCs w:val="28"/>
        </w:rPr>
        <w:t>8</w:t>
      </w:r>
      <w:r w:rsidR="0017504A" w:rsidRPr="0043114F">
        <w:rPr>
          <w:rFonts w:ascii="Times New Roman" w:hAnsi="Times New Roman" w:cs="Times New Roman"/>
          <w:color w:val="000000" w:themeColor="text1"/>
          <w:sz w:val="28"/>
          <w:szCs w:val="28"/>
        </w:rPr>
        <w:t xml:space="preserve"> таблицями, </w:t>
      </w:r>
      <w:r w:rsidRPr="0043114F">
        <w:rPr>
          <w:rFonts w:ascii="Times New Roman" w:hAnsi="Times New Roman" w:cs="Times New Roman"/>
          <w:color w:val="000000" w:themeColor="text1"/>
          <w:sz w:val="28"/>
          <w:szCs w:val="28"/>
        </w:rPr>
        <w:t>у списку лі</w:t>
      </w:r>
      <w:r w:rsidR="0017504A" w:rsidRPr="0043114F">
        <w:rPr>
          <w:rFonts w:ascii="Times New Roman" w:hAnsi="Times New Roman" w:cs="Times New Roman"/>
          <w:color w:val="000000" w:themeColor="text1"/>
          <w:sz w:val="28"/>
          <w:szCs w:val="28"/>
        </w:rPr>
        <w:t xml:space="preserve">тератури </w:t>
      </w:r>
      <w:r w:rsidR="003E1386" w:rsidRPr="0043114F">
        <w:rPr>
          <w:rFonts w:ascii="Times New Roman" w:hAnsi="Times New Roman" w:cs="Times New Roman"/>
          <w:color w:val="000000" w:themeColor="text1"/>
          <w:sz w:val="28"/>
          <w:szCs w:val="28"/>
        </w:rPr>
        <w:t>наведено 61</w:t>
      </w:r>
      <w:r w:rsidRPr="0043114F">
        <w:rPr>
          <w:rFonts w:ascii="Times New Roman" w:hAnsi="Times New Roman" w:cs="Times New Roman"/>
          <w:color w:val="000000" w:themeColor="text1"/>
          <w:sz w:val="28"/>
          <w:szCs w:val="28"/>
        </w:rPr>
        <w:t xml:space="preserve"> джерел</w:t>
      </w:r>
      <w:r w:rsidR="003E1386" w:rsidRPr="0043114F">
        <w:rPr>
          <w:rFonts w:ascii="Times New Roman" w:hAnsi="Times New Roman" w:cs="Times New Roman"/>
          <w:color w:val="000000" w:themeColor="text1"/>
          <w:sz w:val="28"/>
          <w:szCs w:val="28"/>
        </w:rPr>
        <w:t>о</w:t>
      </w:r>
      <w:r w:rsidRPr="0043114F">
        <w:rPr>
          <w:rFonts w:ascii="Times New Roman" w:hAnsi="Times New Roman" w:cs="Times New Roman"/>
          <w:color w:val="000000" w:themeColor="text1"/>
          <w:sz w:val="28"/>
          <w:szCs w:val="28"/>
        </w:rPr>
        <w:t>.</w:t>
      </w:r>
    </w:p>
    <w:p w14:paraId="7D8ECF8F"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6ABD935D"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05CB3EB7"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6131A37B"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48599DF1"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310D14D9"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5DE58AB1"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4A069B8A"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7A89E4E8"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171F8814"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2FB41B0B"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2B7E3C2E" w14:textId="77777777" w:rsidR="001C1CD0" w:rsidRDefault="001C1CD0" w:rsidP="00222500">
      <w:pPr>
        <w:spacing w:after="0" w:line="360" w:lineRule="auto"/>
        <w:ind w:firstLine="709"/>
        <w:jc w:val="both"/>
        <w:rPr>
          <w:rFonts w:ascii="Times New Roman" w:hAnsi="Times New Roman" w:cs="Times New Roman"/>
          <w:color w:val="FF0000"/>
          <w:sz w:val="28"/>
          <w:szCs w:val="28"/>
        </w:rPr>
      </w:pPr>
    </w:p>
    <w:p w14:paraId="41920E5B" w14:textId="77777777" w:rsidR="005469BD" w:rsidRDefault="005469BD">
      <w:pPr>
        <w:rPr>
          <w:rFonts w:ascii="Times New Roman" w:hAnsi="Times New Roman" w:cs="Times New Roman"/>
          <w:b/>
          <w:sz w:val="28"/>
          <w:szCs w:val="28"/>
        </w:rPr>
      </w:pPr>
      <w:r>
        <w:rPr>
          <w:rFonts w:ascii="Times New Roman" w:hAnsi="Times New Roman" w:cs="Times New Roman"/>
          <w:b/>
          <w:sz w:val="28"/>
          <w:szCs w:val="28"/>
        </w:rPr>
        <w:br w:type="page"/>
      </w:r>
    </w:p>
    <w:p w14:paraId="5AF6839F" w14:textId="07E043B4" w:rsidR="00900ABE" w:rsidRPr="008F3721" w:rsidRDefault="00900ABE" w:rsidP="00D7267B">
      <w:pPr>
        <w:spacing w:after="0" w:line="360" w:lineRule="auto"/>
        <w:ind w:left="426" w:right="423"/>
        <w:jc w:val="center"/>
        <w:rPr>
          <w:rFonts w:ascii="Times New Roman" w:hAnsi="Times New Roman" w:cs="Times New Roman"/>
          <w:b/>
          <w:sz w:val="28"/>
          <w:szCs w:val="28"/>
        </w:rPr>
      </w:pPr>
      <w:r w:rsidRPr="008F3721">
        <w:rPr>
          <w:rFonts w:ascii="Times New Roman" w:hAnsi="Times New Roman" w:cs="Times New Roman"/>
          <w:b/>
          <w:sz w:val="28"/>
          <w:szCs w:val="28"/>
        </w:rPr>
        <w:lastRenderedPageBreak/>
        <w:t>РОЗДІЛ 1</w:t>
      </w:r>
    </w:p>
    <w:p w14:paraId="3E2446D9" w14:textId="77777777" w:rsidR="00900ABE" w:rsidRPr="008F3721" w:rsidRDefault="00900ABE" w:rsidP="00D7267B">
      <w:pPr>
        <w:spacing w:after="0" w:line="360" w:lineRule="auto"/>
        <w:ind w:left="426" w:right="423"/>
        <w:jc w:val="center"/>
        <w:rPr>
          <w:rFonts w:ascii="Times New Roman" w:hAnsi="Times New Roman" w:cs="Times New Roman"/>
          <w:b/>
          <w:sz w:val="28"/>
          <w:szCs w:val="28"/>
        </w:rPr>
      </w:pPr>
      <w:r w:rsidRPr="008F3721">
        <w:rPr>
          <w:rFonts w:ascii="Times New Roman" w:hAnsi="Times New Roman" w:cs="Times New Roman"/>
          <w:b/>
          <w:sz w:val="28"/>
          <w:szCs w:val="28"/>
        </w:rPr>
        <w:t>ОСОБЛИВОСТІ ЗАНЯТЬ ГІРСЬКОЛИЖНОЮ ПІДГОТОВКОЮ В ФІЗИЧНОМУ ВИХОВАНІ УЧНІВ СЕРЕДНЬОГО ШКІЛЬНОГО ВІКУ 10-12 РОКІВ З УРАХУВАННЯМ ПСИХОЛОГІЧНИХ АСПЕКТІВ</w:t>
      </w:r>
      <w:r w:rsidRPr="00900ABE">
        <w:rPr>
          <w:rFonts w:ascii="Times New Roman" w:hAnsi="Times New Roman" w:cs="Times New Roman"/>
          <w:b/>
          <w:color w:val="000000" w:themeColor="text1"/>
          <w:sz w:val="28"/>
          <w:szCs w:val="28"/>
        </w:rPr>
        <w:t>,</w:t>
      </w:r>
      <w:r w:rsidRPr="008F3721">
        <w:rPr>
          <w:rFonts w:ascii="Times New Roman" w:hAnsi="Times New Roman" w:cs="Times New Roman"/>
          <w:b/>
          <w:sz w:val="28"/>
          <w:szCs w:val="28"/>
        </w:rPr>
        <w:t xml:space="preserve"> ЦІЛЕЙ ТА МОТИВАЦІЇ</w:t>
      </w:r>
    </w:p>
    <w:p w14:paraId="10BED5BE" w14:textId="77777777" w:rsidR="00900ABE" w:rsidRDefault="00900ABE" w:rsidP="00D7267B">
      <w:pPr>
        <w:spacing w:after="0" w:line="360" w:lineRule="auto"/>
        <w:ind w:left="709" w:right="423"/>
        <w:jc w:val="center"/>
        <w:rPr>
          <w:rFonts w:ascii="Times New Roman" w:hAnsi="Times New Roman" w:cs="Times New Roman"/>
          <w:b/>
          <w:sz w:val="28"/>
          <w:szCs w:val="28"/>
        </w:rPr>
      </w:pPr>
    </w:p>
    <w:p w14:paraId="46F67777" w14:textId="77777777" w:rsidR="005469BD" w:rsidRDefault="005469BD" w:rsidP="00D7267B">
      <w:pPr>
        <w:spacing w:after="0" w:line="360" w:lineRule="auto"/>
        <w:ind w:left="709" w:right="423"/>
        <w:jc w:val="center"/>
        <w:rPr>
          <w:rFonts w:ascii="Times New Roman" w:hAnsi="Times New Roman" w:cs="Times New Roman"/>
          <w:b/>
          <w:sz w:val="28"/>
          <w:szCs w:val="28"/>
        </w:rPr>
      </w:pPr>
    </w:p>
    <w:p w14:paraId="77C75AA4" w14:textId="77777777" w:rsidR="005469BD" w:rsidRPr="008F3721" w:rsidRDefault="005469BD" w:rsidP="00D7267B">
      <w:pPr>
        <w:spacing w:after="0" w:line="360" w:lineRule="auto"/>
        <w:ind w:left="709" w:right="423"/>
        <w:jc w:val="center"/>
        <w:rPr>
          <w:rFonts w:ascii="Times New Roman" w:hAnsi="Times New Roman" w:cs="Times New Roman"/>
          <w:b/>
          <w:sz w:val="28"/>
          <w:szCs w:val="28"/>
        </w:rPr>
      </w:pPr>
    </w:p>
    <w:p w14:paraId="041A8483" w14:textId="3DD03AD3" w:rsidR="00900ABE" w:rsidRPr="000B425C" w:rsidRDefault="00900ABE" w:rsidP="00D7267B">
      <w:pPr>
        <w:spacing w:after="0" w:line="360" w:lineRule="auto"/>
        <w:ind w:firstLine="709"/>
        <w:jc w:val="both"/>
        <w:rPr>
          <w:rFonts w:ascii="Times New Roman" w:hAnsi="Times New Roman" w:cs="Times New Roman"/>
          <w:b/>
          <w:sz w:val="28"/>
          <w:szCs w:val="28"/>
          <w:lang w:val="ru-RU"/>
        </w:rPr>
      </w:pPr>
      <w:r w:rsidRPr="008F3721">
        <w:rPr>
          <w:rFonts w:ascii="Times New Roman" w:hAnsi="Times New Roman" w:cs="Times New Roman"/>
          <w:b/>
          <w:sz w:val="28"/>
          <w:szCs w:val="28"/>
        </w:rPr>
        <w:t xml:space="preserve">1.1. </w:t>
      </w:r>
      <w:r w:rsidR="003B3D08">
        <w:rPr>
          <w:rFonts w:ascii="Times New Roman" w:hAnsi="Times New Roman" w:cs="Times New Roman"/>
          <w:b/>
          <w:sz w:val="28"/>
          <w:szCs w:val="28"/>
        </w:rPr>
        <w:t>Історія використання гірських лиж у фізичному виховані учнів</w:t>
      </w:r>
    </w:p>
    <w:p w14:paraId="09057751" w14:textId="7C8AF6D0" w:rsidR="000B425C" w:rsidRPr="0032463A" w:rsidRDefault="000B425C" w:rsidP="00D7267B">
      <w:pPr>
        <w:spacing w:after="0" w:line="360" w:lineRule="auto"/>
        <w:ind w:right="-2" w:firstLine="709"/>
        <w:jc w:val="both"/>
        <w:rPr>
          <w:rFonts w:ascii="Times New Roman" w:hAnsi="Times New Roman" w:cs="Times New Roman"/>
          <w:bCs/>
          <w:sz w:val="28"/>
          <w:szCs w:val="28"/>
          <w:lang w:val="ru-RU"/>
        </w:rPr>
      </w:pPr>
      <w:r w:rsidRPr="00BB43A4">
        <w:rPr>
          <w:rFonts w:ascii="Times New Roman" w:hAnsi="Times New Roman" w:cs="Times New Roman"/>
          <w:bCs/>
          <w:sz w:val="28"/>
          <w:szCs w:val="28"/>
        </w:rPr>
        <w:t>Гірські ли</w:t>
      </w:r>
      <w:r w:rsidR="005D2DDF">
        <w:rPr>
          <w:rFonts w:ascii="Times New Roman" w:hAnsi="Times New Roman" w:cs="Times New Roman"/>
          <w:bCs/>
          <w:sz w:val="28"/>
          <w:szCs w:val="28"/>
        </w:rPr>
        <w:t>жі як засіб пересування та вид рухової активності</w:t>
      </w:r>
      <w:r w:rsidRPr="00BB43A4">
        <w:rPr>
          <w:rFonts w:ascii="Times New Roman" w:hAnsi="Times New Roman" w:cs="Times New Roman"/>
          <w:bCs/>
          <w:sz w:val="28"/>
          <w:szCs w:val="28"/>
        </w:rPr>
        <w:t xml:space="preserve"> виникли в регіонах зі сніжним покривом тисячі років тому. Проте, систематичне використання</w:t>
      </w:r>
      <w:r w:rsidR="008219DF">
        <w:rPr>
          <w:rFonts w:ascii="Times New Roman" w:hAnsi="Times New Roman" w:cs="Times New Roman"/>
          <w:bCs/>
          <w:sz w:val="28"/>
          <w:szCs w:val="28"/>
        </w:rPr>
        <w:t xml:space="preserve"> лиж у фізичному вихованні дітей,</w:t>
      </w:r>
      <w:r w:rsidRPr="00BB43A4">
        <w:rPr>
          <w:rFonts w:ascii="Times New Roman" w:hAnsi="Times New Roman" w:cs="Times New Roman"/>
          <w:bCs/>
          <w:sz w:val="28"/>
          <w:szCs w:val="28"/>
        </w:rPr>
        <w:t xml:space="preserve"> як навч</w:t>
      </w:r>
      <w:r w:rsidR="00C20297">
        <w:rPr>
          <w:rFonts w:ascii="Times New Roman" w:hAnsi="Times New Roman" w:cs="Times New Roman"/>
          <w:bCs/>
          <w:sz w:val="28"/>
          <w:szCs w:val="28"/>
        </w:rPr>
        <w:t xml:space="preserve">ального предмета або </w:t>
      </w:r>
      <w:r w:rsidRPr="00BB43A4">
        <w:rPr>
          <w:rFonts w:ascii="Times New Roman" w:hAnsi="Times New Roman" w:cs="Times New Roman"/>
          <w:bCs/>
          <w:sz w:val="28"/>
          <w:szCs w:val="28"/>
        </w:rPr>
        <w:t xml:space="preserve">дисципліни почалося значно пізніше. Популярність гірських лиж і їхнє використання в освітніх цілях розвивалося нерівномірно в різних країнах і регіонах. </w:t>
      </w:r>
      <w:r w:rsidRPr="006419F0">
        <w:rPr>
          <w:rFonts w:ascii="Times New Roman" w:hAnsi="Times New Roman" w:cs="Times New Roman"/>
          <w:bCs/>
          <w:sz w:val="28"/>
          <w:szCs w:val="28"/>
        </w:rPr>
        <w:t>Систематичні заняття г</w:t>
      </w:r>
      <w:r w:rsidR="00C20297">
        <w:rPr>
          <w:rFonts w:ascii="Times New Roman" w:hAnsi="Times New Roman" w:cs="Times New Roman"/>
          <w:bCs/>
          <w:sz w:val="28"/>
          <w:szCs w:val="28"/>
        </w:rPr>
        <w:t xml:space="preserve">ірськими лижами </w:t>
      </w:r>
      <w:r w:rsidR="008219DF">
        <w:rPr>
          <w:rFonts w:ascii="Times New Roman" w:hAnsi="Times New Roman" w:cs="Times New Roman"/>
          <w:bCs/>
          <w:sz w:val="28"/>
          <w:szCs w:val="28"/>
        </w:rPr>
        <w:t>почало</w:t>
      </w:r>
      <w:r w:rsidRPr="006419F0">
        <w:rPr>
          <w:rFonts w:ascii="Times New Roman" w:hAnsi="Times New Roman" w:cs="Times New Roman"/>
          <w:bCs/>
          <w:sz w:val="28"/>
          <w:szCs w:val="28"/>
        </w:rPr>
        <w:t xml:space="preserve"> розвиватися в XIX столітті в альпійських країнах Європи.</w:t>
      </w:r>
      <w:r>
        <w:rPr>
          <w:rFonts w:ascii="Times New Roman" w:hAnsi="Times New Roman" w:cs="Times New Roman"/>
          <w:bCs/>
          <w:sz w:val="28"/>
          <w:szCs w:val="28"/>
        </w:rPr>
        <w:t xml:space="preserve"> </w:t>
      </w:r>
      <w:r w:rsidRPr="006419F0">
        <w:rPr>
          <w:rFonts w:ascii="Times New Roman" w:hAnsi="Times New Roman" w:cs="Times New Roman"/>
          <w:bCs/>
          <w:sz w:val="28"/>
          <w:szCs w:val="28"/>
        </w:rPr>
        <w:t xml:space="preserve">У багатьох країнах </w:t>
      </w:r>
      <w:r w:rsidR="003070F4" w:rsidRPr="003070F4">
        <w:rPr>
          <w:rFonts w:ascii="Times New Roman" w:hAnsi="Times New Roman" w:cs="Times New Roman"/>
          <w:bCs/>
          <w:color w:val="000000" w:themeColor="text1"/>
          <w:sz w:val="28"/>
          <w:szCs w:val="28"/>
        </w:rPr>
        <w:t xml:space="preserve">з розвиненою гірськолижною </w:t>
      </w:r>
      <w:r w:rsidR="003B2F50">
        <w:rPr>
          <w:rFonts w:ascii="Times New Roman" w:hAnsi="Times New Roman" w:cs="Times New Roman"/>
          <w:bCs/>
          <w:color w:val="000000" w:themeColor="text1"/>
          <w:sz w:val="28"/>
          <w:szCs w:val="28"/>
        </w:rPr>
        <w:t xml:space="preserve">культурою та </w:t>
      </w:r>
      <w:r w:rsidR="00AC3335">
        <w:rPr>
          <w:rFonts w:ascii="Times New Roman" w:hAnsi="Times New Roman" w:cs="Times New Roman"/>
          <w:bCs/>
          <w:color w:val="000000" w:themeColor="text1"/>
          <w:sz w:val="28"/>
          <w:szCs w:val="28"/>
        </w:rPr>
        <w:t xml:space="preserve">відповідною </w:t>
      </w:r>
      <w:r w:rsidR="003B2F50">
        <w:rPr>
          <w:rFonts w:ascii="Times New Roman" w:hAnsi="Times New Roman" w:cs="Times New Roman"/>
          <w:bCs/>
          <w:color w:val="000000" w:themeColor="text1"/>
          <w:sz w:val="28"/>
          <w:szCs w:val="28"/>
        </w:rPr>
        <w:t>інфраструктурою</w:t>
      </w:r>
      <w:r w:rsidRPr="006419F0">
        <w:rPr>
          <w:rFonts w:ascii="Times New Roman" w:hAnsi="Times New Roman" w:cs="Times New Roman"/>
          <w:bCs/>
          <w:sz w:val="28"/>
          <w:szCs w:val="28"/>
        </w:rPr>
        <w:t>, таки</w:t>
      </w:r>
      <w:r>
        <w:rPr>
          <w:rFonts w:ascii="Times New Roman" w:hAnsi="Times New Roman" w:cs="Times New Roman"/>
          <w:bCs/>
          <w:sz w:val="28"/>
          <w:szCs w:val="28"/>
        </w:rPr>
        <w:t>х</w:t>
      </w:r>
      <w:r w:rsidRPr="006419F0">
        <w:rPr>
          <w:rFonts w:ascii="Times New Roman" w:hAnsi="Times New Roman" w:cs="Times New Roman"/>
          <w:bCs/>
          <w:sz w:val="28"/>
          <w:szCs w:val="28"/>
        </w:rPr>
        <w:t xml:space="preserve"> як Норвегія, Швеція, Швейцарія, Австрія,</w:t>
      </w:r>
      <w:r w:rsidR="00AC3335">
        <w:rPr>
          <w:rFonts w:ascii="Times New Roman" w:hAnsi="Times New Roman" w:cs="Times New Roman"/>
          <w:bCs/>
          <w:sz w:val="28"/>
          <w:szCs w:val="28"/>
        </w:rPr>
        <w:t xml:space="preserve"> Франція,</w:t>
      </w:r>
      <w:r w:rsidR="0032463A">
        <w:rPr>
          <w:rFonts w:ascii="Times New Roman" w:hAnsi="Times New Roman" w:cs="Times New Roman"/>
          <w:bCs/>
          <w:sz w:val="28"/>
          <w:szCs w:val="28"/>
        </w:rPr>
        <w:t xml:space="preserve"> Німеччина,</w:t>
      </w:r>
      <w:r w:rsidR="00AC3335">
        <w:rPr>
          <w:rFonts w:ascii="Times New Roman" w:hAnsi="Times New Roman" w:cs="Times New Roman"/>
          <w:bCs/>
          <w:sz w:val="28"/>
          <w:szCs w:val="28"/>
        </w:rPr>
        <w:t xml:space="preserve"> Італія,</w:t>
      </w:r>
      <w:r w:rsidR="00A238EE">
        <w:rPr>
          <w:rFonts w:ascii="Times New Roman" w:hAnsi="Times New Roman" w:cs="Times New Roman"/>
          <w:bCs/>
          <w:sz w:val="28"/>
          <w:szCs w:val="28"/>
        </w:rPr>
        <w:t xml:space="preserve"> Канада,</w:t>
      </w:r>
      <w:r w:rsidR="0086354C">
        <w:rPr>
          <w:rFonts w:ascii="Times New Roman" w:hAnsi="Times New Roman" w:cs="Times New Roman"/>
          <w:bCs/>
          <w:sz w:val="28"/>
          <w:szCs w:val="28"/>
        </w:rPr>
        <w:t xml:space="preserve"> США,</w:t>
      </w:r>
      <w:r w:rsidRPr="006419F0">
        <w:rPr>
          <w:rFonts w:ascii="Times New Roman" w:hAnsi="Times New Roman" w:cs="Times New Roman"/>
          <w:bCs/>
          <w:sz w:val="28"/>
          <w:szCs w:val="28"/>
        </w:rPr>
        <w:t xml:space="preserve"> гірські лижі поступово включалися в шкільні програми фізичного виховання на початку XX століття</w:t>
      </w:r>
      <w:r w:rsidR="000D1B1A">
        <w:rPr>
          <w:rFonts w:ascii="Times New Roman" w:hAnsi="Times New Roman" w:cs="Times New Roman"/>
          <w:bCs/>
          <w:sz w:val="28"/>
          <w:szCs w:val="28"/>
        </w:rPr>
        <w:t xml:space="preserve"> </w:t>
      </w:r>
      <w:r w:rsidR="00946779">
        <w:rPr>
          <w:rFonts w:ascii="Times New Roman" w:hAnsi="Times New Roman" w:cs="Times New Roman"/>
          <w:bCs/>
          <w:sz w:val="28"/>
          <w:szCs w:val="28"/>
        </w:rPr>
        <w:t>[</w:t>
      </w:r>
      <w:r w:rsidR="00946779" w:rsidRPr="00946779">
        <w:rPr>
          <w:rFonts w:ascii="Times New Roman" w:hAnsi="Times New Roman" w:cs="Times New Roman"/>
          <w:bCs/>
          <w:sz w:val="28"/>
          <w:szCs w:val="28"/>
        </w:rPr>
        <w:t>34</w:t>
      </w:r>
      <w:r w:rsidR="000D1B1A" w:rsidRPr="000D1B1A">
        <w:rPr>
          <w:rFonts w:ascii="Times New Roman" w:hAnsi="Times New Roman" w:cs="Times New Roman"/>
          <w:bCs/>
          <w:sz w:val="28"/>
          <w:szCs w:val="28"/>
        </w:rPr>
        <w:t>]</w:t>
      </w:r>
      <w:r w:rsidRPr="006419F0">
        <w:rPr>
          <w:rFonts w:ascii="Times New Roman" w:hAnsi="Times New Roman" w:cs="Times New Roman"/>
          <w:bCs/>
          <w:sz w:val="28"/>
          <w:szCs w:val="28"/>
        </w:rPr>
        <w:t>.</w:t>
      </w:r>
      <w:r>
        <w:rPr>
          <w:rFonts w:ascii="Times New Roman" w:hAnsi="Times New Roman" w:cs="Times New Roman"/>
          <w:bCs/>
          <w:sz w:val="28"/>
          <w:szCs w:val="28"/>
        </w:rPr>
        <w:t xml:space="preserve"> </w:t>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000D1B1A">
        <w:rPr>
          <w:rFonts w:ascii="Times New Roman" w:hAnsi="Times New Roman" w:cs="Times New Roman"/>
          <w:bCs/>
          <w:sz w:val="28"/>
          <w:szCs w:val="28"/>
        </w:rPr>
        <w:tab/>
      </w:r>
      <w:r w:rsidRPr="00494CE2">
        <w:rPr>
          <w:rFonts w:ascii="Times New Roman" w:hAnsi="Times New Roman" w:cs="Times New Roman"/>
          <w:bCs/>
          <w:sz w:val="28"/>
          <w:szCs w:val="28"/>
        </w:rPr>
        <w:t>Після Другої світової війни гірські лижі стали більш доступними для широких верств населення, що сприяло їхньому по</w:t>
      </w:r>
      <w:r w:rsidR="003B2F50">
        <w:rPr>
          <w:rFonts w:ascii="Times New Roman" w:hAnsi="Times New Roman" w:cs="Times New Roman"/>
          <w:bCs/>
          <w:sz w:val="28"/>
          <w:szCs w:val="28"/>
        </w:rPr>
        <w:t>дальшому розвитку як виду зимової рекреації</w:t>
      </w:r>
      <w:r w:rsidRPr="00494CE2">
        <w:rPr>
          <w:rFonts w:ascii="Times New Roman" w:hAnsi="Times New Roman" w:cs="Times New Roman"/>
          <w:bCs/>
          <w:sz w:val="28"/>
          <w:szCs w:val="28"/>
        </w:rPr>
        <w:t xml:space="preserve"> та засобу фізичної культури.</w:t>
      </w:r>
      <w:r w:rsidRPr="00494CE2">
        <w:t xml:space="preserve"> </w:t>
      </w:r>
      <w:r w:rsidRPr="00494CE2">
        <w:rPr>
          <w:rFonts w:ascii="Times New Roman" w:hAnsi="Times New Roman" w:cs="Times New Roman"/>
          <w:bCs/>
          <w:sz w:val="28"/>
          <w:szCs w:val="28"/>
        </w:rPr>
        <w:t>Таким чином, точну дату, коли гірські лижі вперше застосували у фізичному вихованні дітей, назвати складно. Однак, можна стверджувати, що цей процес почався в XIX-XX століттях і триває д</w:t>
      </w:r>
      <w:r w:rsidR="0032463A">
        <w:rPr>
          <w:rFonts w:ascii="Times New Roman" w:hAnsi="Times New Roman" w:cs="Times New Roman"/>
          <w:bCs/>
          <w:sz w:val="28"/>
          <w:szCs w:val="28"/>
        </w:rPr>
        <w:t xml:space="preserve">онині, постійно вдосконалюючись </w:t>
      </w:r>
      <w:r w:rsidR="0032463A" w:rsidRPr="0032463A">
        <w:rPr>
          <w:rFonts w:ascii="Times New Roman" w:hAnsi="Times New Roman" w:cs="Times New Roman"/>
          <w:bCs/>
          <w:sz w:val="28"/>
          <w:szCs w:val="28"/>
          <w:lang w:val="ru-RU"/>
        </w:rPr>
        <w:t>[</w:t>
      </w:r>
      <w:r w:rsidR="00DB7C76">
        <w:rPr>
          <w:rFonts w:ascii="Times New Roman" w:hAnsi="Times New Roman" w:cs="Times New Roman"/>
          <w:bCs/>
          <w:sz w:val="28"/>
          <w:szCs w:val="28"/>
          <w:lang w:val="ru-RU"/>
        </w:rPr>
        <w:t xml:space="preserve">44, </w:t>
      </w:r>
      <w:r w:rsidR="0032463A" w:rsidRPr="0032463A">
        <w:rPr>
          <w:rFonts w:ascii="Times New Roman" w:hAnsi="Times New Roman" w:cs="Times New Roman"/>
          <w:bCs/>
          <w:sz w:val="28"/>
          <w:szCs w:val="28"/>
          <w:lang w:val="ru-RU"/>
        </w:rPr>
        <w:t>45</w:t>
      </w:r>
      <w:r w:rsidR="00504E04" w:rsidRPr="00504E04">
        <w:rPr>
          <w:rFonts w:ascii="Times New Roman" w:hAnsi="Times New Roman" w:cs="Times New Roman"/>
          <w:bCs/>
          <w:sz w:val="28"/>
          <w:szCs w:val="28"/>
          <w:lang w:val="ru-RU"/>
        </w:rPr>
        <w:t>, 56</w:t>
      </w:r>
      <w:r w:rsidR="0032463A" w:rsidRPr="0032463A">
        <w:rPr>
          <w:rFonts w:ascii="Times New Roman" w:hAnsi="Times New Roman" w:cs="Times New Roman"/>
          <w:bCs/>
          <w:sz w:val="28"/>
          <w:szCs w:val="28"/>
          <w:lang w:val="ru-RU"/>
        </w:rPr>
        <w:t>].</w:t>
      </w:r>
    </w:p>
    <w:p w14:paraId="5104F092" w14:textId="0E683769" w:rsidR="00000BD3" w:rsidRDefault="00AC3335" w:rsidP="00D7267B">
      <w:pPr>
        <w:spacing w:after="0" w:line="360" w:lineRule="auto"/>
        <w:ind w:right="-2" w:firstLine="709"/>
        <w:jc w:val="both"/>
        <w:rPr>
          <w:rFonts w:ascii="Times New Roman" w:hAnsi="Times New Roman" w:cs="Times New Roman"/>
          <w:bCs/>
          <w:sz w:val="28"/>
          <w:szCs w:val="28"/>
        </w:rPr>
      </w:pPr>
      <w:r w:rsidRPr="00AC3335">
        <w:rPr>
          <w:rFonts w:ascii="Times New Roman" w:hAnsi="Times New Roman" w:cs="Times New Roman"/>
          <w:bCs/>
          <w:sz w:val="28"/>
          <w:szCs w:val="28"/>
        </w:rPr>
        <w:t xml:space="preserve">Гірські лижі </w:t>
      </w:r>
      <w:r>
        <w:rPr>
          <w:rFonts w:ascii="Times New Roman" w:hAnsi="Times New Roman" w:cs="Times New Roman"/>
          <w:bCs/>
          <w:sz w:val="28"/>
          <w:szCs w:val="28"/>
        </w:rPr>
        <w:t xml:space="preserve">в вищезазначених країнах </w:t>
      </w:r>
      <w:r w:rsidRPr="00AC3335">
        <w:rPr>
          <w:rFonts w:ascii="Times New Roman" w:hAnsi="Times New Roman" w:cs="Times New Roman"/>
          <w:bCs/>
          <w:sz w:val="28"/>
          <w:szCs w:val="28"/>
        </w:rPr>
        <w:t>були інтегровані в дитяче фізичне виховання через структуровані програми, урядові ініціативи та співпрацю зі школами.</w:t>
      </w:r>
      <w:r w:rsidR="00000BD3">
        <w:rPr>
          <w:rFonts w:ascii="Times New Roman" w:hAnsi="Times New Roman" w:cs="Times New Roman"/>
          <w:bCs/>
          <w:sz w:val="28"/>
          <w:szCs w:val="28"/>
        </w:rPr>
        <w:t xml:space="preserve"> </w:t>
      </w:r>
    </w:p>
    <w:p w14:paraId="02D54197" w14:textId="7ED8B171" w:rsidR="003B2F50" w:rsidRDefault="00000BD3" w:rsidP="00D7267B">
      <w:pPr>
        <w:spacing w:after="0" w:line="360" w:lineRule="auto"/>
        <w:ind w:right="-2"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Варто зазначити, що у</w:t>
      </w:r>
      <w:r w:rsidRPr="00000BD3">
        <w:rPr>
          <w:rFonts w:ascii="Times New Roman" w:hAnsi="Times New Roman" w:cs="Times New Roman"/>
          <w:bCs/>
          <w:sz w:val="28"/>
          <w:szCs w:val="28"/>
        </w:rPr>
        <w:t>рядові ініціативи в альпійських країнах підтримували лижну освіту з метою розвитку туризму та національної гордості.</w:t>
      </w:r>
    </w:p>
    <w:p w14:paraId="65FE4DAB" w14:textId="68AB5981" w:rsidR="00E931DB" w:rsidRDefault="00E931DB" w:rsidP="00D7267B">
      <w:pPr>
        <w:spacing w:after="0" w:line="360" w:lineRule="auto"/>
        <w:ind w:right="-2" w:firstLine="709"/>
        <w:jc w:val="both"/>
        <w:rPr>
          <w:rFonts w:ascii="Times New Roman" w:hAnsi="Times New Roman" w:cs="Times New Roman"/>
          <w:bCs/>
          <w:sz w:val="28"/>
          <w:szCs w:val="28"/>
        </w:rPr>
      </w:pPr>
      <w:r w:rsidRPr="00E931DB">
        <w:rPr>
          <w:rFonts w:ascii="Times New Roman" w:hAnsi="Times New Roman" w:cs="Times New Roman"/>
          <w:bCs/>
          <w:sz w:val="28"/>
          <w:szCs w:val="28"/>
        </w:rPr>
        <w:t>Такі країни, як Австрія, Швейцарія, Норвегія та Франція, були піонерами у включенні гірських лиж в освіту. Ці країни використовували свої природні снігові ландшафти та культурні традиції.</w:t>
      </w:r>
      <w:r>
        <w:rPr>
          <w:rFonts w:ascii="Times New Roman" w:hAnsi="Times New Roman" w:cs="Times New Roman"/>
          <w:bCs/>
          <w:sz w:val="28"/>
          <w:szCs w:val="28"/>
        </w:rPr>
        <w:t xml:space="preserve"> </w:t>
      </w:r>
      <w:r w:rsidRPr="00E931DB">
        <w:rPr>
          <w:rFonts w:ascii="Times New Roman" w:hAnsi="Times New Roman" w:cs="Times New Roman"/>
          <w:bCs/>
          <w:sz w:val="28"/>
          <w:szCs w:val="28"/>
        </w:rPr>
        <w:t>Метою було розвинути стійкість</w:t>
      </w:r>
      <w:r w:rsidR="00011A4F">
        <w:rPr>
          <w:rFonts w:ascii="Times New Roman" w:hAnsi="Times New Roman" w:cs="Times New Roman"/>
          <w:bCs/>
          <w:sz w:val="28"/>
          <w:szCs w:val="28"/>
        </w:rPr>
        <w:t xml:space="preserve"> організму</w:t>
      </w:r>
      <w:r w:rsidRPr="00E931DB">
        <w:rPr>
          <w:rFonts w:ascii="Times New Roman" w:hAnsi="Times New Roman" w:cs="Times New Roman"/>
          <w:bCs/>
          <w:sz w:val="28"/>
          <w:szCs w:val="28"/>
        </w:rPr>
        <w:t xml:space="preserve"> і </w:t>
      </w:r>
      <w:r w:rsidR="00B3228A">
        <w:rPr>
          <w:rFonts w:ascii="Times New Roman" w:hAnsi="Times New Roman" w:cs="Times New Roman"/>
          <w:bCs/>
          <w:sz w:val="28"/>
          <w:szCs w:val="28"/>
        </w:rPr>
        <w:t xml:space="preserve">загальну </w:t>
      </w:r>
      <w:r w:rsidRPr="00E931DB">
        <w:rPr>
          <w:rFonts w:ascii="Times New Roman" w:hAnsi="Times New Roman" w:cs="Times New Roman"/>
          <w:bCs/>
          <w:sz w:val="28"/>
          <w:szCs w:val="28"/>
        </w:rPr>
        <w:t>фізичну підготовку серед молоді в гірських регіонах</w:t>
      </w:r>
      <w:r w:rsidR="00946779" w:rsidRPr="00946779">
        <w:rPr>
          <w:rFonts w:ascii="Times New Roman" w:hAnsi="Times New Roman" w:cs="Times New Roman"/>
          <w:bCs/>
          <w:sz w:val="28"/>
          <w:szCs w:val="28"/>
          <w:lang w:val="ru-RU"/>
        </w:rPr>
        <w:t xml:space="preserve"> [49]</w:t>
      </w:r>
      <w:r w:rsidRPr="00E931DB">
        <w:rPr>
          <w:rFonts w:ascii="Times New Roman" w:hAnsi="Times New Roman" w:cs="Times New Roman"/>
          <w:bCs/>
          <w:sz w:val="28"/>
          <w:szCs w:val="28"/>
        </w:rPr>
        <w:t>.</w:t>
      </w:r>
    </w:p>
    <w:p w14:paraId="360D02A2" w14:textId="5AB3F8A0" w:rsidR="00E931DB" w:rsidRDefault="00E931DB" w:rsidP="00D7267B">
      <w:pPr>
        <w:spacing w:after="0" w:line="360" w:lineRule="auto"/>
        <w:ind w:right="-2" w:firstLine="709"/>
        <w:jc w:val="both"/>
        <w:rPr>
          <w:rFonts w:ascii="Times New Roman" w:hAnsi="Times New Roman" w:cs="Times New Roman"/>
          <w:bCs/>
          <w:sz w:val="28"/>
          <w:szCs w:val="28"/>
        </w:rPr>
      </w:pPr>
      <w:r w:rsidRPr="00E931DB">
        <w:rPr>
          <w:rFonts w:ascii="Times New Roman" w:hAnsi="Times New Roman" w:cs="Times New Roman"/>
          <w:bCs/>
          <w:sz w:val="28"/>
          <w:szCs w:val="28"/>
        </w:rPr>
        <w:t>Наприкінці 19-го та на початку 20-го століть були створені лижні клуби, які заохочували школи організовувати лижні заходи.</w:t>
      </w:r>
      <w:r>
        <w:rPr>
          <w:rFonts w:ascii="Times New Roman" w:hAnsi="Times New Roman" w:cs="Times New Roman"/>
          <w:bCs/>
          <w:sz w:val="28"/>
          <w:szCs w:val="28"/>
        </w:rPr>
        <w:t xml:space="preserve"> Ці клуби тісно співпрацювали зі школами і відіграли ключову</w:t>
      </w:r>
      <w:r w:rsidRPr="00E931DB">
        <w:rPr>
          <w:rFonts w:ascii="Times New Roman" w:hAnsi="Times New Roman" w:cs="Times New Roman"/>
          <w:bCs/>
          <w:sz w:val="28"/>
          <w:szCs w:val="28"/>
        </w:rPr>
        <w:t xml:space="preserve"> р</w:t>
      </w:r>
      <w:r w:rsidR="007C0570">
        <w:rPr>
          <w:rFonts w:ascii="Times New Roman" w:hAnsi="Times New Roman" w:cs="Times New Roman"/>
          <w:bCs/>
          <w:sz w:val="28"/>
          <w:szCs w:val="28"/>
        </w:rPr>
        <w:t>оль у ранньому впровадженні</w:t>
      </w:r>
      <w:r w:rsidR="00555A35">
        <w:rPr>
          <w:rFonts w:ascii="Times New Roman" w:hAnsi="Times New Roman" w:cs="Times New Roman"/>
          <w:bCs/>
          <w:sz w:val="28"/>
          <w:szCs w:val="28"/>
        </w:rPr>
        <w:t xml:space="preserve"> гірськолижної підготовки учнів</w:t>
      </w:r>
      <w:r w:rsidR="00972E99" w:rsidRPr="00972E99">
        <w:rPr>
          <w:rFonts w:ascii="Times New Roman" w:hAnsi="Times New Roman" w:cs="Times New Roman"/>
          <w:bCs/>
          <w:sz w:val="28"/>
          <w:szCs w:val="28"/>
        </w:rPr>
        <w:t xml:space="preserve"> [36]</w:t>
      </w:r>
      <w:r w:rsidRPr="00E931DB">
        <w:rPr>
          <w:rFonts w:ascii="Times New Roman" w:hAnsi="Times New Roman" w:cs="Times New Roman"/>
          <w:bCs/>
          <w:sz w:val="28"/>
          <w:szCs w:val="28"/>
        </w:rPr>
        <w:t>.</w:t>
      </w:r>
    </w:p>
    <w:p w14:paraId="1E71A52B" w14:textId="48C51DDE" w:rsidR="00A238EE" w:rsidRDefault="00A238EE" w:rsidP="00D7267B">
      <w:pPr>
        <w:spacing w:after="0" w:line="360" w:lineRule="auto"/>
        <w:ind w:right="-2" w:firstLine="709"/>
        <w:jc w:val="both"/>
        <w:rPr>
          <w:rFonts w:ascii="Times New Roman" w:hAnsi="Times New Roman" w:cs="Times New Roman"/>
          <w:bCs/>
          <w:sz w:val="28"/>
          <w:szCs w:val="28"/>
        </w:rPr>
      </w:pPr>
      <w:r w:rsidRPr="00A238EE">
        <w:rPr>
          <w:rFonts w:ascii="Times New Roman" w:hAnsi="Times New Roman" w:cs="Times New Roman"/>
          <w:bCs/>
          <w:sz w:val="28"/>
          <w:szCs w:val="28"/>
        </w:rPr>
        <w:t xml:space="preserve">У середині 20-го століття, коли гірські лижі стали популярними в усьому світі, школи в гірськолижних регіонах почали організовувати лижні тижні, часто як частину навчальної програми </w:t>
      </w:r>
      <w:r w:rsidR="005510C3">
        <w:rPr>
          <w:rFonts w:ascii="Times New Roman" w:hAnsi="Times New Roman" w:cs="Times New Roman"/>
          <w:bCs/>
          <w:sz w:val="28"/>
          <w:szCs w:val="28"/>
        </w:rPr>
        <w:t xml:space="preserve">в зимовий період, </w:t>
      </w:r>
      <w:r w:rsidR="005510C3" w:rsidRPr="00A4696A">
        <w:rPr>
          <w:rFonts w:ascii="Times New Roman" w:hAnsi="Times New Roman" w:cs="Times New Roman"/>
          <w:bCs/>
          <w:sz w:val="28"/>
          <w:szCs w:val="28"/>
        </w:rPr>
        <w:t xml:space="preserve">роблячи його головною подією </w:t>
      </w:r>
      <w:r w:rsidR="005510C3">
        <w:rPr>
          <w:rFonts w:ascii="Times New Roman" w:hAnsi="Times New Roman" w:cs="Times New Roman"/>
          <w:bCs/>
          <w:sz w:val="28"/>
          <w:szCs w:val="28"/>
        </w:rPr>
        <w:t xml:space="preserve">в календарі фізичного виховання. </w:t>
      </w:r>
    </w:p>
    <w:p w14:paraId="0EB291AD" w14:textId="58922495" w:rsidR="00344E55" w:rsidRDefault="00A4696A" w:rsidP="00D7267B">
      <w:pPr>
        <w:spacing w:after="0" w:line="360" w:lineRule="auto"/>
        <w:ind w:right="-2" w:firstLine="709"/>
        <w:jc w:val="both"/>
      </w:pPr>
      <w:r w:rsidRPr="00A4696A">
        <w:rPr>
          <w:rFonts w:ascii="Times New Roman" w:hAnsi="Times New Roman" w:cs="Times New Roman"/>
          <w:bCs/>
          <w:sz w:val="28"/>
          <w:szCs w:val="28"/>
        </w:rPr>
        <w:t>Наприклад, австрійська ініціатива «Тижні лижних шкіл» дозволяє дітям провести тиждень на гірськолижни</w:t>
      </w:r>
      <w:r w:rsidR="00EC72CC">
        <w:rPr>
          <w:rFonts w:ascii="Times New Roman" w:hAnsi="Times New Roman" w:cs="Times New Roman"/>
          <w:bCs/>
          <w:sz w:val="28"/>
          <w:szCs w:val="28"/>
        </w:rPr>
        <w:t xml:space="preserve">х схилах, причому витрати </w:t>
      </w:r>
      <w:r w:rsidRPr="00A4696A">
        <w:rPr>
          <w:rFonts w:ascii="Times New Roman" w:hAnsi="Times New Roman" w:cs="Times New Roman"/>
          <w:bCs/>
          <w:sz w:val="28"/>
          <w:szCs w:val="28"/>
        </w:rPr>
        <w:t>частково покриваються за рахунок державного фінансування.</w:t>
      </w:r>
      <w:r w:rsidR="00344E55">
        <w:t xml:space="preserve"> </w:t>
      </w:r>
    </w:p>
    <w:p w14:paraId="1C0AE54A" w14:textId="5FBDFEED" w:rsidR="00F43FFD" w:rsidRPr="00F43FFD" w:rsidRDefault="00F43FFD" w:rsidP="00D7267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 1950-1960-ті роки у</w:t>
      </w:r>
      <w:r w:rsidRPr="00F43FFD">
        <w:rPr>
          <w:rFonts w:ascii="Times New Roman" w:hAnsi="Times New Roman" w:cs="Times New Roman"/>
          <w:sz w:val="28"/>
          <w:szCs w:val="28"/>
        </w:rPr>
        <w:t xml:space="preserve">ряди </w:t>
      </w:r>
      <w:r>
        <w:rPr>
          <w:rFonts w:ascii="Times New Roman" w:hAnsi="Times New Roman" w:cs="Times New Roman"/>
          <w:sz w:val="28"/>
          <w:szCs w:val="28"/>
        </w:rPr>
        <w:t xml:space="preserve">альпійських країн </w:t>
      </w:r>
      <w:r w:rsidRPr="00F43FFD">
        <w:rPr>
          <w:rFonts w:ascii="Times New Roman" w:hAnsi="Times New Roman" w:cs="Times New Roman"/>
          <w:sz w:val="28"/>
          <w:szCs w:val="28"/>
        </w:rPr>
        <w:t>запроваджують протоколи безпеки в школах, що пропонують навчання катанню на лижах, включаючи використання кваліфікованих інструкторів та страхових полісів.</w:t>
      </w:r>
    </w:p>
    <w:p w14:paraId="18AFED46" w14:textId="7D2C000D" w:rsidR="00F43FFD" w:rsidRPr="00F43FFD" w:rsidRDefault="00F43FFD" w:rsidP="00D7267B">
      <w:pPr>
        <w:spacing w:after="0" w:line="360" w:lineRule="auto"/>
        <w:ind w:right="-2" w:firstLine="709"/>
        <w:jc w:val="both"/>
        <w:rPr>
          <w:rFonts w:ascii="Times New Roman" w:hAnsi="Times New Roman" w:cs="Times New Roman"/>
          <w:bCs/>
          <w:sz w:val="28"/>
          <w:szCs w:val="28"/>
        </w:rPr>
      </w:pPr>
      <w:r>
        <w:rPr>
          <w:rFonts w:ascii="Times New Roman" w:hAnsi="Times New Roman" w:cs="Times New Roman"/>
          <w:bCs/>
          <w:sz w:val="28"/>
          <w:szCs w:val="28"/>
        </w:rPr>
        <w:t xml:space="preserve">У 1960 роках в австрійських школах </w:t>
      </w:r>
      <w:r w:rsidRPr="00F43FFD">
        <w:rPr>
          <w:rFonts w:ascii="Times New Roman" w:hAnsi="Times New Roman" w:cs="Times New Roman"/>
          <w:bCs/>
          <w:sz w:val="28"/>
          <w:szCs w:val="28"/>
        </w:rPr>
        <w:t>було запроваджено комплексну систему навчання, з початковим і просунутим рівнями, визначеними відповідно до віку та здібностей учнів.</w:t>
      </w:r>
    </w:p>
    <w:p w14:paraId="51EB4398" w14:textId="20238EC6" w:rsidR="00A4696A" w:rsidRDefault="00344E55" w:rsidP="00D7267B">
      <w:pPr>
        <w:spacing w:after="0" w:line="360" w:lineRule="auto"/>
        <w:ind w:right="-2" w:firstLine="709"/>
        <w:jc w:val="both"/>
        <w:rPr>
          <w:rFonts w:ascii="Times New Roman" w:hAnsi="Times New Roman" w:cs="Times New Roman"/>
          <w:bCs/>
          <w:sz w:val="28"/>
          <w:szCs w:val="28"/>
        </w:rPr>
      </w:pPr>
      <w:r>
        <w:rPr>
          <w:rFonts w:ascii="Times New Roman" w:hAnsi="Times New Roman" w:cs="Times New Roman"/>
          <w:bCs/>
          <w:sz w:val="28"/>
          <w:szCs w:val="28"/>
        </w:rPr>
        <w:t>Взагалі а</w:t>
      </w:r>
      <w:r w:rsidRPr="00344E55">
        <w:rPr>
          <w:rFonts w:ascii="Times New Roman" w:hAnsi="Times New Roman" w:cs="Times New Roman"/>
          <w:bCs/>
          <w:sz w:val="28"/>
          <w:szCs w:val="28"/>
        </w:rPr>
        <w:t>встрійські школи мають давню т</w:t>
      </w:r>
      <w:r w:rsidR="00D6613A">
        <w:rPr>
          <w:rFonts w:ascii="Times New Roman" w:hAnsi="Times New Roman" w:cs="Times New Roman"/>
          <w:bCs/>
          <w:sz w:val="28"/>
          <w:szCs w:val="28"/>
        </w:rPr>
        <w:t>радицію інтегрувати заняття гірськими лижами</w:t>
      </w:r>
      <w:r w:rsidRPr="00344E55">
        <w:rPr>
          <w:rFonts w:ascii="Times New Roman" w:hAnsi="Times New Roman" w:cs="Times New Roman"/>
          <w:bCs/>
          <w:sz w:val="28"/>
          <w:szCs w:val="28"/>
        </w:rPr>
        <w:t xml:space="preserve"> у свої програми фізичного виховання. Діти часто починають вчитися кататися на лижах</w:t>
      </w:r>
      <w:r>
        <w:rPr>
          <w:rFonts w:ascii="Times New Roman" w:hAnsi="Times New Roman" w:cs="Times New Roman"/>
          <w:bCs/>
          <w:sz w:val="28"/>
          <w:szCs w:val="28"/>
        </w:rPr>
        <w:t xml:space="preserve"> вже у віці 6 років. </w:t>
      </w:r>
      <w:r w:rsidRPr="00344E55">
        <w:rPr>
          <w:rFonts w:ascii="Times New Roman" w:hAnsi="Times New Roman" w:cs="Times New Roman"/>
          <w:bCs/>
          <w:sz w:val="28"/>
          <w:szCs w:val="28"/>
        </w:rPr>
        <w:t>В а</w:t>
      </w:r>
      <w:r>
        <w:rPr>
          <w:rFonts w:ascii="Times New Roman" w:hAnsi="Times New Roman" w:cs="Times New Roman"/>
          <w:bCs/>
          <w:sz w:val="28"/>
          <w:szCs w:val="28"/>
        </w:rPr>
        <w:t>льпійських регіонах лижна підготовка</w:t>
      </w:r>
      <w:r w:rsidRPr="00344E55">
        <w:rPr>
          <w:rFonts w:ascii="Times New Roman" w:hAnsi="Times New Roman" w:cs="Times New Roman"/>
          <w:bCs/>
          <w:sz w:val="28"/>
          <w:szCs w:val="28"/>
        </w:rPr>
        <w:t xml:space="preserve"> роз</w:t>
      </w:r>
      <w:r>
        <w:rPr>
          <w:rFonts w:ascii="Times New Roman" w:hAnsi="Times New Roman" w:cs="Times New Roman"/>
          <w:bCs/>
          <w:sz w:val="28"/>
          <w:szCs w:val="28"/>
        </w:rPr>
        <w:t>глядається не лише як вид рекреаційного заняття</w:t>
      </w:r>
      <w:r w:rsidRPr="00344E55">
        <w:rPr>
          <w:rFonts w:ascii="Times New Roman" w:hAnsi="Times New Roman" w:cs="Times New Roman"/>
          <w:bCs/>
          <w:sz w:val="28"/>
          <w:szCs w:val="28"/>
        </w:rPr>
        <w:t>, але й як культурна спадщина.</w:t>
      </w:r>
    </w:p>
    <w:p w14:paraId="16E9BFAA" w14:textId="758F8B78" w:rsidR="00F43FFD" w:rsidRDefault="00F43FFD" w:rsidP="00D7267B">
      <w:pPr>
        <w:spacing w:after="0" w:line="360" w:lineRule="auto"/>
        <w:ind w:right="-2"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З 1975 року у Швейцарії почала діяти і</w:t>
      </w:r>
      <w:r w:rsidRPr="00F43FFD">
        <w:rPr>
          <w:rFonts w:ascii="Times New Roman" w:hAnsi="Times New Roman" w:cs="Times New Roman"/>
          <w:bCs/>
          <w:sz w:val="28"/>
          <w:szCs w:val="28"/>
        </w:rPr>
        <w:t>ніціатива «День снігових видів спорту» дозволила школам організовувати одноденні поїздки на гірськолижні курорти протягом зимових місяців.</w:t>
      </w:r>
    </w:p>
    <w:p w14:paraId="05E58453" w14:textId="1A5C78AA" w:rsidR="00344E55" w:rsidRDefault="008C6857" w:rsidP="00D7267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w:t>
      </w:r>
      <w:r w:rsidR="00344E55">
        <w:rPr>
          <w:rFonts w:ascii="Times New Roman" w:hAnsi="Times New Roman" w:cs="Times New Roman"/>
          <w:sz w:val="28"/>
          <w:szCs w:val="28"/>
        </w:rPr>
        <w:t xml:space="preserve"> </w:t>
      </w:r>
      <w:r w:rsidRPr="008C6857">
        <w:rPr>
          <w:rFonts w:ascii="Times New Roman" w:hAnsi="Times New Roman" w:cs="Times New Roman"/>
          <w:sz w:val="28"/>
          <w:szCs w:val="28"/>
        </w:rPr>
        <w:t>1980</w:t>
      </w:r>
      <w:r w:rsidR="00F43FFD">
        <w:rPr>
          <w:rFonts w:ascii="Times New Roman" w:hAnsi="Times New Roman" w:cs="Times New Roman"/>
          <w:sz w:val="28"/>
          <w:szCs w:val="28"/>
        </w:rPr>
        <w:t xml:space="preserve"> роках</w:t>
      </w:r>
      <w:r>
        <w:rPr>
          <w:rFonts w:ascii="Times New Roman" w:hAnsi="Times New Roman" w:cs="Times New Roman"/>
          <w:sz w:val="28"/>
          <w:szCs w:val="28"/>
        </w:rPr>
        <w:t xml:space="preserve"> в </w:t>
      </w:r>
      <w:r w:rsidR="00344E55">
        <w:rPr>
          <w:rFonts w:ascii="Times New Roman" w:hAnsi="Times New Roman" w:cs="Times New Roman"/>
          <w:sz w:val="28"/>
          <w:szCs w:val="28"/>
        </w:rPr>
        <w:t xml:space="preserve">Норвегії та Швеції </w:t>
      </w:r>
      <w:r w:rsidR="00344E55" w:rsidRPr="00344E55">
        <w:rPr>
          <w:rFonts w:ascii="Times New Roman" w:hAnsi="Times New Roman" w:cs="Times New Roman"/>
          <w:sz w:val="28"/>
          <w:szCs w:val="28"/>
        </w:rPr>
        <w:t>гірські лижі викладаються в школах</w:t>
      </w:r>
      <w:r w:rsidR="00723E02">
        <w:rPr>
          <w:rFonts w:ascii="Times New Roman" w:hAnsi="Times New Roman" w:cs="Times New Roman"/>
          <w:sz w:val="28"/>
          <w:szCs w:val="28"/>
        </w:rPr>
        <w:t>,</w:t>
      </w:r>
      <w:r w:rsidR="00344E55" w:rsidRPr="00344E55">
        <w:rPr>
          <w:rFonts w:ascii="Times New Roman" w:hAnsi="Times New Roman" w:cs="Times New Roman"/>
          <w:sz w:val="28"/>
          <w:szCs w:val="28"/>
        </w:rPr>
        <w:t xml:space="preserve"> як частина ширшого акценту на освіту на свіжому повітрі (friluftsliv). Ці програми інтегровані з уроками навігації та </w:t>
      </w:r>
      <w:r w:rsidR="00B86279">
        <w:rPr>
          <w:rFonts w:ascii="Times New Roman" w:hAnsi="Times New Roman" w:cs="Times New Roman"/>
          <w:sz w:val="28"/>
          <w:szCs w:val="28"/>
          <w:lang w:val="ru-RU"/>
        </w:rPr>
        <w:t>навичок</w:t>
      </w:r>
      <w:r>
        <w:rPr>
          <w:rFonts w:ascii="Times New Roman" w:hAnsi="Times New Roman" w:cs="Times New Roman"/>
          <w:sz w:val="28"/>
          <w:szCs w:val="28"/>
          <w:lang w:val="ru-RU"/>
        </w:rPr>
        <w:t xml:space="preserve"> </w:t>
      </w:r>
      <w:r w:rsidR="00344E55" w:rsidRPr="00344E55">
        <w:rPr>
          <w:rFonts w:ascii="Times New Roman" w:hAnsi="Times New Roman" w:cs="Times New Roman"/>
          <w:sz w:val="28"/>
          <w:szCs w:val="28"/>
        </w:rPr>
        <w:t>виживання в засніжених ландшафтах.</w:t>
      </w:r>
    </w:p>
    <w:p w14:paraId="1EE6769A" w14:textId="51A7C6B0" w:rsidR="00F43FFD" w:rsidRPr="00802477" w:rsidRDefault="00F43FFD" w:rsidP="00D7267B">
      <w:pPr>
        <w:spacing w:after="0" w:line="360" w:lineRule="auto"/>
        <w:ind w:right="-2" w:firstLine="709"/>
        <w:jc w:val="both"/>
        <w:rPr>
          <w:rFonts w:ascii="Times New Roman" w:hAnsi="Times New Roman" w:cs="Times New Roman"/>
          <w:sz w:val="28"/>
          <w:szCs w:val="28"/>
          <w:lang w:val="ru-RU"/>
        </w:rPr>
      </w:pPr>
      <w:r>
        <w:rPr>
          <w:rFonts w:ascii="Times New Roman" w:hAnsi="Times New Roman" w:cs="Times New Roman"/>
          <w:sz w:val="28"/>
          <w:szCs w:val="28"/>
        </w:rPr>
        <w:t>У 1990 роках почалася еволюційна р</w:t>
      </w:r>
      <w:r w:rsidRPr="00F43FFD">
        <w:rPr>
          <w:rFonts w:ascii="Times New Roman" w:hAnsi="Times New Roman" w:cs="Times New Roman"/>
          <w:sz w:val="28"/>
          <w:szCs w:val="28"/>
        </w:rPr>
        <w:t>озробка сучасних шоломів і кріплень</w:t>
      </w:r>
      <w:r>
        <w:rPr>
          <w:rFonts w:ascii="Times New Roman" w:hAnsi="Times New Roman" w:cs="Times New Roman"/>
          <w:sz w:val="28"/>
          <w:szCs w:val="28"/>
        </w:rPr>
        <w:t>, що значно зменшують</w:t>
      </w:r>
      <w:r w:rsidR="00723B3B">
        <w:rPr>
          <w:rFonts w:ascii="Times New Roman" w:hAnsi="Times New Roman" w:cs="Times New Roman"/>
          <w:sz w:val="28"/>
          <w:szCs w:val="28"/>
        </w:rPr>
        <w:t xml:space="preserve"> травматизм серед учнів</w:t>
      </w:r>
      <w:r w:rsidRPr="00F43FFD">
        <w:rPr>
          <w:rFonts w:ascii="Times New Roman" w:hAnsi="Times New Roman" w:cs="Times New Roman"/>
          <w:sz w:val="28"/>
          <w:szCs w:val="28"/>
        </w:rPr>
        <w:t>-лижників, що робить катанн</w:t>
      </w:r>
      <w:r w:rsidR="00802477">
        <w:rPr>
          <w:rFonts w:ascii="Times New Roman" w:hAnsi="Times New Roman" w:cs="Times New Roman"/>
          <w:sz w:val="28"/>
          <w:szCs w:val="28"/>
        </w:rPr>
        <w:t>я на лижах безпечнішим для шкіл</w:t>
      </w:r>
      <w:r w:rsidR="00802477" w:rsidRPr="00802477">
        <w:rPr>
          <w:rFonts w:ascii="Times New Roman" w:hAnsi="Times New Roman" w:cs="Times New Roman"/>
          <w:sz w:val="28"/>
          <w:szCs w:val="28"/>
          <w:lang w:val="ru-RU"/>
        </w:rPr>
        <w:t xml:space="preserve"> [24].</w:t>
      </w:r>
    </w:p>
    <w:p w14:paraId="43A38F77" w14:textId="04D334E8" w:rsidR="005B061E" w:rsidRDefault="005B061E" w:rsidP="00D7267B">
      <w:pPr>
        <w:spacing w:after="0" w:line="360" w:lineRule="auto"/>
        <w:ind w:right="-2" w:firstLine="709"/>
        <w:jc w:val="both"/>
        <w:rPr>
          <w:rFonts w:ascii="Times New Roman" w:hAnsi="Times New Roman" w:cs="Times New Roman"/>
          <w:sz w:val="28"/>
          <w:szCs w:val="28"/>
        </w:rPr>
      </w:pPr>
      <w:r w:rsidRPr="005B061E">
        <w:rPr>
          <w:rFonts w:ascii="Times New Roman" w:hAnsi="Times New Roman" w:cs="Times New Roman"/>
          <w:sz w:val="28"/>
          <w:szCs w:val="28"/>
        </w:rPr>
        <w:t>Характерною особливістю запровадженн</w:t>
      </w:r>
      <w:r>
        <w:rPr>
          <w:rFonts w:ascii="Times New Roman" w:hAnsi="Times New Roman" w:cs="Times New Roman"/>
          <w:sz w:val="28"/>
          <w:szCs w:val="28"/>
        </w:rPr>
        <w:t>я гірськолижної підготовки</w:t>
      </w:r>
      <w:r w:rsidR="00723B3B">
        <w:rPr>
          <w:rFonts w:ascii="Times New Roman" w:hAnsi="Times New Roman" w:cs="Times New Roman"/>
          <w:sz w:val="28"/>
          <w:szCs w:val="28"/>
        </w:rPr>
        <w:t xml:space="preserve"> в шкільну програму в альпійських країнах, ще з середини </w:t>
      </w:r>
      <w:r w:rsidR="00723B3B" w:rsidRPr="00723B3B">
        <w:rPr>
          <w:rFonts w:ascii="Times New Roman" w:hAnsi="Times New Roman" w:cs="Times New Roman"/>
          <w:sz w:val="28"/>
          <w:szCs w:val="28"/>
        </w:rPr>
        <w:t>XX століття</w:t>
      </w:r>
      <w:r w:rsidR="00723B3B">
        <w:rPr>
          <w:rFonts w:ascii="Times New Roman" w:hAnsi="Times New Roman" w:cs="Times New Roman"/>
          <w:sz w:val="28"/>
          <w:szCs w:val="28"/>
        </w:rPr>
        <w:t>,</w:t>
      </w:r>
      <w:r w:rsidRPr="005B061E">
        <w:rPr>
          <w:rFonts w:ascii="Times New Roman" w:hAnsi="Times New Roman" w:cs="Times New Roman"/>
          <w:sz w:val="28"/>
          <w:szCs w:val="28"/>
        </w:rPr>
        <w:t xml:space="preserve"> був пріоритет </w:t>
      </w:r>
      <w:r w:rsidR="00723B3B">
        <w:rPr>
          <w:rFonts w:ascii="Times New Roman" w:hAnsi="Times New Roman" w:cs="Times New Roman"/>
          <w:sz w:val="28"/>
          <w:szCs w:val="28"/>
        </w:rPr>
        <w:t>на ігрові методи</w:t>
      </w:r>
      <w:r w:rsidRPr="005B061E">
        <w:rPr>
          <w:rFonts w:ascii="Times New Roman" w:hAnsi="Times New Roman" w:cs="Times New Roman"/>
          <w:sz w:val="28"/>
          <w:szCs w:val="28"/>
        </w:rPr>
        <w:t xml:space="preserve"> навчання, </w:t>
      </w:r>
      <w:r w:rsidR="00723B3B" w:rsidRPr="00723B3B">
        <w:rPr>
          <w:rFonts w:ascii="Times New Roman" w:hAnsi="Times New Roman" w:cs="Times New Roman"/>
          <w:sz w:val="28"/>
          <w:szCs w:val="28"/>
        </w:rPr>
        <w:t>оскі</w:t>
      </w:r>
      <w:r w:rsidR="00723B3B">
        <w:rPr>
          <w:rFonts w:ascii="Times New Roman" w:hAnsi="Times New Roman" w:cs="Times New Roman"/>
          <w:sz w:val="28"/>
          <w:szCs w:val="28"/>
        </w:rPr>
        <w:t>льки вони дозволяли</w:t>
      </w:r>
      <w:r w:rsidR="00723B3B" w:rsidRPr="00723B3B">
        <w:rPr>
          <w:rFonts w:ascii="Times New Roman" w:hAnsi="Times New Roman" w:cs="Times New Roman"/>
          <w:sz w:val="28"/>
          <w:szCs w:val="28"/>
        </w:rPr>
        <w:t xml:space="preserve"> не лише розвивати фізичні навички, а й формувати позитивне ставлення д</w:t>
      </w:r>
      <w:r w:rsidR="00723B3B">
        <w:rPr>
          <w:rFonts w:ascii="Times New Roman" w:hAnsi="Times New Roman" w:cs="Times New Roman"/>
          <w:sz w:val="28"/>
          <w:szCs w:val="28"/>
        </w:rPr>
        <w:t>о зимових видів занять у дітей.</w:t>
      </w:r>
    </w:p>
    <w:p w14:paraId="2B8B0D48" w14:textId="71768304" w:rsidR="00A4696A" w:rsidRPr="00802477" w:rsidRDefault="00A238EE" w:rsidP="00D7267B">
      <w:pPr>
        <w:spacing w:after="0" w:line="360" w:lineRule="auto"/>
        <w:ind w:right="-2" w:firstLine="709"/>
        <w:jc w:val="both"/>
        <w:rPr>
          <w:rFonts w:ascii="Times New Roman" w:hAnsi="Times New Roman" w:cs="Times New Roman"/>
          <w:bCs/>
          <w:sz w:val="28"/>
          <w:szCs w:val="28"/>
          <w:lang w:val="ru-RU"/>
        </w:rPr>
      </w:pPr>
      <w:r w:rsidRPr="00A238EE">
        <w:rPr>
          <w:rFonts w:ascii="Times New Roman" w:hAnsi="Times New Roman" w:cs="Times New Roman"/>
          <w:bCs/>
          <w:sz w:val="28"/>
          <w:szCs w:val="28"/>
        </w:rPr>
        <w:t>Уряди таких країн, як Австрія, Швейцарія та Канада, підтримували програми, які субсидували витрати на катання на лижах для дітей, заохочуючи широку участь.</w:t>
      </w:r>
      <w:r w:rsidR="00F43FFD">
        <w:rPr>
          <w:rFonts w:ascii="Times New Roman" w:hAnsi="Times New Roman" w:cs="Times New Roman"/>
          <w:bCs/>
          <w:sz w:val="28"/>
          <w:szCs w:val="28"/>
        </w:rPr>
        <w:t xml:space="preserve"> З</w:t>
      </w:r>
      <w:r w:rsidR="00A4696A">
        <w:rPr>
          <w:rFonts w:ascii="Times New Roman" w:hAnsi="Times New Roman" w:cs="Times New Roman"/>
          <w:bCs/>
          <w:sz w:val="28"/>
          <w:szCs w:val="28"/>
        </w:rPr>
        <w:t xml:space="preserve"> того</w:t>
      </w:r>
      <w:r w:rsidR="00F43FFD">
        <w:rPr>
          <w:rFonts w:ascii="Times New Roman" w:hAnsi="Times New Roman" w:cs="Times New Roman"/>
          <w:bCs/>
          <w:sz w:val="28"/>
          <w:szCs w:val="28"/>
        </w:rPr>
        <w:t xml:space="preserve"> моменту</w:t>
      </w:r>
      <w:r w:rsidR="00A4696A">
        <w:rPr>
          <w:rFonts w:ascii="Times New Roman" w:hAnsi="Times New Roman" w:cs="Times New Roman"/>
          <w:bCs/>
          <w:sz w:val="28"/>
          <w:szCs w:val="28"/>
        </w:rPr>
        <w:t>, як уряд цих країн почав фінансування</w:t>
      </w:r>
      <w:r w:rsidR="006851FD">
        <w:rPr>
          <w:rFonts w:ascii="Times New Roman" w:hAnsi="Times New Roman" w:cs="Times New Roman"/>
          <w:bCs/>
          <w:sz w:val="28"/>
          <w:szCs w:val="28"/>
        </w:rPr>
        <w:t>,</w:t>
      </w:r>
      <w:r w:rsidR="00A4696A">
        <w:rPr>
          <w:rFonts w:ascii="Times New Roman" w:hAnsi="Times New Roman" w:cs="Times New Roman"/>
          <w:bCs/>
          <w:sz w:val="28"/>
          <w:szCs w:val="28"/>
        </w:rPr>
        <w:t xml:space="preserve"> в школах </w:t>
      </w:r>
      <w:r w:rsidR="0050650D">
        <w:rPr>
          <w:rFonts w:ascii="Times New Roman" w:hAnsi="Times New Roman" w:cs="Times New Roman"/>
          <w:bCs/>
          <w:sz w:val="28"/>
          <w:szCs w:val="28"/>
        </w:rPr>
        <w:t xml:space="preserve">поступово </w:t>
      </w:r>
      <w:r w:rsidR="00A4696A">
        <w:rPr>
          <w:rFonts w:ascii="Times New Roman" w:hAnsi="Times New Roman" w:cs="Times New Roman"/>
          <w:bCs/>
          <w:sz w:val="28"/>
          <w:szCs w:val="28"/>
        </w:rPr>
        <w:t xml:space="preserve">з’явилося необхідне матеріальне технічне забезпечення для проведення такого роду занять. </w:t>
      </w:r>
    </w:p>
    <w:p w14:paraId="7E3DA9C8" w14:textId="77777777" w:rsidR="001B767D" w:rsidRPr="00802477" w:rsidRDefault="001B767D" w:rsidP="00D7267B">
      <w:pPr>
        <w:spacing w:after="0" w:line="360" w:lineRule="auto"/>
        <w:ind w:right="-2" w:firstLine="709"/>
        <w:jc w:val="both"/>
        <w:rPr>
          <w:rFonts w:ascii="Times New Roman" w:hAnsi="Times New Roman" w:cs="Times New Roman"/>
          <w:bCs/>
          <w:sz w:val="28"/>
          <w:szCs w:val="28"/>
          <w:lang w:val="ru-RU"/>
        </w:rPr>
      </w:pPr>
    </w:p>
    <w:p w14:paraId="712DF87F" w14:textId="211B8A91" w:rsidR="0035647E" w:rsidRDefault="0035647E" w:rsidP="00D7267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1.2. </w:t>
      </w:r>
      <w:r w:rsidRPr="00BB43A4">
        <w:rPr>
          <w:rFonts w:ascii="Times New Roman" w:hAnsi="Times New Roman" w:cs="Times New Roman"/>
          <w:b/>
          <w:sz w:val="28"/>
          <w:szCs w:val="28"/>
        </w:rPr>
        <w:t>Загальна характеристика позакласних занять гірськолижною підготовкою в фізичному виховані учнів середнього шкільного віку</w:t>
      </w:r>
      <w:r w:rsidR="00BF2704">
        <w:rPr>
          <w:rFonts w:ascii="Times New Roman" w:hAnsi="Times New Roman" w:cs="Times New Roman"/>
          <w:b/>
          <w:sz w:val="28"/>
          <w:szCs w:val="28"/>
        </w:rPr>
        <w:t xml:space="preserve"> </w:t>
      </w:r>
    </w:p>
    <w:p w14:paraId="52B5A113" w14:textId="7DB07B38" w:rsidR="00B25EEB" w:rsidRDefault="00B25EEB" w:rsidP="00D7267B">
      <w:pPr>
        <w:spacing w:after="0" w:line="360" w:lineRule="auto"/>
        <w:ind w:firstLine="709"/>
        <w:jc w:val="both"/>
        <w:rPr>
          <w:rFonts w:ascii="Times New Roman" w:hAnsi="Times New Roman" w:cs="Times New Roman"/>
          <w:sz w:val="28"/>
          <w:szCs w:val="28"/>
        </w:rPr>
      </w:pPr>
      <w:r w:rsidRPr="00B25EEB">
        <w:rPr>
          <w:rFonts w:ascii="Times New Roman" w:hAnsi="Times New Roman" w:cs="Times New Roman"/>
          <w:sz w:val="28"/>
          <w:szCs w:val="28"/>
        </w:rPr>
        <w:t xml:space="preserve">Лижна підготовка є важливою складовою системи фізичного виховання, спрямованою на розвиток фізичних і технічних навичок, а також на </w:t>
      </w:r>
      <w:r w:rsidR="00CB62F5">
        <w:rPr>
          <w:rFonts w:ascii="Times New Roman" w:hAnsi="Times New Roman" w:cs="Times New Roman"/>
          <w:sz w:val="28"/>
          <w:szCs w:val="28"/>
        </w:rPr>
        <w:t>загальне</w:t>
      </w:r>
      <w:r>
        <w:rPr>
          <w:rFonts w:ascii="Times New Roman" w:hAnsi="Times New Roman" w:cs="Times New Roman"/>
          <w:sz w:val="28"/>
          <w:szCs w:val="28"/>
        </w:rPr>
        <w:t xml:space="preserve"> </w:t>
      </w:r>
      <w:r w:rsidRPr="00B25EEB">
        <w:rPr>
          <w:rFonts w:ascii="Times New Roman" w:hAnsi="Times New Roman" w:cs="Times New Roman"/>
          <w:sz w:val="28"/>
          <w:szCs w:val="28"/>
        </w:rPr>
        <w:t>зміцнення здоров’я. Вона охоплює освоєння різних технік катання, підвищення загальної фізичної підготовки, а також формування навичок безпечного перебув</w:t>
      </w:r>
      <w:r w:rsidR="00255FCD">
        <w:rPr>
          <w:rFonts w:ascii="Times New Roman" w:hAnsi="Times New Roman" w:cs="Times New Roman"/>
          <w:sz w:val="28"/>
          <w:szCs w:val="28"/>
        </w:rPr>
        <w:t>ання на схилах. Окрім того, така підготовка</w:t>
      </w:r>
      <w:r w:rsidRPr="00B25EEB">
        <w:rPr>
          <w:rFonts w:ascii="Times New Roman" w:hAnsi="Times New Roman" w:cs="Times New Roman"/>
          <w:sz w:val="28"/>
          <w:szCs w:val="28"/>
        </w:rPr>
        <w:t xml:space="preserve"> сприяє розвитку здорового способу життя та всебічному розвитку особистості</w:t>
      </w:r>
      <w:r w:rsidR="00FD43EA" w:rsidRPr="00FD43EA">
        <w:rPr>
          <w:rFonts w:ascii="Times New Roman" w:hAnsi="Times New Roman" w:cs="Times New Roman"/>
          <w:sz w:val="28"/>
          <w:szCs w:val="28"/>
          <w:lang w:val="ru-RU"/>
        </w:rPr>
        <w:t xml:space="preserve"> [1]</w:t>
      </w:r>
      <w:r w:rsidRPr="00B25EEB">
        <w:rPr>
          <w:rFonts w:ascii="Times New Roman" w:hAnsi="Times New Roman" w:cs="Times New Roman"/>
          <w:sz w:val="28"/>
          <w:szCs w:val="28"/>
        </w:rPr>
        <w:t xml:space="preserve">. </w:t>
      </w:r>
      <w:r w:rsidR="00E92D40">
        <w:rPr>
          <w:rFonts w:ascii="Times New Roman" w:hAnsi="Times New Roman" w:cs="Times New Roman"/>
          <w:sz w:val="28"/>
          <w:szCs w:val="28"/>
        </w:rPr>
        <w:tab/>
      </w:r>
      <w:r w:rsidR="00E92D40">
        <w:rPr>
          <w:rFonts w:ascii="Times New Roman" w:hAnsi="Times New Roman" w:cs="Times New Roman"/>
          <w:sz w:val="28"/>
          <w:szCs w:val="28"/>
        </w:rPr>
        <w:tab/>
      </w:r>
      <w:r w:rsidR="00E92D40">
        <w:rPr>
          <w:rFonts w:ascii="Times New Roman" w:hAnsi="Times New Roman" w:cs="Times New Roman"/>
          <w:sz w:val="28"/>
          <w:szCs w:val="28"/>
        </w:rPr>
        <w:tab/>
      </w:r>
      <w:r w:rsidR="00E92D40">
        <w:rPr>
          <w:rFonts w:ascii="Times New Roman" w:hAnsi="Times New Roman" w:cs="Times New Roman"/>
          <w:sz w:val="28"/>
          <w:szCs w:val="28"/>
        </w:rPr>
        <w:tab/>
      </w:r>
      <w:r w:rsidR="00E92D40">
        <w:rPr>
          <w:rFonts w:ascii="Times New Roman" w:hAnsi="Times New Roman" w:cs="Times New Roman"/>
          <w:sz w:val="28"/>
          <w:szCs w:val="28"/>
        </w:rPr>
        <w:tab/>
      </w:r>
      <w:r w:rsidR="00E92D40">
        <w:rPr>
          <w:rFonts w:ascii="Times New Roman" w:hAnsi="Times New Roman" w:cs="Times New Roman"/>
          <w:sz w:val="28"/>
          <w:szCs w:val="28"/>
        </w:rPr>
        <w:tab/>
      </w:r>
      <w:r w:rsidRPr="00B25EEB">
        <w:rPr>
          <w:rFonts w:ascii="Times New Roman" w:hAnsi="Times New Roman" w:cs="Times New Roman"/>
          <w:sz w:val="28"/>
          <w:szCs w:val="28"/>
        </w:rPr>
        <w:t>Процес лижної підготовки включає формування основних технічних навичок катання на гірських лижах, здобуття теоретичних знань щодо обладнання</w:t>
      </w:r>
      <w:r w:rsidR="003D21BD">
        <w:rPr>
          <w:rFonts w:ascii="Times New Roman" w:hAnsi="Times New Roman" w:cs="Times New Roman"/>
          <w:sz w:val="28"/>
          <w:szCs w:val="28"/>
        </w:rPr>
        <w:t xml:space="preserve"> </w:t>
      </w:r>
      <w:r w:rsidR="003D21BD">
        <w:rPr>
          <w:rFonts w:ascii="Times New Roman" w:hAnsi="Times New Roman" w:cs="Times New Roman"/>
          <w:sz w:val="28"/>
          <w:szCs w:val="28"/>
        </w:rPr>
        <w:lastRenderedPageBreak/>
        <w:t xml:space="preserve">та безпеки на схилах, розвиток рівня фізичної підготовленості </w:t>
      </w:r>
      <w:r w:rsidRPr="00B25EEB">
        <w:rPr>
          <w:rFonts w:ascii="Times New Roman" w:hAnsi="Times New Roman" w:cs="Times New Roman"/>
          <w:sz w:val="28"/>
          <w:szCs w:val="28"/>
        </w:rPr>
        <w:t>та морально-вольових якос</w:t>
      </w:r>
      <w:r>
        <w:rPr>
          <w:rFonts w:ascii="Times New Roman" w:hAnsi="Times New Roman" w:cs="Times New Roman"/>
          <w:sz w:val="28"/>
          <w:szCs w:val="28"/>
        </w:rPr>
        <w:t xml:space="preserve">тей, а також досягнення базових </w:t>
      </w:r>
      <w:r w:rsidRPr="00B25EEB">
        <w:rPr>
          <w:rFonts w:ascii="Times New Roman" w:hAnsi="Times New Roman" w:cs="Times New Roman"/>
          <w:sz w:val="28"/>
          <w:szCs w:val="28"/>
        </w:rPr>
        <w:t>стандартів майстерності.</w:t>
      </w:r>
    </w:p>
    <w:p w14:paraId="702A58C2" w14:textId="01CC652D" w:rsidR="00CD1616" w:rsidRDefault="00CD1616" w:rsidP="00D7267B">
      <w:pPr>
        <w:spacing w:after="0" w:line="360" w:lineRule="auto"/>
        <w:ind w:firstLine="709"/>
        <w:jc w:val="both"/>
        <w:rPr>
          <w:rFonts w:ascii="Times New Roman" w:hAnsi="Times New Roman" w:cs="Times New Roman"/>
          <w:sz w:val="28"/>
          <w:szCs w:val="28"/>
        </w:rPr>
      </w:pPr>
      <w:r w:rsidRPr="00CD1616">
        <w:rPr>
          <w:rFonts w:ascii="Times New Roman" w:hAnsi="Times New Roman" w:cs="Times New Roman"/>
          <w:sz w:val="28"/>
          <w:szCs w:val="28"/>
        </w:rPr>
        <w:t>Завдяки своїй доступності, лижна підготовка є ефективним засобом профілактики захворювань та сприяє підвищенню якості життя</w:t>
      </w:r>
      <w:r w:rsidR="004F3A0B">
        <w:rPr>
          <w:rFonts w:ascii="Times New Roman" w:hAnsi="Times New Roman" w:cs="Times New Roman"/>
          <w:sz w:val="28"/>
          <w:szCs w:val="28"/>
        </w:rPr>
        <w:t xml:space="preserve"> не тільки для учнів середнього шкільного віку, а й взагалі</w:t>
      </w:r>
      <w:r w:rsidRPr="00CD1616">
        <w:rPr>
          <w:rFonts w:ascii="Times New Roman" w:hAnsi="Times New Roman" w:cs="Times New Roman"/>
          <w:sz w:val="28"/>
          <w:szCs w:val="28"/>
        </w:rPr>
        <w:t xml:space="preserve"> для всіх верств населення.</w:t>
      </w:r>
      <w:r w:rsidR="004F3A0B">
        <w:rPr>
          <w:rFonts w:ascii="Times New Roman" w:hAnsi="Times New Roman" w:cs="Times New Roman"/>
          <w:sz w:val="28"/>
          <w:szCs w:val="28"/>
        </w:rPr>
        <w:t xml:space="preserve"> </w:t>
      </w:r>
      <w:r w:rsidR="004F3A0B" w:rsidRPr="00C47785">
        <w:rPr>
          <w:rFonts w:ascii="Times New Roman" w:hAnsi="Times New Roman" w:cs="Times New Roman"/>
          <w:sz w:val="28"/>
          <w:szCs w:val="28"/>
        </w:rPr>
        <w:t>Під час пересування на лижах працюють всі основні групи м’язів, активізується діяльність органів дихання і кровообігу, тому заняття лижною підготовкою сприяють активному довголіттю</w:t>
      </w:r>
      <w:r w:rsidR="0012373F" w:rsidRPr="0012373F">
        <w:rPr>
          <w:rFonts w:ascii="Times New Roman" w:hAnsi="Times New Roman" w:cs="Times New Roman"/>
          <w:sz w:val="28"/>
          <w:szCs w:val="28"/>
        </w:rPr>
        <w:t xml:space="preserve"> </w:t>
      </w:r>
      <w:r w:rsidR="0012373F">
        <w:rPr>
          <w:rFonts w:ascii="Times New Roman" w:hAnsi="Times New Roman" w:cs="Times New Roman"/>
          <w:sz w:val="28"/>
          <w:szCs w:val="28"/>
          <w:lang w:val="en-US"/>
        </w:rPr>
        <w:t>[</w:t>
      </w:r>
      <w:r w:rsidR="009B66A6">
        <w:rPr>
          <w:rFonts w:ascii="Times New Roman" w:hAnsi="Times New Roman" w:cs="Times New Roman"/>
          <w:sz w:val="28"/>
          <w:szCs w:val="28"/>
          <w:lang w:val="en-US"/>
        </w:rPr>
        <w:t xml:space="preserve">6, </w:t>
      </w:r>
      <w:r w:rsidR="0012373F">
        <w:rPr>
          <w:rFonts w:ascii="Times New Roman" w:hAnsi="Times New Roman" w:cs="Times New Roman"/>
          <w:sz w:val="28"/>
          <w:szCs w:val="28"/>
          <w:lang w:val="en-US"/>
        </w:rPr>
        <w:t>12]</w:t>
      </w:r>
      <w:r w:rsidR="004F3A0B">
        <w:rPr>
          <w:rFonts w:ascii="Times New Roman" w:hAnsi="Times New Roman" w:cs="Times New Roman"/>
          <w:sz w:val="28"/>
          <w:szCs w:val="28"/>
        </w:rPr>
        <w:t>.</w:t>
      </w:r>
    </w:p>
    <w:p w14:paraId="769A1571" w14:textId="77777777" w:rsidR="00767B01" w:rsidRDefault="00DD64A2"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Сама підготовка</w:t>
      </w:r>
      <w:r w:rsidR="00C47785" w:rsidRPr="00C47785">
        <w:rPr>
          <w:rFonts w:ascii="Times New Roman" w:hAnsi="Times New Roman" w:cs="Times New Roman"/>
          <w:sz w:val="28"/>
          <w:szCs w:val="28"/>
        </w:rPr>
        <w:t xml:space="preserve"> </w:t>
      </w:r>
      <w:r w:rsidR="0043275B">
        <w:rPr>
          <w:rFonts w:ascii="Times New Roman" w:hAnsi="Times New Roman" w:cs="Times New Roman"/>
          <w:sz w:val="28"/>
          <w:szCs w:val="28"/>
        </w:rPr>
        <w:t>до такого роду занять має починатися</w:t>
      </w:r>
      <w:r w:rsidR="00C47785" w:rsidRPr="00C47785">
        <w:rPr>
          <w:rFonts w:ascii="Times New Roman" w:hAnsi="Times New Roman" w:cs="Times New Roman"/>
          <w:sz w:val="28"/>
          <w:szCs w:val="28"/>
        </w:rPr>
        <w:t xml:space="preserve"> з самого раннього віку у вигляді сімейних зимових прогулянок у вихідні дні, як активний відпочинок та залучення дітей до фізичних навантажень, оздоровлення і загартування організму.</w:t>
      </w:r>
      <w:r w:rsidR="00585F42">
        <w:rPr>
          <w:rFonts w:ascii="Times New Roman" w:hAnsi="Times New Roman" w:cs="Times New Roman"/>
          <w:sz w:val="28"/>
          <w:szCs w:val="28"/>
        </w:rPr>
        <w:t xml:space="preserve"> </w:t>
      </w:r>
      <w:r w:rsidR="00585F42" w:rsidRPr="00BB43A4">
        <w:rPr>
          <w:rFonts w:ascii="Times New Roman" w:hAnsi="Times New Roman" w:cs="Times New Roman"/>
          <w:sz w:val="28"/>
          <w:szCs w:val="28"/>
        </w:rPr>
        <w:t>Крім того, важливу роль відіграють природні фактори, які сприяють загальному зміцнен</w:t>
      </w:r>
      <w:r w:rsidR="00767B01">
        <w:rPr>
          <w:rFonts w:ascii="Times New Roman" w:hAnsi="Times New Roman" w:cs="Times New Roman"/>
          <w:sz w:val="28"/>
          <w:szCs w:val="28"/>
        </w:rPr>
        <w:t>ню організму юних лижників.</w:t>
      </w:r>
    </w:p>
    <w:p w14:paraId="7167A54E" w14:textId="6CF6B2A1" w:rsidR="00767B01" w:rsidRDefault="00767B01"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у</w:t>
      </w:r>
      <w:r w:rsidRPr="00767B01">
        <w:rPr>
          <w:rFonts w:ascii="Times New Roman" w:hAnsi="Times New Roman" w:cs="Times New Roman"/>
          <w:sz w:val="28"/>
          <w:szCs w:val="28"/>
        </w:rPr>
        <w:t xml:space="preserve"> зимовий період норвезькі школярі найбільше цікавл</w:t>
      </w:r>
      <w:r>
        <w:rPr>
          <w:rFonts w:ascii="Times New Roman" w:hAnsi="Times New Roman" w:cs="Times New Roman"/>
          <w:sz w:val="28"/>
          <w:szCs w:val="28"/>
        </w:rPr>
        <w:t>яться заняттями з гірських лиж</w:t>
      </w:r>
      <w:r w:rsidRPr="00767B01">
        <w:rPr>
          <w:rFonts w:ascii="Times New Roman" w:hAnsi="Times New Roman" w:cs="Times New Roman"/>
          <w:sz w:val="28"/>
          <w:szCs w:val="28"/>
        </w:rPr>
        <w:t>. Більшість дітей опановують техніку катання на лижах</w:t>
      </w:r>
      <w:r w:rsidR="004A3B18">
        <w:rPr>
          <w:rFonts w:ascii="Times New Roman" w:hAnsi="Times New Roman" w:cs="Times New Roman"/>
          <w:sz w:val="28"/>
          <w:szCs w:val="28"/>
        </w:rPr>
        <w:t xml:space="preserve"> та основи гірськолижної підготовки</w:t>
      </w:r>
      <w:r w:rsidRPr="00767B01">
        <w:rPr>
          <w:rFonts w:ascii="Times New Roman" w:hAnsi="Times New Roman" w:cs="Times New Roman"/>
          <w:sz w:val="28"/>
          <w:szCs w:val="28"/>
        </w:rPr>
        <w:t xml:space="preserve"> ще до вступу до школи. Батьки починають навчати дітей їзді на лижах з трьох-чотирьох років, а деякі діти у віці шести-семи</w:t>
      </w:r>
      <w:r w:rsidR="004A3B18">
        <w:rPr>
          <w:rFonts w:ascii="Times New Roman" w:hAnsi="Times New Roman" w:cs="Times New Roman"/>
          <w:sz w:val="28"/>
          <w:szCs w:val="28"/>
        </w:rPr>
        <w:t xml:space="preserve"> років, в рамках позакласної діяльності</w:t>
      </w:r>
      <w:r w:rsidR="006A73E0">
        <w:rPr>
          <w:rFonts w:ascii="Times New Roman" w:hAnsi="Times New Roman" w:cs="Times New Roman"/>
          <w:sz w:val="28"/>
          <w:szCs w:val="28"/>
        </w:rPr>
        <w:t>,</w:t>
      </w:r>
      <w:r w:rsidR="004A3B18">
        <w:rPr>
          <w:rFonts w:ascii="Times New Roman" w:hAnsi="Times New Roman" w:cs="Times New Roman"/>
          <w:sz w:val="28"/>
          <w:szCs w:val="28"/>
        </w:rPr>
        <w:t xml:space="preserve"> вже відвідують </w:t>
      </w:r>
      <w:r w:rsidRPr="00767B01">
        <w:rPr>
          <w:rFonts w:ascii="Times New Roman" w:hAnsi="Times New Roman" w:cs="Times New Roman"/>
          <w:sz w:val="28"/>
          <w:szCs w:val="28"/>
        </w:rPr>
        <w:t>лижні школи, де хлопчики вчаться виконувати стрибки з невеликих трамплінів. Основною метою таких занять є ов</w:t>
      </w:r>
      <w:r w:rsidR="006A73E0">
        <w:rPr>
          <w:rFonts w:ascii="Times New Roman" w:hAnsi="Times New Roman" w:cs="Times New Roman"/>
          <w:sz w:val="28"/>
          <w:szCs w:val="28"/>
        </w:rPr>
        <w:t>олодіння технікою лижної підготовки</w:t>
      </w:r>
      <w:r w:rsidRPr="00767B01">
        <w:rPr>
          <w:rFonts w:ascii="Times New Roman" w:hAnsi="Times New Roman" w:cs="Times New Roman"/>
          <w:sz w:val="28"/>
          <w:szCs w:val="28"/>
        </w:rPr>
        <w:t>, розвиток швидкості та координації рухів.</w:t>
      </w:r>
    </w:p>
    <w:p w14:paraId="460D5360" w14:textId="1C4DC781" w:rsidR="004F3A0B" w:rsidRDefault="00585F42"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 </w:t>
      </w:r>
      <w:r w:rsidR="00F934B0" w:rsidRPr="00F934B0">
        <w:rPr>
          <w:rFonts w:ascii="Times New Roman" w:hAnsi="Times New Roman" w:cs="Times New Roman"/>
          <w:sz w:val="28"/>
          <w:szCs w:val="28"/>
        </w:rPr>
        <w:t>Позашкільні заняття з фізичної культури в навчальних закладах різного профілю, присвячені лижній підготовці, не обмежуються лише фізичними вправами. Вони також виконують важливу ос</w:t>
      </w:r>
      <w:r w:rsidR="00F934B0">
        <w:rPr>
          <w:rFonts w:ascii="Times New Roman" w:hAnsi="Times New Roman" w:cs="Times New Roman"/>
          <w:sz w:val="28"/>
          <w:szCs w:val="28"/>
        </w:rPr>
        <w:t>вітню функцію, надаючи учням</w:t>
      </w:r>
      <w:r w:rsidR="00F934B0" w:rsidRPr="00F934B0">
        <w:rPr>
          <w:rFonts w:ascii="Times New Roman" w:hAnsi="Times New Roman" w:cs="Times New Roman"/>
          <w:sz w:val="28"/>
          <w:szCs w:val="28"/>
        </w:rPr>
        <w:t xml:space="preserve"> з</w:t>
      </w:r>
      <w:r w:rsidR="0064403F">
        <w:rPr>
          <w:rFonts w:ascii="Times New Roman" w:hAnsi="Times New Roman" w:cs="Times New Roman"/>
          <w:sz w:val="28"/>
          <w:szCs w:val="28"/>
        </w:rPr>
        <w:t>нання про техніку гірськолижної підготовки</w:t>
      </w:r>
      <w:r w:rsidR="00494DFD">
        <w:rPr>
          <w:rFonts w:ascii="Times New Roman" w:hAnsi="Times New Roman" w:cs="Times New Roman"/>
          <w:sz w:val="28"/>
          <w:szCs w:val="28"/>
        </w:rPr>
        <w:t>, її</w:t>
      </w:r>
      <w:r w:rsidR="00F934B0" w:rsidRPr="00F934B0">
        <w:rPr>
          <w:rFonts w:ascii="Times New Roman" w:hAnsi="Times New Roman" w:cs="Times New Roman"/>
          <w:sz w:val="28"/>
          <w:szCs w:val="28"/>
        </w:rPr>
        <w:t xml:space="preserve"> історію</w:t>
      </w:r>
      <w:r w:rsidR="00494DFD">
        <w:rPr>
          <w:rFonts w:ascii="Times New Roman" w:hAnsi="Times New Roman" w:cs="Times New Roman"/>
          <w:sz w:val="28"/>
          <w:szCs w:val="28"/>
        </w:rPr>
        <w:t xml:space="preserve"> виникнення</w:t>
      </w:r>
      <w:r w:rsidR="00F934B0" w:rsidRPr="00F934B0">
        <w:rPr>
          <w:rFonts w:ascii="Times New Roman" w:hAnsi="Times New Roman" w:cs="Times New Roman"/>
          <w:sz w:val="28"/>
          <w:szCs w:val="28"/>
        </w:rPr>
        <w:t xml:space="preserve"> та сучасний розвиток, а також виховуючи в них здоровий спосіб життя.</w:t>
      </w:r>
      <w:r w:rsidR="00C47785" w:rsidRPr="00C47785">
        <w:rPr>
          <w:rFonts w:ascii="Times New Roman" w:hAnsi="Times New Roman" w:cs="Times New Roman"/>
          <w:sz w:val="28"/>
          <w:szCs w:val="28"/>
        </w:rPr>
        <w:t xml:space="preserve"> </w:t>
      </w:r>
    </w:p>
    <w:p w14:paraId="66401421" w14:textId="517A6B5E" w:rsidR="00101F03" w:rsidRPr="00BB43A4" w:rsidRDefault="00101F03" w:rsidP="00D7267B">
      <w:pPr>
        <w:spacing w:after="0" w:line="360" w:lineRule="auto"/>
        <w:ind w:firstLine="708"/>
        <w:jc w:val="both"/>
        <w:rPr>
          <w:rFonts w:ascii="Times New Roman" w:hAnsi="Times New Roman" w:cs="Times New Roman"/>
          <w:sz w:val="28"/>
          <w:szCs w:val="28"/>
        </w:rPr>
      </w:pPr>
      <w:r w:rsidRPr="00BB43A4">
        <w:rPr>
          <w:rFonts w:ascii="Times New Roman" w:hAnsi="Times New Roman" w:cs="Times New Roman"/>
          <w:sz w:val="28"/>
          <w:szCs w:val="28"/>
        </w:rPr>
        <w:t xml:space="preserve">Основною складовою позаурочної гірськолижної підготовки є комплекс фізичних вправ, що поділяються на </w:t>
      </w:r>
      <w:r w:rsidR="00DD4C68">
        <w:rPr>
          <w:rFonts w:ascii="Times New Roman" w:hAnsi="Times New Roman" w:cs="Times New Roman"/>
          <w:sz w:val="28"/>
          <w:szCs w:val="28"/>
        </w:rPr>
        <w:t>загально</w:t>
      </w:r>
      <w:r w:rsidR="00DD4C68" w:rsidRPr="00BB43A4">
        <w:rPr>
          <w:rFonts w:ascii="Times New Roman" w:hAnsi="Times New Roman" w:cs="Times New Roman"/>
          <w:sz w:val="28"/>
          <w:szCs w:val="28"/>
        </w:rPr>
        <w:t>розвиваючі</w:t>
      </w:r>
      <w:r w:rsidRPr="00BB43A4">
        <w:rPr>
          <w:rFonts w:ascii="Times New Roman" w:hAnsi="Times New Roman" w:cs="Times New Roman"/>
          <w:sz w:val="28"/>
          <w:szCs w:val="28"/>
        </w:rPr>
        <w:t xml:space="preserve"> та спеціалізовані. </w:t>
      </w:r>
      <w:r w:rsidRPr="008D4D50">
        <w:rPr>
          <w:rFonts w:ascii="Times New Roman" w:hAnsi="Times New Roman" w:cs="Times New Roman"/>
          <w:color w:val="000000" w:themeColor="text1"/>
          <w:sz w:val="28"/>
          <w:szCs w:val="28"/>
        </w:rPr>
        <w:t>Особливу увагу слід приділяти гігієнічним аспектам, що включають як особисті правила, так і норми поведінки в колективі.</w:t>
      </w:r>
      <w:r w:rsidRPr="00BB43A4">
        <w:rPr>
          <w:rFonts w:ascii="Times New Roman" w:hAnsi="Times New Roman" w:cs="Times New Roman"/>
          <w:sz w:val="28"/>
          <w:szCs w:val="28"/>
        </w:rPr>
        <w:t xml:space="preserve"> Вони не лише забезпечують </w:t>
      </w:r>
      <w:r w:rsidRPr="00BB43A4">
        <w:rPr>
          <w:rFonts w:ascii="Times New Roman" w:hAnsi="Times New Roman" w:cs="Times New Roman"/>
          <w:sz w:val="28"/>
          <w:szCs w:val="28"/>
        </w:rPr>
        <w:lastRenderedPageBreak/>
        <w:t xml:space="preserve">оптимальні умови для позакласних занять, а й сприяють відновленню після фізичних навантажень. </w:t>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0013147A">
        <w:rPr>
          <w:rFonts w:ascii="Times New Roman" w:hAnsi="Times New Roman" w:cs="Times New Roman"/>
          <w:sz w:val="28"/>
          <w:szCs w:val="28"/>
        </w:rPr>
        <w:tab/>
      </w:r>
      <w:r w:rsidRPr="00BB43A4">
        <w:rPr>
          <w:rFonts w:ascii="Times New Roman" w:hAnsi="Times New Roman" w:cs="Times New Roman"/>
          <w:sz w:val="28"/>
          <w:szCs w:val="28"/>
        </w:rPr>
        <w:t>Сучасна методика навчання гірськолижній підготовці базується на комплексному використанні словесних, наочних</w:t>
      </w:r>
      <w:r w:rsidR="00AF5BDA">
        <w:rPr>
          <w:rFonts w:ascii="Times New Roman" w:hAnsi="Times New Roman" w:cs="Times New Roman"/>
          <w:sz w:val="28"/>
          <w:szCs w:val="28"/>
        </w:rPr>
        <w:t>, ігрових</w:t>
      </w:r>
      <w:r w:rsidRPr="00BB43A4">
        <w:rPr>
          <w:rFonts w:ascii="Times New Roman" w:hAnsi="Times New Roman" w:cs="Times New Roman"/>
          <w:sz w:val="28"/>
          <w:szCs w:val="28"/>
        </w:rPr>
        <w:t xml:space="preserve"> та практичних методів, що забезпечує ефективне засвоєння нових знань та вмінь.</w:t>
      </w:r>
    </w:p>
    <w:p w14:paraId="43512BDA" w14:textId="77777777" w:rsidR="00101F03" w:rsidRPr="00BB43A4" w:rsidRDefault="00101F03"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Під час позакласних занять застосовується </w:t>
      </w:r>
      <w:r w:rsidRPr="00BF0FC8">
        <w:rPr>
          <w:rFonts w:ascii="Times New Roman" w:hAnsi="Times New Roman" w:cs="Times New Roman"/>
          <w:color w:val="000000" w:themeColor="text1"/>
          <w:sz w:val="28"/>
          <w:szCs w:val="28"/>
        </w:rPr>
        <w:t>вербальний метод навчання</w:t>
      </w:r>
      <w:r w:rsidRPr="00BB43A4">
        <w:rPr>
          <w:rFonts w:ascii="Times New Roman" w:hAnsi="Times New Roman" w:cs="Times New Roman"/>
          <w:sz w:val="28"/>
          <w:szCs w:val="28"/>
        </w:rPr>
        <w:t>, що передбачає використання усного мовлення. Це можуть бути розповіді, пояснення, діалоги, аналіз та обговорення навчального матеріалу.</w:t>
      </w:r>
    </w:p>
    <w:p w14:paraId="1C0C1952" w14:textId="77777777" w:rsidR="00101F03" w:rsidRDefault="00101F03"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Наочні методи навчання включають демонстрацію вправ та їхніх елементів, як правило, вчителем або досвідченим інструктором. Додатково використовуються навчальні фільми, відеозаписи реальних занять та інші наочні матеріали.</w:t>
      </w:r>
    </w:p>
    <w:p w14:paraId="74AFE6B3" w14:textId="1C1E42BC" w:rsidR="0024149D" w:rsidRDefault="0024149D" w:rsidP="00D7267B">
      <w:pPr>
        <w:spacing w:after="0" w:line="360" w:lineRule="auto"/>
        <w:ind w:firstLine="708"/>
        <w:jc w:val="both"/>
        <w:rPr>
          <w:rFonts w:ascii="Times New Roman" w:hAnsi="Times New Roman" w:cs="Times New Roman"/>
          <w:color w:val="000000" w:themeColor="text1"/>
          <w:sz w:val="28"/>
          <w:szCs w:val="28"/>
        </w:rPr>
      </w:pPr>
      <w:r w:rsidRPr="006C0052">
        <w:rPr>
          <w:rFonts w:ascii="Times New Roman" w:hAnsi="Times New Roman" w:cs="Times New Roman"/>
          <w:color w:val="000000" w:themeColor="text1"/>
          <w:sz w:val="28"/>
          <w:szCs w:val="28"/>
        </w:rPr>
        <w:t>Ігрові методи широко застосовуються в освіті завдяки їхній здатності залучати учнів. Проте, незважаючи на інноваційність, вони мають відповідати загальноприйнятим педагогічним принципам. Зокрема, навчання має бути систематичним, враховувати індивідуальні особливості кожного учня, бути доступним для розуміння, поєднувати теоретичні знання з практичними навичками, забезпечувати міцність засвоєння матеріалу, використовувати наочні матеріали та стимулювати активність учнів.</w:t>
      </w:r>
    </w:p>
    <w:p w14:paraId="4D52DA58" w14:textId="52D29BDD" w:rsidR="0024149D" w:rsidRPr="001413C8" w:rsidRDefault="0024149D"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саме і</w:t>
      </w:r>
      <w:r w:rsidRPr="001413C8">
        <w:rPr>
          <w:rFonts w:ascii="Times New Roman" w:hAnsi="Times New Roman" w:cs="Times New Roman"/>
          <w:sz w:val="28"/>
          <w:szCs w:val="28"/>
        </w:rPr>
        <w:t>грові методи є ключовими для залучення дітей до гірськолижної підготовки. Наприклад, активні лижні ігри т</w:t>
      </w:r>
      <w:r>
        <w:rPr>
          <w:rFonts w:ascii="Times New Roman" w:hAnsi="Times New Roman" w:cs="Times New Roman"/>
          <w:sz w:val="28"/>
          <w:szCs w:val="28"/>
        </w:rPr>
        <w:t>ипу «Лижні ворота», «Пошуки скарбів» та «Світлофор</w:t>
      </w:r>
      <w:r w:rsidRPr="001413C8">
        <w:rPr>
          <w:rFonts w:ascii="Times New Roman" w:hAnsi="Times New Roman" w:cs="Times New Roman"/>
          <w:sz w:val="28"/>
          <w:szCs w:val="28"/>
        </w:rPr>
        <w:t>» допомагають ефективно засвоювати основи гірськолижної техніки та одночасно розвивати фізичні якості. Особлива увага приділяється командним іграм, які сприяють формуванню вмінь працювати в колективі та підтримувати один одного.</w:t>
      </w:r>
    </w:p>
    <w:p w14:paraId="7E8F367C" w14:textId="77777777" w:rsidR="0024149D" w:rsidRDefault="0024149D" w:rsidP="00D7267B">
      <w:pPr>
        <w:spacing w:after="0" w:line="360" w:lineRule="auto"/>
        <w:ind w:firstLine="708"/>
        <w:jc w:val="both"/>
        <w:rPr>
          <w:rFonts w:ascii="Times New Roman" w:hAnsi="Times New Roman" w:cs="Times New Roman"/>
          <w:sz w:val="28"/>
          <w:szCs w:val="28"/>
        </w:rPr>
      </w:pPr>
      <w:r w:rsidRPr="001413C8">
        <w:rPr>
          <w:rFonts w:ascii="Times New Roman" w:hAnsi="Times New Roman" w:cs="Times New Roman"/>
          <w:sz w:val="28"/>
          <w:szCs w:val="28"/>
        </w:rPr>
        <w:t>Штучне моделювання ігрових ситуацій під час лижних занять сприяє не лише ефективному засвоєнню знань та навичок, а й підвищенню мотивації учнів, роблячи навчання захопливим досвідом.</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413C8">
        <w:rPr>
          <w:rFonts w:ascii="Times New Roman" w:hAnsi="Times New Roman" w:cs="Times New Roman"/>
          <w:sz w:val="28"/>
          <w:szCs w:val="28"/>
        </w:rPr>
        <w:t xml:space="preserve">Порівняно з традиційними методами, ігрова форма проведення позакласних </w:t>
      </w:r>
      <w:r w:rsidRPr="001413C8">
        <w:rPr>
          <w:rFonts w:ascii="Times New Roman" w:hAnsi="Times New Roman" w:cs="Times New Roman"/>
          <w:sz w:val="28"/>
          <w:szCs w:val="28"/>
        </w:rPr>
        <w:lastRenderedPageBreak/>
        <w:t>занять гірськолижною підготовкою серед школярів демонструє значно кращі результати залучення та ефективності навчання.</w:t>
      </w:r>
    </w:p>
    <w:p w14:paraId="265B2AC8" w14:textId="4C1CC0D7" w:rsidR="00101F03" w:rsidRDefault="00101F03" w:rsidP="00D7267B">
      <w:pPr>
        <w:spacing w:after="0" w:line="360" w:lineRule="auto"/>
        <w:ind w:firstLine="708"/>
        <w:jc w:val="both"/>
        <w:rPr>
          <w:rFonts w:ascii="Times New Roman" w:hAnsi="Times New Roman" w:cs="Times New Roman"/>
          <w:sz w:val="28"/>
          <w:szCs w:val="28"/>
        </w:rPr>
      </w:pPr>
      <w:r w:rsidRPr="00BB43A4">
        <w:rPr>
          <w:rFonts w:ascii="Times New Roman" w:hAnsi="Times New Roman" w:cs="Times New Roman"/>
          <w:sz w:val="28"/>
          <w:szCs w:val="28"/>
        </w:rPr>
        <w:t>Практичні заняття з гірських лиж поділяються на два основні блоки: відпрацювання техніки спуску та розвиток фізичних якостей, необхідних для ефективного катання.</w:t>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0024149D">
        <w:rPr>
          <w:rFonts w:ascii="Times New Roman" w:hAnsi="Times New Roman" w:cs="Times New Roman"/>
          <w:sz w:val="28"/>
          <w:szCs w:val="28"/>
        </w:rPr>
        <w:tab/>
      </w:r>
      <w:r w:rsidRPr="00BB43A4">
        <w:rPr>
          <w:rFonts w:ascii="Times New Roman" w:hAnsi="Times New Roman" w:cs="Times New Roman"/>
          <w:sz w:val="28"/>
          <w:szCs w:val="28"/>
        </w:rPr>
        <w:t>Технічна майстерність, функціональні можливості та фізична підготовка молодих учнів тісно взаємопов’язані та повинні розвиватися комплексно.</w:t>
      </w:r>
    </w:p>
    <w:p w14:paraId="789E0281" w14:textId="60D3197B" w:rsidR="0024149D" w:rsidRPr="00BB43A4" w:rsidRDefault="0024149D" w:rsidP="00D726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Саме п</w:t>
      </w:r>
      <w:r w:rsidRPr="001413C8">
        <w:rPr>
          <w:rFonts w:ascii="Times New Roman" w:hAnsi="Times New Roman" w:cs="Times New Roman"/>
          <w:sz w:val="28"/>
          <w:szCs w:val="28"/>
        </w:rPr>
        <w:t>озакласні заняття дозволяють дітям у невиму</w:t>
      </w:r>
      <w:r>
        <w:rPr>
          <w:rFonts w:ascii="Times New Roman" w:hAnsi="Times New Roman" w:cs="Times New Roman"/>
          <w:sz w:val="28"/>
          <w:szCs w:val="28"/>
        </w:rPr>
        <w:t xml:space="preserve">шеній атмосфері вдосконалювати вищезгадані </w:t>
      </w:r>
      <w:r w:rsidRPr="001413C8">
        <w:rPr>
          <w:rFonts w:ascii="Times New Roman" w:hAnsi="Times New Roman" w:cs="Times New Roman"/>
          <w:sz w:val="28"/>
          <w:szCs w:val="28"/>
        </w:rPr>
        <w:t xml:space="preserve">якості за допомогою </w:t>
      </w:r>
      <w:r>
        <w:rPr>
          <w:rFonts w:ascii="Times New Roman" w:hAnsi="Times New Roman" w:cs="Times New Roman"/>
          <w:sz w:val="28"/>
          <w:szCs w:val="28"/>
        </w:rPr>
        <w:t xml:space="preserve">навчальних та </w:t>
      </w:r>
      <w:r w:rsidRPr="001413C8">
        <w:rPr>
          <w:rFonts w:ascii="Times New Roman" w:hAnsi="Times New Roman" w:cs="Times New Roman"/>
          <w:sz w:val="28"/>
          <w:szCs w:val="28"/>
        </w:rPr>
        <w:t xml:space="preserve">ігрових </w:t>
      </w:r>
      <w:r>
        <w:rPr>
          <w:rFonts w:ascii="Times New Roman" w:hAnsi="Times New Roman" w:cs="Times New Roman"/>
          <w:sz w:val="28"/>
          <w:szCs w:val="28"/>
        </w:rPr>
        <w:t>методів.</w:t>
      </w:r>
    </w:p>
    <w:p w14:paraId="40A31DF4" w14:textId="77777777" w:rsidR="0024149D" w:rsidRDefault="00101F03" w:rsidP="00D7267B">
      <w:pPr>
        <w:spacing w:after="0" w:line="360" w:lineRule="auto"/>
        <w:ind w:firstLine="709"/>
        <w:jc w:val="both"/>
        <w:rPr>
          <w:rFonts w:ascii="Times New Roman" w:hAnsi="Times New Roman" w:cs="Times New Roman"/>
          <w:color w:val="000000" w:themeColor="text1"/>
          <w:sz w:val="28"/>
          <w:szCs w:val="28"/>
        </w:rPr>
      </w:pPr>
      <w:r w:rsidRPr="00E8476E">
        <w:rPr>
          <w:rFonts w:ascii="Times New Roman" w:hAnsi="Times New Roman" w:cs="Times New Roman"/>
          <w:color w:val="000000" w:themeColor="text1"/>
          <w:sz w:val="28"/>
          <w:szCs w:val="28"/>
        </w:rPr>
        <w:t xml:space="preserve">Позашкільні заняття з підлітками вимагають індивідуального підходу та поступового нарощування навантаження. Недотримання цих принципів може призвести до негативних наслідків для психологічного та фізичного здоров’я молодих учнів. </w:t>
      </w:r>
    </w:p>
    <w:p w14:paraId="12850B48" w14:textId="5F2A0781" w:rsidR="00101F03" w:rsidRPr="00B0500B" w:rsidRDefault="00E8476E" w:rsidP="00D7267B">
      <w:pPr>
        <w:spacing w:after="0" w:line="360" w:lineRule="auto"/>
        <w:ind w:firstLine="708"/>
        <w:jc w:val="both"/>
        <w:rPr>
          <w:rFonts w:ascii="Times New Roman" w:hAnsi="Times New Roman" w:cs="Times New Roman"/>
          <w:sz w:val="28"/>
          <w:szCs w:val="28"/>
        </w:rPr>
      </w:pPr>
      <w:r w:rsidRPr="00E8476E">
        <w:rPr>
          <w:rFonts w:ascii="Times New Roman" w:hAnsi="Times New Roman" w:cs="Times New Roman"/>
          <w:color w:val="000000" w:themeColor="text1"/>
          <w:sz w:val="28"/>
          <w:szCs w:val="28"/>
        </w:rPr>
        <w:t>Завдання вчителя – не тільки навчити дитину кататися на лижах, а й закласти фундамент для здорового способу життя, який дитина зможе підтримувати протягом усього життя.</w:t>
      </w:r>
      <w:r>
        <w:rPr>
          <w:rFonts w:ascii="Times New Roman" w:hAnsi="Times New Roman" w:cs="Times New Roman"/>
          <w:color w:val="000000" w:themeColor="text1"/>
          <w:sz w:val="28"/>
          <w:szCs w:val="28"/>
        </w:rPr>
        <w:t xml:space="preserve"> </w:t>
      </w:r>
      <w:r w:rsidR="00101F03" w:rsidRPr="00BB43A4">
        <w:rPr>
          <w:rFonts w:ascii="Times New Roman" w:hAnsi="Times New Roman" w:cs="Times New Roman"/>
          <w:sz w:val="28"/>
          <w:szCs w:val="28"/>
        </w:rPr>
        <w:t xml:space="preserve">Важливо пам’ятати, що гармонійний розвиток особистості підлітка – це комплексний процес, який включає в себе не </w:t>
      </w:r>
      <w:r w:rsidR="00101F03" w:rsidRPr="001413C8">
        <w:rPr>
          <w:rFonts w:ascii="Times New Roman" w:hAnsi="Times New Roman" w:cs="Times New Roman"/>
          <w:sz w:val="28"/>
          <w:szCs w:val="28"/>
        </w:rPr>
        <w:t xml:space="preserve">лише фізичні вправи, а й розвиток комунікативних навичок та соціальної </w:t>
      </w:r>
      <w:r w:rsidR="00B0500B">
        <w:rPr>
          <w:rFonts w:ascii="Times New Roman" w:hAnsi="Times New Roman" w:cs="Times New Roman"/>
          <w:sz w:val="28"/>
          <w:szCs w:val="28"/>
        </w:rPr>
        <w:t>адаптації</w:t>
      </w:r>
      <w:r w:rsidR="00B0500B" w:rsidRPr="00B0500B">
        <w:rPr>
          <w:rFonts w:ascii="Times New Roman" w:hAnsi="Times New Roman" w:cs="Times New Roman"/>
          <w:sz w:val="28"/>
          <w:szCs w:val="28"/>
        </w:rPr>
        <w:t xml:space="preserve"> [8</w:t>
      </w:r>
      <w:r w:rsidR="000D53F1">
        <w:rPr>
          <w:rFonts w:ascii="Times New Roman" w:hAnsi="Times New Roman" w:cs="Times New Roman"/>
          <w:sz w:val="28"/>
          <w:szCs w:val="28"/>
        </w:rPr>
        <w:t>, 20</w:t>
      </w:r>
      <w:r w:rsidR="00B0500B" w:rsidRPr="00B0500B">
        <w:rPr>
          <w:rFonts w:ascii="Times New Roman" w:hAnsi="Times New Roman" w:cs="Times New Roman"/>
          <w:sz w:val="28"/>
          <w:szCs w:val="28"/>
        </w:rPr>
        <w:t>].</w:t>
      </w:r>
    </w:p>
    <w:p w14:paraId="4CA48ED4" w14:textId="0A05C521" w:rsidR="00E854DD" w:rsidRPr="001413C8" w:rsidRDefault="00E854DD" w:rsidP="00D7267B">
      <w:pPr>
        <w:spacing w:after="0" w:line="360" w:lineRule="auto"/>
        <w:ind w:firstLine="708"/>
        <w:jc w:val="both"/>
        <w:rPr>
          <w:rFonts w:ascii="Times New Roman" w:hAnsi="Times New Roman" w:cs="Times New Roman"/>
          <w:sz w:val="28"/>
          <w:szCs w:val="28"/>
        </w:rPr>
      </w:pPr>
      <w:r w:rsidRPr="001413C8">
        <w:rPr>
          <w:rFonts w:ascii="Times New Roman" w:hAnsi="Times New Roman" w:cs="Times New Roman"/>
          <w:sz w:val="28"/>
          <w:szCs w:val="28"/>
        </w:rPr>
        <w:t>Гірськолижна підготовка вимагає врахування вікових особливостей дітей середнь</w:t>
      </w:r>
      <w:r w:rsidR="001413C8">
        <w:rPr>
          <w:rFonts w:ascii="Times New Roman" w:hAnsi="Times New Roman" w:cs="Times New Roman"/>
          <w:sz w:val="28"/>
          <w:szCs w:val="28"/>
        </w:rPr>
        <w:t>ого шкільного віку</w:t>
      </w:r>
      <w:r w:rsidRPr="001413C8">
        <w:rPr>
          <w:rFonts w:ascii="Times New Roman" w:hAnsi="Times New Roman" w:cs="Times New Roman"/>
          <w:sz w:val="28"/>
          <w:szCs w:val="28"/>
        </w:rPr>
        <w:t xml:space="preserve">. У цей період їхній фізичний розвиток дозволяє освоювати базові та </w:t>
      </w:r>
      <w:r w:rsidR="001413C8">
        <w:rPr>
          <w:rFonts w:ascii="Times New Roman" w:hAnsi="Times New Roman" w:cs="Times New Roman"/>
          <w:sz w:val="28"/>
          <w:szCs w:val="28"/>
        </w:rPr>
        <w:t xml:space="preserve">більш </w:t>
      </w:r>
      <w:r w:rsidRPr="001413C8">
        <w:rPr>
          <w:rFonts w:ascii="Times New Roman" w:hAnsi="Times New Roman" w:cs="Times New Roman"/>
          <w:sz w:val="28"/>
          <w:szCs w:val="28"/>
        </w:rPr>
        <w:t>складні елементи техніки катання. Основні фізичні якості, які розвиваються під час занять</w:t>
      </w:r>
      <w:r w:rsidR="003312B9">
        <w:rPr>
          <w:rFonts w:ascii="Times New Roman" w:hAnsi="Times New Roman" w:cs="Times New Roman"/>
          <w:sz w:val="28"/>
          <w:szCs w:val="28"/>
        </w:rPr>
        <w:t xml:space="preserve"> в цей період</w:t>
      </w:r>
      <w:r w:rsidRPr="001413C8">
        <w:rPr>
          <w:rFonts w:ascii="Times New Roman" w:hAnsi="Times New Roman" w:cs="Times New Roman"/>
          <w:sz w:val="28"/>
          <w:szCs w:val="28"/>
        </w:rPr>
        <w:t>:</w:t>
      </w:r>
    </w:p>
    <w:p w14:paraId="60083C45" w14:textId="43B0CF2B" w:rsidR="00E854DD" w:rsidRPr="001413C8" w:rsidRDefault="008C25EE" w:rsidP="00D7267B">
      <w:pPr>
        <w:pStyle w:val="a7"/>
        <w:numPr>
          <w:ilvl w:val="0"/>
          <w:numId w:val="28"/>
        </w:numPr>
        <w:spacing w:after="0" w:line="360" w:lineRule="auto"/>
        <w:jc w:val="both"/>
        <w:rPr>
          <w:rFonts w:ascii="Times New Roman" w:hAnsi="Times New Roman" w:cs="Times New Roman"/>
          <w:sz w:val="28"/>
          <w:szCs w:val="28"/>
        </w:rPr>
      </w:pPr>
      <w:r w:rsidRPr="001413C8">
        <w:rPr>
          <w:rFonts w:ascii="Times New Roman" w:hAnsi="Times New Roman" w:cs="Times New Roman"/>
          <w:bCs/>
          <w:sz w:val="28"/>
          <w:szCs w:val="28"/>
        </w:rPr>
        <w:t>к</w:t>
      </w:r>
      <w:r w:rsidR="00E854DD" w:rsidRPr="001413C8">
        <w:rPr>
          <w:rFonts w:ascii="Times New Roman" w:hAnsi="Times New Roman" w:cs="Times New Roman"/>
          <w:bCs/>
          <w:sz w:val="28"/>
          <w:szCs w:val="28"/>
        </w:rPr>
        <w:t>оординація рухів</w:t>
      </w:r>
      <w:r w:rsidRPr="001413C8">
        <w:rPr>
          <w:rFonts w:ascii="Times New Roman" w:hAnsi="Times New Roman" w:cs="Times New Roman"/>
          <w:sz w:val="28"/>
          <w:szCs w:val="28"/>
        </w:rPr>
        <w:t xml:space="preserve"> (</w:t>
      </w:r>
      <w:r w:rsidR="00E854DD" w:rsidRPr="001413C8">
        <w:rPr>
          <w:rFonts w:ascii="Times New Roman" w:hAnsi="Times New Roman" w:cs="Times New Roman"/>
          <w:sz w:val="28"/>
          <w:szCs w:val="28"/>
        </w:rPr>
        <w:t>необхідна для виконання складних маневрів на схилі</w:t>
      </w:r>
      <w:r w:rsidRPr="001413C8">
        <w:rPr>
          <w:rFonts w:ascii="Times New Roman" w:hAnsi="Times New Roman" w:cs="Times New Roman"/>
          <w:sz w:val="28"/>
          <w:szCs w:val="28"/>
        </w:rPr>
        <w:t>)</w:t>
      </w:r>
      <w:r w:rsidR="00E854DD" w:rsidRPr="001413C8">
        <w:rPr>
          <w:rFonts w:ascii="Times New Roman" w:hAnsi="Times New Roman" w:cs="Times New Roman"/>
          <w:sz w:val="28"/>
          <w:szCs w:val="28"/>
        </w:rPr>
        <w:t>.</w:t>
      </w:r>
    </w:p>
    <w:p w14:paraId="36FD1A6E" w14:textId="4D1EC75E" w:rsidR="00E854DD" w:rsidRPr="001413C8" w:rsidRDefault="00A71FC0" w:rsidP="00D7267B">
      <w:pPr>
        <w:numPr>
          <w:ilvl w:val="0"/>
          <w:numId w:val="28"/>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 xml:space="preserve">відчуття </w:t>
      </w:r>
      <w:r w:rsidR="008C25EE" w:rsidRPr="001413C8">
        <w:rPr>
          <w:rFonts w:ascii="Times New Roman" w:hAnsi="Times New Roman" w:cs="Times New Roman"/>
          <w:bCs/>
          <w:sz w:val="28"/>
          <w:szCs w:val="28"/>
        </w:rPr>
        <w:t>б</w:t>
      </w:r>
      <w:r w:rsidR="00E854DD" w:rsidRPr="001413C8">
        <w:rPr>
          <w:rFonts w:ascii="Times New Roman" w:hAnsi="Times New Roman" w:cs="Times New Roman"/>
          <w:bCs/>
          <w:sz w:val="28"/>
          <w:szCs w:val="28"/>
        </w:rPr>
        <w:t>аланс</w:t>
      </w:r>
      <w:r>
        <w:rPr>
          <w:rFonts w:ascii="Times New Roman" w:hAnsi="Times New Roman" w:cs="Times New Roman"/>
          <w:bCs/>
          <w:sz w:val="28"/>
          <w:szCs w:val="28"/>
        </w:rPr>
        <w:t>у</w:t>
      </w:r>
      <w:r w:rsidR="008C25EE" w:rsidRPr="001413C8">
        <w:rPr>
          <w:rFonts w:ascii="Times New Roman" w:hAnsi="Times New Roman" w:cs="Times New Roman"/>
          <w:sz w:val="28"/>
          <w:szCs w:val="28"/>
        </w:rPr>
        <w:t xml:space="preserve"> (</w:t>
      </w:r>
      <w:r w:rsidR="00E854DD" w:rsidRPr="001413C8">
        <w:rPr>
          <w:rFonts w:ascii="Times New Roman" w:hAnsi="Times New Roman" w:cs="Times New Roman"/>
          <w:sz w:val="28"/>
          <w:szCs w:val="28"/>
        </w:rPr>
        <w:t>забезпечує стійкість на лижах</w:t>
      </w:r>
      <w:r w:rsidR="008C25EE" w:rsidRPr="001413C8">
        <w:rPr>
          <w:rFonts w:ascii="Times New Roman" w:hAnsi="Times New Roman" w:cs="Times New Roman"/>
          <w:sz w:val="28"/>
          <w:szCs w:val="28"/>
        </w:rPr>
        <w:t>)</w:t>
      </w:r>
      <w:r w:rsidR="00E854DD" w:rsidRPr="001413C8">
        <w:rPr>
          <w:rFonts w:ascii="Times New Roman" w:hAnsi="Times New Roman" w:cs="Times New Roman"/>
          <w:sz w:val="28"/>
          <w:szCs w:val="28"/>
        </w:rPr>
        <w:t>.</w:t>
      </w:r>
    </w:p>
    <w:p w14:paraId="26EBAF00" w14:textId="46ECE17A" w:rsidR="00E854DD" w:rsidRDefault="008C25EE" w:rsidP="00D7267B">
      <w:pPr>
        <w:numPr>
          <w:ilvl w:val="0"/>
          <w:numId w:val="28"/>
        </w:numPr>
        <w:spacing w:after="0" w:line="360" w:lineRule="auto"/>
        <w:jc w:val="both"/>
        <w:rPr>
          <w:rFonts w:ascii="Times New Roman" w:hAnsi="Times New Roman" w:cs="Times New Roman"/>
          <w:sz w:val="28"/>
          <w:szCs w:val="28"/>
        </w:rPr>
      </w:pPr>
      <w:r w:rsidRPr="001413C8">
        <w:rPr>
          <w:rFonts w:ascii="Times New Roman" w:hAnsi="Times New Roman" w:cs="Times New Roman"/>
          <w:bCs/>
          <w:sz w:val="28"/>
          <w:szCs w:val="28"/>
        </w:rPr>
        <w:t>с</w:t>
      </w:r>
      <w:r w:rsidR="00E854DD" w:rsidRPr="001413C8">
        <w:rPr>
          <w:rFonts w:ascii="Times New Roman" w:hAnsi="Times New Roman" w:cs="Times New Roman"/>
          <w:bCs/>
          <w:sz w:val="28"/>
          <w:szCs w:val="28"/>
        </w:rPr>
        <w:t>ила і витривалість</w:t>
      </w:r>
      <w:r w:rsidRPr="001413C8">
        <w:rPr>
          <w:rFonts w:ascii="Times New Roman" w:hAnsi="Times New Roman" w:cs="Times New Roman"/>
          <w:sz w:val="28"/>
          <w:szCs w:val="28"/>
        </w:rPr>
        <w:t xml:space="preserve"> (</w:t>
      </w:r>
      <w:r w:rsidR="00E854DD" w:rsidRPr="001413C8">
        <w:rPr>
          <w:rFonts w:ascii="Times New Roman" w:hAnsi="Times New Roman" w:cs="Times New Roman"/>
          <w:sz w:val="28"/>
          <w:szCs w:val="28"/>
        </w:rPr>
        <w:t>важливі для подолання фізичних навантажень на трасі</w:t>
      </w:r>
      <w:r w:rsidRPr="001413C8">
        <w:rPr>
          <w:rFonts w:ascii="Times New Roman" w:hAnsi="Times New Roman" w:cs="Times New Roman"/>
          <w:sz w:val="28"/>
          <w:szCs w:val="28"/>
        </w:rPr>
        <w:t>)</w:t>
      </w:r>
      <w:r w:rsidR="00E854DD" w:rsidRPr="001413C8">
        <w:rPr>
          <w:rFonts w:ascii="Times New Roman" w:hAnsi="Times New Roman" w:cs="Times New Roman"/>
          <w:sz w:val="28"/>
          <w:szCs w:val="28"/>
        </w:rPr>
        <w:t>.</w:t>
      </w:r>
    </w:p>
    <w:p w14:paraId="1A4AE397" w14:textId="77777777" w:rsidR="0024149D" w:rsidRPr="001413C8" w:rsidRDefault="0024149D" w:rsidP="00D7267B">
      <w:pPr>
        <w:spacing w:after="0" w:line="360" w:lineRule="auto"/>
        <w:ind w:firstLine="709"/>
        <w:jc w:val="both"/>
        <w:rPr>
          <w:rFonts w:ascii="Times New Roman" w:hAnsi="Times New Roman" w:cs="Times New Roman"/>
          <w:sz w:val="28"/>
          <w:szCs w:val="28"/>
        </w:rPr>
      </w:pPr>
      <w:r w:rsidRPr="003848A5">
        <w:rPr>
          <w:rFonts w:ascii="Times New Roman" w:hAnsi="Times New Roman" w:cs="Times New Roman"/>
          <w:sz w:val="28"/>
          <w:szCs w:val="28"/>
        </w:rPr>
        <w:t>Ефективність позакласни</w:t>
      </w:r>
      <w:r>
        <w:rPr>
          <w:rFonts w:ascii="Times New Roman" w:hAnsi="Times New Roman" w:cs="Times New Roman"/>
          <w:sz w:val="28"/>
          <w:szCs w:val="28"/>
        </w:rPr>
        <w:t>х занять з гірських лиж</w:t>
      </w:r>
      <w:r w:rsidRPr="003848A5">
        <w:rPr>
          <w:rFonts w:ascii="Times New Roman" w:hAnsi="Times New Roman" w:cs="Times New Roman"/>
          <w:sz w:val="28"/>
          <w:szCs w:val="28"/>
        </w:rPr>
        <w:t xml:space="preserve"> значною мірою залежить від ретельно спланованих етапів. На підготовчому етапі важливо ознайомити учнів з базовими навичками катання на лижах та використовувати ігрові методи для пробуджен</w:t>
      </w:r>
      <w:r>
        <w:rPr>
          <w:rFonts w:ascii="Times New Roman" w:hAnsi="Times New Roman" w:cs="Times New Roman"/>
          <w:sz w:val="28"/>
          <w:szCs w:val="28"/>
        </w:rPr>
        <w:t>ня інтересу до цього виду занять</w:t>
      </w:r>
      <w:r w:rsidRPr="003848A5">
        <w:rPr>
          <w:rFonts w:ascii="Times New Roman" w:hAnsi="Times New Roman" w:cs="Times New Roman"/>
          <w:sz w:val="28"/>
          <w:szCs w:val="28"/>
        </w:rPr>
        <w:t xml:space="preserve">. На основному етапі необхідно </w:t>
      </w:r>
      <w:r w:rsidRPr="003848A5">
        <w:rPr>
          <w:rFonts w:ascii="Times New Roman" w:hAnsi="Times New Roman" w:cs="Times New Roman"/>
          <w:sz w:val="28"/>
          <w:szCs w:val="28"/>
        </w:rPr>
        <w:lastRenderedPageBreak/>
        <w:t>включити елементи гірськолижної техніки у вправи та ігри, а також організувати змагальні ігри для розвитку технічних навичок і формування командного духу. Завершальним етапом є аналіз досягнень учнів та надання рекомендацій для їх подальшого вдосконалення.</w:t>
      </w:r>
    </w:p>
    <w:p w14:paraId="1F2B3F14" w14:textId="1CB23F74" w:rsidR="00E7773B" w:rsidRPr="00BB43A4" w:rsidRDefault="00E7773B"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Безпека проведення занять з лижної пі</w:t>
      </w:r>
      <w:r>
        <w:rPr>
          <w:rFonts w:ascii="Times New Roman" w:hAnsi="Times New Roman" w:cs="Times New Roman"/>
          <w:sz w:val="28"/>
          <w:szCs w:val="28"/>
        </w:rPr>
        <w:t>дготовки</w:t>
      </w:r>
      <w:r w:rsidRPr="00BB43A4">
        <w:rPr>
          <w:rFonts w:ascii="Times New Roman" w:hAnsi="Times New Roman" w:cs="Times New Roman"/>
          <w:sz w:val="28"/>
          <w:szCs w:val="28"/>
        </w:rPr>
        <w:t xml:space="preserve"> для дітей вимагає ретельного вибору місця занять. Схили, призначені для навчання дітей, повинні бути ретельно підготовлені та відповідати певним критеріям безпеки. Зокрема, вони мають бути рівними, без сильних перепадів висот та сторонніх предметів, які можуть </w:t>
      </w:r>
      <w:r w:rsidR="00981032">
        <w:rPr>
          <w:rFonts w:ascii="Times New Roman" w:hAnsi="Times New Roman" w:cs="Times New Roman"/>
          <w:sz w:val="28"/>
          <w:szCs w:val="28"/>
        </w:rPr>
        <w:t>призвести до травмування [</w:t>
      </w:r>
      <w:r w:rsidR="003A0B2D" w:rsidRPr="003A0B2D">
        <w:rPr>
          <w:rFonts w:ascii="Times New Roman" w:hAnsi="Times New Roman" w:cs="Times New Roman"/>
          <w:sz w:val="28"/>
          <w:szCs w:val="28"/>
          <w:lang w:val="ru-RU"/>
        </w:rPr>
        <w:t>2, 13</w:t>
      </w:r>
      <w:r w:rsidRPr="00BB43A4">
        <w:rPr>
          <w:rFonts w:ascii="Times New Roman" w:hAnsi="Times New Roman" w:cs="Times New Roman"/>
          <w:sz w:val="28"/>
          <w:szCs w:val="28"/>
        </w:rPr>
        <w:t>].</w:t>
      </w:r>
    </w:p>
    <w:p w14:paraId="591FA33A" w14:textId="1D558E00" w:rsidR="00E7773B" w:rsidRPr="00372DAF" w:rsidRDefault="00E7773B" w:rsidP="00D7267B">
      <w:pPr>
        <w:spacing w:after="0" w:line="360" w:lineRule="auto"/>
        <w:ind w:firstLine="709"/>
        <w:jc w:val="both"/>
        <w:rPr>
          <w:rFonts w:ascii="Times New Roman" w:hAnsi="Times New Roman" w:cs="Times New Roman"/>
          <w:sz w:val="28"/>
          <w:szCs w:val="28"/>
          <w:lang w:val="ru-RU"/>
        </w:rPr>
      </w:pPr>
      <w:r w:rsidRPr="00BB43A4">
        <w:rPr>
          <w:rFonts w:ascii="Times New Roman" w:hAnsi="Times New Roman" w:cs="Times New Roman"/>
          <w:sz w:val="28"/>
          <w:szCs w:val="28"/>
        </w:rPr>
        <w:t>Педагогічні працівники зобов'язані здійснювати моніторинг стану здоров'я учнів шляхом вивчення індивідуальних медичних карт. Також до обов'язків вчителя входить інформування батьків про важливість регулярних профілактичних оглядів для своєчасного виявлення можливих протип</w:t>
      </w:r>
      <w:r w:rsidR="00372DAF">
        <w:rPr>
          <w:rFonts w:ascii="Times New Roman" w:hAnsi="Times New Roman" w:cs="Times New Roman"/>
          <w:sz w:val="28"/>
          <w:szCs w:val="28"/>
        </w:rPr>
        <w:t>оказань до фізичних навантажень</w:t>
      </w:r>
      <w:r w:rsidR="00372DAF" w:rsidRPr="00372DAF">
        <w:rPr>
          <w:rFonts w:ascii="Times New Roman" w:hAnsi="Times New Roman" w:cs="Times New Roman"/>
          <w:sz w:val="28"/>
          <w:szCs w:val="28"/>
          <w:lang w:val="ru-RU"/>
        </w:rPr>
        <w:t xml:space="preserve"> [3].</w:t>
      </w:r>
    </w:p>
    <w:p w14:paraId="7CC2AE39" w14:textId="2671ED85" w:rsidR="00E7773B" w:rsidRPr="00BB43A4" w:rsidRDefault="00E7773B"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З метою профілактики травм у дітей під час заняття гірськолижною підготовкою передбачається обов’язкове проведення розминки, яка включає вправи на розігрівання м’язів, суглобів та зв’язок. Завершення заняття заминкою, що передбачає виконання вправ на розтяжку та дихальні вправи, сприяє зниженню м’язової напруги та запобігає виникненню </w:t>
      </w:r>
      <w:r w:rsidR="00704508" w:rsidRPr="00704508">
        <w:rPr>
          <w:rFonts w:ascii="Times New Roman" w:hAnsi="Times New Roman" w:cs="Times New Roman"/>
          <w:bCs/>
          <w:sz w:val="28"/>
          <w:szCs w:val="28"/>
        </w:rPr>
        <w:t>синдром</w:t>
      </w:r>
      <w:r w:rsidR="00704508">
        <w:rPr>
          <w:rFonts w:ascii="Times New Roman" w:hAnsi="Times New Roman" w:cs="Times New Roman"/>
          <w:bCs/>
          <w:sz w:val="28"/>
          <w:szCs w:val="28"/>
        </w:rPr>
        <w:t>у</w:t>
      </w:r>
      <w:r w:rsidR="00704508" w:rsidRPr="00704508">
        <w:rPr>
          <w:rFonts w:ascii="Times New Roman" w:hAnsi="Times New Roman" w:cs="Times New Roman"/>
          <w:bCs/>
          <w:sz w:val="28"/>
          <w:szCs w:val="28"/>
        </w:rPr>
        <w:t xml:space="preserve"> відстроченого м'язового болю</w:t>
      </w:r>
      <w:r w:rsidRPr="00704508">
        <w:rPr>
          <w:rFonts w:ascii="Times New Roman" w:hAnsi="Times New Roman" w:cs="Times New Roman"/>
          <w:sz w:val="28"/>
          <w:szCs w:val="28"/>
        </w:rPr>
        <w:t>.</w:t>
      </w:r>
    </w:p>
    <w:p w14:paraId="47E0239A" w14:textId="23EF71EA" w:rsidR="00E7773B" w:rsidRDefault="00E7773B"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Для забезпечення безпеки під час проведення позакласних занять з гірськолижної підготовки доцільно залучати додаткового інструктора, який зможе надавати оперативну допомогу учасникам у разі виникнення непередбачених ситуацій. Також наявність помічника під час проведення позакласних занять з гірськолижної підготовки дозволяє підвищити ефективність навчального процесу завдяки можливості індивідуального підходу до кожного учня та своєчасного виправлення помилок.</w:t>
      </w:r>
    </w:p>
    <w:p w14:paraId="5DBD6F79" w14:textId="77777777" w:rsidR="00E7773B" w:rsidRPr="00BB43A4" w:rsidRDefault="00E7773B"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Перед початком кожного заняття з гірських лиж необхідно проводити ретельний огляд спорядження лижників. Неправильно налаштоване кріплення, занадто тугі черевики або невідрегульована маска, чи шолом можуть призвести до </w:t>
      </w:r>
      <w:r w:rsidRPr="00BB43A4">
        <w:rPr>
          <w:rFonts w:ascii="Times New Roman" w:hAnsi="Times New Roman" w:cs="Times New Roman"/>
          <w:sz w:val="28"/>
          <w:szCs w:val="28"/>
        </w:rPr>
        <w:lastRenderedPageBreak/>
        <w:t>дискомфорту, зниження ефективності заняття, концентрації уваги учня та, у найгіршому випадку, до травм. Викладач повинен не лише перевіряти обладнання, а й створити атмосферу, в якій учень відчуває себе комфортно і може відкрито повідомити про будь-які проблеми.</w:t>
      </w:r>
    </w:p>
    <w:p w14:paraId="055D9919" w14:textId="77777777" w:rsidR="009B5C2E" w:rsidRDefault="009B5C2E"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під час планування занять викладачу або інструктору слід</w:t>
      </w:r>
      <w:r w:rsidRPr="00B1740A">
        <w:rPr>
          <w:rFonts w:ascii="Times New Roman" w:hAnsi="Times New Roman" w:cs="Times New Roman"/>
          <w:sz w:val="28"/>
          <w:szCs w:val="28"/>
        </w:rPr>
        <w:t xml:space="preserve"> враховувати кілька важливих аспектів. По-перше, необхідно звернути увагу на метеорологічні умови, зокрема стан снігового покриву, температуру повітря та силу вітру. По-друге, потрібно оцінити фізичні можливості учнів, визначивши їхній рівень підготовленості. І, по-третє, важливо встановити оптимальну тривалість занять, щоб уникнути перевтоми та зберегти позитивний емоційний стан учнів.</w:t>
      </w:r>
      <w:r w:rsidRPr="001413C8">
        <w:rPr>
          <w:rFonts w:ascii="Times New Roman" w:hAnsi="Times New Roman" w:cs="Times New Roman"/>
          <w:sz w:val="28"/>
          <w:szCs w:val="28"/>
        </w:rPr>
        <w:t xml:space="preserve">  </w:t>
      </w:r>
    </w:p>
    <w:p w14:paraId="476A5517" w14:textId="5F91B99B" w:rsidR="00E7773B" w:rsidRDefault="00E7773B"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У випадку виникнення зовнішніх чинників, що становлять загрозу для безпеки учасників занять (напри</w:t>
      </w:r>
      <w:r>
        <w:rPr>
          <w:rFonts w:ascii="Times New Roman" w:hAnsi="Times New Roman" w:cs="Times New Roman"/>
          <w:sz w:val="28"/>
          <w:szCs w:val="28"/>
        </w:rPr>
        <w:t>клад, повітряна тривога</w:t>
      </w:r>
      <w:r w:rsidRPr="00BB43A4">
        <w:rPr>
          <w:rFonts w:ascii="Times New Roman" w:hAnsi="Times New Roman" w:cs="Times New Roman"/>
          <w:sz w:val="28"/>
          <w:szCs w:val="28"/>
        </w:rPr>
        <w:t>), заняття з гірськолижної підготовки необхідно перенести на інший час або відмінити до нормалізації ситуації.</w:t>
      </w:r>
    </w:p>
    <w:p w14:paraId="118B99DF" w14:textId="77777777" w:rsidR="00A46D2E" w:rsidRDefault="00A46D2E" w:rsidP="00D7267B">
      <w:pPr>
        <w:spacing w:after="0" w:line="360" w:lineRule="auto"/>
        <w:ind w:firstLine="709"/>
        <w:jc w:val="both"/>
        <w:rPr>
          <w:rFonts w:ascii="Times New Roman" w:hAnsi="Times New Roman" w:cs="Times New Roman"/>
          <w:sz w:val="28"/>
          <w:szCs w:val="28"/>
        </w:rPr>
      </w:pPr>
    </w:p>
    <w:p w14:paraId="6B0B9A62" w14:textId="15C1FA0E" w:rsidR="00A46D2E" w:rsidRDefault="00A46D2E" w:rsidP="00D7267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1.3. </w:t>
      </w:r>
      <w:r w:rsidR="006559F0" w:rsidRPr="006559F0">
        <w:rPr>
          <w:rFonts w:ascii="Times New Roman" w:hAnsi="Times New Roman" w:cs="Times New Roman"/>
          <w:b/>
          <w:sz w:val="28"/>
          <w:szCs w:val="28"/>
        </w:rPr>
        <w:t>Основи техніки катання на гірських лижах та проблема відсутності єдиного методу навчання</w:t>
      </w:r>
    </w:p>
    <w:p w14:paraId="7F237CB7" w14:textId="34755693" w:rsidR="00626D19" w:rsidRPr="00626D19" w:rsidRDefault="00626D19" w:rsidP="00D7267B">
      <w:pPr>
        <w:spacing w:after="0" w:line="360" w:lineRule="auto"/>
        <w:ind w:firstLine="709"/>
        <w:jc w:val="both"/>
        <w:rPr>
          <w:rFonts w:ascii="Times New Roman" w:hAnsi="Times New Roman" w:cs="Times New Roman"/>
          <w:sz w:val="28"/>
          <w:szCs w:val="28"/>
        </w:rPr>
      </w:pPr>
      <w:r w:rsidRPr="00626D19">
        <w:rPr>
          <w:rFonts w:ascii="Times New Roman" w:hAnsi="Times New Roman" w:cs="Times New Roman"/>
          <w:sz w:val="28"/>
          <w:szCs w:val="28"/>
        </w:rPr>
        <w:t>Гірськолижна підготовка, як складна координаційна діяльність, вимагає від дітей не лише фізичної підготовленості, а й засвоєння специфічних технічних навичок, що відповідають їх віковим та індивідуальним особливостям. Незважаючи на значний обсяг наукових досліджень і методичних напрацювань, як вітчизняних, так і зарубіжних авторів, проблема відсутності єдиного</w:t>
      </w:r>
      <w:r w:rsidR="00301BEB">
        <w:rPr>
          <w:rFonts w:ascii="Times New Roman" w:hAnsi="Times New Roman" w:cs="Times New Roman"/>
          <w:sz w:val="28"/>
          <w:szCs w:val="28"/>
        </w:rPr>
        <w:t xml:space="preserve"> </w:t>
      </w:r>
      <w:r w:rsidRPr="00626D19">
        <w:rPr>
          <w:rFonts w:ascii="Times New Roman" w:hAnsi="Times New Roman" w:cs="Times New Roman"/>
          <w:sz w:val="28"/>
          <w:szCs w:val="28"/>
        </w:rPr>
        <w:t>універсального підходу до навчання гірськолижній техніці залишається актуальною. Особливої уваги потребує впровадження підходів, які не лише забезпечують ефективне оволодіння технікою, але й враховують психологічні особливості дітей цього віку, зокрема їхню потребу в грі як природній формі діяльності</w:t>
      </w:r>
      <w:r w:rsidR="00296BE5">
        <w:rPr>
          <w:rFonts w:ascii="Times New Roman" w:hAnsi="Times New Roman" w:cs="Times New Roman"/>
          <w:sz w:val="28"/>
          <w:szCs w:val="28"/>
        </w:rPr>
        <w:t xml:space="preserve"> </w:t>
      </w:r>
      <w:r w:rsidR="00296BE5" w:rsidRPr="00296BE5">
        <w:rPr>
          <w:rFonts w:ascii="Times New Roman" w:hAnsi="Times New Roman" w:cs="Times New Roman"/>
          <w:sz w:val="28"/>
          <w:szCs w:val="28"/>
        </w:rPr>
        <w:t>[15]</w:t>
      </w:r>
      <w:r w:rsidRPr="00626D19">
        <w:rPr>
          <w:rFonts w:ascii="Times New Roman" w:hAnsi="Times New Roman" w:cs="Times New Roman"/>
          <w:sz w:val="28"/>
          <w:szCs w:val="28"/>
        </w:rPr>
        <w:t>.</w:t>
      </w:r>
    </w:p>
    <w:p w14:paraId="36E0C845" w14:textId="3360E681" w:rsidR="004A251E" w:rsidRPr="00CC3740" w:rsidRDefault="004A251E" w:rsidP="00D7267B">
      <w:pPr>
        <w:spacing w:after="0" w:line="360" w:lineRule="auto"/>
        <w:ind w:firstLine="709"/>
        <w:jc w:val="both"/>
        <w:rPr>
          <w:rFonts w:ascii="Times New Roman" w:hAnsi="Times New Roman" w:cs="Times New Roman"/>
          <w:sz w:val="28"/>
          <w:szCs w:val="28"/>
        </w:rPr>
      </w:pPr>
      <w:r w:rsidRPr="00CC3740">
        <w:rPr>
          <w:rFonts w:ascii="Times New Roman" w:hAnsi="Times New Roman" w:cs="Times New Roman"/>
          <w:sz w:val="28"/>
          <w:szCs w:val="28"/>
        </w:rPr>
        <w:t>Відсутність уніфікованої методики викладання основ катання на лижах, особливо для підлітків</w:t>
      </w:r>
      <w:r w:rsidR="008D7E50" w:rsidRPr="00CC3740">
        <w:rPr>
          <w:rFonts w:ascii="Times New Roman" w:hAnsi="Times New Roman" w:cs="Times New Roman"/>
          <w:sz w:val="28"/>
          <w:szCs w:val="28"/>
        </w:rPr>
        <w:t xml:space="preserve"> є актуальною темою, яка широко обговорюється. </w:t>
      </w:r>
      <w:r w:rsidR="008D7E50" w:rsidRPr="00CC3740">
        <w:rPr>
          <w:rFonts w:ascii="Times New Roman" w:hAnsi="Times New Roman" w:cs="Times New Roman"/>
          <w:sz w:val="28"/>
          <w:szCs w:val="28"/>
        </w:rPr>
        <w:lastRenderedPageBreak/>
        <w:t>Насамперед, це пов'язано</w:t>
      </w:r>
      <w:r w:rsidRPr="00CC3740">
        <w:rPr>
          <w:rFonts w:ascii="Times New Roman" w:hAnsi="Times New Roman" w:cs="Times New Roman"/>
          <w:sz w:val="28"/>
          <w:szCs w:val="28"/>
        </w:rPr>
        <w:t xml:space="preserve"> з різними підходами до розвитку </w:t>
      </w:r>
      <w:r w:rsidR="0068255D">
        <w:rPr>
          <w:rFonts w:ascii="Times New Roman" w:hAnsi="Times New Roman" w:cs="Times New Roman"/>
          <w:sz w:val="28"/>
          <w:szCs w:val="28"/>
        </w:rPr>
        <w:t xml:space="preserve">необхідних рухових </w:t>
      </w:r>
      <w:r w:rsidRPr="00CC3740">
        <w:rPr>
          <w:rFonts w:ascii="Times New Roman" w:hAnsi="Times New Roman" w:cs="Times New Roman"/>
          <w:sz w:val="28"/>
          <w:szCs w:val="28"/>
        </w:rPr>
        <w:t>навичок, фокусом викладання та психологічними міркуваннями. Хоча такі організації, як Професійна асоціація лижних інструкторів Америки (PSIA) та Канадський альянс лижних інструкторів (CSIA) розробили стандартні методики викладання, застосування цих методик часто відрізняється залежно від регіональної прак</w:t>
      </w:r>
      <w:r w:rsidR="0068255D">
        <w:rPr>
          <w:rFonts w:ascii="Times New Roman" w:hAnsi="Times New Roman" w:cs="Times New Roman"/>
          <w:sz w:val="28"/>
          <w:szCs w:val="28"/>
        </w:rPr>
        <w:t>тики та уподобанню інструкторів (викладачів).</w:t>
      </w:r>
    </w:p>
    <w:p w14:paraId="27AC257F" w14:textId="3F3275FE" w:rsidR="00F53C30" w:rsidRDefault="001B3831" w:rsidP="00D7267B">
      <w:pPr>
        <w:spacing w:after="0" w:line="360" w:lineRule="auto"/>
        <w:ind w:firstLine="708"/>
        <w:jc w:val="both"/>
        <w:rPr>
          <w:rFonts w:ascii="Times New Roman" w:hAnsi="Times New Roman" w:cs="Times New Roman"/>
          <w:sz w:val="28"/>
          <w:szCs w:val="28"/>
        </w:rPr>
      </w:pPr>
      <w:r w:rsidRPr="00CC3740">
        <w:rPr>
          <w:rFonts w:ascii="Times New Roman" w:hAnsi="Times New Roman" w:cs="Times New Roman"/>
          <w:sz w:val="28"/>
          <w:szCs w:val="28"/>
        </w:rPr>
        <w:t>Ще одним викликом є адаптація методів викладання до різноманітних потреб учнів та умов, таких я</w:t>
      </w:r>
      <w:r w:rsidR="0068255D">
        <w:rPr>
          <w:rFonts w:ascii="Times New Roman" w:hAnsi="Times New Roman" w:cs="Times New Roman"/>
          <w:sz w:val="28"/>
          <w:szCs w:val="28"/>
        </w:rPr>
        <w:t xml:space="preserve">к мінливість рельєфу місцевості. </w:t>
      </w:r>
      <w:r w:rsidR="00F53C30" w:rsidRPr="00F53C30">
        <w:rPr>
          <w:rFonts w:ascii="Times New Roman" w:hAnsi="Times New Roman" w:cs="Times New Roman"/>
          <w:sz w:val="28"/>
          <w:szCs w:val="28"/>
        </w:rPr>
        <w:t xml:space="preserve">Велика кількість рекреаційних лижників і зростаючий інтерес до гірських лиж сьогодні мають певний вплив на організацію та </w:t>
      </w:r>
      <w:r w:rsidR="00F53C30">
        <w:rPr>
          <w:rFonts w:ascii="Times New Roman" w:hAnsi="Times New Roman" w:cs="Times New Roman"/>
          <w:sz w:val="28"/>
          <w:szCs w:val="28"/>
        </w:rPr>
        <w:t>методику викладання.</w:t>
      </w:r>
    </w:p>
    <w:p w14:paraId="3A4F4159" w14:textId="464CED94" w:rsidR="00F53C30" w:rsidRPr="00CC3740" w:rsidRDefault="00F53C30" w:rsidP="00D7267B">
      <w:pPr>
        <w:spacing w:after="0" w:line="360" w:lineRule="auto"/>
        <w:ind w:firstLine="708"/>
        <w:jc w:val="both"/>
        <w:rPr>
          <w:rFonts w:ascii="Times New Roman" w:hAnsi="Times New Roman" w:cs="Times New Roman"/>
          <w:sz w:val="28"/>
          <w:szCs w:val="28"/>
        </w:rPr>
      </w:pPr>
      <w:r w:rsidRPr="00CC3740">
        <w:rPr>
          <w:rFonts w:ascii="Times New Roman" w:hAnsi="Times New Roman" w:cs="Times New Roman"/>
          <w:sz w:val="28"/>
          <w:szCs w:val="28"/>
        </w:rPr>
        <w:t>Деякі системи, як-от підхід американських професійних лижних інструкторів, підкреслюють важливість адаптації уроків до індивідуальних потреб і ситуативних чинників, проте вони залишаються р</w:t>
      </w:r>
      <w:r w:rsidR="003D2048">
        <w:rPr>
          <w:rFonts w:ascii="Times New Roman" w:hAnsi="Times New Roman" w:cs="Times New Roman"/>
          <w:sz w:val="28"/>
          <w:szCs w:val="28"/>
        </w:rPr>
        <w:t>адше рекомендаціями, ніж структурованою</w:t>
      </w:r>
      <w:r w:rsidRPr="00CC3740">
        <w:rPr>
          <w:rFonts w:ascii="Times New Roman" w:hAnsi="Times New Roman" w:cs="Times New Roman"/>
          <w:sz w:val="28"/>
          <w:szCs w:val="28"/>
        </w:rPr>
        <w:t xml:space="preserve"> навчальною програмою.</w:t>
      </w:r>
    </w:p>
    <w:p w14:paraId="1D1C8EA1" w14:textId="7FE42B1A" w:rsidR="00F53C30" w:rsidRPr="000D53F1" w:rsidRDefault="00F53C30" w:rsidP="00D7267B">
      <w:pPr>
        <w:spacing w:after="0" w:line="360" w:lineRule="auto"/>
        <w:ind w:firstLine="708"/>
        <w:jc w:val="both"/>
        <w:rPr>
          <w:rFonts w:ascii="Times New Roman" w:hAnsi="Times New Roman" w:cs="Times New Roman"/>
          <w:sz w:val="28"/>
          <w:szCs w:val="28"/>
          <w:lang w:val="ru-RU"/>
        </w:rPr>
      </w:pPr>
      <w:r w:rsidRPr="00CC3740">
        <w:rPr>
          <w:rFonts w:ascii="Times New Roman" w:hAnsi="Times New Roman" w:cs="Times New Roman"/>
          <w:sz w:val="28"/>
          <w:szCs w:val="28"/>
        </w:rPr>
        <w:t>Наприклад, деякі методи наголошують на прямому підході до навчання паралельному катанню, оминаючи тради</w:t>
      </w:r>
      <w:r w:rsidR="00C8164B">
        <w:rPr>
          <w:rFonts w:ascii="Times New Roman" w:hAnsi="Times New Roman" w:cs="Times New Roman"/>
          <w:sz w:val="28"/>
          <w:szCs w:val="28"/>
        </w:rPr>
        <w:t xml:space="preserve">ційні техніки, такі як </w:t>
      </w:r>
      <w:r w:rsidRPr="00CC3740">
        <w:rPr>
          <w:rFonts w:ascii="Times New Roman" w:hAnsi="Times New Roman" w:cs="Times New Roman"/>
          <w:sz w:val="28"/>
          <w:szCs w:val="28"/>
        </w:rPr>
        <w:t>плуг, тоді як інші зосереджуються на більш поступовому прогресуванні. Дослідження, які порівнюють ці методи, показують, що прямий підхід може призвести до швидшого набуття навичок для просунутих маневрів, але може поставити в невигідне становище початківців, які потребують фундаментальних технік.</w:t>
      </w:r>
      <w:r w:rsidR="007F33A1">
        <w:rPr>
          <w:rFonts w:ascii="Times New Roman" w:hAnsi="Times New Roman" w:cs="Times New Roman"/>
          <w:sz w:val="28"/>
          <w:szCs w:val="28"/>
        </w:rPr>
        <w:tab/>
      </w:r>
      <w:r w:rsidR="007F33A1">
        <w:rPr>
          <w:rFonts w:ascii="Times New Roman" w:hAnsi="Times New Roman" w:cs="Times New Roman"/>
          <w:sz w:val="28"/>
          <w:szCs w:val="28"/>
        </w:rPr>
        <w:tab/>
      </w:r>
      <w:r w:rsidRPr="00CC3740">
        <w:rPr>
          <w:rFonts w:ascii="Times New Roman" w:hAnsi="Times New Roman" w:cs="Times New Roman"/>
          <w:sz w:val="28"/>
          <w:szCs w:val="28"/>
        </w:rPr>
        <w:t xml:space="preserve">"Класичний підхід" або "традиційний метод" навчання катанню на лижах представляє манеру катання на лижах через різні етапи. Такий спосіб навчання має давню історію і зарекомендував себе як ефективний спосіб наблизити катання на лижах до </w:t>
      </w:r>
      <w:r w:rsidR="003755FD">
        <w:rPr>
          <w:rFonts w:ascii="Times New Roman" w:hAnsi="Times New Roman" w:cs="Times New Roman"/>
          <w:sz w:val="28"/>
          <w:szCs w:val="28"/>
        </w:rPr>
        <w:t>учнів-</w:t>
      </w:r>
      <w:r w:rsidRPr="00CC3740">
        <w:rPr>
          <w:rFonts w:ascii="Times New Roman" w:hAnsi="Times New Roman" w:cs="Times New Roman"/>
          <w:sz w:val="28"/>
          <w:szCs w:val="28"/>
        </w:rPr>
        <w:t>початківців. Від першого використання лиж як засобу пересування і до сьогодні існували різні способи використання лиж, які називаються технікою катання на лижах. Техніки катання на гірських лижах безпосередньо залежать від використовуваного спорядження, зміни в якому сприяли появі нових способів катання та вдосконаленню вже відоми</w:t>
      </w:r>
      <w:r>
        <w:rPr>
          <w:rFonts w:ascii="Times New Roman" w:hAnsi="Times New Roman" w:cs="Times New Roman"/>
          <w:sz w:val="28"/>
          <w:szCs w:val="28"/>
        </w:rPr>
        <w:t>х.</w:t>
      </w:r>
      <w:r>
        <w:rPr>
          <w:sz w:val="28"/>
          <w:szCs w:val="28"/>
        </w:rPr>
        <w:t xml:space="preserve"> </w:t>
      </w:r>
      <w:r w:rsidR="002C2659">
        <w:rPr>
          <w:sz w:val="28"/>
          <w:szCs w:val="28"/>
        </w:rPr>
        <w:tab/>
      </w:r>
      <w:r w:rsidR="002C2659">
        <w:rPr>
          <w:sz w:val="28"/>
          <w:szCs w:val="28"/>
        </w:rPr>
        <w:tab/>
      </w:r>
      <w:r w:rsidR="002C2659">
        <w:rPr>
          <w:sz w:val="28"/>
          <w:szCs w:val="28"/>
        </w:rPr>
        <w:tab/>
      </w:r>
      <w:r w:rsidRPr="00CC3740">
        <w:rPr>
          <w:rFonts w:ascii="Times New Roman" w:hAnsi="Times New Roman" w:cs="Times New Roman"/>
          <w:sz w:val="28"/>
          <w:szCs w:val="28"/>
        </w:rPr>
        <w:t xml:space="preserve">Однією з технік катання, яка була присутня протягом всієї історії гірськолижного спорту, від самих початків і до сьогодні, є техніка плужного </w:t>
      </w:r>
      <w:r w:rsidRPr="00CC3740">
        <w:rPr>
          <w:rFonts w:ascii="Times New Roman" w:hAnsi="Times New Roman" w:cs="Times New Roman"/>
          <w:sz w:val="28"/>
          <w:szCs w:val="28"/>
        </w:rPr>
        <w:lastRenderedPageBreak/>
        <w:t>катання або техніка V-подібного</w:t>
      </w:r>
      <w:r>
        <w:rPr>
          <w:rFonts w:ascii="Times New Roman" w:hAnsi="Times New Roman" w:cs="Times New Roman"/>
          <w:sz w:val="28"/>
          <w:szCs w:val="28"/>
        </w:rPr>
        <w:t xml:space="preserve"> </w:t>
      </w:r>
      <w:r w:rsidRPr="00CC3740">
        <w:rPr>
          <w:rFonts w:ascii="Times New Roman" w:hAnsi="Times New Roman" w:cs="Times New Roman"/>
          <w:sz w:val="28"/>
          <w:szCs w:val="28"/>
        </w:rPr>
        <w:t>катання. Ця техніка катання часто використовується сьогодні в гірських лижах початківцями, які тільки набувають зб</w:t>
      </w:r>
      <w:r w:rsidR="000D53F1">
        <w:rPr>
          <w:rFonts w:ascii="Times New Roman" w:hAnsi="Times New Roman" w:cs="Times New Roman"/>
          <w:sz w:val="28"/>
          <w:szCs w:val="28"/>
        </w:rPr>
        <w:t>алансованого положення на лижах</w:t>
      </w:r>
      <w:r w:rsidR="000D53F1" w:rsidRPr="000D53F1">
        <w:rPr>
          <w:rFonts w:ascii="Times New Roman" w:hAnsi="Times New Roman" w:cs="Times New Roman"/>
          <w:sz w:val="28"/>
          <w:szCs w:val="28"/>
          <w:lang w:val="ru-RU"/>
        </w:rPr>
        <w:t xml:space="preserve">. </w:t>
      </w:r>
    </w:p>
    <w:p w14:paraId="6B987D98" w14:textId="209D8565" w:rsidR="00F53C30" w:rsidRDefault="00F53C30" w:rsidP="00D7267B">
      <w:pPr>
        <w:spacing w:after="0" w:line="360" w:lineRule="auto"/>
        <w:ind w:firstLine="708"/>
        <w:jc w:val="both"/>
        <w:rPr>
          <w:rFonts w:ascii="Times New Roman" w:hAnsi="Times New Roman" w:cs="Times New Roman"/>
          <w:sz w:val="28"/>
          <w:szCs w:val="28"/>
        </w:rPr>
      </w:pPr>
      <w:r w:rsidRPr="00E35457">
        <w:rPr>
          <w:rFonts w:ascii="Times New Roman" w:hAnsi="Times New Roman" w:cs="Times New Roman"/>
          <w:sz w:val="28"/>
          <w:szCs w:val="28"/>
        </w:rPr>
        <w:t>Плужне положення лиж забезпечує безпечне збалансоване положення і контроль швидкості, при якому передня частина лиж (вістря) збирається разом, а задня частина (хвости) розправляється.</w:t>
      </w:r>
    </w:p>
    <w:p w14:paraId="54171885" w14:textId="7D11E613" w:rsidR="00F53C30" w:rsidRDefault="00F53C30" w:rsidP="00D7267B">
      <w:pPr>
        <w:spacing w:after="0" w:line="360" w:lineRule="auto"/>
        <w:ind w:firstLine="708"/>
        <w:jc w:val="both"/>
        <w:rPr>
          <w:rFonts w:ascii="Times New Roman" w:hAnsi="Times New Roman" w:cs="Times New Roman"/>
          <w:sz w:val="28"/>
          <w:szCs w:val="28"/>
        </w:rPr>
      </w:pPr>
      <w:r w:rsidRPr="00E23D72">
        <w:rPr>
          <w:rFonts w:ascii="Times New Roman" w:hAnsi="Times New Roman" w:cs="Times New Roman"/>
          <w:sz w:val="28"/>
          <w:szCs w:val="28"/>
        </w:rPr>
        <w:t xml:space="preserve">Таке положення лиж при безперервному і миттєвому тиску обох колін вперед і всередину приводить лижі в положення канта, що дозволяє лижнику безпечно і контрольовано спускатися зі схилу. Завдяки вищезазначеним характеристикам, така техніка катання традиційно застосовується на початкових етапах навчання катанню на лижах. </w:t>
      </w:r>
    </w:p>
    <w:p w14:paraId="448736FE" w14:textId="31F50DA3" w:rsidR="00306418" w:rsidRPr="00306418" w:rsidRDefault="00306418" w:rsidP="00D7267B">
      <w:pPr>
        <w:spacing w:after="0" w:line="360" w:lineRule="auto"/>
        <w:ind w:firstLine="708"/>
        <w:jc w:val="both"/>
        <w:rPr>
          <w:rFonts w:ascii="Times New Roman" w:hAnsi="Times New Roman" w:cs="Times New Roman"/>
          <w:sz w:val="28"/>
          <w:szCs w:val="28"/>
        </w:rPr>
      </w:pPr>
      <w:r w:rsidRPr="00306418">
        <w:rPr>
          <w:rFonts w:ascii="Times New Roman" w:hAnsi="Times New Roman" w:cs="Times New Roman"/>
          <w:sz w:val="28"/>
          <w:szCs w:val="28"/>
        </w:rPr>
        <w:t>Прямим підходом до навчання гірськолижної техніки можна вважати будь-який метод, що не використовує техніку плуга або "V-подібного" катання.</w:t>
      </w:r>
    </w:p>
    <w:p w14:paraId="4B5457CE" w14:textId="66CFD5E4" w:rsidR="00626A76" w:rsidRDefault="00A25AB3" w:rsidP="00D7267B">
      <w:pPr>
        <w:spacing w:after="0" w:line="360" w:lineRule="auto"/>
        <w:ind w:firstLine="708"/>
        <w:jc w:val="both"/>
        <w:rPr>
          <w:rFonts w:ascii="Times New Roman" w:hAnsi="Times New Roman" w:cs="Times New Roman"/>
          <w:sz w:val="28"/>
          <w:szCs w:val="28"/>
        </w:rPr>
      </w:pPr>
      <w:r w:rsidRPr="008A169A">
        <w:rPr>
          <w:rFonts w:ascii="Times New Roman" w:hAnsi="Times New Roman" w:cs="Times New Roman"/>
          <w:sz w:val="28"/>
          <w:szCs w:val="28"/>
        </w:rPr>
        <w:t>Žvan, M., Agrež, E., BerĀiþ, H., Dvoršak, M., Lešnik, B. and others. (1998), in the book “Alpsko smuĀanje, staudijsko gradivo”</w:t>
      </w:r>
      <w:r w:rsidRPr="00A25AB3">
        <w:rPr>
          <w:rFonts w:ascii="Times New Roman" w:hAnsi="Times New Roman" w:cs="Times New Roman"/>
          <w:sz w:val="28"/>
          <w:szCs w:val="28"/>
        </w:rPr>
        <w:t xml:space="preserve"> </w:t>
      </w:r>
      <w:r w:rsidR="00626A76" w:rsidRPr="00626A76">
        <w:rPr>
          <w:rFonts w:ascii="Times New Roman" w:hAnsi="Times New Roman" w:cs="Times New Roman"/>
          <w:sz w:val="28"/>
          <w:szCs w:val="28"/>
        </w:rPr>
        <w:t>стверджують, що недоліком техніки плужного катання є те, що тривале перебування в положенні плуга створює труднощі для лижника для гомілковостопних суглобів і м'язів нижніх кінцівок. Крім того, використовуючи цю техніку катання, неможливо динамічно спускатися з гори</w:t>
      </w:r>
      <w:r w:rsidR="008C188A">
        <w:rPr>
          <w:rFonts w:ascii="Times New Roman" w:hAnsi="Times New Roman" w:cs="Times New Roman"/>
          <w:sz w:val="28"/>
          <w:szCs w:val="28"/>
        </w:rPr>
        <w:t xml:space="preserve"> </w:t>
      </w:r>
      <w:r w:rsidR="008C188A" w:rsidRPr="008C188A">
        <w:rPr>
          <w:rFonts w:ascii="Times New Roman" w:hAnsi="Times New Roman" w:cs="Times New Roman"/>
          <w:sz w:val="28"/>
          <w:szCs w:val="28"/>
          <w:lang w:val="ru-RU"/>
        </w:rPr>
        <w:t>[61]</w:t>
      </w:r>
      <w:r w:rsidR="00626A76" w:rsidRPr="00626A76">
        <w:rPr>
          <w:rFonts w:ascii="Times New Roman" w:hAnsi="Times New Roman" w:cs="Times New Roman"/>
          <w:sz w:val="28"/>
          <w:szCs w:val="28"/>
        </w:rPr>
        <w:t>.</w:t>
      </w:r>
    </w:p>
    <w:p w14:paraId="6C247077" w14:textId="719231E1" w:rsidR="00626A76" w:rsidRDefault="00477837" w:rsidP="00D7267B">
      <w:pPr>
        <w:spacing w:after="0" w:line="360" w:lineRule="auto"/>
        <w:ind w:firstLine="708"/>
        <w:jc w:val="both"/>
        <w:rPr>
          <w:rFonts w:ascii="Times New Roman" w:hAnsi="Times New Roman" w:cs="Times New Roman"/>
          <w:sz w:val="28"/>
          <w:szCs w:val="28"/>
        </w:rPr>
      </w:pPr>
      <w:r w:rsidRPr="008A169A">
        <w:rPr>
          <w:rFonts w:ascii="Times New Roman" w:hAnsi="Times New Roman" w:cs="Times New Roman"/>
          <w:sz w:val="28"/>
          <w:szCs w:val="28"/>
        </w:rPr>
        <w:t>Cigrovski, V. (2007) in his paper “Effectiveness of different methods in the process of learning the skiing knowledge”</w:t>
      </w:r>
      <w:r w:rsidRPr="00477837">
        <w:rPr>
          <w:rFonts w:ascii="Times New Roman" w:hAnsi="Times New Roman" w:cs="Times New Roman"/>
          <w:sz w:val="28"/>
          <w:szCs w:val="28"/>
        </w:rPr>
        <w:t xml:space="preserve"> </w:t>
      </w:r>
      <w:r w:rsidR="00626A76" w:rsidRPr="00626A76">
        <w:rPr>
          <w:rFonts w:ascii="Times New Roman" w:hAnsi="Times New Roman" w:cs="Times New Roman"/>
          <w:sz w:val="28"/>
          <w:szCs w:val="28"/>
        </w:rPr>
        <w:t xml:space="preserve">показує дослідження, проведені на вибірці з 126 початківців, які вказують на те, що більш ефективним способом навчання гірських лиж є той, який використовує елементи плугової техніки гірських лиж у своїй програмі. А саме, після проведеного дослідження з початківцями гірськолижниками було визначено, що програма навчання гірських лиж, в якій відсутні елементи плужної техніки гірських лиж, в кінцевому підсумку є недоліком, а не перевагою. Різні програми навчання гірських лиж повинні давати можливість лижникам-рекреантам досягти рівня, коли вони зможуть використовувати більш складні елементи техніки катання, але на початкових етапах навчання елементи техніки плугового катання виконують функцію </w:t>
      </w:r>
      <w:r w:rsidR="00626A76" w:rsidRPr="00626A76">
        <w:rPr>
          <w:rFonts w:ascii="Times New Roman" w:hAnsi="Times New Roman" w:cs="Times New Roman"/>
          <w:sz w:val="28"/>
          <w:szCs w:val="28"/>
        </w:rPr>
        <w:lastRenderedPageBreak/>
        <w:t xml:space="preserve">кращого вдосконалення, і це не той етап, який слід оминати. Більше того, не потрібно нав'язувати елементи техніки плужного катання на гірських лижах, але лижні </w:t>
      </w:r>
      <w:r w:rsidR="00626A76">
        <w:rPr>
          <w:rFonts w:ascii="Times New Roman" w:hAnsi="Times New Roman" w:cs="Times New Roman"/>
          <w:sz w:val="28"/>
          <w:szCs w:val="28"/>
        </w:rPr>
        <w:t>інструктора</w:t>
      </w:r>
      <w:r w:rsidR="00626A76" w:rsidRPr="00626A76">
        <w:rPr>
          <w:rFonts w:ascii="Times New Roman" w:hAnsi="Times New Roman" w:cs="Times New Roman"/>
          <w:sz w:val="28"/>
          <w:szCs w:val="28"/>
        </w:rPr>
        <w:t>, після того, як їхні учні засвоїли елементи вищезгаданої техніки під час навчання, повинні продовжувати навчання більш складним елементам лижної школи, тобто елементам, що належать до паралельної техніки катання на лижах</w:t>
      </w:r>
      <w:r w:rsidR="00FD198A" w:rsidRPr="00FD198A">
        <w:rPr>
          <w:rFonts w:ascii="Times New Roman" w:hAnsi="Times New Roman" w:cs="Times New Roman"/>
          <w:sz w:val="28"/>
          <w:szCs w:val="28"/>
        </w:rPr>
        <w:t xml:space="preserve"> [21]</w:t>
      </w:r>
      <w:r w:rsidR="00626A76" w:rsidRPr="00626A76">
        <w:rPr>
          <w:rFonts w:ascii="Times New Roman" w:hAnsi="Times New Roman" w:cs="Times New Roman"/>
          <w:sz w:val="28"/>
          <w:szCs w:val="28"/>
        </w:rPr>
        <w:t>.</w:t>
      </w:r>
    </w:p>
    <w:p w14:paraId="5E1E7C36" w14:textId="12C80D60" w:rsidR="00626A76" w:rsidRPr="00626A76" w:rsidRDefault="003653DA" w:rsidP="00D7267B">
      <w:pPr>
        <w:spacing w:after="0" w:line="360" w:lineRule="auto"/>
        <w:ind w:firstLine="708"/>
        <w:jc w:val="both"/>
        <w:rPr>
          <w:rFonts w:ascii="Times New Roman" w:hAnsi="Times New Roman" w:cs="Times New Roman"/>
          <w:sz w:val="28"/>
          <w:szCs w:val="28"/>
        </w:rPr>
      </w:pPr>
      <w:r w:rsidRPr="00C104E2">
        <w:rPr>
          <w:rFonts w:ascii="Times New Roman" w:hAnsi="Times New Roman" w:cs="Times New Roman"/>
          <w:sz w:val="28"/>
          <w:szCs w:val="28"/>
        </w:rPr>
        <w:t>Murovec, S. (2006), in his book “Na kanto!:UPS-uĀenje s podaljševanjem smuĀi”</w:t>
      </w:r>
      <w:r w:rsidRPr="003653DA">
        <w:rPr>
          <w:rFonts w:ascii="Times New Roman" w:hAnsi="Times New Roman" w:cs="Times New Roman"/>
          <w:sz w:val="28"/>
          <w:szCs w:val="28"/>
        </w:rPr>
        <w:t xml:space="preserve"> </w:t>
      </w:r>
      <w:r w:rsidR="00626A76" w:rsidRPr="00626A76">
        <w:rPr>
          <w:rFonts w:ascii="Times New Roman" w:hAnsi="Times New Roman" w:cs="Times New Roman"/>
          <w:sz w:val="28"/>
          <w:szCs w:val="28"/>
        </w:rPr>
        <w:t xml:space="preserve">вказує на одну з моделей підходу до навчання, яка в процесі навчання початківців, кожні кілька днів, вимагає зміни довжини </w:t>
      </w:r>
      <w:r w:rsidR="00C9038C">
        <w:rPr>
          <w:rFonts w:ascii="Times New Roman" w:hAnsi="Times New Roman" w:cs="Times New Roman"/>
          <w:sz w:val="28"/>
          <w:szCs w:val="28"/>
        </w:rPr>
        <w:t>лиж</w:t>
      </w:r>
      <w:r w:rsidR="00626A76" w:rsidRPr="00626A76">
        <w:rPr>
          <w:rFonts w:ascii="Times New Roman" w:hAnsi="Times New Roman" w:cs="Times New Roman"/>
          <w:sz w:val="28"/>
          <w:szCs w:val="28"/>
        </w:rPr>
        <w:t xml:space="preserve">, на яких навчаються початківці. Таким чином, перші кроки на снігу робляться на дуже коротких </w:t>
      </w:r>
      <w:r w:rsidR="00626A76">
        <w:rPr>
          <w:rFonts w:ascii="Times New Roman" w:hAnsi="Times New Roman" w:cs="Times New Roman"/>
          <w:sz w:val="28"/>
          <w:szCs w:val="28"/>
        </w:rPr>
        <w:t>лижах</w:t>
      </w:r>
      <w:r w:rsidR="00626A76" w:rsidRPr="00626A76">
        <w:rPr>
          <w:rFonts w:ascii="Times New Roman" w:hAnsi="Times New Roman" w:cs="Times New Roman"/>
          <w:sz w:val="28"/>
          <w:szCs w:val="28"/>
        </w:rPr>
        <w:t xml:space="preserve"> довжиною 90 сантиметрів, п</w:t>
      </w:r>
      <w:r w:rsidR="00A35DF3">
        <w:rPr>
          <w:rFonts w:ascii="Times New Roman" w:hAnsi="Times New Roman" w:cs="Times New Roman"/>
          <w:sz w:val="28"/>
          <w:szCs w:val="28"/>
        </w:rPr>
        <w:t>отім лижники переходять на лижи</w:t>
      </w:r>
      <w:r w:rsidR="00626A76" w:rsidRPr="00626A76">
        <w:rPr>
          <w:rFonts w:ascii="Times New Roman" w:hAnsi="Times New Roman" w:cs="Times New Roman"/>
          <w:sz w:val="28"/>
          <w:szCs w:val="28"/>
        </w:rPr>
        <w:t xml:space="preserve"> довжиною 125 сантиметрів, а наприкінці</w:t>
      </w:r>
      <w:r w:rsidR="00A35DF3">
        <w:rPr>
          <w:rFonts w:ascii="Times New Roman" w:hAnsi="Times New Roman" w:cs="Times New Roman"/>
          <w:sz w:val="28"/>
          <w:szCs w:val="28"/>
        </w:rPr>
        <w:t xml:space="preserve"> процесу навчання обирають лижи</w:t>
      </w:r>
      <w:r w:rsidR="00626A76" w:rsidRPr="00626A76">
        <w:rPr>
          <w:rFonts w:ascii="Times New Roman" w:hAnsi="Times New Roman" w:cs="Times New Roman"/>
          <w:sz w:val="28"/>
          <w:szCs w:val="28"/>
        </w:rPr>
        <w:t xml:space="preserve"> за морфологічними характеристиками або за бажанням самих лижників. Такий підхід до навчання повністю залишає поза увагою елементи техніки плуга чи V-подібного катання</w:t>
      </w:r>
      <w:r w:rsidR="00443AB4" w:rsidRPr="00443AB4">
        <w:rPr>
          <w:rFonts w:ascii="Times New Roman" w:hAnsi="Times New Roman" w:cs="Times New Roman"/>
          <w:sz w:val="28"/>
          <w:szCs w:val="28"/>
          <w:lang w:val="ru-RU"/>
        </w:rPr>
        <w:t xml:space="preserve"> [43]</w:t>
      </w:r>
      <w:r w:rsidR="00626A76" w:rsidRPr="00626A76">
        <w:rPr>
          <w:rFonts w:ascii="Times New Roman" w:hAnsi="Times New Roman" w:cs="Times New Roman"/>
          <w:sz w:val="28"/>
          <w:szCs w:val="28"/>
        </w:rPr>
        <w:t>.</w:t>
      </w:r>
    </w:p>
    <w:p w14:paraId="3D9C25CA" w14:textId="7E283BA1" w:rsidR="00626A76" w:rsidRDefault="003653DA" w:rsidP="00D7267B">
      <w:pPr>
        <w:spacing w:after="0" w:line="360" w:lineRule="auto"/>
        <w:ind w:firstLine="708"/>
        <w:jc w:val="both"/>
        <w:rPr>
          <w:rFonts w:ascii="Times New Roman" w:hAnsi="Times New Roman" w:cs="Times New Roman"/>
          <w:sz w:val="28"/>
          <w:szCs w:val="28"/>
        </w:rPr>
      </w:pPr>
      <w:r w:rsidRPr="00C104E2">
        <w:rPr>
          <w:rFonts w:ascii="Times New Roman" w:hAnsi="Times New Roman" w:cs="Times New Roman"/>
          <w:sz w:val="28"/>
          <w:szCs w:val="28"/>
        </w:rPr>
        <w:t>Lešnik, B., Murovec, S., Gašperšiþ, B. (2002), in the book „Opredelitev oblik drsenja in SmuĀanja“</w:t>
      </w:r>
      <w:r w:rsidRPr="003653DA">
        <w:rPr>
          <w:rFonts w:ascii="Times New Roman" w:hAnsi="Times New Roman" w:cs="Times New Roman"/>
          <w:sz w:val="28"/>
          <w:szCs w:val="28"/>
        </w:rPr>
        <w:t xml:space="preserve">, </w:t>
      </w:r>
      <w:r w:rsidR="00626A76" w:rsidRPr="00626A76">
        <w:rPr>
          <w:rFonts w:ascii="Times New Roman" w:hAnsi="Times New Roman" w:cs="Times New Roman"/>
          <w:sz w:val="28"/>
          <w:szCs w:val="28"/>
        </w:rPr>
        <w:t xml:space="preserve">стверджують, що так зване V-подібне положення </w:t>
      </w:r>
      <w:r w:rsidR="003B0A7A">
        <w:rPr>
          <w:rFonts w:ascii="Times New Roman" w:hAnsi="Times New Roman" w:cs="Times New Roman"/>
          <w:sz w:val="28"/>
          <w:szCs w:val="28"/>
        </w:rPr>
        <w:t>лиж</w:t>
      </w:r>
      <w:r w:rsidR="00626A76" w:rsidRPr="00626A76">
        <w:rPr>
          <w:rFonts w:ascii="Times New Roman" w:hAnsi="Times New Roman" w:cs="Times New Roman"/>
          <w:sz w:val="28"/>
          <w:szCs w:val="28"/>
        </w:rPr>
        <w:t xml:space="preserve"> часто використовується сьогодні як перехідний етап між елементами техніки плуга і паралельного катання, </w:t>
      </w:r>
      <w:r w:rsidR="00626A76" w:rsidRPr="00120768">
        <w:rPr>
          <w:rFonts w:ascii="Times New Roman" w:hAnsi="Times New Roman" w:cs="Times New Roman"/>
          <w:color w:val="000000" w:themeColor="text1"/>
          <w:sz w:val="28"/>
          <w:szCs w:val="28"/>
        </w:rPr>
        <w:t xml:space="preserve">коли передня частина </w:t>
      </w:r>
      <w:r w:rsidR="00FC5D32" w:rsidRPr="00120768">
        <w:rPr>
          <w:rFonts w:ascii="Times New Roman" w:hAnsi="Times New Roman" w:cs="Times New Roman"/>
          <w:color w:val="000000" w:themeColor="text1"/>
          <w:sz w:val="28"/>
          <w:szCs w:val="28"/>
        </w:rPr>
        <w:t>лиж</w:t>
      </w:r>
      <w:r w:rsidR="00626A76" w:rsidRPr="00120768">
        <w:rPr>
          <w:rFonts w:ascii="Times New Roman" w:hAnsi="Times New Roman" w:cs="Times New Roman"/>
          <w:color w:val="000000" w:themeColor="text1"/>
          <w:sz w:val="28"/>
          <w:szCs w:val="28"/>
        </w:rPr>
        <w:t xml:space="preserve"> ставиться значно ближче по відношенню до положення плуга. </w:t>
      </w:r>
      <w:r w:rsidR="00626A76" w:rsidRPr="00626A76">
        <w:rPr>
          <w:rFonts w:ascii="Times New Roman" w:hAnsi="Times New Roman" w:cs="Times New Roman"/>
          <w:sz w:val="28"/>
          <w:szCs w:val="28"/>
        </w:rPr>
        <w:t>Використовуючи положення "V" в процесі навчання, як методичну вправу або як елемент техніки катання, поступово відбувається підготовка до повного виконання повороту з використанням техніки паралельного катання</w:t>
      </w:r>
      <w:r w:rsidR="000654EE" w:rsidRPr="000654EE">
        <w:rPr>
          <w:rFonts w:ascii="Times New Roman" w:hAnsi="Times New Roman" w:cs="Times New Roman"/>
          <w:sz w:val="28"/>
          <w:szCs w:val="28"/>
          <w:lang w:val="ru-RU"/>
        </w:rPr>
        <w:t xml:space="preserve"> [38]</w:t>
      </w:r>
      <w:r w:rsidR="00626A76" w:rsidRPr="00626A76">
        <w:rPr>
          <w:rFonts w:ascii="Times New Roman" w:hAnsi="Times New Roman" w:cs="Times New Roman"/>
          <w:sz w:val="28"/>
          <w:szCs w:val="28"/>
        </w:rPr>
        <w:t>.</w:t>
      </w:r>
    </w:p>
    <w:p w14:paraId="6F44FED6" w14:textId="0EEE5DC3" w:rsidR="00F53C30" w:rsidRPr="003B34BE" w:rsidRDefault="00371EBD" w:rsidP="00D7267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F53C30" w:rsidRPr="003B34BE">
        <w:rPr>
          <w:rFonts w:ascii="Times New Roman" w:hAnsi="Times New Roman" w:cs="Times New Roman"/>
          <w:color w:val="000000" w:themeColor="text1"/>
          <w:sz w:val="28"/>
          <w:szCs w:val="28"/>
        </w:rPr>
        <w:t xml:space="preserve">очаткове навчання має допомогти лижникові подолати психологічні труднощі перших кроків. Підготовка гірськолижника </w:t>
      </w:r>
      <w:r w:rsidR="005469BD" w:rsidRPr="003B34BE">
        <w:rPr>
          <w:rFonts w:ascii="Times New Roman" w:hAnsi="Times New Roman" w:cs="Times New Roman"/>
          <w:color w:val="000000" w:themeColor="text1"/>
          <w:sz w:val="28"/>
          <w:szCs w:val="28"/>
        </w:rPr>
        <w:t>ґрунтується</w:t>
      </w:r>
      <w:r w:rsidR="00F53C30" w:rsidRPr="003B34BE">
        <w:rPr>
          <w:rFonts w:ascii="Times New Roman" w:hAnsi="Times New Roman" w:cs="Times New Roman"/>
          <w:color w:val="000000" w:themeColor="text1"/>
          <w:sz w:val="28"/>
          <w:szCs w:val="28"/>
        </w:rPr>
        <w:t xml:space="preserve"> на нерозривному процесі навчання й удосконалення засвоєного елемента. Краще всього умовно розподілили всі рухи в гірськолижній техніці на три етапи послідовного початкового навчання. Кожен з них дає учню певні знання й навички. Наприкінці етапу лижник виконує певні контрольні вправи. Після цього він опановує вправ</w:t>
      </w:r>
      <w:r w:rsidR="0021431E">
        <w:rPr>
          <w:rFonts w:ascii="Times New Roman" w:hAnsi="Times New Roman" w:cs="Times New Roman"/>
          <w:color w:val="000000" w:themeColor="text1"/>
          <w:sz w:val="28"/>
          <w:szCs w:val="28"/>
        </w:rPr>
        <w:t>и наступного, складнішого етапу</w:t>
      </w:r>
      <w:r w:rsidR="004C55B6">
        <w:rPr>
          <w:rFonts w:ascii="Times New Roman" w:hAnsi="Times New Roman" w:cs="Times New Roman"/>
          <w:color w:val="000000" w:themeColor="text1"/>
          <w:sz w:val="28"/>
          <w:szCs w:val="28"/>
        </w:rPr>
        <w:t xml:space="preserve"> </w:t>
      </w:r>
      <w:r w:rsidR="0021431E" w:rsidRPr="0021431E">
        <w:rPr>
          <w:rFonts w:ascii="Times New Roman" w:hAnsi="Times New Roman" w:cs="Times New Roman"/>
          <w:color w:val="000000" w:themeColor="text1"/>
          <w:sz w:val="28"/>
          <w:szCs w:val="28"/>
        </w:rPr>
        <w:t>[4].</w:t>
      </w:r>
      <w:r w:rsidR="0029008F">
        <w:rPr>
          <w:rFonts w:ascii="Times New Roman" w:hAnsi="Times New Roman" w:cs="Times New Roman"/>
          <w:color w:val="000000" w:themeColor="text1"/>
          <w:sz w:val="28"/>
          <w:szCs w:val="28"/>
        </w:rPr>
        <w:t xml:space="preserve"> Оволодівши ни</w:t>
      </w:r>
      <w:r w:rsidR="00F53C30" w:rsidRPr="003B34BE">
        <w:rPr>
          <w:rFonts w:ascii="Times New Roman" w:hAnsi="Times New Roman" w:cs="Times New Roman"/>
          <w:color w:val="000000" w:themeColor="text1"/>
          <w:sz w:val="28"/>
          <w:szCs w:val="28"/>
        </w:rPr>
        <w:t xml:space="preserve">ми, </w:t>
      </w:r>
      <w:r w:rsidR="00F53C30" w:rsidRPr="003B34BE">
        <w:rPr>
          <w:rFonts w:ascii="Times New Roman" w:hAnsi="Times New Roman" w:cs="Times New Roman"/>
          <w:color w:val="000000" w:themeColor="text1"/>
          <w:sz w:val="28"/>
          <w:szCs w:val="28"/>
        </w:rPr>
        <w:lastRenderedPageBreak/>
        <w:t xml:space="preserve">вдаються до активного відпочинку. Усі вправи на кожному з етапів навчання добираються так, щоб у процесі вдосконалення техніки лижник мав змогу: </w:t>
      </w:r>
    </w:p>
    <w:p w14:paraId="44F14DC1" w14:textId="77777777" w:rsidR="00F53C30" w:rsidRPr="003B34BE" w:rsidRDefault="00F53C30" w:rsidP="00D7267B">
      <w:pPr>
        <w:spacing w:after="0" w:line="360" w:lineRule="auto"/>
        <w:ind w:firstLine="709"/>
        <w:jc w:val="both"/>
        <w:rPr>
          <w:rFonts w:ascii="Times New Roman" w:hAnsi="Times New Roman" w:cs="Times New Roman"/>
          <w:color w:val="000000" w:themeColor="text1"/>
          <w:sz w:val="28"/>
          <w:szCs w:val="28"/>
        </w:rPr>
      </w:pPr>
      <w:r w:rsidRPr="003B34BE">
        <w:rPr>
          <w:rFonts w:ascii="Times New Roman" w:hAnsi="Times New Roman" w:cs="Times New Roman"/>
          <w:color w:val="000000" w:themeColor="text1"/>
          <w:sz w:val="28"/>
          <w:szCs w:val="28"/>
        </w:rPr>
        <w:t xml:space="preserve">а) збільшувати швидкість спуску (цього досягають процесі навчання й удосконалення прямих спусків); </w:t>
      </w:r>
    </w:p>
    <w:p w14:paraId="7840C23F" w14:textId="26193F9A" w:rsidR="00F53C30" w:rsidRPr="003B34BE" w:rsidRDefault="00F53C30" w:rsidP="00D7267B">
      <w:pPr>
        <w:spacing w:after="0" w:line="360" w:lineRule="auto"/>
        <w:ind w:firstLine="709"/>
        <w:jc w:val="both"/>
        <w:rPr>
          <w:rFonts w:ascii="Times New Roman" w:hAnsi="Times New Roman" w:cs="Times New Roman"/>
          <w:color w:val="000000" w:themeColor="text1"/>
          <w:sz w:val="28"/>
          <w:szCs w:val="28"/>
        </w:rPr>
      </w:pPr>
      <w:r w:rsidRPr="003B34BE">
        <w:rPr>
          <w:rFonts w:ascii="Times New Roman" w:hAnsi="Times New Roman" w:cs="Times New Roman"/>
          <w:color w:val="000000" w:themeColor="text1"/>
          <w:sz w:val="28"/>
          <w:szCs w:val="28"/>
        </w:rPr>
        <w:t xml:space="preserve">б) гальмувати («плугом», зісковзуванням, зміною напрямку спуску, поворотами); </w:t>
      </w:r>
    </w:p>
    <w:p w14:paraId="290ED4C1" w14:textId="77777777" w:rsidR="004E50D1" w:rsidRDefault="00F53C30" w:rsidP="00D7267B">
      <w:pPr>
        <w:spacing w:after="0" w:line="360" w:lineRule="auto"/>
        <w:ind w:firstLine="709"/>
        <w:jc w:val="both"/>
        <w:rPr>
          <w:rFonts w:ascii="Times New Roman" w:hAnsi="Times New Roman" w:cs="Times New Roman"/>
          <w:color w:val="000000" w:themeColor="text1"/>
          <w:sz w:val="28"/>
          <w:szCs w:val="28"/>
        </w:rPr>
      </w:pPr>
      <w:r w:rsidRPr="003B34BE">
        <w:rPr>
          <w:rFonts w:ascii="Times New Roman" w:hAnsi="Times New Roman" w:cs="Times New Roman"/>
          <w:color w:val="000000" w:themeColor="text1"/>
          <w:sz w:val="28"/>
          <w:szCs w:val="28"/>
        </w:rPr>
        <w:t xml:space="preserve">в) робити повороти з «плуга», переступанням та інше. </w:t>
      </w:r>
    </w:p>
    <w:p w14:paraId="5F3B39EA" w14:textId="4FD647EF" w:rsidR="004E50D1" w:rsidRPr="005469BD" w:rsidRDefault="004E50D1" w:rsidP="00D7267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Наші вітчизняні фахівці вважають, що п</w:t>
      </w:r>
      <w:r w:rsidRPr="004E50D1">
        <w:rPr>
          <w:rFonts w:ascii="Times New Roman" w:hAnsi="Times New Roman" w:cs="Times New Roman"/>
          <w:color w:val="000000" w:themeColor="text1"/>
          <w:sz w:val="28"/>
          <w:szCs w:val="28"/>
        </w:rPr>
        <w:t xml:space="preserve">ід час навчання основам гірськолижної техніки важливо зосереджуватися на ключових елементах рухів, уникаючи надмірних вимог до деталей. </w:t>
      </w:r>
      <w:r w:rsidRPr="005469BD">
        <w:rPr>
          <w:rFonts w:ascii="Times New Roman" w:hAnsi="Times New Roman" w:cs="Times New Roman"/>
          <w:color w:val="000000" w:themeColor="text1"/>
          <w:sz w:val="28"/>
          <w:szCs w:val="28"/>
        </w:rPr>
        <w:t>Повторення є основою засвоєння, але слід враховувати момент насичення, після якого втрачається цікавість. Різноманітність вправ, зміна схилів та адаптація до погодних умов допомагають підтримувати мотивацію і ефективність навчання. Оптимальний час для занять залежить від стану снігу, а їхня тривалість не має перевищувати 2–3 години, щоб уникнути перевтоми, особливо у новачків.</w:t>
      </w:r>
    </w:p>
    <w:p w14:paraId="267AE50A" w14:textId="72FEFAF7" w:rsidR="00EC4AF6" w:rsidRPr="005469BD" w:rsidRDefault="00EC4AF6" w:rsidP="00D7267B">
      <w:pPr>
        <w:spacing w:after="0" w:line="360" w:lineRule="auto"/>
        <w:ind w:firstLine="709"/>
        <w:jc w:val="both"/>
        <w:rPr>
          <w:rFonts w:ascii="Times New Roman" w:hAnsi="Times New Roman" w:cs="Times New Roman"/>
          <w:sz w:val="28"/>
          <w:szCs w:val="28"/>
        </w:rPr>
      </w:pPr>
      <w:r w:rsidRPr="005469BD">
        <w:rPr>
          <w:rFonts w:ascii="Times New Roman" w:hAnsi="Times New Roman" w:cs="Times New Roman"/>
          <w:sz w:val="28"/>
          <w:szCs w:val="28"/>
        </w:rPr>
        <w:t>Аналіз існуючих методик показує, що лише в американській системі (PSIA) частково наголошуєтьс</w:t>
      </w:r>
      <w:r w:rsidR="00795779" w:rsidRPr="005469BD">
        <w:rPr>
          <w:rFonts w:ascii="Times New Roman" w:hAnsi="Times New Roman" w:cs="Times New Roman"/>
          <w:sz w:val="28"/>
          <w:szCs w:val="28"/>
        </w:rPr>
        <w:t>я на важливості ігрового методу при засвоєні загальних основ техніки катання на лижах.</w:t>
      </w:r>
      <w:r w:rsidRPr="005469BD">
        <w:rPr>
          <w:rFonts w:ascii="Times New Roman" w:hAnsi="Times New Roman" w:cs="Times New Roman"/>
          <w:sz w:val="28"/>
          <w:szCs w:val="28"/>
        </w:rPr>
        <w:t xml:space="preserve"> Однак загалом ігровий компонент недостатньо представлений у більшості підходів. Між тим, ігровий метод створює атмосферу невимушеності, знижує рівень тривожності, підвищує інтерес до занять і стимулює розвиток координації та впевненості у власних силах. Це вказує на необхідність розробки нової експериментальної методики, яка інтегруватиме ігрові форми у процес навчання гірськолижної техніки, дозволяючи ефективніше формувати необхідні навички в умовах позакласних занять фізичного виховання</w:t>
      </w:r>
      <w:r w:rsidR="00135120" w:rsidRPr="005469BD">
        <w:rPr>
          <w:rFonts w:ascii="Times New Roman" w:hAnsi="Times New Roman" w:cs="Times New Roman"/>
          <w:sz w:val="28"/>
          <w:szCs w:val="28"/>
        </w:rPr>
        <w:t xml:space="preserve"> для учнів середнього шкільного віку</w:t>
      </w:r>
      <w:r w:rsidRPr="005469BD">
        <w:rPr>
          <w:rFonts w:ascii="Times New Roman" w:hAnsi="Times New Roman" w:cs="Times New Roman"/>
          <w:sz w:val="28"/>
          <w:szCs w:val="28"/>
        </w:rPr>
        <w:t>.</w:t>
      </w:r>
    </w:p>
    <w:p w14:paraId="4B6DF6D7" w14:textId="318FDA4A" w:rsidR="002A0566" w:rsidRDefault="003B34BE" w:rsidP="00CB4ABE">
      <w:pPr>
        <w:spacing w:after="0" w:line="360" w:lineRule="auto"/>
        <w:ind w:firstLine="708"/>
        <w:jc w:val="both"/>
        <w:rPr>
          <w:rFonts w:ascii="Times New Roman" w:hAnsi="Times New Roman" w:cs="Times New Roman"/>
          <w:sz w:val="28"/>
          <w:szCs w:val="28"/>
        </w:rPr>
      </w:pPr>
      <w:r w:rsidRPr="005469BD">
        <w:rPr>
          <w:rFonts w:ascii="Times New Roman" w:hAnsi="Times New Roman" w:cs="Times New Roman"/>
          <w:sz w:val="28"/>
          <w:szCs w:val="28"/>
        </w:rPr>
        <w:t>Спроби створити єдину методологію часто передбачають поєднання сильних сторін існуючих систем, інтеграцію розвитку рухових навичок та забезпечення адаптивності до різних сценаріїв</w:t>
      </w:r>
      <w:r w:rsidRPr="00CC3740">
        <w:rPr>
          <w:rFonts w:ascii="Times New Roman" w:hAnsi="Times New Roman" w:cs="Times New Roman"/>
          <w:sz w:val="28"/>
          <w:szCs w:val="28"/>
        </w:rPr>
        <w:t xml:space="preserve"> навчання. Така методологія потенційно може підвищити ефективність викладання т</w:t>
      </w:r>
      <w:r w:rsidR="00CB4ABE">
        <w:rPr>
          <w:rFonts w:ascii="Times New Roman" w:hAnsi="Times New Roman" w:cs="Times New Roman"/>
          <w:sz w:val="28"/>
          <w:szCs w:val="28"/>
        </w:rPr>
        <w:t>а покращити результати навчання.</w:t>
      </w:r>
    </w:p>
    <w:p w14:paraId="1E241BEA" w14:textId="77777777" w:rsidR="002A0566" w:rsidRDefault="002A0566" w:rsidP="00D7267B">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1.4. Особливості навчання </w:t>
      </w:r>
      <w:r w:rsidRPr="00A46D2E">
        <w:rPr>
          <w:rFonts w:ascii="Times New Roman" w:hAnsi="Times New Roman" w:cs="Times New Roman"/>
          <w:b/>
          <w:sz w:val="28"/>
          <w:szCs w:val="28"/>
        </w:rPr>
        <w:t>техніки пересування учнів 10–12 років на карвінгових лижах в рамках гірськолижної підготовки</w:t>
      </w:r>
    </w:p>
    <w:p w14:paraId="0C802F34" w14:textId="53259EF1" w:rsidR="002A0566" w:rsidRPr="00BB43A4" w:rsidRDefault="002A0566"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Постійні інновації у гірськолижному обладнанні мають безпосередній вплив на методику навчання. Одним із таких нововведень стали лижі </w:t>
      </w:r>
      <w:r>
        <w:rPr>
          <w:rFonts w:ascii="Times New Roman" w:hAnsi="Times New Roman" w:cs="Times New Roman"/>
          <w:sz w:val="28"/>
          <w:szCs w:val="28"/>
        </w:rPr>
        <w:t>карвінгові лижі</w:t>
      </w:r>
      <w:r w:rsidRPr="00BB43A4">
        <w:rPr>
          <w:rFonts w:ascii="Times New Roman" w:hAnsi="Times New Roman" w:cs="Times New Roman"/>
          <w:sz w:val="28"/>
          <w:szCs w:val="28"/>
        </w:rPr>
        <w:t>, що відрізняються збільшеною шириною носка та п'яти. Ця конструктивна особливість надає лижам виразної талії, що сприяє кращій керованості та дозволяє лижнику виконувати більш різкі і точні повороти. Принцип роботи таких лиж полягає в тому, що широкі носок і п'ята забезпечують надійну опору на снігу, а прогин середньої частини дозволяє лижі плавно входити в поворот.</w:t>
      </w:r>
      <w:r>
        <w:rPr>
          <w:rFonts w:ascii="Times New Roman" w:hAnsi="Times New Roman" w:cs="Times New Roman"/>
          <w:sz w:val="28"/>
          <w:szCs w:val="28"/>
        </w:rPr>
        <w:tab/>
        <w:t>Наприклад, к</w:t>
      </w:r>
      <w:r w:rsidRPr="003640C8">
        <w:rPr>
          <w:rFonts w:ascii="Times New Roman" w:hAnsi="Times New Roman" w:cs="Times New Roman"/>
          <w:sz w:val="28"/>
          <w:szCs w:val="28"/>
        </w:rPr>
        <w:t>ласичні ли</w:t>
      </w:r>
      <w:r>
        <w:rPr>
          <w:rFonts w:ascii="Times New Roman" w:hAnsi="Times New Roman" w:cs="Times New Roman"/>
          <w:sz w:val="28"/>
          <w:szCs w:val="28"/>
        </w:rPr>
        <w:t>жі потребували значних активних дій від</w:t>
      </w:r>
      <w:r w:rsidRPr="003640C8">
        <w:rPr>
          <w:rFonts w:ascii="Times New Roman" w:hAnsi="Times New Roman" w:cs="Times New Roman"/>
          <w:sz w:val="28"/>
          <w:szCs w:val="28"/>
        </w:rPr>
        <w:t xml:space="preserve"> лижника для ініціації повороту шляхом перенесення лиж на кант. Сучасні карвінгові лижі принципово змінили цей підхід. Завдяки підвищеній торсійній жорсткості та вдосконаленому розподілу гнучкості, вони здатні автоматично формувати дугу навіть при мінімальних змінах позиції тіла лижника, що забезпечує кращу стабіл</w:t>
      </w:r>
      <w:r w:rsidR="00A238B1">
        <w:rPr>
          <w:rFonts w:ascii="Times New Roman" w:hAnsi="Times New Roman" w:cs="Times New Roman"/>
          <w:sz w:val="28"/>
          <w:szCs w:val="28"/>
        </w:rPr>
        <w:t>ьність на високих швидкостях [7</w:t>
      </w:r>
      <w:r w:rsidRPr="003640C8">
        <w:rPr>
          <w:rFonts w:ascii="Times New Roman" w:hAnsi="Times New Roman" w:cs="Times New Roman"/>
          <w:sz w:val="28"/>
          <w:szCs w:val="28"/>
        </w:rPr>
        <w:t>].</w:t>
      </w:r>
    </w:p>
    <w:p w14:paraId="2C9F836E" w14:textId="1469D5B8" w:rsidR="002A0566" w:rsidRDefault="002A0566" w:rsidP="00D7267B">
      <w:pPr>
        <w:spacing w:after="0" w:line="360" w:lineRule="auto"/>
        <w:ind w:firstLine="709"/>
        <w:jc w:val="both"/>
        <w:rPr>
          <w:rFonts w:ascii="Times New Roman" w:hAnsi="Times New Roman" w:cs="Times New Roman"/>
          <w:sz w:val="28"/>
          <w:szCs w:val="28"/>
        </w:rPr>
      </w:pPr>
      <w:r w:rsidRPr="0067480E">
        <w:rPr>
          <w:rFonts w:ascii="Times New Roman" w:hAnsi="Times New Roman" w:cs="Times New Roman"/>
          <w:sz w:val="28"/>
          <w:szCs w:val="28"/>
        </w:rPr>
        <w:t>Завдяки своїй конст</w:t>
      </w:r>
      <w:r>
        <w:rPr>
          <w:rFonts w:ascii="Times New Roman" w:hAnsi="Times New Roman" w:cs="Times New Roman"/>
          <w:sz w:val="28"/>
          <w:szCs w:val="28"/>
        </w:rPr>
        <w:t>рукції, лижі забезпечують</w:t>
      </w:r>
      <w:r w:rsidRPr="0067480E">
        <w:rPr>
          <w:rFonts w:ascii="Times New Roman" w:hAnsi="Times New Roman" w:cs="Times New Roman"/>
          <w:sz w:val="28"/>
          <w:szCs w:val="28"/>
        </w:rPr>
        <w:t xml:space="preserve"> виконання стійких карвінгових поворотів на високій швидкості без втрати зчеплення з поверхнею</w:t>
      </w:r>
      <w:r>
        <w:rPr>
          <w:rFonts w:ascii="Times New Roman" w:hAnsi="Times New Roman" w:cs="Times New Roman"/>
          <w:sz w:val="28"/>
          <w:szCs w:val="28"/>
        </w:rPr>
        <w:t>. Швидкість рівномірно наростає</w:t>
      </w:r>
      <w:r w:rsidRPr="0067480E">
        <w:rPr>
          <w:rFonts w:ascii="Times New Roman" w:hAnsi="Times New Roman" w:cs="Times New Roman"/>
          <w:sz w:val="28"/>
          <w:szCs w:val="28"/>
        </w:rPr>
        <w:t xml:space="preserve"> протягом усього повороту, мінімізуючи ризик втрати балансу лижником. Ук</w:t>
      </w:r>
      <w:r>
        <w:rPr>
          <w:rFonts w:ascii="Times New Roman" w:hAnsi="Times New Roman" w:cs="Times New Roman"/>
          <w:sz w:val="28"/>
          <w:szCs w:val="28"/>
        </w:rPr>
        <w:t>орочена конструкція лиж дозволяє</w:t>
      </w:r>
      <w:r w:rsidRPr="0067480E">
        <w:rPr>
          <w:rFonts w:ascii="Times New Roman" w:hAnsi="Times New Roman" w:cs="Times New Roman"/>
          <w:sz w:val="28"/>
          <w:szCs w:val="28"/>
        </w:rPr>
        <w:t xml:space="preserve"> оперативно змінювати радіус повороту та напрямок руху, забезпечуючи високу маневреність і ефе</w:t>
      </w:r>
      <w:r w:rsidR="00B42174">
        <w:rPr>
          <w:rFonts w:ascii="Times New Roman" w:hAnsi="Times New Roman" w:cs="Times New Roman"/>
          <w:sz w:val="28"/>
          <w:szCs w:val="28"/>
        </w:rPr>
        <w:t>ктивне регулювання швидкості [7</w:t>
      </w:r>
      <w:r w:rsidRPr="0067480E">
        <w:rPr>
          <w:rFonts w:ascii="Times New Roman" w:hAnsi="Times New Roman" w:cs="Times New Roman"/>
          <w:sz w:val="28"/>
          <w:szCs w:val="28"/>
        </w:rPr>
        <w:t>].</w:t>
      </w:r>
    </w:p>
    <w:p w14:paraId="7E81ECDF" w14:textId="09A9C36D" w:rsidR="002A0566" w:rsidRDefault="002A0566" w:rsidP="00D7267B">
      <w:pPr>
        <w:spacing w:after="0" w:line="360" w:lineRule="auto"/>
        <w:ind w:firstLine="709"/>
        <w:jc w:val="both"/>
        <w:rPr>
          <w:rFonts w:ascii="Times New Roman" w:hAnsi="Times New Roman" w:cs="Times New Roman"/>
          <w:sz w:val="28"/>
          <w:szCs w:val="28"/>
        </w:rPr>
      </w:pPr>
      <w:r w:rsidRPr="007A60E3">
        <w:rPr>
          <w:rFonts w:ascii="Times New Roman" w:hAnsi="Times New Roman" w:cs="Times New Roman"/>
          <w:sz w:val="28"/>
          <w:szCs w:val="28"/>
        </w:rPr>
        <w:t>Таким чином, сучасні карвінгові лижі дозволяють гірськолижнику досягти високої маневреності та точності під час спуску різноманітними трасами, суттєво зменшуючи при цьому фізичні зусилля, необхідні для подолання ковзання лиж та утримання балансу</w:t>
      </w:r>
      <w:r w:rsidR="00E960EF" w:rsidRPr="00E960EF">
        <w:rPr>
          <w:rFonts w:ascii="Times New Roman" w:hAnsi="Times New Roman" w:cs="Times New Roman"/>
          <w:sz w:val="28"/>
          <w:szCs w:val="28"/>
        </w:rPr>
        <w:t xml:space="preserve"> [25]</w:t>
      </w:r>
      <w:r w:rsidRPr="007A60E3">
        <w:rPr>
          <w:rFonts w:ascii="Times New Roman" w:hAnsi="Times New Roman" w:cs="Times New Roman"/>
          <w:sz w:val="28"/>
          <w:szCs w:val="28"/>
        </w:rPr>
        <w:t>.</w:t>
      </w:r>
    </w:p>
    <w:p w14:paraId="59692604" w14:textId="52185704" w:rsidR="002A0566" w:rsidRPr="00BB43A4" w:rsidRDefault="002A0566" w:rsidP="00D7267B">
      <w:pPr>
        <w:spacing w:after="0" w:line="360" w:lineRule="auto"/>
        <w:ind w:firstLine="709"/>
        <w:jc w:val="both"/>
        <w:rPr>
          <w:rFonts w:ascii="Times New Roman" w:hAnsi="Times New Roman" w:cs="Times New Roman"/>
          <w:sz w:val="28"/>
          <w:szCs w:val="28"/>
        </w:rPr>
      </w:pPr>
      <w:r w:rsidRPr="00E05466">
        <w:rPr>
          <w:rFonts w:ascii="Times New Roman" w:hAnsi="Times New Roman" w:cs="Times New Roman"/>
          <w:sz w:val="28"/>
          <w:szCs w:val="28"/>
        </w:rPr>
        <w:t>Все це призвело до збільшення швидкості не тільки у професійних спортсменів, а й учнів-початківців. Це зробило гірські лижі більш небезпечними і вимагало подальшого поліпшення техніки управління лижами, кращого її знання, розуміння і точнішого виконання. Спуск із гори на сучасних лижах став вимагати ще більшої зага</w:t>
      </w:r>
      <w:r w:rsidR="00C95F11">
        <w:rPr>
          <w:rFonts w:ascii="Times New Roman" w:hAnsi="Times New Roman" w:cs="Times New Roman"/>
          <w:sz w:val="28"/>
          <w:szCs w:val="28"/>
        </w:rPr>
        <w:t>льнотехнічної підготовки [</w:t>
      </w:r>
      <w:r w:rsidR="00C95F11" w:rsidRPr="00C95F11">
        <w:rPr>
          <w:rFonts w:ascii="Times New Roman" w:hAnsi="Times New Roman" w:cs="Times New Roman"/>
          <w:sz w:val="28"/>
          <w:szCs w:val="28"/>
          <w:lang w:val="ru-RU"/>
        </w:rPr>
        <w:t>40</w:t>
      </w:r>
      <w:r w:rsidRPr="00E05466">
        <w:rPr>
          <w:rFonts w:ascii="Times New Roman" w:hAnsi="Times New Roman" w:cs="Times New Roman"/>
          <w:sz w:val="28"/>
          <w:szCs w:val="28"/>
        </w:rPr>
        <w:t>].</w:t>
      </w:r>
      <w:r w:rsidRPr="00BB43A4">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lastRenderedPageBreak/>
        <w:tab/>
      </w:r>
      <w:r w:rsidRPr="00BB43A4">
        <w:rPr>
          <w:rFonts w:ascii="Times New Roman" w:hAnsi="Times New Roman" w:cs="Times New Roman"/>
          <w:sz w:val="28"/>
          <w:szCs w:val="28"/>
        </w:rPr>
        <w:t>Виконуючи повний поворот, гірськолижник спочатку рухається діагонально по схилу, спираючись на нижню ногу. Далі він плавно переносить вагу тіла на верхню ногу, яка стає основною точкою опори під час виконання повороту і зберігає цю рол</w:t>
      </w:r>
      <w:r w:rsidR="00BF0A3D">
        <w:rPr>
          <w:rFonts w:ascii="Times New Roman" w:hAnsi="Times New Roman" w:cs="Times New Roman"/>
          <w:sz w:val="28"/>
          <w:szCs w:val="28"/>
        </w:rPr>
        <w:t>ь до його завершення [</w:t>
      </w:r>
      <w:r w:rsidR="00BF0A3D" w:rsidRPr="00BF0A3D">
        <w:rPr>
          <w:rFonts w:ascii="Times New Roman" w:hAnsi="Times New Roman" w:cs="Times New Roman"/>
          <w:sz w:val="28"/>
          <w:szCs w:val="28"/>
          <w:lang w:val="ru-RU"/>
        </w:rPr>
        <w:t>41</w:t>
      </w:r>
      <w:r w:rsidR="00FC55BA">
        <w:rPr>
          <w:rFonts w:ascii="Times New Roman" w:hAnsi="Times New Roman" w:cs="Times New Roman"/>
          <w:sz w:val="28"/>
          <w:szCs w:val="28"/>
          <w:lang w:val="ru-RU"/>
        </w:rPr>
        <w:t>, 60</w:t>
      </w:r>
      <w:r w:rsidRPr="00BB43A4">
        <w:rPr>
          <w:rFonts w:ascii="Times New Roman" w:hAnsi="Times New Roman" w:cs="Times New Roman"/>
          <w:sz w:val="28"/>
          <w:szCs w:val="28"/>
        </w:rPr>
        <w:t>].</w:t>
      </w:r>
    </w:p>
    <w:p w14:paraId="31E43CCC" w14:textId="620AAF88" w:rsidR="002A0566" w:rsidRDefault="002A0566" w:rsidP="00D7267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Для того щоб зовнішня – верхня – лижа почала різко повертати, треба її поставити на кант і збільшити на неї тиск. Без постановки лижі на кант різаного повороту не вийде, тому зовнішню лижу треба якнайшвидше «закантувати», для цього коліно і гомілку цієї ноги треба змістити всередину майбутнього повороту, але цьому заважають близько розташовані від них коліно і гомілка внутрішньої ноги. Щоб це якнайшвидше усунути, потрібно коліно і гомілку внутрішньої ноги також змістити всередину повороту. Це усуне перешкоди, що заважають кантуванню зовнішньої лижі на потрібний кут, і вона встане на кант, а стегно зовнішньої ноги одразу ж повинно почати розгинатися в тазостегновому суглобі. Тоді гомілка цієї ноги починає тиснути на лижу, остання прогнеться і почне пове</w:t>
      </w:r>
      <w:r w:rsidR="009B0D91">
        <w:rPr>
          <w:rFonts w:ascii="Times New Roman" w:hAnsi="Times New Roman" w:cs="Times New Roman"/>
          <w:sz w:val="28"/>
          <w:szCs w:val="28"/>
        </w:rPr>
        <w:t>ртати, рухаючись по дузі [</w:t>
      </w:r>
      <w:r w:rsidR="00097E02" w:rsidRPr="00097E02">
        <w:rPr>
          <w:rFonts w:ascii="Times New Roman" w:hAnsi="Times New Roman" w:cs="Times New Roman"/>
          <w:sz w:val="28"/>
          <w:szCs w:val="28"/>
          <w:lang w:val="ru-RU"/>
        </w:rPr>
        <w:t xml:space="preserve">14, </w:t>
      </w:r>
      <w:r w:rsidR="009B0D91" w:rsidRPr="009B0D91">
        <w:rPr>
          <w:rFonts w:ascii="Times New Roman" w:hAnsi="Times New Roman" w:cs="Times New Roman"/>
          <w:sz w:val="28"/>
          <w:szCs w:val="28"/>
          <w:lang w:val="ru-RU"/>
        </w:rPr>
        <w:t>41</w:t>
      </w:r>
      <w:r w:rsidRPr="00BB43A4">
        <w:rPr>
          <w:rFonts w:ascii="Times New Roman" w:hAnsi="Times New Roman" w:cs="Times New Roman"/>
          <w:sz w:val="28"/>
          <w:szCs w:val="28"/>
        </w:rPr>
        <w:t>].</w:t>
      </w:r>
      <w:r w:rsidRPr="00BB43A4">
        <w:rPr>
          <w:rFonts w:ascii="Times New Roman" w:hAnsi="Times New Roman" w:cs="Times New Roman"/>
          <w:sz w:val="28"/>
          <w:szCs w:val="28"/>
        </w:rPr>
        <w:tab/>
      </w:r>
    </w:p>
    <w:p w14:paraId="1BFD33AE" w14:textId="26469E21" w:rsidR="002A0566" w:rsidRPr="00770897" w:rsidRDefault="002A0566" w:rsidP="00D7267B">
      <w:pPr>
        <w:spacing w:after="0" w:line="360" w:lineRule="auto"/>
        <w:ind w:firstLine="709"/>
        <w:jc w:val="both"/>
        <w:rPr>
          <w:rFonts w:ascii="Times New Roman" w:hAnsi="Times New Roman" w:cs="Times New Roman"/>
          <w:sz w:val="28"/>
          <w:szCs w:val="28"/>
        </w:rPr>
      </w:pPr>
      <w:r w:rsidRPr="00770897">
        <w:rPr>
          <w:rFonts w:ascii="Times New Roman" w:hAnsi="Times New Roman" w:cs="Times New Roman"/>
          <w:sz w:val="28"/>
          <w:szCs w:val="28"/>
        </w:rPr>
        <w:t>Чим м’якша лижа, тим легше її прогнути, забезпечуючи щільний контакт канта з поверхнею схилу (так зване "врізання канта").</w:t>
      </w:r>
      <w:r>
        <w:rPr>
          <w:rFonts w:ascii="Times New Roman" w:hAnsi="Times New Roman" w:cs="Times New Roman"/>
          <w:sz w:val="28"/>
          <w:szCs w:val="28"/>
        </w:rPr>
        <w:t xml:space="preserve"> </w:t>
      </w:r>
      <w:r w:rsidRPr="00770897">
        <w:rPr>
          <w:rFonts w:ascii="Times New Roman" w:hAnsi="Times New Roman" w:cs="Times New Roman"/>
          <w:sz w:val="28"/>
          <w:szCs w:val="28"/>
        </w:rPr>
        <w:t xml:space="preserve">А чим менше зусиль і менший кут закантовки </w:t>
      </w:r>
      <w:r w:rsidRPr="00770897">
        <w:rPr>
          <w:rFonts w:ascii="Times New Roman" w:hAnsi="Times New Roman" w:cs="Times New Roman"/>
          <w:sz w:val="28"/>
          <w:szCs w:val="28"/>
          <w:lang w:val="ru-RU"/>
        </w:rPr>
        <w:t>–</w:t>
      </w:r>
      <w:r w:rsidRPr="00770897">
        <w:rPr>
          <w:rFonts w:ascii="Times New Roman" w:hAnsi="Times New Roman" w:cs="Times New Roman"/>
          <w:sz w:val="28"/>
          <w:szCs w:val="28"/>
        </w:rPr>
        <w:t xml:space="preserve"> тим менший від лижника потрібен рівень підготовленості. І тим нижча потрібна швидкість для того, </w:t>
      </w:r>
      <w:r w:rsidR="006D00AC">
        <w:rPr>
          <w:rFonts w:ascii="Times New Roman" w:hAnsi="Times New Roman" w:cs="Times New Roman"/>
          <w:sz w:val="28"/>
          <w:szCs w:val="28"/>
        </w:rPr>
        <w:t>щоб виконати поворот [</w:t>
      </w:r>
      <w:r w:rsidR="006D00AC" w:rsidRPr="006D00AC">
        <w:rPr>
          <w:rFonts w:ascii="Times New Roman" w:hAnsi="Times New Roman" w:cs="Times New Roman"/>
          <w:sz w:val="28"/>
          <w:szCs w:val="28"/>
          <w:lang w:val="ru-RU"/>
        </w:rPr>
        <w:t>33</w:t>
      </w:r>
      <w:r w:rsidRPr="00770897">
        <w:rPr>
          <w:rFonts w:ascii="Times New Roman" w:hAnsi="Times New Roman" w:cs="Times New Roman"/>
          <w:sz w:val="28"/>
          <w:szCs w:val="28"/>
        </w:rPr>
        <w:t>].</w:t>
      </w:r>
    </w:p>
    <w:p w14:paraId="4420D3CE" w14:textId="77777777" w:rsidR="00360AB7" w:rsidRDefault="002A0566" w:rsidP="00D7267B">
      <w:pPr>
        <w:spacing w:after="0" w:line="360" w:lineRule="auto"/>
        <w:ind w:firstLine="708"/>
        <w:jc w:val="both"/>
        <w:rPr>
          <w:rFonts w:ascii="Times New Roman" w:hAnsi="Times New Roman" w:cs="Times New Roman"/>
          <w:sz w:val="28"/>
          <w:szCs w:val="28"/>
        </w:rPr>
      </w:pPr>
      <w:r w:rsidRPr="005469BD">
        <w:rPr>
          <w:rFonts w:ascii="Times New Roman" w:hAnsi="Times New Roman" w:cs="Times New Roman"/>
          <w:bCs/>
          <w:sz w:val="28"/>
          <w:szCs w:val="28"/>
        </w:rPr>
        <w:t xml:space="preserve">Простота навчання на таких лижах. </w:t>
      </w:r>
      <w:r w:rsidRPr="00BB43A4">
        <w:rPr>
          <w:rFonts w:ascii="Times New Roman" w:hAnsi="Times New Roman" w:cs="Times New Roman"/>
          <w:sz w:val="28"/>
          <w:szCs w:val="28"/>
        </w:rPr>
        <w:t>З'явилася реальна можливість навчати новачків, відразу, паралельним поворотам.</w:t>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BB43A4">
        <w:rPr>
          <w:rFonts w:ascii="Times New Roman" w:hAnsi="Times New Roman" w:cs="Times New Roman"/>
          <w:sz w:val="28"/>
          <w:szCs w:val="28"/>
        </w:rPr>
        <w:t>Як же поводяться коротенькі лижі з бічними вирізами під час навчання поворотам учнів середнього шкільного віку?</w:t>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5B61BC">
        <w:rPr>
          <w:rFonts w:ascii="Times New Roman" w:hAnsi="Times New Roman" w:cs="Times New Roman"/>
          <w:sz w:val="28"/>
          <w:szCs w:val="28"/>
        </w:rPr>
        <w:tab/>
        <w:t>Виявлено, що при виконанні карвінгових поворотів новачкам не обов'язково здійснювати активне розвантаження лиж від ваги тіла. Інтуїтивне перенесення центру мас</w:t>
      </w:r>
      <w:r>
        <w:rPr>
          <w:rFonts w:ascii="Times New Roman" w:hAnsi="Times New Roman" w:cs="Times New Roman"/>
          <w:sz w:val="28"/>
          <w:szCs w:val="28"/>
        </w:rPr>
        <w:t>и тіла</w:t>
      </w:r>
      <w:r w:rsidRPr="005B61BC">
        <w:rPr>
          <w:rFonts w:ascii="Times New Roman" w:hAnsi="Times New Roman" w:cs="Times New Roman"/>
          <w:sz w:val="28"/>
          <w:szCs w:val="28"/>
        </w:rPr>
        <w:t xml:space="preserve"> шляхом згинання колінних суглобів забезпечує ефекти</w:t>
      </w:r>
      <w:r w:rsidR="00F62762">
        <w:rPr>
          <w:rFonts w:ascii="Times New Roman" w:hAnsi="Times New Roman" w:cs="Times New Roman"/>
          <w:sz w:val="28"/>
          <w:szCs w:val="28"/>
        </w:rPr>
        <w:t>вне ініціювання повороту [</w:t>
      </w:r>
      <w:r w:rsidR="00F62762" w:rsidRPr="00F62762">
        <w:rPr>
          <w:rFonts w:ascii="Times New Roman" w:hAnsi="Times New Roman" w:cs="Times New Roman"/>
          <w:sz w:val="28"/>
          <w:szCs w:val="28"/>
        </w:rPr>
        <w:t>39</w:t>
      </w:r>
      <w:r w:rsidRPr="005B61BC">
        <w:rPr>
          <w:rFonts w:ascii="Times New Roman" w:hAnsi="Times New Roman" w:cs="Times New Roman"/>
          <w:sz w:val="28"/>
          <w:szCs w:val="28"/>
        </w:rPr>
        <w:t>].</w:t>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686E37">
        <w:rPr>
          <w:rFonts w:ascii="Times New Roman" w:hAnsi="Times New Roman" w:cs="Times New Roman"/>
          <w:sz w:val="28"/>
          <w:szCs w:val="28"/>
        </w:rPr>
        <w:t xml:space="preserve">Незважаючи на розвиток технологій, майстерність виконання малопомітних вертикальних рухів у колінних і тазостегнових суглобах залишається ключовим </w:t>
      </w:r>
      <w:r w:rsidRPr="00686E37">
        <w:rPr>
          <w:rFonts w:ascii="Times New Roman" w:hAnsi="Times New Roman" w:cs="Times New Roman"/>
          <w:sz w:val="28"/>
          <w:szCs w:val="28"/>
        </w:rPr>
        <w:lastRenderedPageBreak/>
        <w:t>елементом високої майстерності.</w:t>
      </w:r>
      <w:r w:rsidRPr="00BB43A4">
        <w:rPr>
          <w:rFonts w:ascii="Times New Roman" w:hAnsi="Times New Roman" w:cs="Times New Roman"/>
          <w:sz w:val="28"/>
          <w:szCs w:val="28"/>
        </w:rPr>
        <w:tab/>
      </w:r>
      <w:r w:rsidRPr="00BB43A4">
        <w:rPr>
          <w:rFonts w:ascii="Times New Roman" w:hAnsi="Times New Roman" w:cs="Times New Roman"/>
          <w:sz w:val="28"/>
          <w:szCs w:val="28"/>
        </w:rPr>
        <w:tab/>
      </w:r>
      <w:r w:rsidRPr="00BB43A4">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7B0E53">
        <w:rPr>
          <w:rFonts w:ascii="Times New Roman" w:hAnsi="Times New Roman" w:cs="Times New Roman"/>
          <w:sz w:val="28"/>
          <w:szCs w:val="28"/>
        </w:rPr>
        <w:t>Сучасні лижі з глибоким бічним вирізом значно спрощ</w:t>
      </w:r>
      <w:r>
        <w:rPr>
          <w:rFonts w:ascii="Times New Roman" w:hAnsi="Times New Roman" w:cs="Times New Roman"/>
          <w:sz w:val="28"/>
          <w:szCs w:val="28"/>
        </w:rPr>
        <w:t xml:space="preserve">ують техніку карвінгу на схилах, навіть, </w:t>
      </w:r>
      <w:r w:rsidRPr="007B0E53">
        <w:rPr>
          <w:rFonts w:ascii="Times New Roman" w:hAnsi="Times New Roman" w:cs="Times New Roman"/>
          <w:sz w:val="28"/>
          <w:szCs w:val="28"/>
        </w:rPr>
        <w:t>середньої крутості завдяки своїй</w:t>
      </w:r>
      <w:r>
        <w:rPr>
          <w:rFonts w:ascii="Times New Roman" w:hAnsi="Times New Roman" w:cs="Times New Roman"/>
          <w:sz w:val="28"/>
          <w:szCs w:val="28"/>
        </w:rPr>
        <w:t xml:space="preserve"> конструкції. Вони набагато простіше</w:t>
      </w:r>
      <w:r w:rsidRPr="007B0E53">
        <w:rPr>
          <w:rFonts w:ascii="Times New Roman" w:hAnsi="Times New Roman" w:cs="Times New Roman"/>
          <w:sz w:val="28"/>
          <w:szCs w:val="28"/>
        </w:rPr>
        <w:t xml:space="preserve"> залучаються до процесу повороту, </w:t>
      </w:r>
      <w:r w:rsidR="00A10F92">
        <w:rPr>
          <w:rFonts w:ascii="Times New Roman" w:hAnsi="Times New Roman" w:cs="Times New Roman"/>
          <w:sz w:val="28"/>
          <w:szCs w:val="28"/>
        </w:rPr>
        <w:t>п</w:t>
      </w:r>
      <w:r w:rsidR="00A10F92" w:rsidRPr="00A10F92">
        <w:rPr>
          <w:rFonts w:ascii="Times New Roman" w:hAnsi="Times New Roman" w:cs="Times New Roman"/>
          <w:sz w:val="28"/>
          <w:szCs w:val="28"/>
        </w:rPr>
        <w:t>олегшуючи</w:t>
      </w:r>
      <w:r w:rsidR="00105CC7">
        <w:rPr>
          <w:rFonts w:ascii="Times New Roman" w:hAnsi="Times New Roman" w:cs="Times New Roman"/>
          <w:sz w:val="28"/>
          <w:szCs w:val="28"/>
        </w:rPr>
        <w:t xml:space="preserve"> їх виконання </w:t>
      </w:r>
      <w:r w:rsidR="00A10F92">
        <w:rPr>
          <w:rFonts w:ascii="Times New Roman" w:hAnsi="Times New Roman" w:cs="Times New Roman"/>
          <w:sz w:val="28"/>
          <w:szCs w:val="28"/>
        </w:rPr>
        <w:t>для учнів</w:t>
      </w:r>
      <w:r w:rsidR="00105CC7">
        <w:rPr>
          <w:rFonts w:ascii="Times New Roman" w:hAnsi="Times New Roman" w:cs="Times New Roman"/>
          <w:sz w:val="28"/>
          <w:szCs w:val="28"/>
        </w:rPr>
        <w:t xml:space="preserve"> та сприяють</w:t>
      </w:r>
      <w:r w:rsidR="00A10F92" w:rsidRPr="00A10F92">
        <w:rPr>
          <w:rFonts w:ascii="Times New Roman" w:hAnsi="Times New Roman" w:cs="Times New Roman"/>
          <w:sz w:val="28"/>
          <w:szCs w:val="28"/>
        </w:rPr>
        <w:t xml:space="preserve"> шв</w:t>
      </w:r>
      <w:r w:rsidR="00F95316">
        <w:rPr>
          <w:rFonts w:ascii="Times New Roman" w:hAnsi="Times New Roman" w:cs="Times New Roman"/>
          <w:sz w:val="28"/>
          <w:szCs w:val="28"/>
        </w:rPr>
        <w:t>идшому опануванню цієї техніки</w:t>
      </w:r>
      <w:r w:rsidR="000540A7" w:rsidRPr="000540A7">
        <w:rPr>
          <w:rFonts w:ascii="Times New Roman" w:hAnsi="Times New Roman" w:cs="Times New Roman"/>
          <w:sz w:val="28"/>
          <w:szCs w:val="28"/>
          <w:lang w:val="ru-RU"/>
        </w:rPr>
        <w:t xml:space="preserve"> [28]</w: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A10F92" w:rsidRPr="00A10F92">
        <w:rPr>
          <w:rFonts w:ascii="Times New Roman" w:hAnsi="Times New Roman" w:cs="Times New Roman"/>
          <w:sz w:val="28"/>
          <w:szCs w:val="28"/>
          <w:lang w:val="ru-RU"/>
        </w:rPr>
        <w:tab/>
      </w:r>
      <w:r w:rsidR="00A10F92" w:rsidRPr="00A10F92">
        <w:rPr>
          <w:rFonts w:ascii="Times New Roman" w:hAnsi="Times New Roman" w:cs="Times New Roman"/>
          <w:sz w:val="28"/>
          <w:szCs w:val="28"/>
          <w:lang w:val="ru-RU"/>
        </w:rPr>
        <w:tab/>
      </w:r>
      <w:r w:rsidRPr="00BB43A4">
        <w:rPr>
          <w:rFonts w:ascii="Times New Roman" w:hAnsi="Times New Roman" w:cs="Times New Roman"/>
          <w:sz w:val="28"/>
          <w:szCs w:val="28"/>
        </w:rPr>
        <w:t xml:space="preserve">Завдяки прогину лижі, встановленої на кант під навантаженням, виникає ефект </w:t>
      </w:r>
      <w:r>
        <w:rPr>
          <w:rFonts w:ascii="Times New Roman" w:hAnsi="Times New Roman" w:cs="Times New Roman"/>
          <w:sz w:val="28"/>
          <w:szCs w:val="28"/>
        </w:rPr>
        <w:t>«</w:t>
      </w:r>
      <w:r w:rsidRPr="00BB43A4">
        <w:rPr>
          <w:rFonts w:ascii="Times New Roman" w:hAnsi="Times New Roman" w:cs="Times New Roman"/>
          <w:sz w:val="28"/>
          <w:szCs w:val="28"/>
        </w:rPr>
        <w:t>карвінгу</w:t>
      </w:r>
      <w:r>
        <w:rPr>
          <w:rFonts w:ascii="Times New Roman" w:hAnsi="Times New Roman" w:cs="Times New Roman"/>
          <w:sz w:val="28"/>
          <w:szCs w:val="28"/>
        </w:rPr>
        <w:t>»</w:t>
      </w:r>
      <w:r w:rsidRPr="00BB43A4">
        <w:rPr>
          <w:rFonts w:ascii="Times New Roman" w:hAnsi="Times New Roman" w:cs="Times New Roman"/>
          <w:sz w:val="28"/>
          <w:szCs w:val="28"/>
        </w:rPr>
        <w:t xml:space="preserve">. </w:t>
      </w:r>
      <w:r w:rsidR="00105CC7">
        <w:rPr>
          <w:rFonts w:ascii="Times New Roman" w:hAnsi="Times New Roman" w:cs="Times New Roman"/>
          <w:sz w:val="28"/>
          <w:szCs w:val="28"/>
        </w:rPr>
        <w:t>Лижі слідують</w:t>
      </w:r>
      <w:r w:rsidR="00105CC7" w:rsidRPr="00105CC7">
        <w:rPr>
          <w:rFonts w:ascii="Times New Roman" w:hAnsi="Times New Roman" w:cs="Times New Roman"/>
          <w:sz w:val="28"/>
          <w:szCs w:val="28"/>
        </w:rPr>
        <w:t xml:space="preserve"> дугоподібній траєкторії, зберігаючи постійний контакт із поверхнею схилу.</w:t>
      </w:r>
      <w:r w:rsidR="00105CC7">
        <w:rPr>
          <w:rFonts w:ascii="Times New Roman" w:hAnsi="Times New Roman" w:cs="Times New Roman"/>
          <w:sz w:val="28"/>
          <w:szCs w:val="28"/>
        </w:rPr>
        <w:t xml:space="preserve"> </w:t>
      </w:r>
      <w:r>
        <w:rPr>
          <w:rFonts w:ascii="Times New Roman" w:hAnsi="Times New Roman" w:cs="Times New Roman"/>
          <w:sz w:val="28"/>
          <w:szCs w:val="28"/>
        </w:rPr>
        <w:t>Саме ця</w:t>
      </w:r>
      <w:r w:rsidRPr="007B0E53">
        <w:rPr>
          <w:rFonts w:ascii="Times New Roman" w:hAnsi="Times New Roman" w:cs="Times New Roman"/>
          <w:sz w:val="28"/>
          <w:szCs w:val="28"/>
        </w:rPr>
        <w:t xml:space="preserve"> техніка кардинально змінила підхід до навчання початківців, дозволивши їм швидко освоїти нові рухи і </w:t>
      </w:r>
      <w:r w:rsidR="00F95316">
        <w:rPr>
          <w:rFonts w:ascii="Times New Roman" w:hAnsi="Times New Roman" w:cs="Times New Roman"/>
          <w:sz w:val="28"/>
          <w:szCs w:val="28"/>
        </w:rPr>
        <w:t>насолоджуватися катанням [</w:t>
      </w:r>
      <w:r w:rsidR="00F95316" w:rsidRPr="00F95316">
        <w:rPr>
          <w:rFonts w:ascii="Times New Roman" w:hAnsi="Times New Roman" w:cs="Times New Roman"/>
          <w:sz w:val="28"/>
          <w:szCs w:val="28"/>
        </w:rPr>
        <w:t>7</w:t>
      </w:r>
      <w:r w:rsidRPr="007B0E53">
        <w:rPr>
          <w:rFonts w:ascii="Times New Roman" w:hAnsi="Times New Roman" w:cs="Times New Roman"/>
          <w:sz w:val="28"/>
          <w:szCs w:val="28"/>
        </w:rPr>
        <w:t>].</w:t>
      </w:r>
    </w:p>
    <w:p w14:paraId="5EEB6601" w14:textId="2ACF6A62" w:rsidR="00360AB7" w:rsidRPr="00360AB7" w:rsidRDefault="00360AB7" w:rsidP="00360AB7">
      <w:pPr>
        <w:spacing w:after="0" w:line="360" w:lineRule="auto"/>
        <w:ind w:firstLine="708"/>
        <w:jc w:val="both"/>
        <w:rPr>
          <w:rFonts w:ascii="Times New Roman" w:hAnsi="Times New Roman" w:cs="Times New Roman"/>
          <w:sz w:val="28"/>
          <w:szCs w:val="28"/>
          <w:lang w:val="ru-RU"/>
        </w:rPr>
      </w:pPr>
      <w:r w:rsidRPr="00360AB7">
        <w:rPr>
          <w:rFonts w:ascii="Times New Roman" w:hAnsi="Times New Roman" w:cs="Times New Roman"/>
          <w:sz w:val="28"/>
          <w:szCs w:val="28"/>
        </w:rPr>
        <w:t xml:space="preserve">Новітня технологія </w:t>
      </w:r>
      <w:r w:rsidRPr="00360AB7">
        <w:rPr>
          <w:rFonts w:ascii="Times New Roman" w:hAnsi="Times New Roman" w:cs="Times New Roman"/>
          <w:b/>
          <w:sz w:val="28"/>
          <w:szCs w:val="28"/>
        </w:rPr>
        <w:t>"</w:t>
      </w:r>
      <w:r w:rsidRPr="00360AB7">
        <w:rPr>
          <w:rFonts w:ascii="Times New Roman" w:hAnsi="Times New Roman" w:cs="Times New Roman"/>
          <w:b/>
          <w:i/>
          <w:iCs/>
          <w:sz w:val="28"/>
          <w:szCs w:val="28"/>
          <w:lang w:val="ru-RU"/>
        </w:rPr>
        <w:t>SnowMotion</w:t>
      </w:r>
      <w:r w:rsidRPr="00360AB7">
        <w:rPr>
          <w:rFonts w:ascii="Times New Roman" w:hAnsi="Times New Roman" w:cs="Times New Roman"/>
          <w:b/>
          <w:sz w:val="28"/>
          <w:szCs w:val="28"/>
        </w:rPr>
        <w:t>"</w:t>
      </w:r>
      <w:r>
        <w:rPr>
          <w:rFonts w:ascii="Times New Roman" w:hAnsi="Times New Roman" w:cs="Times New Roman"/>
          <w:sz w:val="28"/>
          <w:szCs w:val="28"/>
        </w:rPr>
        <w:t xml:space="preserve"> значно покращує заняття</w:t>
      </w:r>
      <w:r w:rsidRPr="00360AB7">
        <w:rPr>
          <w:rFonts w:ascii="Times New Roman" w:hAnsi="Times New Roman" w:cs="Times New Roman"/>
          <w:sz w:val="28"/>
          <w:szCs w:val="28"/>
        </w:rPr>
        <w:t xml:space="preserve"> на карвінгових лижах, дозволяючи детально аналізувати техніку виконання поворотів та визначати критично важливі параметри, такі як кути нахилу та тиск на лижі. </w:t>
      </w:r>
      <w:r w:rsidRPr="00360AB7">
        <w:rPr>
          <w:rFonts w:ascii="Times New Roman" w:hAnsi="Times New Roman" w:cs="Times New Roman"/>
          <w:sz w:val="28"/>
          <w:szCs w:val="28"/>
          <w:lang w:val="ru-RU"/>
        </w:rPr>
        <w:t>Використовуючи кінематичні сенсори, система здійснює точний аналіз техніки катання та надає персоналізований зворотний зв'язок в реаль</w:t>
      </w:r>
      <w:r>
        <w:rPr>
          <w:rFonts w:ascii="Times New Roman" w:hAnsi="Times New Roman" w:cs="Times New Roman"/>
          <w:sz w:val="28"/>
          <w:szCs w:val="28"/>
          <w:lang w:val="ru-RU"/>
        </w:rPr>
        <w:t>ному часі. Це дає змогу інструкторам (викладачам)</w:t>
      </w:r>
      <w:r w:rsidRPr="00360AB7">
        <w:rPr>
          <w:rFonts w:ascii="Times New Roman" w:hAnsi="Times New Roman" w:cs="Times New Roman"/>
          <w:sz w:val="28"/>
          <w:szCs w:val="28"/>
          <w:lang w:val="ru-RU"/>
        </w:rPr>
        <w:t xml:space="preserve"> коригувати технічні помилки, підвищувати ефективність виконання елементів і знижувати ризик травм. Крім того, </w:t>
      </w:r>
      <w:r w:rsidRPr="00360AB7">
        <w:rPr>
          <w:rFonts w:ascii="Times New Roman" w:hAnsi="Times New Roman" w:cs="Times New Roman"/>
          <w:b/>
          <w:sz w:val="28"/>
          <w:szCs w:val="28"/>
        </w:rPr>
        <w:t>"</w:t>
      </w:r>
      <w:r w:rsidRPr="00360AB7">
        <w:rPr>
          <w:rFonts w:ascii="Times New Roman" w:hAnsi="Times New Roman" w:cs="Times New Roman"/>
          <w:b/>
          <w:i/>
          <w:iCs/>
          <w:sz w:val="28"/>
          <w:szCs w:val="28"/>
          <w:lang w:val="ru-RU"/>
        </w:rPr>
        <w:t>SnowMotion</w:t>
      </w:r>
      <w:r w:rsidRPr="00360AB7">
        <w:rPr>
          <w:rFonts w:ascii="Times New Roman" w:hAnsi="Times New Roman" w:cs="Times New Roman"/>
          <w:b/>
          <w:sz w:val="28"/>
          <w:szCs w:val="28"/>
        </w:rPr>
        <w:t>"</w:t>
      </w:r>
      <w:r w:rsidRPr="00360AB7">
        <w:rPr>
          <w:rFonts w:ascii="Times New Roman" w:hAnsi="Times New Roman" w:cs="Times New Roman"/>
          <w:sz w:val="28"/>
          <w:szCs w:val="28"/>
          <w:lang w:val="ru-RU"/>
        </w:rPr>
        <w:t xml:space="preserve"> дозволяє відслідковувати прогрес учнів, ств</w:t>
      </w:r>
      <w:r>
        <w:rPr>
          <w:rFonts w:ascii="Times New Roman" w:hAnsi="Times New Roman" w:cs="Times New Roman"/>
          <w:sz w:val="28"/>
          <w:szCs w:val="28"/>
          <w:lang w:val="ru-RU"/>
        </w:rPr>
        <w:t>орюючи індивідуальні</w:t>
      </w:r>
      <w:r w:rsidRPr="00360AB7">
        <w:rPr>
          <w:rFonts w:ascii="Times New Roman" w:hAnsi="Times New Roman" w:cs="Times New Roman"/>
          <w:sz w:val="28"/>
          <w:szCs w:val="28"/>
          <w:lang w:val="ru-RU"/>
        </w:rPr>
        <w:t xml:space="preserve"> програми</w:t>
      </w:r>
      <w:r>
        <w:rPr>
          <w:rFonts w:ascii="Times New Roman" w:hAnsi="Times New Roman" w:cs="Times New Roman"/>
          <w:sz w:val="28"/>
          <w:szCs w:val="28"/>
          <w:lang w:val="ru-RU"/>
        </w:rPr>
        <w:t xml:space="preserve"> занять</w:t>
      </w:r>
      <w:r w:rsidRPr="00360AB7">
        <w:rPr>
          <w:rFonts w:ascii="Times New Roman" w:hAnsi="Times New Roman" w:cs="Times New Roman"/>
          <w:sz w:val="28"/>
          <w:szCs w:val="28"/>
          <w:lang w:val="ru-RU"/>
        </w:rPr>
        <w:t>, а інтерактив</w:t>
      </w:r>
      <w:r>
        <w:rPr>
          <w:rFonts w:ascii="Times New Roman" w:hAnsi="Times New Roman" w:cs="Times New Roman"/>
          <w:sz w:val="28"/>
          <w:szCs w:val="28"/>
          <w:lang w:val="ru-RU"/>
        </w:rPr>
        <w:t>ні звіти і віртуальні заняття</w:t>
      </w:r>
      <w:r w:rsidRPr="00360AB7">
        <w:rPr>
          <w:rFonts w:ascii="Times New Roman" w:hAnsi="Times New Roman" w:cs="Times New Roman"/>
          <w:sz w:val="28"/>
          <w:szCs w:val="28"/>
          <w:lang w:val="ru-RU"/>
        </w:rPr>
        <w:t xml:space="preserve"> сприяють підвищенню мотивації та ефективному розвитку навичок</w:t>
      </w:r>
      <w:r w:rsidR="004B1C0C">
        <w:rPr>
          <w:rFonts w:ascii="Times New Roman" w:hAnsi="Times New Roman" w:cs="Times New Roman"/>
          <w:sz w:val="28"/>
          <w:szCs w:val="28"/>
          <w:lang w:val="ru-RU"/>
        </w:rPr>
        <w:t xml:space="preserve"> [58</w:t>
      </w:r>
      <w:r w:rsidR="004B1C0C" w:rsidRPr="004B1C0C">
        <w:rPr>
          <w:rFonts w:ascii="Times New Roman" w:hAnsi="Times New Roman" w:cs="Times New Roman"/>
          <w:sz w:val="28"/>
          <w:szCs w:val="28"/>
          <w:lang w:val="ru-RU"/>
        </w:rPr>
        <w:t>, 59]</w:t>
      </w:r>
      <w:r w:rsidRPr="00360AB7">
        <w:rPr>
          <w:rFonts w:ascii="Times New Roman" w:hAnsi="Times New Roman" w:cs="Times New Roman"/>
          <w:sz w:val="28"/>
          <w:szCs w:val="28"/>
          <w:lang w:val="ru-RU"/>
        </w:rPr>
        <w:t>.</w:t>
      </w:r>
    </w:p>
    <w:p w14:paraId="5BB45E52" w14:textId="099E4323" w:rsidR="002A0566" w:rsidRDefault="002A0566" w:rsidP="00D7267B">
      <w:pPr>
        <w:spacing w:after="0" w:line="360" w:lineRule="auto"/>
        <w:ind w:firstLine="708"/>
        <w:jc w:val="both"/>
        <w:rPr>
          <w:rFonts w:ascii="Times New Roman" w:hAnsi="Times New Roman" w:cs="Times New Roman"/>
          <w:sz w:val="28"/>
          <w:szCs w:val="28"/>
        </w:rPr>
      </w:pPr>
      <w:r w:rsidRPr="00B97FB5">
        <w:rPr>
          <w:rFonts w:ascii="Times New Roman" w:hAnsi="Times New Roman" w:cs="Times New Roman"/>
          <w:sz w:val="28"/>
          <w:szCs w:val="28"/>
        </w:rPr>
        <w:t>Аналіз представлених даних вказує на те, що карвінгові лижі демонструють вищі показники ефективності у процесі навчання початківців гірськолижній підготовці. Застосування цього інвентарю для закладання фундаментальних навичок техніки катання може стати перспективним напрямом в оптимізації методичних підходів до проведення позакласних гірськолижних занять</w:t>
      </w:r>
      <w:r w:rsidR="00195F0F" w:rsidRPr="00195F0F">
        <w:rPr>
          <w:rFonts w:ascii="Times New Roman" w:hAnsi="Times New Roman" w:cs="Times New Roman"/>
          <w:sz w:val="28"/>
          <w:szCs w:val="28"/>
          <w:lang w:val="ru-RU"/>
        </w:rPr>
        <w:t xml:space="preserve"> [42]</w:t>
      </w:r>
      <w:r w:rsidRPr="00B97FB5">
        <w:rPr>
          <w:rFonts w:ascii="Times New Roman" w:hAnsi="Times New Roman" w:cs="Times New Roman"/>
          <w:sz w:val="28"/>
          <w:szCs w:val="28"/>
        </w:rPr>
        <w:t>.</w:t>
      </w:r>
    </w:p>
    <w:p w14:paraId="3C4A7D3C" w14:textId="77777777" w:rsidR="002A61FC" w:rsidRDefault="002A61FC" w:rsidP="00D7267B">
      <w:pPr>
        <w:spacing w:after="0" w:line="360" w:lineRule="auto"/>
        <w:ind w:firstLine="708"/>
        <w:jc w:val="both"/>
        <w:rPr>
          <w:rFonts w:ascii="Times New Roman" w:hAnsi="Times New Roman" w:cs="Times New Roman"/>
          <w:sz w:val="28"/>
          <w:szCs w:val="28"/>
        </w:rPr>
      </w:pPr>
    </w:p>
    <w:p w14:paraId="622BA7F9" w14:textId="4728D753" w:rsidR="00D22320" w:rsidRDefault="00C412EA" w:rsidP="00D7267B">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1.5</w:t>
      </w:r>
      <w:r w:rsidR="00D22320" w:rsidRPr="00D22320">
        <w:rPr>
          <w:rFonts w:ascii="Times New Roman" w:hAnsi="Times New Roman" w:cs="Times New Roman"/>
          <w:b/>
          <w:sz w:val="28"/>
          <w:szCs w:val="28"/>
        </w:rPr>
        <w:t xml:space="preserve">. </w:t>
      </w:r>
      <w:r w:rsidR="00CE1DE3">
        <w:rPr>
          <w:rFonts w:ascii="Times New Roman" w:hAnsi="Times New Roman" w:cs="Times New Roman"/>
          <w:b/>
          <w:sz w:val="28"/>
          <w:szCs w:val="28"/>
        </w:rPr>
        <w:tab/>
      </w:r>
      <w:r w:rsidR="0017243B" w:rsidRPr="0017243B">
        <w:rPr>
          <w:rFonts w:ascii="Times New Roman" w:hAnsi="Times New Roman" w:cs="Times New Roman"/>
          <w:b/>
          <w:sz w:val="28"/>
          <w:szCs w:val="28"/>
        </w:rPr>
        <w:t xml:space="preserve">Екіпірування </w:t>
      </w:r>
      <w:r w:rsidR="004C1CB4">
        <w:rPr>
          <w:rFonts w:ascii="Times New Roman" w:hAnsi="Times New Roman" w:cs="Times New Roman"/>
          <w:b/>
          <w:sz w:val="28"/>
          <w:szCs w:val="28"/>
        </w:rPr>
        <w:t xml:space="preserve">та спорядження </w:t>
      </w:r>
      <w:r w:rsidR="0017243B" w:rsidRPr="0017243B">
        <w:rPr>
          <w:rFonts w:ascii="Times New Roman" w:hAnsi="Times New Roman" w:cs="Times New Roman"/>
          <w:b/>
          <w:sz w:val="28"/>
          <w:szCs w:val="28"/>
        </w:rPr>
        <w:t>для занять гірськолижною підготовкою</w:t>
      </w:r>
      <w:r w:rsidR="00D22320" w:rsidRPr="00D22320">
        <w:rPr>
          <w:rFonts w:ascii="Times New Roman" w:hAnsi="Times New Roman" w:cs="Times New Roman"/>
          <w:b/>
          <w:sz w:val="28"/>
          <w:szCs w:val="28"/>
        </w:rPr>
        <w:t xml:space="preserve"> </w:t>
      </w:r>
    </w:p>
    <w:p w14:paraId="25E53FAF" w14:textId="7F15CD87" w:rsidR="00495F96" w:rsidRPr="00495F96" w:rsidRDefault="00495F96" w:rsidP="00D7267B">
      <w:pPr>
        <w:spacing w:after="0" w:line="360" w:lineRule="auto"/>
        <w:ind w:firstLine="708"/>
        <w:jc w:val="both"/>
        <w:rPr>
          <w:rFonts w:ascii="Times New Roman" w:hAnsi="Times New Roman" w:cs="Times New Roman"/>
          <w:sz w:val="28"/>
          <w:szCs w:val="28"/>
        </w:rPr>
      </w:pPr>
      <w:r w:rsidRPr="00495F96">
        <w:rPr>
          <w:rFonts w:ascii="Times New Roman" w:hAnsi="Times New Roman" w:cs="Times New Roman"/>
          <w:sz w:val="28"/>
          <w:szCs w:val="28"/>
        </w:rPr>
        <w:t xml:space="preserve">Еволюція костюму для занять гірськолижною підготовкою пройшла значний шлях. На початку XX століття гірськолижний одяг був утилітарним: </w:t>
      </w:r>
      <w:r w:rsidRPr="00495F96">
        <w:rPr>
          <w:rFonts w:ascii="Times New Roman" w:hAnsi="Times New Roman" w:cs="Times New Roman"/>
          <w:sz w:val="28"/>
          <w:szCs w:val="28"/>
        </w:rPr>
        <w:lastRenderedPageBreak/>
        <w:t>вовняні брюки та светри не зав</w:t>
      </w:r>
      <w:r>
        <w:rPr>
          <w:rFonts w:ascii="Times New Roman" w:hAnsi="Times New Roman" w:cs="Times New Roman"/>
          <w:sz w:val="28"/>
          <w:szCs w:val="28"/>
        </w:rPr>
        <w:t>жди відповідали умовам занять</w:t>
      </w:r>
      <w:r w:rsidRPr="00495F96">
        <w:rPr>
          <w:rFonts w:ascii="Times New Roman" w:hAnsi="Times New Roman" w:cs="Times New Roman"/>
          <w:sz w:val="28"/>
          <w:szCs w:val="28"/>
        </w:rPr>
        <w:t>. У 1930-х роках почали використовувати завужені брюки, які забезпечували більшу зручність під час спусків. У 1960-х роках з’явилися брюки з еластичних тканин і утеплені костюми, що значно покращували терморегуляцію. Сучасні гірськолижні костюми виготовляють з легких синтетичних матеріалів, вони мають яскраві кольори та ергономічний дизайн, який не обмежує рухів.</w:t>
      </w:r>
    </w:p>
    <w:p w14:paraId="6C199BF2" w14:textId="5772BFD1" w:rsidR="00C412EA" w:rsidRDefault="00495F96" w:rsidP="00D726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Сьогодні д</w:t>
      </w:r>
      <w:r w:rsidR="00C412EA" w:rsidRPr="00C412EA">
        <w:rPr>
          <w:rFonts w:ascii="Times New Roman" w:hAnsi="Times New Roman" w:cs="Times New Roman"/>
          <w:sz w:val="28"/>
          <w:szCs w:val="28"/>
        </w:rPr>
        <w:t>ля занять гірськолиж</w:t>
      </w:r>
      <w:r w:rsidR="00C412EA">
        <w:rPr>
          <w:rFonts w:ascii="Times New Roman" w:hAnsi="Times New Roman" w:cs="Times New Roman"/>
          <w:sz w:val="28"/>
          <w:szCs w:val="28"/>
        </w:rPr>
        <w:t>ною підготовкою учнів будь-якого</w:t>
      </w:r>
      <w:r w:rsidR="00C412EA" w:rsidRPr="00C412EA">
        <w:rPr>
          <w:rFonts w:ascii="Times New Roman" w:hAnsi="Times New Roman" w:cs="Times New Roman"/>
          <w:sz w:val="28"/>
          <w:szCs w:val="28"/>
        </w:rPr>
        <w:t xml:space="preserve"> шкільного віку важливими є комфорт, теплоізоляція та свобода рухів. Одяг повинен забезпечувати безпеку та функціональність, враховуючи кліматичні умови та особливості занять.</w:t>
      </w:r>
    </w:p>
    <w:p w14:paraId="392A4B35" w14:textId="6F85CBB3" w:rsidR="003A1866" w:rsidRDefault="003A1866" w:rsidP="00D726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Pr="003A1866">
        <w:rPr>
          <w:rFonts w:ascii="Times New Roman" w:hAnsi="Times New Roman" w:cs="Times New Roman"/>
          <w:sz w:val="28"/>
          <w:szCs w:val="28"/>
        </w:rPr>
        <w:t>еобхідно мати теплі, еластичні брюки</w:t>
      </w:r>
      <w:r w:rsidR="00757E3C">
        <w:rPr>
          <w:rFonts w:ascii="Times New Roman" w:hAnsi="Times New Roman" w:cs="Times New Roman"/>
          <w:sz w:val="28"/>
          <w:szCs w:val="28"/>
        </w:rPr>
        <w:t xml:space="preserve"> з плащовою підкладкою</w:t>
      </w:r>
      <w:r w:rsidRPr="003A1866">
        <w:rPr>
          <w:rFonts w:ascii="Times New Roman" w:hAnsi="Times New Roman" w:cs="Times New Roman"/>
          <w:sz w:val="28"/>
          <w:szCs w:val="28"/>
        </w:rPr>
        <w:t>, які не утрудню</w:t>
      </w:r>
      <w:r w:rsidR="00757E3C">
        <w:rPr>
          <w:rFonts w:ascii="Times New Roman" w:hAnsi="Times New Roman" w:cs="Times New Roman"/>
          <w:sz w:val="28"/>
          <w:szCs w:val="28"/>
        </w:rPr>
        <w:t>ють рухів і дозволяють натягнути підкладку на</w:t>
      </w:r>
      <w:r w:rsidRPr="003A1866">
        <w:rPr>
          <w:rFonts w:ascii="Times New Roman" w:hAnsi="Times New Roman" w:cs="Times New Roman"/>
          <w:sz w:val="28"/>
          <w:szCs w:val="28"/>
        </w:rPr>
        <w:t xml:space="preserve"> черевики</w:t>
      </w:r>
      <w:r w:rsidR="00757E3C">
        <w:rPr>
          <w:rFonts w:ascii="Times New Roman" w:hAnsi="Times New Roman" w:cs="Times New Roman"/>
          <w:sz w:val="28"/>
          <w:szCs w:val="28"/>
        </w:rPr>
        <w:t>, щоб ноги не промокали від потрапляння снігу в черевики</w:t>
      </w:r>
      <w:r w:rsidRPr="003A1866">
        <w:rPr>
          <w:rFonts w:ascii="Times New Roman" w:hAnsi="Times New Roman" w:cs="Times New Roman"/>
          <w:sz w:val="28"/>
          <w:szCs w:val="28"/>
        </w:rPr>
        <w:t>. Також важливо одягти куртку або светр, які добре захищають від вітру та холоду. Для захисту голови</w:t>
      </w:r>
      <w:r w:rsidR="008B439C">
        <w:rPr>
          <w:rFonts w:ascii="Times New Roman" w:hAnsi="Times New Roman" w:cs="Times New Roman"/>
          <w:sz w:val="28"/>
          <w:szCs w:val="28"/>
        </w:rPr>
        <w:t xml:space="preserve"> слід використовувати сертифікований </w:t>
      </w:r>
      <w:r w:rsidRPr="003A1866">
        <w:rPr>
          <w:rFonts w:ascii="Times New Roman" w:hAnsi="Times New Roman" w:cs="Times New Roman"/>
          <w:sz w:val="28"/>
          <w:szCs w:val="28"/>
        </w:rPr>
        <w:t>шолом, бажано з</w:t>
      </w:r>
      <w:r w:rsidR="008B439C">
        <w:rPr>
          <w:rFonts w:ascii="Times New Roman" w:hAnsi="Times New Roman" w:cs="Times New Roman"/>
          <w:sz w:val="28"/>
          <w:szCs w:val="28"/>
        </w:rPr>
        <w:t xml:space="preserve"> жорсткими вухами та </w:t>
      </w:r>
      <w:r w:rsidRPr="003A1866">
        <w:rPr>
          <w:rFonts w:ascii="Times New Roman" w:hAnsi="Times New Roman" w:cs="Times New Roman"/>
          <w:sz w:val="28"/>
          <w:szCs w:val="28"/>
        </w:rPr>
        <w:t xml:space="preserve"> теплоізоляційними властивостями. </w:t>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Pr>
          <w:rFonts w:ascii="Times New Roman" w:hAnsi="Times New Roman" w:cs="Times New Roman"/>
          <w:sz w:val="28"/>
          <w:szCs w:val="28"/>
        </w:rPr>
        <w:tab/>
      </w:r>
      <w:r w:rsidR="00BA1671" w:rsidRPr="00BA1671">
        <w:rPr>
          <w:rFonts w:ascii="Times New Roman" w:hAnsi="Times New Roman" w:cs="Times New Roman"/>
          <w:sz w:val="28"/>
          <w:szCs w:val="28"/>
        </w:rPr>
        <w:t xml:space="preserve">Окуляри </w:t>
      </w:r>
      <w:r w:rsidR="00BA1671">
        <w:rPr>
          <w:rFonts w:ascii="Times New Roman" w:hAnsi="Times New Roman" w:cs="Times New Roman"/>
          <w:sz w:val="28"/>
          <w:szCs w:val="28"/>
        </w:rPr>
        <w:t xml:space="preserve">також </w:t>
      </w:r>
      <w:r w:rsidR="00BA1671" w:rsidRPr="00BA1671">
        <w:rPr>
          <w:rFonts w:ascii="Times New Roman" w:hAnsi="Times New Roman" w:cs="Times New Roman"/>
          <w:sz w:val="28"/>
          <w:szCs w:val="28"/>
        </w:rPr>
        <w:t>є важливим елементом екіпірування. Вони захищають очі від ультрафіолетового випромінювання, вітру, снігу та покращують видимість у різних погодних умовах. Фільтри різних кольорів (оранжевий, зелений, темно-фіолетовий) забезп</w:t>
      </w:r>
      <w:r w:rsidR="00BA1671">
        <w:rPr>
          <w:rFonts w:ascii="Times New Roman" w:hAnsi="Times New Roman" w:cs="Times New Roman"/>
          <w:sz w:val="28"/>
          <w:szCs w:val="28"/>
        </w:rPr>
        <w:t>ечують комфорт під час занять</w:t>
      </w:r>
      <w:r w:rsidR="00BA1671" w:rsidRPr="00BA1671">
        <w:rPr>
          <w:rFonts w:ascii="Times New Roman" w:hAnsi="Times New Roman" w:cs="Times New Roman"/>
          <w:sz w:val="28"/>
          <w:szCs w:val="28"/>
        </w:rPr>
        <w:t xml:space="preserve"> у тумані, снігопаді або на сонячній трасі.</w:t>
      </w:r>
    </w:p>
    <w:p w14:paraId="2C8B18A8" w14:textId="685CB216" w:rsidR="00BA1671" w:rsidRPr="00C412EA" w:rsidRDefault="00BA1671" w:rsidP="00D7267B">
      <w:pPr>
        <w:spacing w:after="0" w:line="360" w:lineRule="auto"/>
        <w:ind w:firstLine="708"/>
        <w:jc w:val="both"/>
        <w:rPr>
          <w:rFonts w:ascii="Times New Roman" w:hAnsi="Times New Roman" w:cs="Times New Roman"/>
          <w:sz w:val="28"/>
          <w:szCs w:val="28"/>
        </w:rPr>
      </w:pPr>
      <w:r w:rsidRPr="00BA1671">
        <w:rPr>
          <w:rFonts w:ascii="Times New Roman" w:hAnsi="Times New Roman" w:cs="Times New Roman"/>
          <w:sz w:val="28"/>
          <w:szCs w:val="28"/>
        </w:rPr>
        <w:t>Додаткові елементи</w:t>
      </w:r>
      <w:r w:rsidR="004C1CB4">
        <w:rPr>
          <w:rFonts w:ascii="Times New Roman" w:hAnsi="Times New Roman" w:cs="Times New Roman"/>
          <w:sz w:val="28"/>
          <w:szCs w:val="28"/>
        </w:rPr>
        <w:t xml:space="preserve"> одягу</w:t>
      </w:r>
      <w:r w:rsidRPr="00BA1671">
        <w:rPr>
          <w:rFonts w:ascii="Times New Roman" w:hAnsi="Times New Roman" w:cs="Times New Roman"/>
          <w:sz w:val="28"/>
          <w:szCs w:val="28"/>
        </w:rPr>
        <w:t xml:space="preserve"> для гірськолижної підготовки включають рукавички, які забезпечують надійний захист рук, а також утеплені шкарпетки і функціональну спідню білизну, що допомагають зберігати тепло та комфорт навіть у холодних умовах.</w:t>
      </w:r>
    </w:p>
    <w:p w14:paraId="3FD7E76E" w14:textId="2211B8DE" w:rsidR="00D22320" w:rsidRPr="00B24714" w:rsidRDefault="00D22320" w:rsidP="00D7267B">
      <w:pPr>
        <w:spacing w:after="0" w:line="360" w:lineRule="auto"/>
        <w:ind w:firstLine="708"/>
        <w:jc w:val="both"/>
        <w:rPr>
          <w:rFonts w:ascii="Times New Roman" w:hAnsi="Times New Roman" w:cs="Times New Roman"/>
          <w:sz w:val="28"/>
          <w:szCs w:val="28"/>
        </w:rPr>
      </w:pPr>
      <w:r w:rsidRPr="00D22320">
        <w:rPr>
          <w:rFonts w:ascii="Times New Roman" w:hAnsi="Times New Roman" w:cs="Times New Roman"/>
          <w:sz w:val="28"/>
          <w:szCs w:val="28"/>
        </w:rPr>
        <w:t>На рубежі тисячоліть французькі виробники лиж "DYNASTAR" і "RОSSIGNОL" представили нове покоління лиж, що відрізняється вузькою талією. Ця конструктивна особливість дозволила суттєво підвищити маневреність лиж,</w:t>
      </w:r>
      <w:r w:rsidR="00B24714">
        <w:rPr>
          <w:rFonts w:ascii="Times New Roman" w:hAnsi="Times New Roman" w:cs="Times New Roman"/>
          <w:sz w:val="28"/>
          <w:szCs w:val="28"/>
        </w:rPr>
        <w:t xml:space="preserve"> покращити їх зчеплення на льоді</w:t>
      </w:r>
      <w:r w:rsidRPr="00D22320">
        <w:rPr>
          <w:rFonts w:ascii="Times New Roman" w:hAnsi="Times New Roman" w:cs="Times New Roman"/>
          <w:sz w:val="28"/>
          <w:szCs w:val="28"/>
        </w:rPr>
        <w:t xml:space="preserve"> та забезпечити високий рівень комфорту за рахунок ефективної амортизації. </w:t>
      </w:r>
      <w:r w:rsidR="00B24714" w:rsidRPr="00B24714">
        <w:rPr>
          <w:rFonts w:ascii="Times New Roman" w:hAnsi="Times New Roman" w:cs="Times New Roman"/>
          <w:sz w:val="28"/>
          <w:szCs w:val="28"/>
        </w:rPr>
        <w:t xml:space="preserve">Використання лиж з вузькою талією стало </w:t>
      </w:r>
      <w:r w:rsidR="00B24714" w:rsidRPr="00B24714">
        <w:rPr>
          <w:rFonts w:ascii="Times New Roman" w:hAnsi="Times New Roman" w:cs="Times New Roman"/>
          <w:sz w:val="28"/>
          <w:szCs w:val="28"/>
        </w:rPr>
        <w:lastRenderedPageBreak/>
        <w:t xml:space="preserve">популярним </w:t>
      </w:r>
      <w:r w:rsidR="00B24714">
        <w:rPr>
          <w:rFonts w:ascii="Times New Roman" w:hAnsi="Times New Roman" w:cs="Times New Roman"/>
          <w:sz w:val="28"/>
          <w:szCs w:val="28"/>
        </w:rPr>
        <w:t xml:space="preserve">вибором інструкторів під час проведення занять з гірськолижної підготовки для учнів </w:t>
      </w:r>
      <w:r w:rsidR="00B24714" w:rsidRPr="00B24714">
        <w:rPr>
          <w:rFonts w:ascii="Times New Roman" w:hAnsi="Times New Roman" w:cs="Times New Roman"/>
          <w:sz w:val="28"/>
          <w:szCs w:val="28"/>
        </w:rPr>
        <w:t>шкільного вік</w:t>
      </w:r>
      <w:r w:rsidR="00B24714">
        <w:rPr>
          <w:rFonts w:ascii="Times New Roman" w:hAnsi="Times New Roman" w:cs="Times New Roman"/>
          <w:sz w:val="28"/>
          <w:szCs w:val="28"/>
        </w:rPr>
        <w:t xml:space="preserve">у, </w:t>
      </w:r>
      <w:r w:rsidR="00B24714" w:rsidRPr="00B24714">
        <w:rPr>
          <w:rFonts w:ascii="Times New Roman" w:hAnsi="Times New Roman" w:cs="Times New Roman"/>
          <w:sz w:val="28"/>
          <w:szCs w:val="28"/>
        </w:rPr>
        <w:t>оскільки такі лижі забезпечують точність керування та впевненість на підготовлених трасах. Конструктивні особливості сучасних лиж впливають на техніку катання, спонукаючи учнів активно залучати колінні суглоби д</w:t>
      </w:r>
      <w:r w:rsidR="00B24714">
        <w:rPr>
          <w:rFonts w:ascii="Times New Roman" w:hAnsi="Times New Roman" w:cs="Times New Roman"/>
          <w:sz w:val="28"/>
          <w:szCs w:val="28"/>
        </w:rPr>
        <w:t xml:space="preserve">ля контролю під час занять </w:t>
      </w:r>
      <w:r w:rsidR="00527380">
        <w:rPr>
          <w:rFonts w:ascii="Times New Roman" w:hAnsi="Times New Roman" w:cs="Times New Roman"/>
          <w:sz w:val="28"/>
          <w:szCs w:val="28"/>
        </w:rPr>
        <w:t>[2</w:t>
      </w:r>
      <w:r w:rsidR="00527380" w:rsidRPr="00527380">
        <w:rPr>
          <w:rFonts w:ascii="Times New Roman" w:hAnsi="Times New Roman" w:cs="Times New Roman"/>
          <w:sz w:val="28"/>
          <w:szCs w:val="28"/>
          <w:lang w:val="ru-RU"/>
        </w:rPr>
        <w:t>4</w:t>
      </w:r>
      <w:r w:rsidRPr="00D22320">
        <w:rPr>
          <w:rFonts w:ascii="Times New Roman" w:hAnsi="Times New Roman" w:cs="Times New Roman"/>
          <w:sz w:val="28"/>
          <w:szCs w:val="28"/>
        </w:rPr>
        <w:t>].</w:t>
      </w:r>
    </w:p>
    <w:p w14:paraId="58D636FC" w14:textId="5935E6DA" w:rsidR="00D22320" w:rsidRPr="00D22320" w:rsidRDefault="00D22320" w:rsidP="00D7267B">
      <w:pPr>
        <w:spacing w:after="0" w:line="360" w:lineRule="auto"/>
        <w:ind w:firstLine="708"/>
        <w:jc w:val="both"/>
        <w:rPr>
          <w:rFonts w:ascii="Times New Roman" w:hAnsi="Times New Roman" w:cs="Times New Roman"/>
          <w:sz w:val="28"/>
          <w:szCs w:val="28"/>
        </w:rPr>
      </w:pPr>
      <w:r w:rsidRPr="00D22320">
        <w:rPr>
          <w:rFonts w:ascii="Times New Roman" w:hAnsi="Times New Roman" w:cs="Times New Roman"/>
          <w:sz w:val="28"/>
          <w:szCs w:val="28"/>
        </w:rPr>
        <w:t>Жорж Жубер, відомий експерт у сфері гірськолижного спорядження, який першим провів детальний аналіз лиж із вузькою талією, підкреслює їхню неперевершену маневреність. За його спостереженнями, такі лижі забезпечують виняткову керованість на пухкому та глибокому снігу, що робить їх ідеальним вибором для новачків, які тільки починають освоюв</w:t>
      </w:r>
      <w:r w:rsidR="008071BE">
        <w:rPr>
          <w:rFonts w:ascii="Times New Roman" w:hAnsi="Times New Roman" w:cs="Times New Roman"/>
          <w:sz w:val="28"/>
          <w:szCs w:val="28"/>
        </w:rPr>
        <w:t>ати ази гірськолижної техніки</w:t>
      </w:r>
      <w:r w:rsidR="002B757F">
        <w:rPr>
          <w:rFonts w:ascii="Times New Roman" w:hAnsi="Times New Roman" w:cs="Times New Roman"/>
          <w:sz w:val="28"/>
          <w:szCs w:val="28"/>
        </w:rPr>
        <w:tab/>
      </w:r>
      <w:r w:rsidR="00627E21">
        <w:rPr>
          <w:rFonts w:ascii="Times New Roman" w:hAnsi="Times New Roman" w:cs="Times New Roman"/>
          <w:sz w:val="28"/>
          <w:szCs w:val="28"/>
        </w:rPr>
        <w:t xml:space="preserve"> [</w:t>
      </w:r>
      <w:r w:rsidR="00627E21" w:rsidRPr="00627E21">
        <w:rPr>
          <w:rFonts w:ascii="Times New Roman" w:hAnsi="Times New Roman" w:cs="Times New Roman"/>
          <w:sz w:val="28"/>
          <w:szCs w:val="28"/>
        </w:rPr>
        <w:t xml:space="preserve">10, </w:t>
      </w:r>
      <w:r w:rsidR="00627E21" w:rsidRPr="009777BE">
        <w:rPr>
          <w:rFonts w:ascii="Times New Roman" w:hAnsi="Times New Roman" w:cs="Times New Roman"/>
          <w:sz w:val="28"/>
          <w:szCs w:val="28"/>
        </w:rPr>
        <w:t>13</w:t>
      </w:r>
      <w:r w:rsidRPr="00D22320">
        <w:rPr>
          <w:rFonts w:ascii="Times New Roman" w:hAnsi="Times New Roman" w:cs="Times New Roman"/>
          <w:sz w:val="28"/>
          <w:szCs w:val="28"/>
        </w:rPr>
        <w:t>].</w:t>
      </w:r>
    </w:p>
    <w:p w14:paraId="2D083B16" w14:textId="72178D92" w:rsidR="00D22320" w:rsidRDefault="00C85FCD" w:rsidP="00D726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Обираючи</w:t>
      </w:r>
      <w:r w:rsidRPr="002B757F">
        <w:rPr>
          <w:rFonts w:ascii="Times New Roman" w:hAnsi="Times New Roman" w:cs="Times New Roman"/>
          <w:sz w:val="28"/>
          <w:szCs w:val="28"/>
        </w:rPr>
        <w:t xml:space="preserve"> лижі</w:t>
      </w:r>
      <w:r>
        <w:rPr>
          <w:rFonts w:ascii="Times New Roman" w:hAnsi="Times New Roman" w:cs="Times New Roman"/>
          <w:sz w:val="28"/>
          <w:szCs w:val="28"/>
        </w:rPr>
        <w:t xml:space="preserve"> для дітей</w:t>
      </w:r>
      <w:r w:rsidRPr="002B757F">
        <w:rPr>
          <w:rFonts w:ascii="Times New Roman" w:hAnsi="Times New Roman" w:cs="Times New Roman"/>
          <w:sz w:val="28"/>
          <w:szCs w:val="28"/>
        </w:rPr>
        <w:t xml:space="preserve">, </w:t>
      </w:r>
      <w:r>
        <w:rPr>
          <w:rFonts w:ascii="Times New Roman" w:hAnsi="Times New Roman" w:cs="Times New Roman"/>
          <w:sz w:val="28"/>
          <w:szCs w:val="28"/>
        </w:rPr>
        <w:t>керуються такими трьома фактора</w:t>
      </w:r>
      <w:r w:rsidRPr="002B757F">
        <w:rPr>
          <w:rFonts w:ascii="Times New Roman" w:hAnsi="Times New Roman" w:cs="Times New Roman"/>
          <w:sz w:val="28"/>
          <w:szCs w:val="28"/>
        </w:rPr>
        <w:t xml:space="preserve">ми: зріст, вага та ступінь опанування техніки. </w:t>
      </w:r>
      <w:r w:rsidR="00D22320" w:rsidRPr="00D22320">
        <w:rPr>
          <w:rFonts w:ascii="Times New Roman" w:hAnsi="Times New Roman" w:cs="Times New Roman"/>
          <w:sz w:val="28"/>
          <w:szCs w:val="28"/>
        </w:rPr>
        <w:t>Початківцям рекомендуються короткі лижі, що досягають рівня грудей</w:t>
      </w:r>
      <w:r>
        <w:rPr>
          <w:rFonts w:ascii="Times New Roman" w:hAnsi="Times New Roman" w:cs="Times New Roman"/>
          <w:sz w:val="28"/>
          <w:szCs w:val="28"/>
        </w:rPr>
        <w:t xml:space="preserve"> або на 5 см (іноді на 10 см) коротші, ніж рекомендовані. . У міру вдосконален</w:t>
      </w:r>
      <w:r w:rsidRPr="002B757F">
        <w:rPr>
          <w:rFonts w:ascii="Times New Roman" w:hAnsi="Times New Roman" w:cs="Times New Roman"/>
          <w:sz w:val="28"/>
          <w:szCs w:val="28"/>
        </w:rPr>
        <w:t>ня технік</w:t>
      </w:r>
      <w:r>
        <w:rPr>
          <w:rFonts w:ascii="Times New Roman" w:hAnsi="Times New Roman" w:cs="Times New Roman"/>
          <w:sz w:val="28"/>
          <w:szCs w:val="28"/>
        </w:rPr>
        <w:t>и поворотів на паралельних лижах їх можна за</w:t>
      </w:r>
      <w:r w:rsidRPr="002B757F">
        <w:rPr>
          <w:rFonts w:ascii="Times New Roman" w:hAnsi="Times New Roman" w:cs="Times New Roman"/>
          <w:sz w:val="28"/>
          <w:szCs w:val="28"/>
        </w:rPr>
        <w:t>мінити на довші</w:t>
      </w:r>
      <w:r>
        <w:rPr>
          <w:rFonts w:ascii="Times New Roman" w:hAnsi="Times New Roman" w:cs="Times New Roman"/>
          <w:sz w:val="28"/>
          <w:szCs w:val="28"/>
        </w:rPr>
        <w:t xml:space="preserve">. </w:t>
      </w:r>
      <w:r w:rsidR="00D22320" w:rsidRPr="00D22320">
        <w:rPr>
          <w:rFonts w:ascii="Times New Roman" w:hAnsi="Times New Roman" w:cs="Times New Roman"/>
          <w:sz w:val="28"/>
          <w:szCs w:val="28"/>
        </w:rPr>
        <w:t>Однак, для більшої маневреності і безпеки, особливо на початкових етапах навчання, краще виби</w:t>
      </w:r>
      <w:r w:rsidR="009777BE">
        <w:rPr>
          <w:rFonts w:ascii="Times New Roman" w:hAnsi="Times New Roman" w:cs="Times New Roman"/>
          <w:sz w:val="28"/>
          <w:szCs w:val="28"/>
        </w:rPr>
        <w:t>рати лижі трохи коротші</w:t>
      </w:r>
      <w:r w:rsidR="00C8700B">
        <w:rPr>
          <w:rFonts w:ascii="Times New Roman" w:hAnsi="Times New Roman" w:cs="Times New Roman"/>
          <w:sz w:val="28"/>
          <w:szCs w:val="28"/>
        </w:rPr>
        <w:t xml:space="preserve"> </w:t>
      </w:r>
      <w:r w:rsidR="00C8700B" w:rsidRPr="00C8700B">
        <w:rPr>
          <w:rFonts w:ascii="Times New Roman" w:hAnsi="Times New Roman" w:cs="Times New Roman"/>
          <w:sz w:val="28"/>
          <w:szCs w:val="28"/>
          <w:lang w:val="ru-RU"/>
        </w:rPr>
        <w:t>[26]</w:t>
      </w:r>
      <w:r w:rsidR="00D22320" w:rsidRPr="00D22320">
        <w:rPr>
          <w:rFonts w:ascii="Times New Roman" w:hAnsi="Times New Roman" w:cs="Times New Roman"/>
          <w:sz w:val="28"/>
          <w:szCs w:val="28"/>
        </w:rPr>
        <w:t>.</w:t>
      </w:r>
    </w:p>
    <w:p w14:paraId="42577D6D" w14:textId="27E7155E" w:rsidR="00C85FCD" w:rsidRDefault="002B757F" w:rsidP="00D726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Відомий гірськолижник Жан-Клод Кіл</w:t>
      </w:r>
      <w:r w:rsidRPr="002B757F">
        <w:rPr>
          <w:rFonts w:ascii="Times New Roman" w:hAnsi="Times New Roman" w:cs="Times New Roman"/>
          <w:sz w:val="28"/>
          <w:szCs w:val="28"/>
        </w:rPr>
        <w:t>лі пропонує таку орієнто</w:t>
      </w:r>
      <w:r>
        <w:rPr>
          <w:rFonts w:ascii="Times New Roman" w:hAnsi="Times New Roman" w:cs="Times New Roman"/>
          <w:sz w:val="28"/>
          <w:szCs w:val="28"/>
        </w:rPr>
        <w:t>вну довжину лиж</w:t>
      </w:r>
      <w:r w:rsidR="0091290F">
        <w:rPr>
          <w:rFonts w:ascii="Times New Roman" w:hAnsi="Times New Roman" w:cs="Times New Roman"/>
          <w:sz w:val="28"/>
          <w:szCs w:val="28"/>
        </w:rPr>
        <w:t xml:space="preserve"> для дітей</w:t>
      </w:r>
      <w:r>
        <w:rPr>
          <w:rFonts w:ascii="Times New Roman" w:hAnsi="Times New Roman" w:cs="Times New Roman"/>
          <w:sz w:val="28"/>
          <w:szCs w:val="28"/>
        </w:rPr>
        <w:t xml:space="preserve">, якою звичайно </w:t>
      </w:r>
      <w:r w:rsidR="0091290F">
        <w:rPr>
          <w:rFonts w:ascii="Times New Roman" w:hAnsi="Times New Roman" w:cs="Times New Roman"/>
          <w:sz w:val="28"/>
          <w:szCs w:val="28"/>
        </w:rPr>
        <w:t xml:space="preserve">користуються </w:t>
      </w:r>
      <w:r w:rsidRPr="002B757F">
        <w:rPr>
          <w:rFonts w:ascii="Times New Roman" w:hAnsi="Times New Roman" w:cs="Times New Roman"/>
          <w:sz w:val="28"/>
          <w:szCs w:val="28"/>
        </w:rPr>
        <w:t xml:space="preserve"> залежно від зросту</w:t>
      </w:r>
      <w:r w:rsidR="005469BD">
        <w:rPr>
          <w:rFonts w:ascii="Times New Roman" w:hAnsi="Times New Roman" w:cs="Times New Roman"/>
          <w:sz w:val="28"/>
          <w:szCs w:val="28"/>
        </w:rPr>
        <w:t xml:space="preserve"> (табл.1.1)</w:t>
      </w:r>
      <w:r w:rsidRPr="002B757F">
        <w:rPr>
          <w:rFonts w:ascii="Times New Roman" w:hAnsi="Times New Roman" w:cs="Times New Roman"/>
          <w:sz w:val="28"/>
          <w:szCs w:val="28"/>
        </w:rPr>
        <w:t>.</w:t>
      </w:r>
    </w:p>
    <w:p w14:paraId="5AAA4177" w14:textId="5558DC23" w:rsidR="005469BD" w:rsidRPr="00B24A45" w:rsidRDefault="005469BD" w:rsidP="005469BD">
      <w:pPr>
        <w:spacing w:after="0" w:line="360" w:lineRule="auto"/>
        <w:ind w:firstLine="708"/>
        <w:jc w:val="right"/>
        <w:rPr>
          <w:rFonts w:ascii="Times New Roman" w:hAnsi="Times New Roman" w:cs="Times New Roman"/>
          <w:i/>
          <w:iCs/>
          <w:color w:val="000000" w:themeColor="text1"/>
          <w:sz w:val="28"/>
          <w:szCs w:val="28"/>
        </w:rPr>
      </w:pPr>
      <w:r w:rsidRPr="00B24A45">
        <w:rPr>
          <w:rFonts w:ascii="Times New Roman" w:hAnsi="Times New Roman" w:cs="Times New Roman"/>
          <w:i/>
          <w:iCs/>
          <w:color w:val="000000" w:themeColor="text1"/>
          <w:sz w:val="28"/>
          <w:szCs w:val="28"/>
        </w:rPr>
        <w:t>Таблиця 1.1</w:t>
      </w:r>
    </w:p>
    <w:p w14:paraId="64470CCC" w14:textId="4083DB32" w:rsidR="005469BD" w:rsidRPr="00B24A45" w:rsidRDefault="00B24A45" w:rsidP="005469BD">
      <w:pPr>
        <w:spacing w:after="0" w:line="360" w:lineRule="auto"/>
        <w:ind w:firstLine="708"/>
        <w:jc w:val="center"/>
        <w:rPr>
          <w:rFonts w:ascii="Times New Roman" w:hAnsi="Times New Roman" w:cs="Times New Roman"/>
          <w:b/>
          <w:bCs/>
          <w:color w:val="000000" w:themeColor="text1"/>
          <w:sz w:val="28"/>
          <w:szCs w:val="28"/>
        </w:rPr>
      </w:pPr>
      <w:r w:rsidRPr="00B24A45">
        <w:rPr>
          <w:rFonts w:ascii="Times New Roman" w:hAnsi="Times New Roman" w:cs="Times New Roman"/>
          <w:b/>
          <w:bCs/>
          <w:color w:val="000000" w:themeColor="text1"/>
          <w:sz w:val="28"/>
          <w:szCs w:val="28"/>
          <w:lang w:val="ru-RU"/>
        </w:rPr>
        <w:t>П</w:t>
      </w:r>
      <w:r w:rsidRPr="00B24A45">
        <w:rPr>
          <w:rFonts w:ascii="Times New Roman" w:hAnsi="Times New Roman" w:cs="Times New Roman"/>
          <w:b/>
          <w:bCs/>
          <w:color w:val="000000" w:themeColor="text1"/>
          <w:sz w:val="28"/>
          <w:szCs w:val="28"/>
        </w:rPr>
        <w:t>ідбір ростовки лиж за Жан-Клодом Кіллі</w:t>
      </w:r>
    </w:p>
    <w:tbl>
      <w:tblPr>
        <w:tblStyle w:val="ad"/>
        <w:tblW w:w="0" w:type="auto"/>
        <w:tblLook w:val="04A0" w:firstRow="1" w:lastRow="0" w:firstColumn="1" w:lastColumn="0" w:noHBand="0" w:noVBand="1"/>
      </w:tblPr>
      <w:tblGrid>
        <w:gridCol w:w="5068"/>
        <w:gridCol w:w="5069"/>
      </w:tblGrid>
      <w:tr w:rsidR="00C85FCD" w14:paraId="56BA5897" w14:textId="77777777" w:rsidTr="00532E57">
        <w:tc>
          <w:tcPr>
            <w:tcW w:w="10137" w:type="dxa"/>
            <w:gridSpan w:val="2"/>
          </w:tcPr>
          <w:p w14:paraId="2D02927C" w14:textId="772A2DA5" w:rsidR="00C85FCD" w:rsidRDefault="00C85FCD" w:rsidP="00C85FCD">
            <w:pPr>
              <w:spacing w:line="360" w:lineRule="auto"/>
              <w:jc w:val="center"/>
              <w:rPr>
                <w:rFonts w:ascii="Times New Roman" w:hAnsi="Times New Roman" w:cs="Times New Roman"/>
                <w:sz w:val="28"/>
                <w:szCs w:val="28"/>
              </w:rPr>
            </w:pPr>
            <w:r>
              <w:rPr>
                <w:rFonts w:ascii="Times New Roman" w:hAnsi="Times New Roman" w:cs="Times New Roman"/>
                <w:sz w:val="28"/>
                <w:szCs w:val="28"/>
              </w:rPr>
              <w:t>Для дітей</w:t>
            </w:r>
          </w:p>
        </w:tc>
      </w:tr>
      <w:tr w:rsidR="00C85FCD" w14:paraId="6FE0E8A4" w14:textId="77777777" w:rsidTr="00C85FCD">
        <w:tc>
          <w:tcPr>
            <w:tcW w:w="5068" w:type="dxa"/>
          </w:tcPr>
          <w:p w14:paraId="45E585E0" w14:textId="271926BE"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Зріст, см</w:t>
            </w:r>
          </w:p>
        </w:tc>
        <w:tc>
          <w:tcPr>
            <w:tcW w:w="5069" w:type="dxa"/>
          </w:tcPr>
          <w:p w14:paraId="114DC73B" w14:textId="0AE00F33"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Довжина лиж, см</w:t>
            </w:r>
          </w:p>
        </w:tc>
      </w:tr>
      <w:tr w:rsidR="00C85FCD" w14:paraId="2040C3D8" w14:textId="77777777" w:rsidTr="00C85FCD">
        <w:tc>
          <w:tcPr>
            <w:tcW w:w="5068" w:type="dxa"/>
          </w:tcPr>
          <w:p w14:paraId="2249BCFD" w14:textId="57354024"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до 100</w:t>
            </w:r>
          </w:p>
        </w:tc>
        <w:tc>
          <w:tcPr>
            <w:tcW w:w="5069" w:type="dxa"/>
          </w:tcPr>
          <w:p w14:paraId="01E3EE7C" w14:textId="42050FB0"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дорівнює зросту дитини</w:t>
            </w:r>
          </w:p>
        </w:tc>
      </w:tr>
      <w:tr w:rsidR="00C85FCD" w14:paraId="4A585AFC" w14:textId="77777777" w:rsidTr="00C85FCD">
        <w:tc>
          <w:tcPr>
            <w:tcW w:w="5068" w:type="dxa"/>
          </w:tcPr>
          <w:p w14:paraId="6FA6032B" w14:textId="6FA40DC2"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100-110</w:t>
            </w:r>
          </w:p>
        </w:tc>
        <w:tc>
          <w:tcPr>
            <w:tcW w:w="5069" w:type="dxa"/>
          </w:tcPr>
          <w:p w14:paraId="4ED48753" w14:textId="7055677D" w:rsidR="00C85FCD" w:rsidRDefault="006117BB" w:rsidP="006117BB">
            <w:pPr>
              <w:spacing w:line="360" w:lineRule="auto"/>
              <w:jc w:val="center"/>
              <w:rPr>
                <w:rFonts w:ascii="Times New Roman" w:hAnsi="Times New Roman" w:cs="Times New Roman"/>
                <w:sz w:val="28"/>
                <w:szCs w:val="28"/>
              </w:rPr>
            </w:pPr>
            <w:r>
              <w:rPr>
                <w:rFonts w:ascii="Times New Roman" w:hAnsi="Times New Roman" w:cs="Times New Roman"/>
                <w:sz w:val="28"/>
                <w:szCs w:val="28"/>
              </w:rPr>
              <w:t>зріст+5</w:t>
            </w:r>
          </w:p>
        </w:tc>
      </w:tr>
      <w:tr w:rsidR="00C85FCD" w14:paraId="498064C8" w14:textId="77777777" w:rsidTr="00C85FCD">
        <w:tc>
          <w:tcPr>
            <w:tcW w:w="5068" w:type="dxa"/>
          </w:tcPr>
          <w:p w14:paraId="3AA75B9A" w14:textId="1770221F" w:rsidR="00C85FCD"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110-125</w:t>
            </w:r>
          </w:p>
        </w:tc>
        <w:tc>
          <w:tcPr>
            <w:tcW w:w="5069" w:type="dxa"/>
          </w:tcPr>
          <w:p w14:paraId="4171E58F" w14:textId="51065637" w:rsidR="00C85FCD"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зріст+10</w:t>
            </w:r>
          </w:p>
        </w:tc>
      </w:tr>
      <w:tr w:rsidR="006117BB" w14:paraId="013BD697" w14:textId="77777777" w:rsidTr="00C85FCD">
        <w:tc>
          <w:tcPr>
            <w:tcW w:w="5068" w:type="dxa"/>
          </w:tcPr>
          <w:p w14:paraId="26CF9070" w14:textId="7B26609B" w:rsidR="006117BB"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125-140</w:t>
            </w:r>
          </w:p>
        </w:tc>
        <w:tc>
          <w:tcPr>
            <w:tcW w:w="5069" w:type="dxa"/>
          </w:tcPr>
          <w:p w14:paraId="03E4F29B" w14:textId="76C32A13" w:rsidR="006117BB"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зріст+20</w:t>
            </w:r>
          </w:p>
        </w:tc>
      </w:tr>
      <w:tr w:rsidR="00C85FCD" w14:paraId="39F3C168" w14:textId="77777777" w:rsidTr="00C85FCD">
        <w:tc>
          <w:tcPr>
            <w:tcW w:w="5068" w:type="dxa"/>
          </w:tcPr>
          <w:p w14:paraId="5DA73195" w14:textId="383217A9" w:rsidR="00C85FCD"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140-150</w:t>
            </w:r>
          </w:p>
        </w:tc>
        <w:tc>
          <w:tcPr>
            <w:tcW w:w="5069" w:type="dxa"/>
          </w:tcPr>
          <w:p w14:paraId="722614AA" w14:textId="78877AE1" w:rsidR="00C85FCD" w:rsidRDefault="00CB4B0A" w:rsidP="00CB4B0A">
            <w:pPr>
              <w:spacing w:line="360" w:lineRule="auto"/>
              <w:jc w:val="center"/>
              <w:rPr>
                <w:rFonts w:ascii="Times New Roman" w:hAnsi="Times New Roman" w:cs="Times New Roman"/>
                <w:sz w:val="28"/>
                <w:szCs w:val="28"/>
              </w:rPr>
            </w:pPr>
            <w:r>
              <w:rPr>
                <w:rFonts w:ascii="Times New Roman" w:hAnsi="Times New Roman" w:cs="Times New Roman"/>
                <w:sz w:val="28"/>
                <w:szCs w:val="28"/>
              </w:rPr>
              <w:t>зріст+30</w:t>
            </w:r>
          </w:p>
        </w:tc>
      </w:tr>
    </w:tbl>
    <w:p w14:paraId="0D2CA52D" w14:textId="77777777" w:rsidR="005469BD" w:rsidRDefault="005469BD" w:rsidP="00D7267B">
      <w:pPr>
        <w:spacing w:after="0" w:line="360" w:lineRule="auto"/>
        <w:ind w:firstLine="709"/>
        <w:jc w:val="both"/>
        <w:rPr>
          <w:rFonts w:ascii="Times New Roman" w:hAnsi="Times New Roman" w:cs="Times New Roman"/>
          <w:sz w:val="28"/>
          <w:szCs w:val="28"/>
        </w:rPr>
      </w:pPr>
    </w:p>
    <w:p w14:paraId="49E69D0B" w14:textId="672B8F7D" w:rsidR="00D22320" w:rsidRPr="00C32B65" w:rsidRDefault="00D22320" w:rsidP="00D7267B">
      <w:pPr>
        <w:spacing w:after="0" w:line="360" w:lineRule="auto"/>
        <w:ind w:firstLine="709"/>
        <w:jc w:val="both"/>
        <w:rPr>
          <w:rFonts w:ascii="Times New Roman" w:hAnsi="Times New Roman" w:cs="Times New Roman"/>
          <w:sz w:val="28"/>
          <w:szCs w:val="28"/>
        </w:rPr>
      </w:pPr>
      <w:r w:rsidRPr="00D22320">
        <w:rPr>
          <w:rFonts w:ascii="Times New Roman" w:hAnsi="Times New Roman" w:cs="Times New Roman"/>
          <w:sz w:val="28"/>
          <w:szCs w:val="28"/>
        </w:rPr>
        <w:lastRenderedPageBreak/>
        <w:t xml:space="preserve">Підбір гірськолижних черевиків для дітей – завдання, яке вимагає уважного підходу. Вибір оптимальної моделі також, як і вибір лиж, безпосередньо залежить </w:t>
      </w:r>
      <w:r w:rsidR="00215783">
        <w:rPr>
          <w:rFonts w:ascii="Times New Roman" w:hAnsi="Times New Roman" w:cs="Times New Roman"/>
          <w:sz w:val="28"/>
          <w:szCs w:val="28"/>
        </w:rPr>
        <w:t>від рівня катання юного лижника.</w:t>
      </w:r>
      <w:r w:rsidR="00215783" w:rsidRPr="00215783">
        <w:rPr>
          <w:rFonts w:ascii="Times New Roman" w:hAnsi="Times New Roman" w:cs="Times New Roman"/>
          <w:sz w:val="28"/>
          <w:szCs w:val="28"/>
        </w:rPr>
        <w:t xml:space="preserve"> Вон</w:t>
      </w:r>
      <w:r w:rsidR="00215783">
        <w:rPr>
          <w:rFonts w:ascii="Times New Roman" w:hAnsi="Times New Roman" w:cs="Times New Roman"/>
          <w:sz w:val="28"/>
          <w:szCs w:val="28"/>
        </w:rPr>
        <w:t>и забезпечують жорстке сполучен</w:t>
      </w:r>
      <w:r w:rsidR="00215783" w:rsidRPr="00215783">
        <w:rPr>
          <w:rFonts w:ascii="Times New Roman" w:hAnsi="Times New Roman" w:cs="Times New Roman"/>
          <w:sz w:val="28"/>
          <w:szCs w:val="28"/>
        </w:rPr>
        <w:t>ня з лижами й миттєво передають зусилля м'язам ніг</w:t>
      </w:r>
      <w:r w:rsidR="00215783">
        <w:rPr>
          <w:rFonts w:ascii="Times New Roman" w:hAnsi="Times New Roman" w:cs="Times New Roman"/>
          <w:sz w:val="28"/>
          <w:szCs w:val="28"/>
          <w:lang w:val="ru-RU"/>
        </w:rPr>
        <w:t>.</w:t>
      </w:r>
      <w:r w:rsidR="00C32B65">
        <w:rPr>
          <w:rFonts w:ascii="Times New Roman" w:hAnsi="Times New Roman" w:cs="Times New Roman"/>
          <w:sz w:val="28"/>
          <w:szCs w:val="28"/>
          <w:lang w:val="ru-RU"/>
        </w:rPr>
        <w:t xml:space="preserve"> </w:t>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00EA6371">
        <w:rPr>
          <w:rFonts w:ascii="Times New Roman" w:hAnsi="Times New Roman" w:cs="Times New Roman"/>
          <w:sz w:val="28"/>
          <w:szCs w:val="28"/>
          <w:lang w:val="ru-RU"/>
        </w:rPr>
        <w:tab/>
      </w:r>
      <w:r w:rsidRPr="00D22320">
        <w:rPr>
          <w:rFonts w:ascii="Times New Roman" w:hAnsi="Times New Roman" w:cs="Times New Roman"/>
          <w:sz w:val="28"/>
          <w:szCs w:val="28"/>
        </w:rPr>
        <w:t>Для новачків, які тільки починають освоювати гірські лижі, рекомендується обирати черевики з високим рівнем гнучкості в усіх напрямках. Такі моделі зазвичай мають</w:t>
      </w:r>
      <w:r w:rsidR="00790A8D">
        <w:rPr>
          <w:rFonts w:ascii="Times New Roman" w:hAnsi="Times New Roman" w:cs="Times New Roman"/>
          <w:sz w:val="28"/>
          <w:szCs w:val="28"/>
        </w:rPr>
        <w:t xml:space="preserve"> жорсткість та</w:t>
      </w:r>
      <w:r w:rsidRPr="00D22320">
        <w:rPr>
          <w:rFonts w:ascii="Times New Roman" w:hAnsi="Times New Roman" w:cs="Times New Roman"/>
          <w:sz w:val="28"/>
          <w:szCs w:val="28"/>
        </w:rPr>
        <w:t xml:space="preserve"> низьку халяву, яка не обмежує рухів гомілкостопа. Це дозволяє дитині відчувати себе впевненіше на схилі та швидше освоїти основні техніки катання.</w:t>
      </w:r>
      <w:r w:rsidR="00C32B65">
        <w:rPr>
          <w:rFonts w:ascii="Times New Roman" w:hAnsi="Times New Roman" w:cs="Times New Roman"/>
          <w:sz w:val="28"/>
          <w:szCs w:val="28"/>
        </w:rPr>
        <w:t xml:space="preserve"> </w:t>
      </w:r>
    </w:p>
    <w:p w14:paraId="2F237BB9" w14:textId="5153F0E5" w:rsidR="00D22320" w:rsidRPr="00D22320" w:rsidRDefault="00D22320" w:rsidP="00D7267B">
      <w:pPr>
        <w:spacing w:after="0" w:line="360" w:lineRule="auto"/>
        <w:ind w:firstLine="709"/>
        <w:jc w:val="both"/>
        <w:rPr>
          <w:rFonts w:ascii="Times New Roman" w:hAnsi="Times New Roman" w:cs="Times New Roman"/>
          <w:sz w:val="28"/>
          <w:szCs w:val="28"/>
        </w:rPr>
      </w:pPr>
      <w:r w:rsidRPr="00D22320">
        <w:rPr>
          <w:rFonts w:ascii="Times New Roman" w:hAnsi="Times New Roman" w:cs="Times New Roman"/>
          <w:sz w:val="28"/>
          <w:szCs w:val="28"/>
        </w:rPr>
        <w:t>З іншого боку, для дітей, які вже впевнено стоять на лижах і виконують різноманітні повороти, варто розглянути моделі черевиків з більш високою халявою</w:t>
      </w:r>
      <w:r w:rsidR="00790A8D" w:rsidRPr="00790A8D">
        <w:rPr>
          <w:rFonts w:ascii="Times New Roman" w:hAnsi="Times New Roman" w:cs="Times New Roman"/>
          <w:sz w:val="28"/>
          <w:szCs w:val="28"/>
        </w:rPr>
        <w:t xml:space="preserve"> та жорст</w:t>
      </w:r>
      <w:r w:rsidR="00790A8D">
        <w:rPr>
          <w:rFonts w:ascii="Times New Roman" w:hAnsi="Times New Roman" w:cs="Times New Roman"/>
          <w:sz w:val="28"/>
          <w:szCs w:val="28"/>
        </w:rPr>
        <w:t>кістю</w:t>
      </w:r>
      <w:r w:rsidRPr="00D22320">
        <w:rPr>
          <w:rFonts w:ascii="Times New Roman" w:hAnsi="Times New Roman" w:cs="Times New Roman"/>
          <w:sz w:val="28"/>
          <w:szCs w:val="28"/>
        </w:rPr>
        <w:t xml:space="preserve">. Такі черевики забезпечують надійну фіксацію ноги, що особливо </w:t>
      </w:r>
      <w:r w:rsidR="004D6A26">
        <w:rPr>
          <w:rFonts w:ascii="Times New Roman" w:hAnsi="Times New Roman" w:cs="Times New Roman"/>
          <w:sz w:val="28"/>
          <w:szCs w:val="28"/>
        </w:rPr>
        <w:t xml:space="preserve">важливо при виконанні </w:t>
      </w:r>
      <w:r w:rsidR="004D6A26">
        <w:rPr>
          <w:rFonts w:ascii="Times New Roman" w:hAnsi="Times New Roman" w:cs="Times New Roman"/>
          <w:sz w:val="28"/>
          <w:szCs w:val="28"/>
          <w:lang w:val="ru-RU"/>
        </w:rPr>
        <w:t>складних</w:t>
      </w:r>
      <w:r w:rsidRPr="00D22320">
        <w:rPr>
          <w:rFonts w:ascii="Times New Roman" w:hAnsi="Times New Roman" w:cs="Times New Roman"/>
          <w:sz w:val="28"/>
          <w:szCs w:val="28"/>
        </w:rPr>
        <w:t xml:space="preserve"> маневрів. Вони дозволяють ефективніше передавати зусилля від лижника до лиж, забезпечуючи кращу керованість і контроль</w:t>
      </w:r>
      <w:r w:rsidR="00436D2C" w:rsidRPr="00436D2C">
        <w:rPr>
          <w:rFonts w:ascii="Times New Roman" w:hAnsi="Times New Roman" w:cs="Times New Roman"/>
          <w:sz w:val="28"/>
          <w:szCs w:val="28"/>
          <w:lang w:val="ru-RU"/>
        </w:rPr>
        <w:t xml:space="preserve"> [10</w:t>
      </w:r>
      <w:r w:rsidRPr="00D22320">
        <w:rPr>
          <w:rFonts w:ascii="Times New Roman" w:hAnsi="Times New Roman" w:cs="Times New Roman"/>
          <w:sz w:val="28"/>
          <w:szCs w:val="28"/>
        </w:rPr>
        <w:t>].</w:t>
      </w:r>
    </w:p>
    <w:p w14:paraId="7F4E420B" w14:textId="038CC16E" w:rsidR="00D22320" w:rsidRDefault="00C32B65"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Удосконалення </w:t>
      </w:r>
      <w:r w:rsidR="00E00A9A">
        <w:rPr>
          <w:rFonts w:ascii="Times New Roman" w:hAnsi="Times New Roman" w:cs="Times New Roman"/>
          <w:sz w:val="28"/>
          <w:szCs w:val="28"/>
        </w:rPr>
        <w:t xml:space="preserve">окремих елементів техніки, </w:t>
      </w:r>
      <w:r>
        <w:rPr>
          <w:rFonts w:ascii="Times New Roman" w:hAnsi="Times New Roman" w:cs="Times New Roman"/>
          <w:sz w:val="28"/>
          <w:szCs w:val="28"/>
        </w:rPr>
        <w:t>з</w:t>
      </w:r>
      <w:r w:rsidR="00D22320" w:rsidRPr="00D22320">
        <w:rPr>
          <w:rFonts w:ascii="Times New Roman" w:hAnsi="Times New Roman" w:cs="Times New Roman"/>
          <w:sz w:val="28"/>
          <w:szCs w:val="28"/>
        </w:rPr>
        <w:t>міна геометрії та конструкції сучасних лиж призвела до появи нових тренд</w:t>
      </w:r>
      <w:r>
        <w:rPr>
          <w:rFonts w:ascii="Times New Roman" w:hAnsi="Times New Roman" w:cs="Times New Roman"/>
          <w:sz w:val="28"/>
          <w:szCs w:val="28"/>
        </w:rPr>
        <w:t xml:space="preserve">ів у розробці лижних черевиків. </w:t>
      </w:r>
      <w:r w:rsidR="00D22320" w:rsidRPr="00D22320">
        <w:rPr>
          <w:rFonts w:ascii="Times New Roman" w:hAnsi="Times New Roman" w:cs="Times New Roman"/>
          <w:sz w:val="28"/>
          <w:szCs w:val="28"/>
        </w:rPr>
        <w:t>Одним з таких трендів є зростання популярності моделей з більш м'якою передньою частиною. Ця конструктивна особливість дозволяє лижнику відчувати лижу більш природно, покращує контроль та маневреність. М'які (Soft)</w:t>
      </w:r>
      <w:r w:rsidR="00EE134E">
        <w:rPr>
          <w:rFonts w:ascii="Times New Roman" w:hAnsi="Times New Roman" w:cs="Times New Roman"/>
          <w:sz w:val="28"/>
          <w:szCs w:val="28"/>
        </w:rPr>
        <w:t xml:space="preserve"> черевики особливо підходять школярам, оскільки такі черевики забезпечують</w:t>
      </w:r>
      <w:r w:rsidR="008B74B5">
        <w:rPr>
          <w:rFonts w:ascii="Times New Roman" w:hAnsi="Times New Roman" w:cs="Times New Roman"/>
          <w:sz w:val="28"/>
          <w:szCs w:val="28"/>
        </w:rPr>
        <w:t xml:space="preserve"> максимальний комфорт [</w:t>
      </w:r>
      <w:r w:rsidR="008B74B5" w:rsidRPr="008B74B5">
        <w:rPr>
          <w:rFonts w:ascii="Times New Roman" w:hAnsi="Times New Roman" w:cs="Times New Roman"/>
          <w:sz w:val="28"/>
          <w:szCs w:val="28"/>
          <w:lang w:val="ru-RU"/>
        </w:rPr>
        <w:t>33</w:t>
      </w:r>
      <w:r w:rsidR="00D22320" w:rsidRPr="00D22320">
        <w:rPr>
          <w:rFonts w:ascii="Times New Roman" w:hAnsi="Times New Roman" w:cs="Times New Roman"/>
          <w:sz w:val="28"/>
          <w:szCs w:val="28"/>
        </w:rPr>
        <w:t>].</w:t>
      </w:r>
    </w:p>
    <w:p w14:paraId="1DF45B28" w14:textId="16307B04" w:rsidR="00D91109" w:rsidRDefault="00D91109"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у</w:t>
      </w:r>
      <w:r w:rsidRPr="00EA6371">
        <w:rPr>
          <w:rFonts w:ascii="Times New Roman" w:hAnsi="Times New Roman" w:cs="Times New Roman"/>
          <w:sz w:val="28"/>
          <w:szCs w:val="28"/>
        </w:rPr>
        <w:t xml:space="preserve"> США вперше бул</w:t>
      </w:r>
      <w:r>
        <w:rPr>
          <w:rFonts w:ascii="Times New Roman" w:hAnsi="Times New Roman" w:cs="Times New Roman"/>
          <w:sz w:val="28"/>
          <w:szCs w:val="28"/>
        </w:rPr>
        <w:t>и виготовлені черевики, заповне</w:t>
      </w:r>
      <w:r w:rsidRPr="00EA6371">
        <w:rPr>
          <w:rFonts w:ascii="Times New Roman" w:hAnsi="Times New Roman" w:cs="Times New Roman"/>
          <w:sz w:val="28"/>
          <w:szCs w:val="28"/>
        </w:rPr>
        <w:t>ні всередині м'якою пластичною масою, яка ві</w:t>
      </w:r>
      <w:r>
        <w:rPr>
          <w:rFonts w:ascii="Times New Roman" w:hAnsi="Times New Roman" w:cs="Times New Roman"/>
          <w:sz w:val="28"/>
          <w:szCs w:val="28"/>
        </w:rPr>
        <w:t xml:space="preserve">дповідає розміру ноги </w:t>
      </w:r>
      <w:r>
        <w:rPr>
          <w:rFonts w:ascii="Times New Roman" w:hAnsi="Times New Roman" w:cs="Times New Roman"/>
          <w:sz w:val="28"/>
          <w:szCs w:val="28"/>
          <w:lang w:val="ru-RU"/>
        </w:rPr>
        <w:t>лижника</w:t>
      </w:r>
      <w:r>
        <w:rPr>
          <w:rFonts w:ascii="Times New Roman" w:hAnsi="Times New Roman" w:cs="Times New Roman"/>
          <w:sz w:val="28"/>
          <w:szCs w:val="28"/>
        </w:rPr>
        <w:t>. Ця маса поступово розм'якшу</w:t>
      </w:r>
      <w:r w:rsidRPr="00EA6371">
        <w:rPr>
          <w:rFonts w:ascii="Times New Roman" w:hAnsi="Times New Roman" w:cs="Times New Roman"/>
          <w:sz w:val="28"/>
          <w:szCs w:val="28"/>
        </w:rPr>
        <w:t>ється від тепла ноги й</w:t>
      </w:r>
      <w:r>
        <w:rPr>
          <w:rFonts w:ascii="Times New Roman" w:hAnsi="Times New Roman" w:cs="Times New Roman"/>
          <w:sz w:val="28"/>
          <w:szCs w:val="28"/>
        </w:rPr>
        <w:t xml:space="preserve"> тому черевик щільно й м'яко обляга</w:t>
      </w:r>
      <w:r w:rsidRPr="00EA6371">
        <w:rPr>
          <w:rFonts w:ascii="Times New Roman" w:hAnsi="Times New Roman" w:cs="Times New Roman"/>
          <w:sz w:val="28"/>
          <w:szCs w:val="28"/>
        </w:rPr>
        <w:t>є стопу</w:t>
      </w:r>
      <w:r w:rsidR="00241349" w:rsidRPr="00241349">
        <w:rPr>
          <w:rFonts w:ascii="Times New Roman" w:hAnsi="Times New Roman" w:cs="Times New Roman"/>
          <w:sz w:val="28"/>
          <w:szCs w:val="28"/>
          <w:lang w:val="ru-RU"/>
        </w:rPr>
        <w:t xml:space="preserve"> [24]</w:t>
      </w:r>
      <w:r w:rsidRPr="00EA6371">
        <w:rPr>
          <w:rFonts w:ascii="Times New Roman" w:hAnsi="Times New Roman" w:cs="Times New Roman"/>
          <w:sz w:val="28"/>
          <w:szCs w:val="28"/>
        </w:rPr>
        <w:t>.</w:t>
      </w:r>
    </w:p>
    <w:p w14:paraId="5D2425B0" w14:textId="6E4E294B" w:rsidR="000E48D6" w:rsidRPr="00D22320" w:rsidRDefault="000E48D6" w:rsidP="00D7267B">
      <w:pPr>
        <w:spacing w:after="0" w:line="360" w:lineRule="auto"/>
        <w:ind w:firstLine="709"/>
        <w:jc w:val="both"/>
        <w:rPr>
          <w:rFonts w:ascii="Times New Roman" w:hAnsi="Times New Roman" w:cs="Times New Roman"/>
          <w:sz w:val="28"/>
          <w:szCs w:val="28"/>
        </w:rPr>
      </w:pPr>
      <w:r w:rsidRPr="000E48D6">
        <w:rPr>
          <w:rFonts w:ascii="Times New Roman" w:hAnsi="Times New Roman" w:cs="Times New Roman"/>
          <w:sz w:val="28"/>
          <w:szCs w:val="28"/>
        </w:rPr>
        <w:t>Еволюція кріплень для лиж пройшла шлях від простих і важких конструкцій до безпечних та ергономічних моделей. Сучасні кріплення забезпечують надійну фіксацію і знижують ризик травм, що є ключовою перевагою порівняно з попередніми поколіннями.</w:t>
      </w:r>
    </w:p>
    <w:p w14:paraId="78489807" w14:textId="50D3FE81" w:rsidR="00D22320" w:rsidRDefault="00D22320" w:rsidP="00D7267B">
      <w:pPr>
        <w:spacing w:after="0" w:line="360" w:lineRule="auto"/>
        <w:ind w:firstLine="709"/>
        <w:jc w:val="both"/>
        <w:rPr>
          <w:rFonts w:ascii="Times New Roman" w:hAnsi="Times New Roman" w:cs="Times New Roman"/>
          <w:sz w:val="28"/>
          <w:szCs w:val="28"/>
        </w:rPr>
      </w:pPr>
      <w:r w:rsidRPr="00D22320">
        <w:rPr>
          <w:rFonts w:ascii="Times New Roman" w:hAnsi="Times New Roman" w:cs="Times New Roman"/>
          <w:sz w:val="28"/>
          <w:szCs w:val="28"/>
        </w:rPr>
        <w:lastRenderedPageBreak/>
        <w:t xml:space="preserve"> </w:t>
      </w:r>
      <w:r w:rsidR="000E48D6">
        <w:rPr>
          <w:rFonts w:ascii="Times New Roman" w:hAnsi="Times New Roman" w:cs="Times New Roman"/>
          <w:sz w:val="28"/>
          <w:szCs w:val="28"/>
        </w:rPr>
        <w:t>Теперішні к</w:t>
      </w:r>
      <w:r w:rsidR="00531AAC">
        <w:rPr>
          <w:rFonts w:ascii="Times New Roman" w:hAnsi="Times New Roman" w:cs="Times New Roman"/>
          <w:sz w:val="28"/>
          <w:szCs w:val="28"/>
        </w:rPr>
        <w:t xml:space="preserve">ріплення для </w:t>
      </w:r>
      <w:r w:rsidRPr="00D22320">
        <w:rPr>
          <w:rFonts w:ascii="Times New Roman" w:hAnsi="Times New Roman" w:cs="Times New Roman"/>
          <w:sz w:val="28"/>
          <w:szCs w:val="28"/>
        </w:rPr>
        <w:t>підлітків, як правило, класифікуються виробниками в окрему категорію "Junior". Цей сегмент характеризується широким спектром моделей, що відрізняються за вагою, розмірами та діапазоном регулювання зуси</w:t>
      </w:r>
      <w:r w:rsidR="004864E9">
        <w:rPr>
          <w:rFonts w:ascii="Times New Roman" w:hAnsi="Times New Roman" w:cs="Times New Roman"/>
          <w:sz w:val="28"/>
          <w:szCs w:val="28"/>
        </w:rPr>
        <w:t>ль спрацьовування. Для учнів середнього шкільного віку</w:t>
      </w:r>
      <w:r w:rsidRPr="00D22320">
        <w:rPr>
          <w:rFonts w:ascii="Times New Roman" w:hAnsi="Times New Roman" w:cs="Times New Roman"/>
          <w:sz w:val="28"/>
          <w:szCs w:val="28"/>
        </w:rPr>
        <w:t xml:space="preserve"> (вагою </w:t>
      </w:r>
      <w:r w:rsidR="004864E9">
        <w:rPr>
          <w:rFonts w:ascii="Times New Roman" w:hAnsi="Times New Roman" w:cs="Times New Roman"/>
          <w:sz w:val="28"/>
          <w:szCs w:val="28"/>
        </w:rPr>
        <w:t>3</w:t>
      </w:r>
      <w:r w:rsidRPr="00D22320">
        <w:rPr>
          <w:rFonts w:ascii="Times New Roman" w:hAnsi="Times New Roman" w:cs="Times New Roman"/>
          <w:sz w:val="28"/>
          <w:szCs w:val="28"/>
        </w:rPr>
        <w:t>0-60 кг) характерні л</w:t>
      </w:r>
      <w:r w:rsidR="004864E9">
        <w:rPr>
          <w:rFonts w:ascii="Times New Roman" w:hAnsi="Times New Roman" w:cs="Times New Roman"/>
          <w:sz w:val="28"/>
          <w:szCs w:val="28"/>
        </w:rPr>
        <w:t>егкі, прості конструкції з наступним діапазоном регулювання (3.5</w:t>
      </w:r>
      <w:r w:rsidRPr="00D22320">
        <w:rPr>
          <w:rFonts w:ascii="Times New Roman" w:hAnsi="Times New Roman" w:cs="Times New Roman"/>
          <w:sz w:val="28"/>
          <w:szCs w:val="28"/>
        </w:rPr>
        <w:t>-7,5 DIN). Водночас, сучасні дитячі кріплення успадкували більшість технологічних рішень, характерних для дорослих моделей, проте виконані з більш легких композитних матеріалів. Таким чином, дитячі кріплення п</w:t>
      </w:r>
      <w:r w:rsidR="00531AAC">
        <w:rPr>
          <w:rFonts w:ascii="Times New Roman" w:hAnsi="Times New Roman" w:cs="Times New Roman"/>
          <w:sz w:val="28"/>
          <w:szCs w:val="28"/>
        </w:rPr>
        <w:t xml:space="preserve">редставляють собою </w:t>
      </w:r>
      <w:r w:rsidRPr="00D22320">
        <w:rPr>
          <w:rFonts w:ascii="Times New Roman" w:hAnsi="Times New Roman" w:cs="Times New Roman"/>
          <w:sz w:val="28"/>
          <w:szCs w:val="28"/>
        </w:rPr>
        <w:t>версії дорослих конструкцій, адаптовані до фізіологічних особливостей та рівня навантажен</w:t>
      </w:r>
      <w:r w:rsidR="00356A6F">
        <w:rPr>
          <w:rFonts w:ascii="Times New Roman" w:hAnsi="Times New Roman" w:cs="Times New Roman"/>
          <w:sz w:val="28"/>
          <w:szCs w:val="28"/>
        </w:rPr>
        <w:t>ня юних лижників [</w:t>
      </w:r>
      <w:r w:rsidR="00356A6F">
        <w:rPr>
          <w:rFonts w:ascii="Times New Roman" w:hAnsi="Times New Roman" w:cs="Times New Roman"/>
          <w:sz w:val="28"/>
          <w:szCs w:val="28"/>
          <w:lang w:val="ru-RU"/>
        </w:rPr>
        <w:t>7</w:t>
      </w:r>
      <w:r w:rsidRPr="00D22320">
        <w:rPr>
          <w:rFonts w:ascii="Times New Roman" w:hAnsi="Times New Roman" w:cs="Times New Roman"/>
          <w:sz w:val="28"/>
          <w:szCs w:val="28"/>
        </w:rPr>
        <w:t>].</w:t>
      </w:r>
    </w:p>
    <w:p w14:paraId="16FCE88E" w14:textId="5C83A562" w:rsidR="00531AAC" w:rsidRPr="00D22320" w:rsidRDefault="00531AAC"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 зазначити, що саме завдяки таким сучасним кріпленням н</w:t>
      </w:r>
      <w:r w:rsidRPr="00531AAC">
        <w:rPr>
          <w:rFonts w:ascii="Times New Roman" w:hAnsi="Times New Roman" w:cs="Times New Roman"/>
          <w:sz w:val="28"/>
          <w:szCs w:val="28"/>
        </w:rPr>
        <w:t>ога лижника звільняється під час с</w:t>
      </w:r>
      <w:r>
        <w:rPr>
          <w:rFonts w:ascii="Times New Roman" w:hAnsi="Times New Roman" w:cs="Times New Roman"/>
          <w:sz w:val="28"/>
          <w:szCs w:val="28"/>
        </w:rPr>
        <w:t>ильного скручування ліворуч-пра</w:t>
      </w:r>
      <w:r w:rsidRPr="00531AAC">
        <w:rPr>
          <w:rFonts w:ascii="Times New Roman" w:hAnsi="Times New Roman" w:cs="Times New Roman"/>
          <w:sz w:val="28"/>
          <w:szCs w:val="28"/>
        </w:rPr>
        <w:t>воруч (що виключає можливість гвинтового перелому), а також під час падіння вперед, що гарантує від розри</w:t>
      </w:r>
      <w:r>
        <w:rPr>
          <w:rFonts w:ascii="Times New Roman" w:hAnsi="Times New Roman" w:cs="Times New Roman"/>
          <w:sz w:val="28"/>
          <w:szCs w:val="28"/>
        </w:rPr>
        <w:t xml:space="preserve">ву ахіллового сухожилля. </w:t>
      </w:r>
    </w:p>
    <w:p w14:paraId="2099AF11" w14:textId="10489F69" w:rsidR="008777EB" w:rsidRPr="008777EB" w:rsidRDefault="008777EB" w:rsidP="00D7267B">
      <w:pPr>
        <w:spacing w:after="0" w:line="360" w:lineRule="auto"/>
        <w:ind w:firstLine="709"/>
        <w:jc w:val="both"/>
        <w:rPr>
          <w:rFonts w:ascii="Times New Roman" w:hAnsi="Times New Roman" w:cs="Times New Roman"/>
          <w:sz w:val="28"/>
          <w:szCs w:val="28"/>
        </w:rPr>
      </w:pPr>
      <w:r w:rsidRPr="008777EB">
        <w:rPr>
          <w:rFonts w:ascii="Times New Roman" w:hAnsi="Times New Roman" w:cs="Times New Roman"/>
          <w:sz w:val="28"/>
          <w:szCs w:val="28"/>
        </w:rPr>
        <w:t>Ефективність рухів верхніх кінцівок лижника тісно пов'язана з якістю гірськолижних палиць, що є невіддільною складовою техніки катання. Для учнів середнього шкільного віку, які лише починають опановувати гірськолижну техніку, правильний підбір палиць та їх характеристик є вирішальним для забезпечення безпечного навчання.</w:t>
      </w:r>
    </w:p>
    <w:p w14:paraId="42DDD3DA" w14:textId="6B17DA05" w:rsidR="008777EB" w:rsidRPr="005469BD" w:rsidRDefault="008777EB" w:rsidP="00D7267B">
      <w:pPr>
        <w:spacing w:after="0" w:line="360" w:lineRule="auto"/>
        <w:ind w:firstLine="709"/>
        <w:jc w:val="both"/>
        <w:rPr>
          <w:rFonts w:ascii="Times New Roman" w:hAnsi="Times New Roman" w:cs="Times New Roman"/>
          <w:sz w:val="28"/>
          <w:szCs w:val="28"/>
        </w:rPr>
      </w:pPr>
      <w:r w:rsidRPr="005469BD">
        <w:rPr>
          <w:rFonts w:ascii="Times New Roman" w:hAnsi="Times New Roman" w:cs="Times New Roman"/>
          <w:sz w:val="28"/>
          <w:szCs w:val="28"/>
        </w:rPr>
        <w:t>Гірськолижні палиці зазнали значної еволюції, що суттєво вплинуло на техніку катання. Їхній розвиток від бамбукових і металевих до сучасних алюмінієвих і карбонових моделей був обумовлений потребою вдосконалення маневреності, стійкості та зручності використання. Карбонові палиці, завдяки своїй легкості та міцності, є оптимальним вибором для шкільної програми, адже вони мінімізують ризик пошкодження інвентарю й сприяють розвитку правильної техніки рухів</w:t>
      </w:r>
      <w:r w:rsidR="00CA3582" w:rsidRPr="00CA3582">
        <w:rPr>
          <w:rFonts w:ascii="Times New Roman" w:hAnsi="Times New Roman" w:cs="Times New Roman"/>
          <w:sz w:val="28"/>
          <w:szCs w:val="28"/>
        </w:rPr>
        <w:t xml:space="preserve"> [24]</w:t>
      </w:r>
      <w:r w:rsidRPr="005469BD">
        <w:rPr>
          <w:rFonts w:ascii="Times New Roman" w:hAnsi="Times New Roman" w:cs="Times New Roman"/>
          <w:sz w:val="28"/>
          <w:szCs w:val="28"/>
        </w:rPr>
        <w:t>.</w:t>
      </w:r>
    </w:p>
    <w:p w14:paraId="53152045" w14:textId="4C33F372" w:rsidR="008777EB" w:rsidRPr="005469BD" w:rsidRDefault="008777EB" w:rsidP="00D7267B">
      <w:pPr>
        <w:spacing w:after="0" w:line="360" w:lineRule="auto"/>
        <w:ind w:firstLine="709"/>
        <w:jc w:val="both"/>
        <w:rPr>
          <w:rFonts w:ascii="Times New Roman" w:hAnsi="Times New Roman" w:cs="Times New Roman"/>
          <w:sz w:val="28"/>
          <w:szCs w:val="28"/>
        </w:rPr>
      </w:pPr>
      <w:r w:rsidRPr="005469BD">
        <w:rPr>
          <w:rFonts w:ascii="Times New Roman" w:hAnsi="Times New Roman" w:cs="Times New Roman"/>
          <w:sz w:val="28"/>
          <w:szCs w:val="28"/>
        </w:rPr>
        <w:t xml:space="preserve">Важливим аспектом навчання є індивідуальний підбір палиць. Їхня довжина повинна відповідати антропометричним характеристикам учнів, забезпечуючи оптимальний кут згину ліктьового суглоба при відштовхуванні. Занадто довгі або короткі палиці можуть створити дискомфорт і порушити техніку катання. Вага </w:t>
      </w:r>
      <w:r w:rsidRPr="005469BD">
        <w:rPr>
          <w:rFonts w:ascii="Times New Roman" w:hAnsi="Times New Roman" w:cs="Times New Roman"/>
          <w:sz w:val="28"/>
          <w:szCs w:val="28"/>
        </w:rPr>
        <w:lastRenderedPageBreak/>
        <w:t>палиць та форма рукоятки також відіграють ключову роль у формуванні ефективних рухових навичок.</w:t>
      </w:r>
    </w:p>
    <w:p w14:paraId="6072A9E7" w14:textId="2C88255E" w:rsidR="00F95DF3" w:rsidRPr="005469BD" w:rsidRDefault="008777EB" w:rsidP="00D7267B">
      <w:pPr>
        <w:spacing w:after="0" w:line="360" w:lineRule="auto"/>
        <w:ind w:firstLine="709"/>
        <w:jc w:val="both"/>
        <w:rPr>
          <w:rFonts w:ascii="Times New Roman" w:hAnsi="Times New Roman" w:cs="Times New Roman"/>
          <w:sz w:val="28"/>
          <w:szCs w:val="28"/>
        </w:rPr>
      </w:pPr>
      <w:r w:rsidRPr="005469BD">
        <w:rPr>
          <w:rFonts w:ascii="Times New Roman" w:hAnsi="Times New Roman" w:cs="Times New Roman"/>
          <w:sz w:val="28"/>
          <w:szCs w:val="28"/>
        </w:rPr>
        <w:t>Грамотно підібрані палиці та їхнє вдосконалення створюють умови для безпечного й ефективного опанування техніки катання, що є запорукою успішного фізичного виховання молоді.</w:t>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AB4B44" w:rsidRPr="005469BD">
        <w:rPr>
          <w:rFonts w:ascii="Times New Roman" w:hAnsi="Times New Roman" w:cs="Times New Roman"/>
          <w:sz w:val="28"/>
          <w:szCs w:val="28"/>
        </w:rPr>
        <w:tab/>
      </w:r>
      <w:r w:rsidR="00F95DF3" w:rsidRPr="005469BD">
        <w:rPr>
          <w:rFonts w:ascii="Times New Roman" w:hAnsi="Times New Roman" w:cs="Times New Roman"/>
          <w:sz w:val="28"/>
          <w:szCs w:val="28"/>
        </w:rPr>
        <w:t xml:space="preserve">У сучасних умовах організації гірськолижної підготовки для дітей в Україні існують значні труднощі, пов'язані з перевезенням необхідного спорядження та недостатнім фінансуванням. Діти 10-12 років, які </w:t>
      </w:r>
      <w:r w:rsidR="00AB4B44" w:rsidRPr="005469BD">
        <w:rPr>
          <w:rFonts w:ascii="Times New Roman" w:hAnsi="Times New Roman" w:cs="Times New Roman"/>
          <w:sz w:val="28"/>
          <w:szCs w:val="28"/>
        </w:rPr>
        <w:t>займаються гірськими лижами</w:t>
      </w:r>
      <w:r w:rsidR="00F95DF3" w:rsidRPr="005469BD">
        <w:rPr>
          <w:rFonts w:ascii="Times New Roman" w:hAnsi="Times New Roman" w:cs="Times New Roman"/>
          <w:sz w:val="28"/>
          <w:szCs w:val="28"/>
        </w:rPr>
        <w:t>, мають серйозні труднощі з транспортуванням важкого і громіздкого спорядження до місця занять. Спорядження повинно бути збережене в спеціальних чохлах, щоб уникнути пошкоджень як самого обладнання, так і можливих травм для оточуючих, а також зберігати його в належному стані.</w:t>
      </w:r>
    </w:p>
    <w:p w14:paraId="29ECE467" w14:textId="4E114862" w:rsidR="00F95DF3" w:rsidRPr="005469BD" w:rsidRDefault="00F95DF3" w:rsidP="00D7267B">
      <w:pPr>
        <w:spacing w:after="0" w:line="360" w:lineRule="auto"/>
        <w:ind w:firstLine="709"/>
        <w:jc w:val="both"/>
        <w:rPr>
          <w:rFonts w:ascii="Times New Roman" w:hAnsi="Times New Roman" w:cs="Times New Roman"/>
          <w:sz w:val="28"/>
          <w:szCs w:val="28"/>
        </w:rPr>
      </w:pPr>
      <w:r w:rsidRPr="005469BD">
        <w:rPr>
          <w:rFonts w:ascii="Times New Roman" w:hAnsi="Times New Roman" w:cs="Times New Roman"/>
          <w:sz w:val="28"/>
          <w:szCs w:val="28"/>
        </w:rPr>
        <w:t>Перевезення спорядження на великих відстанях втомлює дітей, що знижує їхню енергію та мотивацію до навчання, що, в свою чергу, погіршує ефективність навчального процесу. Крім того, існує значний дефіцит державного фінансування для забезпечення шкіл необхідним матеріально-техніч</w:t>
      </w:r>
      <w:r w:rsidR="00AB4B44" w:rsidRPr="005469BD">
        <w:rPr>
          <w:rFonts w:ascii="Times New Roman" w:hAnsi="Times New Roman" w:cs="Times New Roman"/>
          <w:sz w:val="28"/>
          <w:szCs w:val="28"/>
        </w:rPr>
        <w:t>ним забезпеченням для занять гірськолижною підготовкою</w:t>
      </w:r>
      <w:r w:rsidRPr="005469BD">
        <w:rPr>
          <w:rFonts w:ascii="Times New Roman" w:hAnsi="Times New Roman" w:cs="Times New Roman"/>
          <w:sz w:val="28"/>
          <w:szCs w:val="28"/>
        </w:rPr>
        <w:t>. Це веде до того, що не всі діти мають доступ до сучасного і безпечного спорядження для тренувань, що обмежує можливості для розвитку цього виду спорту серед молоді.</w:t>
      </w:r>
    </w:p>
    <w:p w14:paraId="0467A9B7" w14:textId="77777777" w:rsidR="00F95DF3" w:rsidRPr="005469BD" w:rsidRDefault="00F95DF3" w:rsidP="008777EB">
      <w:pPr>
        <w:spacing w:after="0" w:line="360" w:lineRule="auto"/>
        <w:ind w:firstLine="708"/>
        <w:jc w:val="both"/>
        <w:rPr>
          <w:rFonts w:ascii="Times New Roman" w:hAnsi="Times New Roman" w:cs="Times New Roman"/>
          <w:sz w:val="28"/>
          <w:szCs w:val="28"/>
        </w:rPr>
      </w:pPr>
    </w:p>
    <w:p w14:paraId="20028523" w14:textId="77777777" w:rsidR="00B65179" w:rsidRDefault="00B65179" w:rsidP="00315C92">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1.6</w:t>
      </w:r>
      <w:r w:rsidRPr="00D22320">
        <w:rPr>
          <w:rFonts w:ascii="Times New Roman" w:hAnsi="Times New Roman" w:cs="Times New Roman"/>
          <w:b/>
          <w:sz w:val="28"/>
          <w:szCs w:val="28"/>
        </w:rPr>
        <w:t xml:space="preserve">. </w:t>
      </w:r>
      <w:r>
        <w:rPr>
          <w:rFonts w:ascii="Times New Roman" w:hAnsi="Times New Roman" w:cs="Times New Roman"/>
          <w:b/>
          <w:sz w:val="28"/>
          <w:szCs w:val="28"/>
        </w:rPr>
        <w:t>Мотивація дітей до занять гірськолижною підготовкою</w:t>
      </w:r>
    </w:p>
    <w:p w14:paraId="0FB93759" w14:textId="49D04911" w:rsidR="00B65179" w:rsidRPr="00F930F8" w:rsidRDefault="00B65179" w:rsidP="00B65179">
      <w:pPr>
        <w:spacing w:after="0" w:line="360" w:lineRule="auto"/>
        <w:ind w:firstLine="708"/>
        <w:jc w:val="both"/>
        <w:rPr>
          <w:rFonts w:ascii="Times New Roman" w:hAnsi="Times New Roman" w:cs="Times New Roman"/>
          <w:sz w:val="28"/>
          <w:szCs w:val="28"/>
        </w:rPr>
      </w:pPr>
      <w:r w:rsidRPr="00F930F8">
        <w:rPr>
          <w:rFonts w:ascii="Times New Roman" w:hAnsi="Times New Roman" w:cs="Times New Roman"/>
          <w:sz w:val="28"/>
          <w:szCs w:val="28"/>
        </w:rPr>
        <w:t>У середньому шкільному віці рівень фізичної активності дітей часто знижується, що вимагає особливої уваги до питань мотивації. Гірськолижна підготовка, будучи захопливим і нестандартним видом позакласного фізичного виховання, може стати важливим інструментом у підтримці інтересу до активності. Для цього необхідно враховувати психологічні аспекти: індивідуальні інтереси, соціальні впливи та роль дорослих і однолітків</w:t>
      </w:r>
      <w:r w:rsidR="004F19C0" w:rsidRPr="004F19C0">
        <w:rPr>
          <w:rFonts w:ascii="Times New Roman" w:hAnsi="Times New Roman" w:cs="Times New Roman"/>
          <w:sz w:val="28"/>
          <w:szCs w:val="28"/>
        </w:rPr>
        <w:t xml:space="preserve"> [11</w:t>
      </w:r>
      <w:r w:rsidR="00910E26">
        <w:rPr>
          <w:rFonts w:ascii="Times New Roman" w:hAnsi="Times New Roman" w:cs="Times New Roman"/>
          <w:sz w:val="28"/>
          <w:szCs w:val="28"/>
        </w:rPr>
        <w:t>, 35</w:t>
      </w:r>
      <w:r w:rsidR="004F19C0" w:rsidRPr="004F19C0">
        <w:rPr>
          <w:rFonts w:ascii="Times New Roman" w:hAnsi="Times New Roman" w:cs="Times New Roman"/>
          <w:sz w:val="28"/>
          <w:szCs w:val="28"/>
        </w:rPr>
        <w:t>]</w:t>
      </w:r>
      <w:r w:rsidRPr="00F930F8">
        <w:rPr>
          <w:rFonts w:ascii="Times New Roman" w:hAnsi="Times New Roman" w:cs="Times New Roman"/>
          <w:sz w:val="28"/>
          <w:szCs w:val="28"/>
        </w:rPr>
        <w:t>.</w:t>
      </w:r>
    </w:p>
    <w:p w14:paraId="4F8D0B53" w14:textId="6A135CB8" w:rsidR="00B65179" w:rsidRPr="00F930F8" w:rsidRDefault="00B65179" w:rsidP="00B65179">
      <w:pPr>
        <w:spacing w:after="0" w:line="360" w:lineRule="auto"/>
        <w:ind w:firstLine="708"/>
        <w:jc w:val="both"/>
        <w:rPr>
          <w:rFonts w:ascii="Times New Roman" w:hAnsi="Times New Roman" w:cs="Times New Roman"/>
          <w:sz w:val="28"/>
          <w:szCs w:val="28"/>
        </w:rPr>
      </w:pPr>
      <w:r w:rsidRPr="00F930F8">
        <w:rPr>
          <w:rFonts w:ascii="Times New Roman" w:hAnsi="Times New Roman" w:cs="Times New Roman"/>
          <w:sz w:val="28"/>
          <w:szCs w:val="28"/>
        </w:rPr>
        <w:t>Мотиваційний підхід передбачає створення умов, за яких учні відчуватимуть задоволення від занять і прагнут</w:t>
      </w:r>
      <w:r w:rsidR="00F930F8">
        <w:rPr>
          <w:rFonts w:ascii="Times New Roman" w:hAnsi="Times New Roman" w:cs="Times New Roman"/>
          <w:sz w:val="28"/>
          <w:szCs w:val="28"/>
        </w:rPr>
        <w:t xml:space="preserve">имуть досягати нових </w:t>
      </w:r>
      <w:r w:rsidR="00F930F8">
        <w:rPr>
          <w:rFonts w:ascii="Times New Roman" w:hAnsi="Times New Roman" w:cs="Times New Roman"/>
          <w:sz w:val="28"/>
          <w:szCs w:val="28"/>
          <w:lang w:val="ru-RU"/>
        </w:rPr>
        <w:t>вершин</w:t>
      </w:r>
      <w:r w:rsidRPr="00F930F8">
        <w:rPr>
          <w:rFonts w:ascii="Times New Roman" w:hAnsi="Times New Roman" w:cs="Times New Roman"/>
          <w:sz w:val="28"/>
          <w:szCs w:val="28"/>
        </w:rPr>
        <w:t xml:space="preserve">. Залучення батьків, вчителів і наставників до цього процесу сприяє формуванню </w:t>
      </w:r>
      <w:r w:rsidRPr="00F930F8">
        <w:rPr>
          <w:rFonts w:ascii="Times New Roman" w:hAnsi="Times New Roman" w:cs="Times New Roman"/>
          <w:sz w:val="28"/>
          <w:szCs w:val="28"/>
        </w:rPr>
        <w:lastRenderedPageBreak/>
        <w:t>позитивного ставлення до фізичної активності. Особливу роль відіграє і підтримка однолітків, що посилює відчуття причетності до колективу</w:t>
      </w:r>
      <w:r w:rsidR="007147FB" w:rsidRPr="007147FB">
        <w:rPr>
          <w:rFonts w:ascii="Times New Roman" w:hAnsi="Times New Roman" w:cs="Times New Roman"/>
          <w:sz w:val="28"/>
          <w:szCs w:val="28"/>
          <w:lang w:val="ru-RU"/>
        </w:rPr>
        <w:t xml:space="preserve"> [9</w:t>
      </w:r>
      <w:r w:rsidR="00110DD6">
        <w:rPr>
          <w:rFonts w:ascii="Times New Roman" w:hAnsi="Times New Roman" w:cs="Times New Roman"/>
          <w:sz w:val="28"/>
          <w:szCs w:val="28"/>
          <w:lang w:val="ru-RU"/>
        </w:rPr>
        <w:t>, 55</w:t>
      </w:r>
      <w:r w:rsidR="007147FB" w:rsidRPr="007147FB">
        <w:rPr>
          <w:rFonts w:ascii="Times New Roman" w:hAnsi="Times New Roman" w:cs="Times New Roman"/>
          <w:sz w:val="28"/>
          <w:szCs w:val="28"/>
          <w:lang w:val="ru-RU"/>
        </w:rPr>
        <w:t>]</w:t>
      </w:r>
      <w:r w:rsidRPr="00F930F8">
        <w:rPr>
          <w:rFonts w:ascii="Times New Roman" w:hAnsi="Times New Roman" w:cs="Times New Roman"/>
          <w:sz w:val="28"/>
          <w:szCs w:val="28"/>
        </w:rPr>
        <w:t>.</w:t>
      </w:r>
    </w:p>
    <w:p w14:paraId="70F85F9E" w14:textId="6B5A21A9" w:rsidR="00B65179" w:rsidRDefault="00B65179" w:rsidP="00B65179">
      <w:pPr>
        <w:spacing w:after="0" w:line="360" w:lineRule="auto"/>
        <w:ind w:firstLine="708"/>
        <w:jc w:val="both"/>
        <w:rPr>
          <w:rFonts w:ascii="Times New Roman" w:hAnsi="Times New Roman" w:cs="Times New Roman"/>
          <w:sz w:val="28"/>
          <w:szCs w:val="28"/>
        </w:rPr>
      </w:pPr>
      <w:r w:rsidRPr="00F930F8">
        <w:rPr>
          <w:rFonts w:ascii="Times New Roman" w:hAnsi="Times New Roman" w:cs="Times New Roman"/>
          <w:sz w:val="28"/>
          <w:szCs w:val="28"/>
        </w:rPr>
        <w:t>Таким чином, гірськолижна підготовка може не лише покращувати фізичний стан учнів, а й сприяти розвитку їхніх соціальних навичок, формуванню стійкої мотивації</w:t>
      </w:r>
      <w:r w:rsidR="00DD26AB">
        <w:rPr>
          <w:rFonts w:ascii="Times New Roman" w:hAnsi="Times New Roman" w:cs="Times New Roman"/>
          <w:sz w:val="28"/>
          <w:szCs w:val="28"/>
          <w:lang w:val="ru-RU"/>
        </w:rPr>
        <w:t xml:space="preserve">, </w:t>
      </w:r>
      <w:r w:rsidR="00DD26AB" w:rsidRPr="0035383D">
        <w:rPr>
          <w:rFonts w:ascii="Times New Roman" w:hAnsi="Times New Roman" w:cs="Times New Roman"/>
          <w:sz w:val="28"/>
          <w:szCs w:val="28"/>
        </w:rPr>
        <w:t>ц</w:t>
      </w:r>
      <w:r w:rsidR="0035383D" w:rsidRPr="0035383D">
        <w:rPr>
          <w:rFonts w:ascii="Times New Roman" w:hAnsi="Times New Roman" w:cs="Times New Roman"/>
          <w:sz w:val="28"/>
          <w:szCs w:val="28"/>
        </w:rPr>
        <w:t xml:space="preserve">ілей </w:t>
      </w:r>
      <w:r w:rsidRPr="0035383D">
        <w:rPr>
          <w:rFonts w:ascii="Times New Roman" w:hAnsi="Times New Roman" w:cs="Times New Roman"/>
          <w:sz w:val="28"/>
          <w:szCs w:val="28"/>
        </w:rPr>
        <w:t>та підтримці здорового способу життя.</w:t>
      </w:r>
    </w:p>
    <w:p w14:paraId="73C96641" w14:textId="78BFC142" w:rsidR="0035383D" w:rsidRPr="0035383D" w:rsidRDefault="0035383D" w:rsidP="0035383D">
      <w:pPr>
        <w:spacing w:after="0" w:line="360" w:lineRule="auto"/>
        <w:ind w:firstLine="708"/>
        <w:jc w:val="both"/>
        <w:rPr>
          <w:rFonts w:ascii="Times New Roman" w:hAnsi="Times New Roman" w:cs="Times New Roman"/>
          <w:sz w:val="28"/>
          <w:szCs w:val="28"/>
        </w:rPr>
      </w:pPr>
      <w:r w:rsidRPr="005469BD">
        <w:rPr>
          <w:rFonts w:ascii="Times New Roman" w:hAnsi="Times New Roman" w:cs="Times New Roman"/>
          <w:sz w:val="28"/>
          <w:szCs w:val="28"/>
        </w:rPr>
        <w:t>У "Керівництві для шкільних і громадських програм зі сприяння фізичній активності молоді впродовж життя" (CDC, 1997) підкреслюється, що соціальний контекст, психологічні та емоційні фактори відіграють важливу роль у</w:t>
      </w:r>
      <w:r>
        <w:rPr>
          <w:rFonts w:ascii="Times New Roman" w:hAnsi="Times New Roman" w:cs="Times New Roman"/>
          <w:sz w:val="28"/>
          <w:szCs w:val="28"/>
        </w:rPr>
        <w:t xml:space="preserve"> поведінці підлітків</w:t>
      </w:r>
      <w:r w:rsidRPr="0035383D">
        <w:rPr>
          <w:rFonts w:ascii="Times New Roman" w:hAnsi="Times New Roman" w:cs="Times New Roman"/>
          <w:sz w:val="28"/>
          <w:szCs w:val="28"/>
        </w:rPr>
        <w:t>, пов'язаній з фізичною активністю</w:t>
      </w:r>
      <w:r w:rsidR="004B7F0A" w:rsidRPr="004B7F0A">
        <w:rPr>
          <w:rFonts w:ascii="Times New Roman" w:hAnsi="Times New Roman" w:cs="Times New Roman"/>
          <w:sz w:val="28"/>
          <w:szCs w:val="28"/>
        </w:rPr>
        <w:t xml:space="preserve"> </w:t>
      </w:r>
      <w:r w:rsidR="004B7F0A">
        <w:rPr>
          <w:rFonts w:ascii="Times New Roman" w:hAnsi="Times New Roman" w:cs="Times New Roman"/>
          <w:sz w:val="28"/>
          <w:szCs w:val="28"/>
          <w:lang w:val="en-US"/>
        </w:rPr>
        <w:t>[19]</w:t>
      </w:r>
      <w:r w:rsidRPr="0035383D">
        <w:rPr>
          <w:rFonts w:ascii="Times New Roman" w:hAnsi="Times New Roman" w:cs="Times New Roman"/>
          <w:sz w:val="28"/>
          <w:szCs w:val="28"/>
        </w:rPr>
        <w:t>.</w:t>
      </w:r>
    </w:p>
    <w:p w14:paraId="1064C7EC" w14:textId="07CEE706" w:rsidR="0035383D" w:rsidRDefault="0035383D" w:rsidP="0035383D">
      <w:pPr>
        <w:spacing w:after="0" w:line="360" w:lineRule="auto"/>
        <w:ind w:firstLine="708"/>
        <w:jc w:val="both"/>
        <w:rPr>
          <w:rFonts w:ascii="Times New Roman" w:hAnsi="Times New Roman" w:cs="Times New Roman"/>
          <w:sz w:val="28"/>
          <w:szCs w:val="28"/>
        </w:rPr>
      </w:pPr>
      <w:r w:rsidRPr="0035383D">
        <w:rPr>
          <w:rFonts w:ascii="Times New Roman" w:hAnsi="Times New Roman" w:cs="Times New Roman"/>
          <w:sz w:val="28"/>
          <w:szCs w:val="28"/>
        </w:rPr>
        <w:t>Зокрема, сприйняття компетентності (наприклад, фізичні здібності, зовнішній вигляд), задоволення від фізичної активності та соціальна підтримка з</w:t>
      </w:r>
      <w:r w:rsidR="00573E85">
        <w:rPr>
          <w:rFonts w:ascii="Times New Roman" w:hAnsi="Times New Roman" w:cs="Times New Roman"/>
          <w:sz w:val="28"/>
          <w:szCs w:val="28"/>
        </w:rPr>
        <w:t xml:space="preserve"> боку батьків, вчителів/інструкторів</w:t>
      </w:r>
      <w:r w:rsidRPr="0035383D">
        <w:rPr>
          <w:rFonts w:ascii="Times New Roman" w:hAnsi="Times New Roman" w:cs="Times New Roman"/>
          <w:sz w:val="28"/>
          <w:szCs w:val="28"/>
        </w:rPr>
        <w:t xml:space="preserve"> та однолітків були названі основними факторами, що впливають на фізичну активність дітей та підлітків. Нещодавні дослідження психологів </w:t>
      </w:r>
      <w:r w:rsidR="00573E85" w:rsidRPr="00573E85">
        <w:rPr>
          <w:rFonts w:ascii="Times New Roman" w:hAnsi="Times New Roman" w:cs="Times New Roman"/>
          <w:sz w:val="28"/>
          <w:szCs w:val="28"/>
        </w:rPr>
        <w:t xml:space="preserve">у галузі фізичної активності </w:t>
      </w:r>
      <w:r w:rsidRPr="0035383D">
        <w:rPr>
          <w:rFonts w:ascii="Times New Roman" w:hAnsi="Times New Roman" w:cs="Times New Roman"/>
          <w:sz w:val="28"/>
          <w:szCs w:val="28"/>
        </w:rPr>
        <w:t xml:space="preserve">надають емпіричні докази ролі цих </w:t>
      </w:r>
      <w:r w:rsidR="00573E85" w:rsidRPr="0035383D">
        <w:rPr>
          <w:rFonts w:ascii="Times New Roman" w:hAnsi="Times New Roman" w:cs="Times New Roman"/>
          <w:sz w:val="28"/>
          <w:szCs w:val="28"/>
        </w:rPr>
        <w:t>"</w:t>
      </w:r>
      <w:r w:rsidR="00573E85">
        <w:rPr>
          <w:rFonts w:ascii="Times New Roman" w:hAnsi="Times New Roman" w:cs="Times New Roman"/>
          <w:sz w:val="28"/>
          <w:szCs w:val="28"/>
        </w:rPr>
        <w:t>предикторів</w:t>
      </w:r>
      <w:r w:rsidR="00573E85" w:rsidRPr="00573E85">
        <w:rPr>
          <w:rFonts w:ascii="Times New Roman" w:hAnsi="Times New Roman" w:cs="Times New Roman"/>
          <w:sz w:val="28"/>
          <w:szCs w:val="28"/>
        </w:rPr>
        <w:t>"</w:t>
      </w:r>
      <w:r w:rsidRPr="0035383D">
        <w:rPr>
          <w:rFonts w:ascii="Times New Roman" w:hAnsi="Times New Roman" w:cs="Times New Roman"/>
          <w:sz w:val="28"/>
          <w:szCs w:val="28"/>
        </w:rPr>
        <w:t xml:space="preserve"> поведінки участі та визначають </w:t>
      </w:r>
      <w:r w:rsidRPr="008A4BFA">
        <w:rPr>
          <w:rFonts w:ascii="Times New Roman" w:hAnsi="Times New Roman" w:cs="Times New Roman"/>
          <w:sz w:val="28"/>
          <w:szCs w:val="28"/>
        </w:rPr>
        <w:t>механізми</w:t>
      </w:r>
      <w:r w:rsidRPr="0035383D">
        <w:rPr>
          <w:rFonts w:ascii="Times New Roman" w:hAnsi="Times New Roman" w:cs="Times New Roman"/>
          <w:sz w:val="28"/>
          <w:szCs w:val="28"/>
        </w:rPr>
        <w:t>, за допомогою яких ці конструкти впливають на зміну поведінки (Weiss, у пресі; Weiss &amp; Ferrer-Caja, у пресі). Мотивація визначається як поведінковий вибір, зусилля, наполегливість і продуктивність, і може бути пер</w:t>
      </w:r>
      <w:r w:rsidR="00573E85">
        <w:rPr>
          <w:rFonts w:ascii="Times New Roman" w:hAnsi="Times New Roman" w:cs="Times New Roman"/>
          <w:sz w:val="28"/>
          <w:szCs w:val="28"/>
        </w:rPr>
        <w:t>екладена на фізіологічний сленг</w:t>
      </w:r>
      <w:r w:rsidRPr="0035383D">
        <w:rPr>
          <w:rFonts w:ascii="Times New Roman" w:hAnsi="Times New Roman" w:cs="Times New Roman"/>
          <w:sz w:val="28"/>
          <w:szCs w:val="28"/>
        </w:rPr>
        <w:t xml:space="preserve"> як частота, інтенсивність, тривалість і рівень фізичної активності</w:t>
      </w:r>
      <w:r w:rsidR="004C37FC" w:rsidRPr="004C37FC">
        <w:rPr>
          <w:rFonts w:ascii="Times New Roman" w:hAnsi="Times New Roman" w:cs="Times New Roman"/>
          <w:sz w:val="28"/>
          <w:szCs w:val="28"/>
        </w:rPr>
        <w:t xml:space="preserve"> [53]</w:t>
      </w:r>
      <w:r w:rsidRPr="0035383D">
        <w:rPr>
          <w:rFonts w:ascii="Times New Roman" w:hAnsi="Times New Roman" w:cs="Times New Roman"/>
          <w:sz w:val="28"/>
          <w:szCs w:val="28"/>
        </w:rPr>
        <w:t>.</w:t>
      </w:r>
      <w:r w:rsidR="00573E85">
        <w:rPr>
          <w:rFonts w:ascii="Times New Roman" w:hAnsi="Times New Roman" w:cs="Times New Roman"/>
          <w:sz w:val="28"/>
          <w:szCs w:val="28"/>
        </w:rPr>
        <w:t xml:space="preserve"> </w:t>
      </w:r>
    </w:p>
    <w:p w14:paraId="7E444748" w14:textId="0B814EE1" w:rsidR="0042285C" w:rsidRDefault="0042285C" w:rsidP="0042285C">
      <w:pPr>
        <w:spacing w:after="0" w:line="360" w:lineRule="auto"/>
        <w:ind w:firstLine="708"/>
        <w:jc w:val="both"/>
        <w:rPr>
          <w:rFonts w:ascii="Times New Roman" w:hAnsi="Times New Roman" w:cs="Times New Roman"/>
          <w:sz w:val="28"/>
          <w:szCs w:val="28"/>
        </w:rPr>
      </w:pPr>
      <w:r w:rsidRPr="0042285C">
        <w:rPr>
          <w:rFonts w:ascii="Times New Roman" w:hAnsi="Times New Roman" w:cs="Times New Roman"/>
          <w:sz w:val="28"/>
          <w:szCs w:val="28"/>
        </w:rPr>
        <w:t>Дослідження причин, чому діти та підлітки беруть участь у фізичній активності (дозвілля</w:t>
      </w:r>
      <w:r>
        <w:rPr>
          <w:rFonts w:ascii="Times New Roman" w:hAnsi="Times New Roman" w:cs="Times New Roman"/>
          <w:sz w:val="28"/>
          <w:szCs w:val="28"/>
        </w:rPr>
        <w:t>, організована рухова активність</w:t>
      </w:r>
      <w:r w:rsidRPr="0042285C">
        <w:rPr>
          <w:rFonts w:ascii="Times New Roman" w:hAnsi="Times New Roman" w:cs="Times New Roman"/>
          <w:sz w:val="28"/>
          <w:szCs w:val="28"/>
        </w:rPr>
        <w:t>), послідовно вказують на три основні мотиви (Weiss, 1993a; Weiss &amp; Ferrer-Caja, у пресі). По-перше, молодь хоче розвивати і демонструвати фізичну компетентність, наприклад, спортивні навички, фізичну форму і зовнішній вигляд. По-друге</w:t>
      </w:r>
      <w:r w:rsidRPr="0042285C">
        <w:rPr>
          <w:rFonts w:ascii="Times New Roman" w:hAnsi="Times New Roman" w:cs="Times New Roman"/>
          <w:i/>
          <w:sz w:val="28"/>
          <w:szCs w:val="28"/>
        </w:rPr>
        <w:t xml:space="preserve">, </w:t>
      </w:r>
      <w:r w:rsidRPr="0042285C">
        <w:rPr>
          <w:rFonts w:ascii="Times New Roman" w:hAnsi="Times New Roman" w:cs="Times New Roman"/>
          <w:sz w:val="28"/>
          <w:szCs w:val="28"/>
        </w:rPr>
        <w:t>отримання соціального визнання і підтримки, включаючи дружбу, визнання групи однолітків, а також схвалення, підкріплення і заохочення з боку значущих дорос</w:t>
      </w:r>
      <w:r>
        <w:rPr>
          <w:rFonts w:ascii="Times New Roman" w:hAnsi="Times New Roman" w:cs="Times New Roman"/>
          <w:sz w:val="28"/>
          <w:szCs w:val="28"/>
        </w:rPr>
        <w:t>лих (батьків, вчителів, інструкторів</w:t>
      </w:r>
      <w:r w:rsidRPr="0042285C">
        <w:rPr>
          <w:rFonts w:ascii="Times New Roman" w:hAnsi="Times New Roman" w:cs="Times New Roman"/>
          <w:sz w:val="28"/>
          <w:szCs w:val="28"/>
        </w:rPr>
        <w:t xml:space="preserve">) є ключовим фактором для початку і продовження участі в </w:t>
      </w:r>
      <w:r>
        <w:rPr>
          <w:rFonts w:ascii="Times New Roman" w:hAnsi="Times New Roman" w:cs="Times New Roman"/>
          <w:sz w:val="28"/>
          <w:szCs w:val="28"/>
        </w:rPr>
        <w:t>фізичній активності</w:t>
      </w:r>
      <w:r w:rsidRPr="0042285C">
        <w:rPr>
          <w:rFonts w:ascii="Times New Roman" w:hAnsi="Times New Roman" w:cs="Times New Roman"/>
          <w:sz w:val="28"/>
          <w:szCs w:val="28"/>
        </w:rPr>
        <w:t xml:space="preserve">. По-третє, задоволення, отримане від участі, максимізує позитивний і мінімізує негативний досвід, пов'язаний з фізичною активністю. Задоволення, ймовірно, підвищує привабливість поточної активності та зменшує </w:t>
      </w:r>
      <w:r w:rsidRPr="0042285C">
        <w:rPr>
          <w:rFonts w:ascii="Times New Roman" w:hAnsi="Times New Roman" w:cs="Times New Roman"/>
          <w:sz w:val="28"/>
          <w:szCs w:val="28"/>
        </w:rPr>
        <w:lastRenderedPageBreak/>
        <w:t>привабливість альтернативних видів діяльності (наприклад, банд, ризикованої поведінки)</w:t>
      </w:r>
      <w:r w:rsidR="00B62F4E" w:rsidRPr="00B62F4E">
        <w:rPr>
          <w:rFonts w:ascii="Times New Roman" w:hAnsi="Times New Roman" w:cs="Times New Roman"/>
          <w:sz w:val="28"/>
          <w:szCs w:val="28"/>
        </w:rPr>
        <w:t xml:space="preserve"> [53]</w:t>
      </w:r>
      <w:r w:rsidRPr="0042285C">
        <w:rPr>
          <w:rFonts w:ascii="Times New Roman" w:hAnsi="Times New Roman" w:cs="Times New Roman"/>
          <w:sz w:val="28"/>
          <w:szCs w:val="28"/>
        </w:rPr>
        <w:t xml:space="preserve">. </w:t>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00D7267B">
        <w:rPr>
          <w:rFonts w:ascii="Times New Roman" w:hAnsi="Times New Roman" w:cs="Times New Roman"/>
          <w:sz w:val="28"/>
          <w:szCs w:val="28"/>
        </w:rPr>
        <w:tab/>
      </w:r>
      <w:r w:rsidRPr="0042285C">
        <w:rPr>
          <w:rFonts w:ascii="Times New Roman" w:hAnsi="Times New Roman" w:cs="Times New Roman"/>
          <w:sz w:val="28"/>
          <w:szCs w:val="28"/>
        </w:rPr>
        <w:t>Таким чином, результати досліджень свідчать про те, що втручання, спрямовані на підвищення рівня компетентності, соціальної підтримки та задоволення, сприятимуть збереженню та підвищенню рівня участі дітей та молоді у фізичній активності.</w:t>
      </w:r>
    </w:p>
    <w:p w14:paraId="79B6A280" w14:textId="2786D479" w:rsidR="005C7F86" w:rsidRPr="00741A8B" w:rsidRDefault="0042285C" w:rsidP="00741A8B">
      <w:pPr>
        <w:spacing w:after="0" w:line="360" w:lineRule="auto"/>
        <w:ind w:firstLine="708"/>
        <w:jc w:val="both"/>
        <w:rPr>
          <w:rFonts w:ascii="Times New Roman" w:hAnsi="Times New Roman" w:cs="Times New Roman"/>
          <w:bCs/>
          <w:sz w:val="28"/>
          <w:szCs w:val="28"/>
        </w:rPr>
      </w:pPr>
      <w:r w:rsidRPr="00741A8B">
        <w:rPr>
          <w:rFonts w:ascii="Times New Roman" w:hAnsi="Times New Roman" w:cs="Times New Roman"/>
          <w:bCs/>
          <w:sz w:val="28"/>
          <w:szCs w:val="28"/>
        </w:rPr>
        <w:t>Модель розуміння мотивації до занять гірськолижною підготовкою та фізичної активності у дітей.</w:t>
      </w:r>
      <w:r w:rsidR="00741A8B">
        <w:rPr>
          <w:rFonts w:ascii="Times New Roman" w:hAnsi="Times New Roman" w:cs="Times New Roman"/>
          <w:bCs/>
          <w:sz w:val="28"/>
          <w:szCs w:val="28"/>
        </w:rPr>
        <w:t xml:space="preserve"> </w:t>
      </w:r>
      <w:r w:rsidR="005C7F86" w:rsidRPr="005C7F86">
        <w:rPr>
          <w:rFonts w:ascii="Times New Roman" w:hAnsi="Times New Roman" w:cs="Times New Roman"/>
          <w:sz w:val="28"/>
          <w:szCs w:val="28"/>
        </w:rPr>
        <w:t>Три основні причини участі у фізичній активності відображені в моделі</w:t>
      </w:r>
      <w:r w:rsidR="00790995">
        <w:rPr>
          <w:rFonts w:ascii="Times New Roman" w:hAnsi="Times New Roman" w:cs="Times New Roman"/>
          <w:sz w:val="28"/>
          <w:szCs w:val="28"/>
        </w:rPr>
        <w:t xml:space="preserve"> самооцінки</w:t>
      </w:r>
      <w:r w:rsidR="00790995" w:rsidRPr="00790995">
        <w:rPr>
          <w:rFonts w:ascii="Times New Roman" w:hAnsi="Times New Roman" w:cs="Times New Roman"/>
          <w:sz w:val="28"/>
          <w:szCs w:val="28"/>
          <w:lang w:val="ru-RU"/>
        </w:rPr>
        <w:t xml:space="preserve"> </w:t>
      </w:r>
      <w:r w:rsidR="00790995" w:rsidRPr="00790995">
        <w:rPr>
          <w:rFonts w:ascii="Times New Roman" w:hAnsi="Times New Roman" w:cs="Times New Roman"/>
          <w:iCs/>
          <w:sz w:val="28"/>
          <w:szCs w:val="28"/>
        </w:rPr>
        <w:t>Harter, S. (1987)</w:t>
      </w:r>
      <w:r w:rsidR="005C7F86" w:rsidRPr="005C7F86">
        <w:rPr>
          <w:rFonts w:ascii="Times New Roman" w:hAnsi="Times New Roman" w:cs="Times New Roman"/>
          <w:sz w:val="28"/>
          <w:szCs w:val="28"/>
        </w:rPr>
        <w:t xml:space="preserve">, яка була адаптована </w:t>
      </w:r>
      <w:r w:rsidR="00193DBB">
        <w:rPr>
          <w:rFonts w:ascii="Times New Roman" w:hAnsi="Times New Roman" w:cs="Times New Roman"/>
          <w:sz w:val="28"/>
          <w:szCs w:val="28"/>
        </w:rPr>
        <w:t>для сфери фізичної активності (див. рис. 1.1.)</w:t>
      </w:r>
      <w:r w:rsidR="005C7F86" w:rsidRPr="005C7F86">
        <w:rPr>
          <w:rFonts w:ascii="Times New Roman" w:hAnsi="Times New Roman" w:cs="Times New Roman"/>
          <w:sz w:val="28"/>
          <w:szCs w:val="28"/>
        </w:rPr>
        <w:t xml:space="preserve"> </w:t>
      </w:r>
      <w:r w:rsidR="00790995" w:rsidRPr="00790995">
        <w:rPr>
          <w:rFonts w:ascii="Times New Roman" w:hAnsi="Times New Roman" w:cs="Times New Roman"/>
          <w:iCs/>
          <w:sz w:val="28"/>
          <w:szCs w:val="28"/>
        </w:rPr>
        <w:t>Weiss, M.R., &amp; Ebbeck, V. (1996)</w:t>
      </w:r>
      <w:r w:rsidR="00790995" w:rsidRPr="002D19DA">
        <w:rPr>
          <w:rFonts w:ascii="Times New Roman" w:hAnsi="Times New Roman" w:cs="Times New Roman"/>
          <w:sz w:val="28"/>
          <w:szCs w:val="28"/>
        </w:rPr>
        <w:t xml:space="preserve"> </w:t>
      </w:r>
      <w:r w:rsidR="00D156A2" w:rsidRPr="002D19DA">
        <w:rPr>
          <w:rFonts w:ascii="Times New Roman" w:hAnsi="Times New Roman" w:cs="Times New Roman"/>
          <w:sz w:val="28"/>
          <w:szCs w:val="28"/>
        </w:rPr>
        <w:t>[27, 52]</w:t>
      </w:r>
      <w:r w:rsidR="005C7F86" w:rsidRPr="005C7F86">
        <w:rPr>
          <w:rFonts w:ascii="Times New Roman" w:hAnsi="Times New Roman" w:cs="Times New Roman"/>
          <w:sz w:val="28"/>
          <w:szCs w:val="28"/>
        </w:rPr>
        <w:t xml:space="preserve">. Ця модель відображає джерела та наслідки самооцінки для поведінки під </w:t>
      </w:r>
      <w:r w:rsidR="005C7F86">
        <w:rPr>
          <w:rFonts w:ascii="Times New Roman" w:hAnsi="Times New Roman" w:cs="Times New Roman"/>
          <w:sz w:val="28"/>
          <w:szCs w:val="28"/>
        </w:rPr>
        <w:t>час занять з гірськолижної підготовки</w:t>
      </w:r>
      <w:r w:rsidR="005C7F86" w:rsidRPr="005C7F86">
        <w:rPr>
          <w:rFonts w:ascii="Times New Roman" w:hAnsi="Times New Roman" w:cs="Times New Roman"/>
          <w:sz w:val="28"/>
          <w:szCs w:val="28"/>
        </w:rPr>
        <w:t>. Сприйнята компетентність/адекватність і соціальна підтримка є детермінантами самооцінки, а задоволення і поведінка щодо фізичної активності є наслідками</w:t>
      </w:r>
      <w:r w:rsidR="005469BD">
        <w:rPr>
          <w:rFonts w:ascii="Times New Roman" w:hAnsi="Times New Roman" w:cs="Times New Roman"/>
          <w:sz w:val="28"/>
          <w:szCs w:val="28"/>
        </w:rPr>
        <w:t xml:space="preserve"> (рис.1.1)</w:t>
      </w:r>
      <w:r w:rsidR="005C7F86" w:rsidRPr="005C7F86">
        <w:rPr>
          <w:rFonts w:ascii="Times New Roman" w:hAnsi="Times New Roman" w:cs="Times New Roman"/>
          <w:sz w:val="28"/>
          <w:szCs w:val="28"/>
        </w:rPr>
        <w:t>.</w:t>
      </w:r>
    </w:p>
    <w:p w14:paraId="5DC04984" w14:textId="4813F09A" w:rsidR="00160BA1" w:rsidRPr="005C7F86" w:rsidRDefault="00160BA1" w:rsidP="00160BA1">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14:anchorId="666FA829" wp14:editId="26376B58">
            <wp:extent cx="4876800" cy="3384355"/>
            <wp:effectExtent l="0" t="0" r="0" b="0"/>
            <wp:docPr id="1" name="Рисунок 1" descr="C:\Users\Yaroslav\Downloads\Telegram Desktop\Design 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aroslav\Downloads\Telegram Desktop\Design 2 (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06302" cy="3404829"/>
                    </a:xfrm>
                    <a:prstGeom prst="rect">
                      <a:avLst/>
                    </a:prstGeom>
                    <a:noFill/>
                    <a:ln>
                      <a:noFill/>
                    </a:ln>
                  </pic:spPr>
                </pic:pic>
              </a:graphicData>
            </a:graphic>
          </wp:inline>
        </w:drawing>
      </w:r>
    </w:p>
    <w:p w14:paraId="01896982" w14:textId="678E59C5" w:rsidR="00193DBB" w:rsidRPr="005469BD" w:rsidRDefault="005469BD" w:rsidP="00D7267B">
      <w:pPr>
        <w:spacing w:after="0" w:line="360" w:lineRule="auto"/>
        <w:ind w:firstLine="709"/>
        <w:jc w:val="both"/>
        <w:rPr>
          <w:rFonts w:ascii="Times New Roman" w:hAnsi="Times New Roman" w:cs="Times New Roman"/>
          <w:bCs/>
          <w:sz w:val="28"/>
          <w:szCs w:val="28"/>
        </w:rPr>
      </w:pPr>
      <w:r w:rsidRPr="005469BD">
        <w:rPr>
          <w:rFonts w:ascii="Times New Roman" w:hAnsi="Times New Roman" w:cs="Times New Roman"/>
          <w:bCs/>
          <w:sz w:val="28"/>
          <w:szCs w:val="28"/>
        </w:rPr>
        <w:t>Рис.1.</w:t>
      </w:r>
      <w:r w:rsidR="0020206F" w:rsidRPr="005469BD">
        <w:rPr>
          <w:rFonts w:ascii="Times New Roman" w:hAnsi="Times New Roman" w:cs="Times New Roman"/>
          <w:bCs/>
          <w:sz w:val="28"/>
          <w:szCs w:val="28"/>
        </w:rPr>
        <w:t xml:space="preserve">1. Медіаційна модель глобальної самооцінки </w:t>
      </w:r>
      <w:r w:rsidR="00F3283A" w:rsidRPr="00790995">
        <w:rPr>
          <w:rFonts w:ascii="Times New Roman" w:hAnsi="Times New Roman" w:cs="Times New Roman"/>
          <w:iCs/>
          <w:sz w:val="28"/>
          <w:szCs w:val="28"/>
        </w:rPr>
        <w:t>Harter, S. (1987)</w:t>
      </w:r>
      <w:r w:rsidR="00F3283A" w:rsidRPr="00F3283A">
        <w:rPr>
          <w:rFonts w:ascii="Times New Roman" w:hAnsi="Times New Roman" w:cs="Times New Roman"/>
          <w:iCs/>
          <w:sz w:val="28"/>
          <w:szCs w:val="28"/>
        </w:rPr>
        <w:t xml:space="preserve"> </w:t>
      </w:r>
      <w:r w:rsidR="00F3283A">
        <w:rPr>
          <w:rFonts w:ascii="Times New Roman" w:hAnsi="Times New Roman" w:cs="Times New Roman"/>
          <w:bCs/>
          <w:sz w:val="28"/>
          <w:szCs w:val="28"/>
        </w:rPr>
        <w:t>адаптована для фізичної сфери</w:t>
      </w:r>
      <w:r w:rsidR="00F3283A" w:rsidRPr="00246AFB">
        <w:rPr>
          <w:rFonts w:ascii="Times New Roman" w:hAnsi="Times New Roman" w:cs="Times New Roman"/>
          <w:bCs/>
          <w:sz w:val="28"/>
          <w:szCs w:val="28"/>
        </w:rPr>
        <w:t xml:space="preserve"> </w:t>
      </w:r>
      <w:r w:rsidRPr="00BB43A4">
        <w:rPr>
          <w:rFonts w:ascii="Times New Roman" w:hAnsi="Times New Roman" w:cs="Times New Roman"/>
          <w:sz w:val="28"/>
          <w:szCs w:val="28"/>
        </w:rPr>
        <w:t>[</w:t>
      </w:r>
      <w:r w:rsidR="00F3283A" w:rsidRPr="00F3283A">
        <w:rPr>
          <w:rFonts w:ascii="Times New Roman" w:hAnsi="Times New Roman" w:cs="Times New Roman"/>
          <w:sz w:val="28"/>
          <w:szCs w:val="28"/>
        </w:rPr>
        <w:t>27</w:t>
      </w:r>
      <w:r w:rsidRPr="00BB43A4">
        <w:rPr>
          <w:rFonts w:ascii="Times New Roman" w:hAnsi="Times New Roman" w:cs="Times New Roman"/>
          <w:sz w:val="28"/>
          <w:szCs w:val="28"/>
        </w:rPr>
        <w:t>].</w:t>
      </w:r>
    </w:p>
    <w:p w14:paraId="7A7557E5" w14:textId="63D4531B" w:rsidR="001A50B5" w:rsidRDefault="005E3DC6" w:rsidP="00D7267B">
      <w:pPr>
        <w:spacing w:after="0" w:line="360" w:lineRule="auto"/>
        <w:ind w:firstLine="709"/>
        <w:jc w:val="both"/>
        <w:rPr>
          <w:rFonts w:ascii="Times New Roman" w:hAnsi="Times New Roman" w:cs="Times New Roman"/>
          <w:sz w:val="28"/>
          <w:szCs w:val="28"/>
        </w:rPr>
      </w:pPr>
      <w:r w:rsidRPr="005E3DC6">
        <w:rPr>
          <w:rFonts w:ascii="Times New Roman" w:hAnsi="Times New Roman" w:cs="Times New Roman"/>
          <w:sz w:val="28"/>
          <w:szCs w:val="28"/>
        </w:rPr>
        <w:t>Це відповідає рекомендаціям CDC (1997) та висновкам дослідників (Hor</w:t>
      </w:r>
      <w:r w:rsidR="00246AFB">
        <w:rPr>
          <w:rFonts w:ascii="Times New Roman" w:hAnsi="Times New Roman" w:cs="Times New Roman"/>
          <w:sz w:val="28"/>
          <w:szCs w:val="28"/>
        </w:rPr>
        <w:t>n &amp; Claytor, 1993</w:t>
      </w:r>
      <w:r w:rsidRPr="005E3DC6">
        <w:rPr>
          <w:rFonts w:ascii="Times New Roman" w:hAnsi="Times New Roman" w:cs="Times New Roman"/>
          <w:sz w:val="28"/>
          <w:szCs w:val="28"/>
        </w:rPr>
        <w:t xml:space="preserve">; Weiss, у пресі), підкреслюючи, що діти й підлітки не повинні </w:t>
      </w:r>
      <w:r w:rsidRPr="005E3DC6">
        <w:rPr>
          <w:rFonts w:ascii="Times New Roman" w:hAnsi="Times New Roman" w:cs="Times New Roman"/>
          <w:sz w:val="28"/>
          <w:szCs w:val="28"/>
        </w:rPr>
        <w:lastRenderedPageBreak/>
        <w:t>розглядатися як мініатюрні дорослі</w:t>
      </w:r>
      <w:r w:rsidR="00246AFB" w:rsidRPr="00246AFB">
        <w:rPr>
          <w:rFonts w:ascii="Times New Roman" w:hAnsi="Times New Roman" w:cs="Times New Roman"/>
          <w:sz w:val="28"/>
          <w:szCs w:val="28"/>
        </w:rPr>
        <w:t xml:space="preserve"> [19, 31, 53]</w:t>
      </w:r>
      <w:r w:rsidRPr="005E3DC6">
        <w:rPr>
          <w:rFonts w:ascii="Times New Roman" w:hAnsi="Times New Roman" w:cs="Times New Roman"/>
          <w:sz w:val="28"/>
          <w:szCs w:val="28"/>
        </w:rPr>
        <w:t xml:space="preserve">. </w:t>
      </w:r>
      <w:r w:rsidR="00160BA1">
        <w:rPr>
          <w:rFonts w:ascii="Times New Roman" w:hAnsi="Times New Roman" w:cs="Times New Roman"/>
          <w:sz w:val="28"/>
          <w:szCs w:val="28"/>
        </w:rPr>
        <w:tab/>
      </w:r>
      <w:r w:rsidR="00160BA1">
        <w:rPr>
          <w:rFonts w:ascii="Times New Roman" w:hAnsi="Times New Roman" w:cs="Times New Roman"/>
          <w:sz w:val="28"/>
          <w:szCs w:val="28"/>
        </w:rPr>
        <w:tab/>
      </w:r>
      <w:r w:rsidR="00160BA1">
        <w:rPr>
          <w:rFonts w:ascii="Times New Roman" w:hAnsi="Times New Roman" w:cs="Times New Roman"/>
          <w:sz w:val="28"/>
          <w:szCs w:val="28"/>
        </w:rPr>
        <w:tab/>
      </w:r>
      <w:r w:rsidR="00160BA1">
        <w:rPr>
          <w:rFonts w:ascii="Times New Roman" w:hAnsi="Times New Roman" w:cs="Times New Roman"/>
          <w:sz w:val="28"/>
          <w:szCs w:val="28"/>
        </w:rPr>
        <w:tab/>
      </w:r>
      <w:r w:rsidR="00160BA1">
        <w:rPr>
          <w:rFonts w:ascii="Times New Roman" w:hAnsi="Times New Roman" w:cs="Times New Roman"/>
          <w:sz w:val="28"/>
          <w:szCs w:val="28"/>
        </w:rPr>
        <w:tab/>
      </w:r>
      <w:r w:rsidR="00160BA1">
        <w:rPr>
          <w:rFonts w:ascii="Times New Roman" w:hAnsi="Times New Roman" w:cs="Times New Roman"/>
          <w:sz w:val="28"/>
          <w:szCs w:val="28"/>
        </w:rPr>
        <w:tab/>
      </w:r>
      <w:r w:rsidR="001A50B5" w:rsidRPr="001A50B5">
        <w:rPr>
          <w:rFonts w:ascii="Times New Roman" w:hAnsi="Times New Roman" w:cs="Times New Roman"/>
          <w:sz w:val="28"/>
          <w:szCs w:val="28"/>
        </w:rPr>
        <w:t>Сприйнята компетентність - це судження людей про свої здібності в певній сфері, наприклад, у школі, стосунках з однолітками чи фізичній активності.</w:t>
      </w:r>
    </w:p>
    <w:p w14:paraId="35D7323A" w14:textId="473E3275" w:rsidR="001A50B5" w:rsidRDefault="001A50B5"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дослідження щодо сприйняття фізичної компетентності, тобто того</w:t>
      </w:r>
      <w:r w:rsidRPr="001A50B5">
        <w:rPr>
          <w:rFonts w:ascii="Times New Roman" w:hAnsi="Times New Roman" w:cs="Times New Roman"/>
          <w:sz w:val="28"/>
          <w:szCs w:val="28"/>
        </w:rPr>
        <w:t xml:space="preserve">, як діти </w:t>
      </w:r>
      <w:r>
        <w:rPr>
          <w:rFonts w:ascii="Times New Roman" w:hAnsi="Times New Roman" w:cs="Times New Roman"/>
          <w:sz w:val="28"/>
          <w:szCs w:val="28"/>
        </w:rPr>
        <w:t xml:space="preserve">оцінюють свої здібності у гірськолижній </w:t>
      </w:r>
      <w:r w:rsidRPr="001A50B5">
        <w:rPr>
          <w:rFonts w:ascii="Times New Roman" w:hAnsi="Times New Roman" w:cs="Times New Roman"/>
          <w:sz w:val="28"/>
          <w:szCs w:val="28"/>
        </w:rPr>
        <w:t xml:space="preserve">підготовці. Дані показують, що діти з вищою оцінкою власної компетентності частіше </w:t>
      </w:r>
      <w:r>
        <w:rPr>
          <w:rFonts w:ascii="Times New Roman" w:hAnsi="Times New Roman" w:cs="Times New Roman"/>
          <w:sz w:val="28"/>
          <w:szCs w:val="28"/>
        </w:rPr>
        <w:t>отримують задоволення від занять й зберігають до них інтерес</w:t>
      </w:r>
      <w:r w:rsidRPr="001A50B5">
        <w:rPr>
          <w:rFonts w:ascii="Times New Roman" w:hAnsi="Times New Roman" w:cs="Times New Roman"/>
          <w:sz w:val="28"/>
          <w:szCs w:val="28"/>
        </w:rPr>
        <w:t>, ніж ті, хто оцінює свої здібності нижче.</w:t>
      </w:r>
      <w:r>
        <w:rPr>
          <w:rFonts w:ascii="Times New Roman" w:hAnsi="Times New Roman" w:cs="Times New Roman"/>
          <w:sz w:val="28"/>
          <w:szCs w:val="28"/>
        </w:rPr>
        <w:t xml:space="preserve"> </w:t>
      </w:r>
      <w:r w:rsidRPr="001A50B5">
        <w:rPr>
          <w:rFonts w:ascii="Times New Roman" w:hAnsi="Times New Roman" w:cs="Times New Roman"/>
          <w:sz w:val="28"/>
          <w:szCs w:val="28"/>
        </w:rPr>
        <w:t>(Weiss &amp; Ebbeck, 1996; Weiss &amp; Ferrer-Caja, в пресі). Більше задоволення та інтерес, у свою чергу, підвищують мотивацію дітей до фізичної активності</w:t>
      </w:r>
      <w:r w:rsidR="00FE6FF8" w:rsidRPr="002D19DA">
        <w:rPr>
          <w:rFonts w:ascii="Times New Roman" w:hAnsi="Times New Roman" w:cs="Times New Roman"/>
          <w:sz w:val="28"/>
          <w:szCs w:val="28"/>
        </w:rPr>
        <w:t xml:space="preserve"> [52, 53]</w:t>
      </w:r>
      <w:r w:rsidRPr="001A50B5">
        <w:rPr>
          <w:rFonts w:ascii="Times New Roman" w:hAnsi="Times New Roman" w:cs="Times New Roman"/>
          <w:sz w:val="28"/>
          <w:szCs w:val="28"/>
        </w:rPr>
        <w:t>.</w:t>
      </w:r>
    </w:p>
    <w:p w14:paraId="2ABD7147" w14:textId="000001F5" w:rsidR="00D739C1" w:rsidRDefault="00D739C1" w:rsidP="00D7267B">
      <w:pPr>
        <w:spacing w:after="0" w:line="360" w:lineRule="auto"/>
        <w:ind w:firstLine="709"/>
        <w:jc w:val="both"/>
        <w:rPr>
          <w:rFonts w:ascii="Times New Roman" w:hAnsi="Times New Roman" w:cs="Times New Roman"/>
          <w:sz w:val="28"/>
          <w:szCs w:val="28"/>
        </w:rPr>
      </w:pPr>
      <w:r w:rsidRPr="00D739C1">
        <w:rPr>
          <w:rFonts w:ascii="Times New Roman" w:hAnsi="Times New Roman" w:cs="Times New Roman"/>
          <w:sz w:val="28"/>
          <w:szCs w:val="28"/>
        </w:rPr>
        <w:t>Сприйняття фізичної компетентності є ключовим фактором у формуванні мотивації, тож виникає питання: як діти оцінюють свої фізичні здібності? Джерела інформації для</w:t>
      </w:r>
      <w:r w:rsidR="00497EAB">
        <w:rPr>
          <w:rFonts w:ascii="Times New Roman" w:hAnsi="Times New Roman" w:cs="Times New Roman"/>
          <w:sz w:val="28"/>
          <w:szCs w:val="28"/>
        </w:rPr>
        <w:t xml:space="preserve"> самооцінки включають </w:t>
      </w:r>
      <w:r w:rsidRPr="00D739C1">
        <w:rPr>
          <w:rFonts w:ascii="Times New Roman" w:hAnsi="Times New Roman" w:cs="Times New Roman"/>
          <w:sz w:val="28"/>
          <w:szCs w:val="28"/>
        </w:rPr>
        <w:t>соціальні фактори (зворотний зв’язок і підтр</w:t>
      </w:r>
      <w:r w:rsidR="00497EAB">
        <w:rPr>
          <w:rFonts w:ascii="Times New Roman" w:hAnsi="Times New Roman" w:cs="Times New Roman"/>
          <w:sz w:val="28"/>
          <w:szCs w:val="28"/>
        </w:rPr>
        <w:t>имка батьків, вчителів, інструкторів</w:t>
      </w:r>
      <w:r w:rsidRPr="00D739C1">
        <w:rPr>
          <w:rFonts w:ascii="Times New Roman" w:hAnsi="Times New Roman" w:cs="Times New Roman"/>
          <w:sz w:val="28"/>
          <w:szCs w:val="28"/>
        </w:rPr>
        <w:t>, оцінки однолітків) та внутрішні чинники (порівняння з минулими досягненнями, задоволення, докладені зусилля). Ці джерела різняться за віком і статтю (Horn &amp; Harris, 1996) та є важливими для розуміння шляхів покращення фізичної компетентності молоді (Weiss &amp; Ferrer-Caja, у пресі)</w:t>
      </w:r>
      <w:r w:rsidR="00E32BD7" w:rsidRPr="00E32BD7">
        <w:rPr>
          <w:rFonts w:ascii="Times New Roman" w:hAnsi="Times New Roman" w:cs="Times New Roman"/>
          <w:sz w:val="28"/>
          <w:szCs w:val="28"/>
        </w:rPr>
        <w:t xml:space="preserve"> [53]</w:t>
      </w:r>
      <w:r w:rsidRPr="00D739C1">
        <w:rPr>
          <w:rFonts w:ascii="Times New Roman" w:hAnsi="Times New Roman" w:cs="Times New Roman"/>
          <w:sz w:val="28"/>
          <w:szCs w:val="28"/>
        </w:rPr>
        <w:t>.</w:t>
      </w:r>
    </w:p>
    <w:p w14:paraId="3C77748D" w14:textId="10BED930" w:rsidR="002F0ECA" w:rsidRPr="00741A8B" w:rsidRDefault="002F0ECA" w:rsidP="00D7267B">
      <w:pPr>
        <w:spacing w:after="0" w:line="360" w:lineRule="auto"/>
        <w:ind w:firstLine="709"/>
        <w:jc w:val="both"/>
        <w:rPr>
          <w:rFonts w:ascii="Times New Roman" w:hAnsi="Times New Roman" w:cs="Times New Roman"/>
          <w:sz w:val="28"/>
          <w:szCs w:val="28"/>
        </w:rPr>
      </w:pPr>
      <w:r w:rsidRPr="00741A8B">
        <w:rPr>
          <w:rFonts w:ascii="Times New Roman" w:hAnsi="Times New Roman" w:cs="Times New Roman"/>
          <w:sz w:val="28"/>
          <w:szCs w:val="28"/>
        </w:rPr>
        <w:t>Молодь у віці 10-15 років стає більш конкурентоспроможною і прагне досягти кращих результатів, ніж їхні однолітки. Коли їхні здібності вигідно відрізняються від однокласників, ця інформація свідчить про те, що вони є фізично компетентними. Оскільки вчителі та інструктори висловлюють схвалення вербально і невербально в присутності групи однолітків, це джерело інформації є ще одним показником</w:t>
      </w:r>
      <w:r w:rsidR="00382D3C" w:rsidRPr="00382D3C">
        <w:rPr>
          <w:rFonts w:ascii="Times New Roman" w:hAnsi="Times New Roman" w:cs="Times New Roman"/>
          <w:sz w:val="28"/>
          <w:szCs w:val="28"/>
          <w:lang w:val="ru-RU"/>
        </w:rPr>
        <w:t xml:space="preserve"> [50]</w:t>
      </w:r>
      <w:r w:rsidRPr="00741A8B">
        <w:rPr>
          <w:rFonts w:ascii="Times New Roman" w:hAnsi="Times New Roman" w:cs="Times New Roman"/>
          <w:sz w:val="28"/>
          <w:szCs w:val="28"/>
        </w:rPr>
        <w:t>.</w:t>
      </w:r>
    </w:p>
    <w:p w14:paraId="65230ED9" w14:textId="26B93CD7" w:rsidR="004A506F" w:rsidRDefault="004A506F" w:rsidP="00D7267B">
      <w:pPr>
        <w:spacing w:after="0" w:line="360" w:lineRule="auto"/>
        <w:ind w:firstLine="709"/>
        <w:jc w:val="both"/>
        <w:rPr>
          <w:rFonts w:ascii="Times New Roman" w:hAnsi="Times New Roman" w:cs="Times New Roman"/>
          <w:sz w:val="28"/>
          <w:szCs w:val="28"/>
        </w:rPr>
      </w:pPr>
      <w:r w:rsidRPr="004A506F">
        <w:rPr>
          <w:rFonts w:ascii="Times New Roman" w:hAnsi="Times New Roman" w:cs="Times New Roman"/>
          <w:sz w:val="28"/>
          <w:szCs w:val="28"/>
        </w:rPr>
        <w:t>Формування цілей у сприятливому середовищі, яке підтримує підвищення самооцінки дітей, а також надання їм навичок саморегуляції, спрямованих на самодопомогу (наприклад, постановка особистих цілей), має ключове значення для покращення їхнього сприйняття себе. Це, у свою чергу, сприятиме підвищенню рівня задоволення, мотивації, самооцінки та позитивної поведінки під час занять фізичними вправами</w:t>
      </w:r>
      <w:r w:rsidR="00087FCA" w:rsidRPr="00087FCA">
        <w:rPr>
          <w:rFonts w:ascii="Times New Roman" w:hAnsi="Times New Roman" w:cs="Times New Roman"/>
          <w:sz w:val="28"/>
          <w:szCs w:val="28"/>
          <w:lang w:val="ru-RU"/>
        </w:rPr>
        <w:t xml:space="preserve"> [54]</w:t>
      </w:r>
      <w:r w:rsidRPr="004A506F">
        <w:rPr>
          <w:rFonts w:ascii="Times New Roman" w:hAnsi="Times New Roman" w:cs="Times New Roman"/>
          <w:sz w:val="28"/>
          <w:szCs w:val="28"/>
        </w:rPr>
        <w:t>.</w:t>
      </w:r>
    </w:p>
    <w:p w14:paraId="304E4126" w14:textId="5B2F9597" w:rsidR="004D1610" w:rsidRPr="00741A8B" w:rsidRDefault="003D618A" w:rsidP="00741A8B">
      <w:pPr>
        <w:spacing w:after="0" w:line="360" w:lineRule="auto"/>
        <w:ind w:firstLine="709"/>
        <w:jc w:val="both"/>
        <w:rPr>
          <w:rFonts w:ascii="Times New Roman" w:hAnsi="Times New Roman" w:cs="Times New Roman"/>
          <w:b/>
          <w:sz w:val="28"/>
          <w:szCs w:val="28"/>
        </w:rPr>
      </w:pPr>
      <w:r w:rsidRPr="00741A8B">
        <w:rPr>
          <w:rFonts w:ascii="Times New Roman" w:hAnsi="Times New Roman" w:cs="Times New Roman"/>
          <w:bCs/>
          <w:sz w:val="28"/>
          <w:szCs w:val="28"/>
        </w:rPr>
        <w:lastRenderedPageBreak/>
        <w:t>Соціальна підтримка та задоволення від фізичної активності як чинники мотивації в гірськолижній підготовці учнів середнього шкільного віку</w:t>
      </w:r>
      <w:r w:rsidR="00741A8B" w:rsidRPr="00741A8B">
        <w:rPr>
          <w:rFonts w:ascii="Times New Roman" w:hAnsi="Times New Roman" w:cs="Times New Roman"/>
          <w:bCs/>
          <w:sz w:val="28"/>
          <w:szCs w:val="28"/>
        </w:rPr>
        <w:t>.</w:t>
      </w:r>
      <w:r w:rsidR="00741A8B">
        <w:rPr>
          <w:rFonts w:ascii="Times New Roman" w:hAnsi="Times New Roman" w:cs="Times New Roman"/>
          <w:b/>
          <w:sz w:val="28"/>
          <w:szCs w:val="28"/>
        </w:rPr>
        <w:t xml:space="preserve"> </w:t>
      </w:r>
      <w:r w:rsidR="00A31857">
        <w:rPr>
          <w:rFonts w:ascii="Times New Roman" w:hAnsi="Times New Roman" w:cs="Times New Roman"/>
          <w:iCs/>
          <w:color w:val="000000" w:themeColor="text1"/>
          <w:sz w:val="28"/>
          <w:szCs w:val="28"/>
        </w:rPr>
        <w:t>Rowland</w:t>
      </w:r>
      <w:r w:rsidR="00A31857" w:rsidRPr="00A31857">
        <w:rPr>
          <w:rFonts w:ascii="Times New Roman" w:hAnsi="Times New Roman" w:cs="Times New Roman"/>
          <w:iCs/>
          <w:color w:val="000000" w:themeColor="text1"/>
          <w:sz w:val="28"/>
          <w:szCs w:val="28"/>
        </w:rPr>
        <w:t xml:space="preserve"> </w:t>
      </w:r>
      <w:r w:rsidR="003D2415">
        <w:rPr>
          <w:rFonts w:ascii="Times New Roman" w:hAnsi="Times New Roman" w:cs="Times New Roman"/>
          <w:iCs/>
          <w:color w:val="000000" w:themeColor="text1"/>
          <w:sz w:val="28"/>
          <w:szCs w:val="28"/>
        </w:rPr>
        <w:t>&amp; Freedson</w:t>
      </w:r>
      <w:r w:rsidR="00A31857" w:rsidRPr="00A31857">
        <w:rPr>
          <w:rFonts w:ascii="Times New Roman" w:hAnsi="Times New Roman" w:cs="Times New Roman"/>
          <w:iCs/>
          <w:color w:val="000000" w:themeColor="text1"/>
          <w:sz w:val="28"/>
          <w:szCs w:val="28"/>
        </w:rPr>
        <w:t xml:space="preserve"> </w:t>
      </w:r>
      <w:r w:rsidR="00A31857" w:rsidRPr="00476E8D">
        <w:rPr>
          <w:rFonts w:ascii="Times New Roman" w:hAnsi="Times New Roman" w:cs="Times New Roman"/>
          <w:iCs/>
          <w:color w:val="000000" w:themeColor="text1"/>
          <w:sz w:val="28"/>
          <w:szCs w:val="28"/>
        </w:rPr>
        <w:t>(1994)</w:t>
      </w:r>
      <w:r w:rsidR="00A31857" w:rsidRPr="00A31857">
        <w:rPr>
          <w:rFonts w:ascii="Times New Roman" w:hAnsi="Times New Roman" w:cs="Times New Roman"/>
          <w:iCs/>
          <w:color w:val="000000" w:themeColor="text1"/>
          <w:sz w:val="28"/>
          <w:szCs w:val="28"/>
        </w:rPr>
        <w:t xml:space="preserve"> </w:t>
      </w:r>
      <w:r w:rsidR="004D1610" w:rsidRPr="004D1610">
        <w:rPr>
          <w:rFonts w:ascii="Times New Roman" w:hAnsi="Times New Roman" w:cs="Times New Roman"/>
          <w:sz w:val="28"/>
          <w:szCs w:val="28"/>
        </w:rPr>
        <w:t>закликали дітей і молодь розвивати стиль життя, який передбачає регулярну фізичну активність, щоб максимізувати довгострокові переваги для здоров'я. Вони стверджували, що для цього необхідно "заохотити" дітей до фізичної активності, зробивши її приємною</w:t>
      </w:r>
      <w:r w:rsidR="004D1610" w:rsidRPr="004D1610">
        <w:rPr>
          <w:rFonts w:ascii="Times New Roman" w:hAnsi="Times New Roman" w:cs="Times New Roman"/>
          <w:i/>
          <w:sz w:val="28"/>
          <w:szCs w:val="28"/>
        </w:rPr>
        <w:t xml:space="preserve"> </w:t>
      </w:r>
      <w:r w:rsidR="004D1610" w:rsidRPr="004D1610">
        <w:rPr>
          <w:rFonts w:ascii="Times New Roman" w:hAnsi="Times New Roman" w:cs="Times New Roman"/>
          <w:sz w:val="28"/>
          <w:szCs w:val="28"/>
        </w:rPr>
        <w:t>і змусивши їх повертатися до неї через внутрішнє бажання</w:t>
      </w:r>
      <w:r w:rsidR="004D1610" w:rsidRPr="004D1610">
        <w:rPr>
          <w:rFonts w:ascii="Times New Roman" w:hAnsi="Times New Roman" w:cs="Times New Roman"/>
          <w:i/>
          <w:sz w:val="28"/>
          <w:szCs w:val="28"/>
        </w:rPr>
        <w:t xml:space="preserve"> </w:t>
      </w:r>
      <w:r w:rsidR="004D1610" w:rsidRPr="004D1610">
        <w:rPr>
          <w:rFonts w:ascii="Times New Roman" w:hAnsi="Times New Roman" w:cs="Times New Roman"/>
          <w:sz w:val="28"/>
          <w:szCs w:val="28"/>
        </w:rPr>
        <w:t>бути фізично активними</w:t>
      </w:r>
      <w:r w:rsidR="00A31857" w:rsidRPr="00A31857">
        <w:rPr>
          <w:rFonts w:ascii="Times New Roman" w:hAnsi="Times New Roman" w:cs="Times New Roman"/>
          <w:sz w:val="28"/>
          <w:szCs w:val="28"/>
        </w:rPr>
        <w:t xml:space="preserve"> [46]</w:t>
      </w:r>
      <w:r w:rsidR="004D1610" w:rsidRPr="004D1610">
        <w:rPr>
          <w:rFonts w:ascii="Times New Roman" w:hAnsi="Times New Roman" w:cs="Times New Roman"/>
          <w:sz w:val="28"/>
          <w:szCs w:val="28"/>
        </w:rPr>
        <w:t xml:space="preserve">. </w:t>
      </w:r>
    </w:p>
    <w:p w14:paraId="3B21FE5D" w14:textId="4EB1E03D" w:rsidR="0011361F" w:rsidRDefault="0011361F" w:rsidP="00D7267B">
      <w:pPr>
        <w:spacing w:after="0" w:line="360" w:lineRule="auto"/>
        <w:ind w:firstLine="709"/>
        <w:jc w:val="both"/>
        <w:rPr>
          <w:rFonts w:ascii="Times New Roman" w:hAnsi="Times New Roman" w:cs="Times New Roman"/>
          <w:sz w:val="28"/>
          <w:szCs w:val="28"/>
        </w:rPr>
      </w:pPr>
      <w:r w:rsidRPr="0011361F">
        <w:rPr>
          <w:rFonts w:ascii="Times New Roman" w:hAnsi="Times New Roman" w:cs="Times New Roman"/>
          <w:sz w:val="28"/>
          <w:szCs w:val="28"/>
        </w:rPr>
        <w:t xml:space="preserve">Рухові відчуття є унікальним компонентом досвіду фізичної активності, який не зустрічається в інших сферах досягнень (академічній, музичній, мистецькій). </w:t>
      </w:r>
      <w:r>
        <w:rPr>
          <w:rFonts w:ascii="Times New Roman" w:hAnsi="Times New Roman" w:cs="Times New Roman"/>
          <w:sz w:val="28"/>
          <w:szCs w:val="28"/>
        </w:rPr>
        <w:t xml:space="preserve">Учні </w:t>
      </w:r>
      <w:r w:rsidRPr="0011361F">
        <w:rPr>
          <w:rFonts w:ascii="Times New Roman" w:hAnsi="Times New Roman" w:cs="Times New Roman"/>
          <w:sz w:val="28"/>
          <w:szCs w:val="28"/>
        </w:rPr>
        <w:t>часто радіють, долаючи складні лижні траєкт</w:t>
      </w:r>
      <w:r>
        <w:rPr>
          <w:rFonts w:ascii="Times New Roman" w:hAnsi="Times New Roman" w:cs="Times New Roman"/>
          <w:sz w:val="28"/>
          <w:szCs w:val="28"/>
        </w:rPr>
        <w:t>орії, які раніше їм не підкорялися</w:t>
      </w:r>
      <w:r w:rsidRPr="0011361F">
        <w:rPr>
          <w:rFonts w:ascii="Times New Roman" w:hAnsi="Times New Roman" w:cs="Times New Roman"/>
          <w:sz w:val="28"/>
          <w:szCs w:val="28"/>
        </w:rPr>
        <w:t>.</w:t>
      </w:r>
    </w:p>
    <w:p w14:paraId="757F4DF3" w14:textId="1F715DFE" w:rsidR="00DC1D16" w:rsidRPr="00DC1D16" w:rsidRDefault="003D2415" w:rsidP="00D7267B">
      <w:pPr>
        <w:spacing w:after="0" w:line="360" w:lineRule="auto"/>
        <w:ind w:firstLine="709"/>
        <w:jc w:val="both"/>
        <w:rPr>
          <w:rFonts w:ascii="Times New Roman" w:hAnsi="Times New Roman" w:cs="Times New Roman"/>
          <w:sz w:val="28"/>
          <w:szCs w:val="28"/>
        </w:rPr>
      </w:pPr>
      <w:r>
        <w:rPr>
          <w:rFonts w:ascii="Times New Roman" w:hAnsi="Times New Roman" w:cs="Times New Roman"/>
          <w:iCs/>
          <w:color w:val="000000" w:themeColor="text1"/>
          <w:sz w:val="28"/>
          <w:szCs w:val="28"/>
        </w:rPr>
        <w:t>Scanlan</w:t>
      </w:r>
      <w:r w:rsidRPr="003D2415">
        <w:rPr>
          <w:rFonts w:ascii="Times New Roman" w:hAnsi="Times New Roman" w:cs="Times New Roman"/>
          <w:iCs/>
          <w:color w:val="000000" w:themeColor="text1"/>
          <w:sz w:val="28"/>
          <w:szCs w:val="28"/>
        </w:rPr>
        <w:t xml:space="preserve"> </w:t>
      </w:r>
      <w:r w:rsidR="00044458">
        <w:rPr>
          <w:rFonts w:ascii="Times New Roman" w:hAnsi="Times New Roman" w:cs="Times New Roman"/>
          <w:iCs/>
          <w:color w:val="000000" w:themeColor="text1"/>
          <w:sz w:val="28"/>
          <w:szCs w:val="28"/>
        </w:rPr>
        <w:t>&amp; Simons</w:t>
      </w:r>
      <w:r w:rsidRPr="00476E8D">
        <w:rPr>
          <w:rFonts w:ascii="Times New Roman" w:hAnsi="Times New Roman" w:cs="Times New Roman"/>
          <w:iCs/>
          <w:color w:val="000000" w:themeColor="text1"/>
          <w:sz w:val="28"/>
          <w:szCs w:val="28"/>
        </w:rPr>
        <w:t xml:space="preserve"> </w:t>
      </w:r>
      <w:r w:rsidR="00DC1D16" w:rsidRPr="00DC1D16">
        <w:rPr>
          <w:rFonts w:ascii="Times New Roman" w:hAnsi="Times New Roman" w:cs="Times New Roman"/>
          <w:sz w:val="28"/>
          <w:szCs w:val="28"/>
        </w:rPr>
        <w:t>(1992) розглядають задоволення</w:t>
      </w:r>
      <w:r w:rsidR="00DC1D16" w:rsidRPr="00DC1D16">
        <w:rPr>
          <w:rFonts w:ascii="Times New Roman" w:hAnsi="Times New Roman" w:cs="Times New Roman"/>
          <w:i/>
          <w:sz w:val="28"/>
          <w:szCs w:val="28"/>
        </w:rPr>
        <w:t xml:space="preserve"> </w:t>
      </w:r>
      <w:r w:rsidR="00DC1D16" w:rsidRPr="00DC1D16">
        <w:rPr>
          <w:rFonts w:ascii="Times New Roman" w:hAnsi="Times New Roman" w:cs="Times New Roman"/>
          <w:sz w:val="28"/>
          <w:szCs w:val="28"/>
        </w:rPr>
        <w:t xml:space="preserve">в рамках ширшої моделі мотивації, яку вони </w:t>
      </w:r>
      <w:r w:rsidR="00DC1D16">
        <w:rPr>
          <w:rFonts w:ascii="Times New Roman" w:hAnsi="Times New Roman" w:cs="Times New Roman"/>
          <w:sz w:val="28"/>
          <w:szCs w:val="28"/>
        </w:rPr>
        <w:t xml:space="preserve">називають моделлю </w:t>
      </w:r>
      <w:r w:rsidR="00DC1D16" w:rsidRPr="00DC1D16">
        <w:rPr>
          <w:rFonts w:ascii="Times New Roman" w:hAnsi="Times New Roman" w:cs="Times New Roman"/>
          <w:sz w:val="28"/>
          <w:szCs w:val="28"/>
        </w:rPr>
        <w:t>прихильності</w:t>
      </w:r>
      <w:r w:rsidR="00DC1D16">
        <w:rPr>
          <w:rFonts w:ascii="Times New Roman" w:hAnsi="Times New Roman" w:cs="Times New Roman"/>
          <w:sz w:val="28"/>
          <w:szCs w:val="28"/>
        </w:rPr>
        <w:t xml:space="preserve"> до фізичної активності</w:t>
      </w:r>
      <w:r w:rsidR="00DC1D16" w:rsidRPr="00DC1D16">
        <w:rPr>
          <w:rFonts w:ascii="Times New Roman" w:hAnsi="Times New Roman" w:cs="Times New Roman"/>
          <w:sz w:val="28"/>
          <w:szCs w:val="28"/>
        </w:rPr>
        <w:t xml:space="preserve">. </w:t>
      </w:r>
      <w:r w:rsidR="00DC1D16">
        <w:rPr>
          <w:rFonts w:ascii="Times New Roman" w:hAnsi="Times New Roman" w:cs="Times New Roman"/>
          <w:sz w:val="28"/>
          <w:szCs w:val="28"/>
        </w:rPr>
        <w:t>Прихильність до фізичної активності</w:t>
      </w:r>
      <w:r w:rsidR="00DC1D16" w:rsidRPr="00DC1D16">
        <w:rPr>
          <w:rFonts w:ascii="Times New Roman" w:hAnsi="Times New Roman" w:cs="Times New Roman"/>
          <w:i/>
          <w:sz w:val="28"/>
          <w:szCs w:val="28"/>
        </w:rPr>
        <w:t xml:space="preserve"> </w:t>
      </w:r>
      <w:r w:rsidR="00DC1D16" w:rsidRPr="00DC1D16">
        <w:rPr>
          <w:rFonts w:ascii="Times New Roman" w:hAnsi="Times New Roman" w:cs="Times New Roman"/>
          <w:sz w:val="28"/>
          <w:szCs w:val="28"/>
        </w:rPr>
        <w:t>визначається як бажання і рішучість продовжувати участь у діяльності (Scanlan, Carpenter, Schmidt, et al., 1993). Модель складається з п'яти детермінант, які позитивно чи негативно впливають н</w:t>
      </w:r>
      <w:r w:rsidR="00DC1D16">
        <w:rPr>
          <w:rFonts w:ascii="Times New Roman" w:hAnsi="Times New Roman" w:cs="Times New Roman"/>
          <w:sz w:val="28"/>
          <w:szCs w:val="28"/>
        </w:rPr>
        <w:t>а прихильність до занять фізичною активності (рис. 1.</w:t>
      </w:r>
      <w:r w:rsidR="00741A8B">
        <w:rPr>
          <w:rFonts w:ascii="Times New Roman" w:hAnsi="Times New Roman" w:cs="Times New Roman"/>
          <w:sz w:val="28"/>
          <w:szCs w:val="28"/>
        </w:rPr>
        <w:t>2</w:t>
      </w:r>
      <w:r w:rsidR="00DC1D16">
        <w:rPr>
          <w:rFonts w:ascii="Times New Roman" w:hAnsi="Times New Roman" w:cs="Times New Roman"/>
          <w:sz w:val="28"/>
          <w:szCs w:val="28"/>
        </w:rPr>
        <w:t>.</w:t>
      </w:r>
      <w:r w:rsidR="00DC1D16" w:rsidRPr="00DC1D16">
        <w:rPr>
          <w:rFonts w:ascii="Times New Roman" w:hAnsi="Times New Roman" w:cs="Times New Roman"/>
          <w:sz w:val="28"/>
          <w:szCs w:val="28"/>
        </w:rPr>
        <w:t>). Задоволення</w:t>
      </w:r>
      <w:r w:rsidR="00DC1D16" w:rsidRPr="00DC1D16">
        <w:rPr>
          <w:rFonts w:ascii="Times New Roman" w:hAnsi="Times New Roman" w:cs="Times New Roman"/>
          <w:i/>
          <w:sz w:val="28"/>
          <w:szCs w:val="28"/>
        </w:rPr>
        <w:t xml:space="preserve"> </w:t>
      </w:r>
      <w:r w:rsidR="00DC1D16" w:rsidRPr="00DC1D16">
        <w:rPr>
          <w:rFonts w:ascii="Times New Roman" w:hAnsi="Times New Roman" w:cs="Times New Roman"/>
          <w:sz w:val="28"/>
          <w:szCs w:val="28"/>
        </w:rPr>
        <w:t>від занять фізичної активності</w:t>
      </w:r>
      <w:r w:rsidR="00DC1D16" w:rsidRPr="00DC1D16">
        <w:rPr>
          <w:rFonts w:ascii="Times New Roman" w:hAnsi="Times New Roman" w:cs="Times New Roman"/>
          <w:i/>
          <w:sz w:val="28"/>
          <w:szCs w:val="28"/>
        </w:rPr>
        <w:t xml:space="preserve"> </w:t>
      </w:r>
      <w:r w:rsidR="00DC1D16" w:rsidRPr="00DC1D16">
        <w:rPr>
          <w:rFonts w:ascii="Times New Roman" w:hAnsi="Times New Roman" w:cs="Times New Roman"/>
          <w:sz w:val="28"/>
          <w:szCs w:val="28"/>
        </w:rPr>
        <w:t>визначається як позитивна афективна реакція на діяльність, яка відображає почуття задоволення, симпатії та веселощів</w:t>
      </w:r>
      <w:r w:rsidR="008950F7" w:rsidRPr="008950F7">
        <w:rPr>
          <w:rFonts w:ascii="Times New Roman" w:hAnsi="Times New Roman" w:cs="Times New Roman"/>
          <w:sz w:val="28"/>
          <w:szCs w:val="28"/>
        </w:rPr>
        <w:t xml:space="preserve"> [47</w:t>
      </w:r>
      <w:r w:rsidR="000D40F2" w:rsidRPr="000D40F2">
        <w:rPr>
          <w:rFonts w:ascii="Times New Roman" w:hAnsi="Times New Roman" w:cs="Times New Roman"/>
          <w:sz w:val="28"/>
          <w:szCs w:val="28"/>
        </w:rPr>
        <w:t>, 48</w:t>
      </w:r>
      <w:r w:rsidR="008950F7" w:rsidRPr="008950F7">
        <w:rPr>
          <w:rFonts w:ascii="Times New Roman" w:hAnsi="Times New Roman" w:cs="Times New Roman"/>
          <w:sz w:val="28"/>
          <w:szCs w:val="28"/>
        </w:rPr>
        <w:t>]</w:t>
      </w:r>
      <w:r w:rsidR="00DC1D16" w:rsidRPr="00DC1D16">
        <w:rPr>
          <w:rFonts w:ascii="Times New Roman" w:hAnsi="Times New Roman" w:cs="Times New Roman"/>
          <w:sz w:val="28"/>
          <w:szCs w:val="28"/>
        </w:rPr>
        <w:t>.</w:t>
      </w:r>
    </w:p>
    <w:p w14:paraId="64B0CE5D" w14:textId="038E0B00" w:rsidR="001A071A" w:rsidRDefault="00DC1D16" w:rsidP="002D19DA">
      <w:pPr>
        <w:spacing w:after="0" w:line="360" w:lineRule="auto"/>
        <w:ind w:firstLine="709"/>
        <w:jc w:val="center"/>
        <w:rPr>
          <w:rFonts w:ascii="Times New Roman" w:hAnsi="Times New Roman" w:cs="Times New Roman"/>
          <w:sz w:val="28"/>
          <w:szCs w:val="28"/>
        </w:rPr>
      </w:pPr>
      <w:r w:rsidRPr="00B40866">
        <w:rPr>
          <w:rFonts w:ascii="Times New Roman" w:hAnsi="Times New Roman" w:cs="Times New Roman"/>
          <w:sz w:val="28"/>
          <w:szCs w:val="28"/>
        </w:rPr>
        <w:t>Альтернативи залучення</w:t>
      </w:r>
      <w:r w:rsidRPr="00DC1D16">
        <w:rPr>
          <w:rFonts w:ascii="Times New Roman" w:hAnsi="Times New Roman" w:cs="Times New Roman"/>
          <w:i/>
          <w:sz w:val="28"/>
          <w:szCs w:val="28"/>
        </w:rPr>
        <w:t xml:space="preserve"> </w:t>
      </w:r>
      <w:r w:rsidRPr="00DC1D16">
        <w:rPr>
          <w:rFonts w:ascii="Times New Roman" w:hAnsi="Times New Roman" w:cs="Times New Roman"/>
          <w:sz w:val="28"/>
          <w:szCs w:val="28"/>
        </w:rPr>
        <w:t xml:space="preserve">відображають привабливість інших видів діяльності, які можуть конкурувати з поточною діяльністю. Три конструкти були визначені як бар'єри, що перешкоджають припиненню поточної участі. </w:t>
      </w:r>
      <w:r w:rsidRPr="00B40866">
        <w:rPr>
          <w:rFonts w:ascii="Times New Roman" w:hAnsi="Times New Roman" w:cs="Times New Roman"/>
          <w:sz w:val="28"/>
          <w:szCs w:val="28"/>
        </w:rPr>
        <w:t>Особисті інвестиції</w:t>
      </w:r>
      <w:r w:rsidRPr="00DC1D16">
        <w:rPr>
          <w:rFonts w:ascii="Times New Roman" w:hAnsi="Times New Roman" w:cs="Times New Roman"/>
          <w:i/>
          <w:sz w:val="28"/>
          <w:szCs w:val="28"/>
        </w:rPr>
        <w:t xml:space="preserve"> </w:t>
      </w:r>
      <w:r w:rsidRPr="00DC1D16">
        <w:rPr>
          <w:rFonts w:ascii="Times New Roman" w:hAnsi="Times New Roman" w:cs="Times New Roman"/>
          <w:sz w:val="28"/>
          <w:szCs w:val="28"/>
        </w:rPr>
        <w:t xml:space="preserve">стосуються часу, зусиль, енергії та будь-яких інших ресурсів, які будуть втрачені у разі припинення участі в діяльності. </w:t>
      </w:r>
      <w:r w:rsidRPr="00B40866">
        <w:rPr>
          <w:rFonts w:ascii="Times New Roman" w:hAnsi="Times New Roman" w:cs="Times New Roman"/>
          <w:sz w:val="28"/>
          <w:szCs w:val="28"/>
        </w:rPr>
        <w:t>Соціальні обмеження</w:t>
      </w:r>
      <w:r w:rsidRPr="00DC1D16">
        <w:rPr>
          <w:rFonts w:ascii="Times New Roman" w:hAnsi="Times New Roman" w:cs="Times New Roman"/>
          <w:i/>
          <w:sz w:val="28"/>
          <w:szCs w:val="28"/>
        </w:rPr>
        <w:t xml:space="preserve"> </w:t>
      </w:r>
      <w:r w:rsidRPr="00DC1D16">
        <w:rPr>
          <w:rFonts w:ascii="Times New Roman" w:hAnsi="Times New Roman" w:cs="Times New Roman"/>
          <w:sz w:val="28"/>
          <w:szCs w:val="28"/>
        </w:rPr>
        <w:t xml:space="preserve">- це відчутний тиск з боку значущих дорослих та однолітків, які вимагають продовжувати участь у діяльності, що викликає почуття обов'язку продовжувати участь. Нарешті, </w:t>
      </w:r>
      <w:r w:rsidRPr="00B40866">
        <w:rPr>
          <w:rFonts w:ascii="Times New Roman" w:hAnsi="Times New Roman" w:cs="Times New Roman"/>
          <w:sz w:val="28"/>
          <w:szCs w:val="28"/>
        </w:rPr>
        <w:t>можливості залучення</w:t>
      </w:r>
      <w:r w:rsidRPr="00DC1D16">
        <w:rPr>
          <w:rFonts w:ascii="Times New Roman" w:hAnsi="Times New Roman" w:cs="Times New Roman"/>
          <w:i/>
          <w:sz w:val="28"/>
          <w:szCs w:val="28"/>
        </w:rPr>
        <w:t xml:space="preserve"> </w:t>
      </w:r>
      <w:r w:rsidRPr="00DC1D16">
        <w:rPr>
          <w:rFonts w:ascii="Times New Roman" w:hAnsi="Times New Roman" w:cs="Times New Roman"/>
          <w:sz w:val="28"/>
          <w:szCs w:val="28"/>
        </w:rPr>
        <w:t xml:space="preserve">- це очікувані вигоди від постійної участі у фізичній активності, такі як дружба, позитивна взаємодія з дорослими, </w:t>
      </w:r>
      <w:r w:rsidRPr="00DC1D16">
        <w:rPr>
          <w:rFonts w:ascii="Times New Roman" w:hAnsi="Times New Roman" w:cs="Times New Roman"/>
          <w:sz w:val="28"/>
          <w:szCs w:val="28"/>
        </w:rPr>
        <w:lastRenderedPageBreak/>
        <w:t>оволодіння навичками, покращення фізичної форми та зовнішнього вигляду.</w:t>
      </w:r>
      <w:r w:rsidR="00B40866">
        <w:rPr>
          <w:rFonts w:ascii="Times New Roman" w:hAnsi="Times New Roman" w:cs="Times New Roman"/>
          <w:sz w:val="28"/>
          <w:szCs w:val="28"/>
        </w:rPr>
        <w:t xml:space="preserve"> </w:t>
      </w:r>
      <w:r w:rsidR="001A071A">
        <w:rPr>
          <w:rFonts w:ascii="Times New Roman" w:hAnsi="Times New Roman" w:cs="Times New Roman"/>
          <w:sz w:val="28"/>
          <w:szCs w:val="28"/>
        </w:rPr>
        <w:tab/>
      </w:r>
      <w:r w:rsidR="001A071A">
        <w:rPr>
          <w:rFonts w:ascii="Times New Roman" w:hAnsi="Times New Roman" w:cs="Times New Roman"/>
          <w:noProof/>
          <w:sz w:val="28"/>
          <w:szCs w:val="28"/>
          <w:lang w:eastAsia="uk-UA"/>
        </w:rPr>
        <w:drawing>
          <wp:inline distT="0" distB="0" distL="0" distR="0" wp14:anchorId="21D2CA9D" wp14:editId="449BFFE7">
            <wp:extent cx="4563533" cy="4093831"/>
            <wp:effectExtent l="0" t="0" r="0" b="0"/>
            <wp:docPr id="2" name="Рисунок 2" descr="C:\Users\Yaroslav\Downloads\Telegram Desktop\Design 2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aroslav\Downloads\Telegram Desktop\Design 2 (3).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045" cy="4112232"/>
                    </a:xfrm>
                    <a:prstGeom prst="rect">
                      <a:avLst/>
                    </a:prstGeom>
                    <a:noFill/>
                    <a:ln>
                      <a:noFill/>
                    </a:ln>
                  </pic:spPr>
                </pic:pic>
              </a:graphicData>
            </a:graphic>
          </wp:inline>
        </w:drawing>
      </w:r>
    </w:p>
    <w:p w14:paraId="55267AB9" w14:textId="13349B26" w:rsidR="00B40866" w:rsidRPr="00741A8B" w:rsidRDefault="00B40866" w:rsidP="00D7267B">
      <w:pPr>
        <w:spacing w:after="0" w:line="360" w:lineRule="auto"/>
        <w:ind w:firstLine="709"/>
        <w:jc w:val="both"/>
        <w:rPr>
          <w:rFonts w:ascii="Times New Roman" w:hAnsi="Times New Roman" w:cs="Times New Roman"/>
          <w:bCs/>
          <w:sz w:val="28"/>
          <w:szCs w:val="28"/>
        </w:rPr>
      </w:pPr>
      <w:r w:rsidRPr="00741A8B">
        <w:rPr>
          <w:rFonts w:ascii="Times New Roman" w:hAnsi="Times New Roman" w:cs="Times New Roman"/>
          <w:bCs/>
          <w:sz w:val="28"/>
          <w:szCs w:val="28"/>
        </w:rPr>
        <w:t>Рис</w:t>
      </w:r>
      <w:r w:rsidR="00741A8B">
        <w:rPr>
          <w:rFonts w:ascii="Times New Roman" w:hAnsi="Times New Roman" w:cs="Times New Roman"/>
          <w:bCs/>
          <w:sz w:val="28"/>
          <w:szCs w:val="28"/>
        </w:rPr>
        <w:t>.1.</w:t>
      </w:r>
      <w:r w:rsidRPr="00741A8B">
        <w:rPr>
          <w:rFonts w:ascii="Times New Roman" w:hAnsi="Times New Roman" w:cs="Times New Roman"/>
          <w:bCs/>
          <w:sz w:val="28"/>
          <w:szCs w:val="28"/>
        </w:rPr>
        <w:t>2. Модель прихильності до спорту (Scanlan, Carpenter, Schmidt та ін., 1993)</w:t>
      </w:r>
      <w:r w:rsidR="00741A8B" w:rsidRPr="00741A8B">
        <w:rPr>
          <w:rFonts w:ascii="Times New Roman" w:hAnsi="Times New Roman" w:cs="Times New Roman"/>
          <w:bCs/>
          <w:sz w:val="28"/>
          <w:szCs w:val="28"/>
        </w:rPr>
        <w:t xml:space="preserve"> [</w:t>
      </w:r>
      <w:r w:rsidR="00044458" w:rsidRPr="00044458">
        <w:rPr>
          <w:rFonts w:ascii="Times New Roman" w:hAnsi="Times New Roman" w:cs="Times New Roman"/>
          <w:bCs/>
          <w:color w:val="000000" w:themeColor="text1"/>
          <w:sz w:val="28"/>
          <w:szCs w:val="28"/>
        </w:rPr>
        <w:t>48</w:t>
      </w:r>
      <w:r w:rsidR="00741A8B" w:rsidRPr="00741A8B">
        <w:rPr>
          <w:rFonts w:ascii="Times New Roman" w:hAnsi="Times New Roman" w:cs="Times New Roman"/>
          <w:bCs/>
          <w:sz w:val="28"/>
          <w:szCs w:val="28"/>
        </w:rPr>
        <w:t>].</w:t>
      </w:r>
    </w:p>
    <w:p w14:paraId="472DD74F" w14:textId="46D8D514" w:rsidR="00B40866" w:rsidRDefault="00B40866" w:rsidP="00D7267B">
      <w:pPr>
        <w:spacing w:after="0" w:line="360" w:lineRule="auto"/>
        <w:ind w:firstLine="709"/>
        <w:jc w:val="both"/>
        <w:rPr>
          <w:rFonts w:ascii="Times New Roman" w:hAnsi="Times New Roman" w:cs="Times New Roman"/>
          <w:sz w:val="28"/>
          <w:szCs w:val="28"/>
        </w:rPr>
      </w:pPr>
      <w:r w:rsidRPr="00B40866">
        <w:rPr>
          <w:rFonts w:ascii="Times New Roman" w:hAnsi="Times New Roman" w:cs="Times New Roman"/>
          <w:sz w:val="28"/>
          <w:szCs w:val="28"/>
        </w:rPr>
        <w:t>Позитивний зв’язок між соціальними обмеженнями та відданістю фізичній активності ґрунтується на очікуваних негативних наслідках, які можуть виникнути у разі її припинення. Наприклад,</w:t>
      </w:r>
      <w:r w:rsidR="0061415C">
        <w:rPr>
          <w:rFonts w:ascii="Times New Roman" w:hAnsi="Times New Roman" w:cs="Times New Roman"/>
          <w:sz w:val="28"/>
          <w:szCs w:val="28"/>
        </w:rPr>
        <w:t xml:space="preserve"> </w:t>
      </w:r>
      <w:r w:rsidR="0061415C" w:rsidRPr="001F3343">
        <w:rPr>
          <w:rFonts w:ascii="Times New Roman" w:hAnsi="Times New Roman" w:cs="Times New Roman"/>
          <w:iCs/>
          <w:color w:val="000000" w:themeColor="text1"/>
          <w:sz w:val="28"/>
          <w:szCs w:val="28"/>
        </w:rPr>
        <w:t>Klint</w:t>
      </w:r>
      <w:r w:rsidR="0061415C">
        <w:rPr>
          <w:rFonts w:ascii="Times New Roman" w:hAnsi="Times New Roman" w:cs="Times New Roman"/>
          <w:sz w:val="28"/>
          <w:szCs w:val="28"/>
        </w:rPr>
        <w:t xml:space="preserve"> </w:t>
      </w:r>
      <w:r w:rsidR="0061415C" w:rsidRPr="00476E8D">
        <w:rPr>
          <w:rFonts w:ascii="Times New Roman" w:hAnsi="Times New Roman" w:cs="Times New Roman"/>
          <w:iCs/>
          <w:color w:val="000000" w:themeColor="text1"/>
          <w:sz w:val="28"/>
          <w:szCs w:val="28"/>
        </w:rPr>
        <w:t>&amp;</w:t>
      </w:r>
      <w:r w:rsidR="0061415C">
        <w:rPr>
          <w:rFonts w:ascii="Times New Roman" w:hAnsi="Times New Roman" w:cs="Times New Roman"/>
          <w:sz w:val="28"/>
          <w:szCs w:val="28"/>
        </w:rPr>
        <w:t xml:space="preserve"> </w:t>
      </w:r>
      <w:r w:rsidR="0061415C" w:rsidRPr="001F3343">
        <w:rPr>
          <w:rFonts w:ascii="Times New Roman" w:hAnsi="Times New Roman" w:cs="Times New Roman"/>
          <w:iCs/>
          <w:color w:val="000000" w:themeColor="text1"/>
          <w:sz w:val="28"/>
          <w:szCs w:val="28"/>
        </w:rPr>
        <w:t>Weiss</w:t>
      </w:r>
      <w:r w:rsidRPr="00B40866">
        <w:rPr>
          <w:rFonts w:ascii="Times New Roman" w:hAnsi="Times New Roman" w:cs="Times New Roman"/>
          <w:sz w:val="28"/>
          <w:szCs w:val="28"/>
        </w:rPr>
        <w:t xml:space="preserve"> (1986) зазначали, що страх втратити соціальні зв’язки та підвести оточення є суттєвим мот</w:t>
      </w:r>
      <w:r w:rsidR="00044458">
        <w:rPr>
          <w:rFonts w:ascii="Times New Roman" w:hAnsi="Times New Roman" w:cs="Times New Roman"/>
          <w:sz w:val="28"/>
          <w:szCs w:val="28"/>
        </w:rPr>
        <w:t xml:space="preserve">иватором. Аналогічно, Coakley </w:t>
      </w:r>
      <w:r w:rsidR="00044458" w:rsidRPr="00476E8D">
        <w:rPr>
          <w:rFonts w:ascii="Times New Roman" w:hAnsi="Times New Roman" w:cs="Times New Roman"/>
          <w:iCs/>
          <w:color w:val="000000" w:themeColor="text1"/>
          <w:sz w:val="28"/>
          <w:szCs w:val="28"/>
        </w:rPr>
        <w:t>&amp;</w:t>
      </w:r>
      <w:r w:rsidRPr="00B40866">
        <w:rPr>
          <w:rFonts w:ascii="Times New Roman" w:hAnsi="Times New Roman" w:cs="Times New Roman"/>
          <w:sz w:val="28"/>
          <w:szCs w:val="28"/>
        </w:rPr>
        <w:t xml:space="preserve"> White (1992) встановили, що підлітки визначають соціальний тиск з боку однолітків як ключовий фактор, що спонукає їх продовжувати займатися фізичною активністю</w:t>
      </w:r>
      <w:r w:rsidR="006A35F2" w:rsidRPr="006A35F2">
        <w:rPr>
          <w:rFonts w:ascii="Times New Roman" w:hAnsi="Times New Roman" w:cs="Times New Roman"/>
          <w:sz w:val="28"/>
          <w:szCs w:val="28"/>
        </w:rPr>
        <w:t xml:space="preserve"> </w:t>
      </w:r>
      <w:r w:rsidR="005E62CA">
        <w:rPr>
          <w:rFonts w:ascii="Times New Roman" w:hAnsi="Times New Roman" w:cs="Times New Roman"/>
          <w:sz w:val="28"/>
          <w:szCs w:val="28"/>
          <w:lang w:val="en-US"/>
        </w:rPr>
        <w:t>[22, 37]</w:t>
      </w:r>
      <w:r w:rsidRPr="00B40866">
        <w:rPr>
          <w:rFonts w:ascii="Times New Roman" w:hAnsi="Times New Roman" w:cs="Times New Roman"/>
          <w:sz w:val="28"/>
          <w:szCs w:val="28"/>
        </w:rPr>
        <w:t>.</w:t>
      </w:r>
    </w:p>
    <w:p w14:paraId="6FAD4467" w14:textId="67344F09" w:rsidR="000C384F" w:rsidRDefault="003D618A" w:rsidP="00D7267B">
      <w:pPr>
        <w:spacing w:after="0" w:line="360" w:lineRule="auto"/>
        <w:ind w:firstLine="709"/>
        <w:jc w:val="both"/>
        <w:rPr>
          <w:rFonts w:ascii="Times New Roman" w:hAnsi="Times New Roman" w:cs="Times New Roman"/>
          <w:sz w:val="28"/>
          <w:szCs w:val="28"/>
        </w:rPr>
      </w:pPr>
      <w:r w:rsidRPr="00741A8B">
        <w:rPr>
          <w:rFonts w:ascii="Times New Roman" w:hAnsi="Times New Roman" w:cs="Times New Roman"/>
          <w:sz w:val="28"/>
          <w:szCs w:val="28"/>
        </w:rPr>
        <w:t>Значущі дорослі та однолітки впливають на формування фізичної компетентності, самоповаги й мотивації до активного способу життя через зворотний зв'язок, підтримку й створення можливостей (рис</w:t>
      </w:r>
      <w:r>
        <w:rPr>
          <w:rFonts w:ascii="Times New Roman" w:hAnsi="Times New Roman" w:cs="Times New Roman"/>
          <w:sz w:val="28"/>
          <w:szCs w:val="28"/>
        </w:rPr>
        <w:t>. 1.</w:t>
      </w:r>
      <w:r w:rsidR="00741A8B">
        <w:rPr>
          <w:rFonts w:ascii="Times New Roman" w:hAnsi="Times New Roman" w:cs="Times New Roman"/>
          <w:sz w:val="28"/>
          <w:szCs w:val="28"/>
        </w:rPr>
        <w:t>3</w:t>
      </w:r>
      <w:r>
        <w:rPr>
          <w:rFonts w:ascii="Times New Roman" w:hAnsi="Times New Roman" w:cs="Times New Roman"/>
          <w:sz w:val="28"/>
          <w:szCs w:val="28"/>
        </w:rPr>
        <w:t>.</w:t>
      </w:r>
      <w:r w:rsidRPr="00DC1D16">
        <w:rPr>
          <w:rFonts w:ascii="Times New Roman" w:hAnsi="Times New Roman" w:cs="Times New Roman"/>
          <w:sz w:val="28"/>
          <w:szCs w:val="28"/>
        </w:rPr>
        <w:t>).</w:t>
      </w:r>
    </w:p>
    <w:p w14:paraId="5721F0AF" w14:textId="7A85DFEE" w:rsidR="00DD7D36" w:rsidRPr="00656F5C" w:rsidRDefault="00656F5C" w:rsidP="002D19DA">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766F2353" wp14:editId="521367D1">
            <wp:extent cx="6057900" cy="3917950"/>
            <wp:effectExtent l="0" t="0" r="0" b="6350"/>
            <wp:docPr id="70" name="Рисунок 70" descr="C:\Users\Yaroslav\Downloads\Telegram Desktop\Design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roslav\Downloads\Telegram Desktop\Design 5.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58511" cy="3918345"/>
                    </a:xfrm>
                    <a:prstGeom prst="rect">
                      <a:avLst/>
                    </a:prstGeom>
                    <a:noFill/>
                    <a:ln>
                      <a:noFill/>
                    </a:ln>
                  </pic:spPr>
                </pic:pic>
              </a:graphicData>
            </a:graphic>
          </wp:inline>
        </w:drawing>
      </w:r>
      <w:r w:rsidR="00741A8B">
        <w:rPr>
          <w:rFonts w:ascii="Times New Roman" w:hAnsi="Times New Roman" w:cs="Times New Roman"/>
          <w:sz w:val="28"/>
          <w:szCs w:val="28"/>
        </w:rPr>
        <w:t xml:space="preserve">Рис.1.3. </w:t>
      </w:r>
      <w:r w:rsidRPr="00656F5C">
        <w:rPr>
          <w:rFonts w:ascii="Times New Roman" w:hAnsi="Times New Roman" w:cs="Times New Roman"/>
          <w:sz w:val="28"/>
          <w:szCs w:val="28"/>
        </w:rPr>
        <w:t xml:space="preserve">Вплив </w:t>
      </w:r>
      <w:r>
        <w:rPr>
          <w:rFonts w:ascii="Times New Roman" w:hAnsi="Times New Roman" w:cs="Times New Roman"/>
          <w:sz w:val="28"/>
          <w:szCs w:val="28"/>
        </w:rPr>
        <w:t>значущих дорослих та однолітків</w:t>
      </w:r>
      <w:r>
        <w:rPr>
          <w:rFonts w:ascii="Times New Roman" w:hAnsi="Times New Roman" w:cs="Times New Roman"/>
          <w:sz w:val="28"/>
          <w:szCs w:val="28"/>
          <w:lang w:val="ru-RU"/>
        </w:rPr>
        <w:t xml:space="preserve"> </w:t>
      </w:r>
      <w:r w:rsidRPr="00656F5C">
        <w:rPr>
          <w:rFonts w:ascii="Times New Roman" w:hAnsi="Times New Roman" w:cs="Times New Roman"/>
          <w:sz w:val="28"/>
          <w:szCs w:val="28"/>
        </w:rPr>
        <w:t>на самосприйняття, задоволення та мотивацію</w:t>
      </w:r>
      <w:r w:rsidR="002A58B4">
        <w:rPr>
          <w:rFonts w:ascii="Times New Roman" w:hAnsi="Times New Roman" w:cs="Times New Roman"/>
          <w:sz w:val="28"/>
          <w:szCs w:val="28"/>
          <w:lang w:val="ru-RU"/>
        </w:rPr>
        <w:t xml:space="preserve"> </w:t>
      </w:r>
      <w:r w:rsidR="002A58B4">
        <w:rPr>
          <w:rFonts w:ascii="Times New Roman" w:hAnsi="Times New Roman" w:cs="Times New Roman"/>
          <w:sz w:val="28"/>
          <w:szCs w:val="28"/>
          <w:lang w:val="en-US"/>
        </w:rPr>
        <w:t>[17, 18]</w:t>
      </w:r>
      <w:r>
        <w:rPr>
          <w:rFonts w:ascii="Times New Roman" w:hAnsi="Times New Roman" w:cs="Times New Roman"/>
          <w:sz w:val="28"/>
          <w:szCs w:val="28"/>
          <w:lang w:val="ru-RU"/>
        </w:rPr>
        <w:t>.</w:t>
      </w:r>
    </w:p>
    <w:p w14:paraId="744C9C5F" w14:textId="03B944B3" w:rsidR="00B728E1" w:rsidRPr="00741A8B" w:rsidRDefault="00B728E1" w:rsidP="00B728E1">
      <w:pPr>
        <w:spacing w:after="0" w:line="360" w:lineRule="auto"/>
        <w:ind w:firstLine="708"/>
        <w:jc w:val="both"/>
        <w:rPr>
          <w:rFonts w:ascii="Times New Roman" w:hAnsi="Times New Roman" w:cs="Times New Roman"/>
          <w:sz w:val="28"/>
          <w:szCs w:val="28"/>
        </w:rPr>
      </w:pPr>
      <w:r w:rsidRPr="00741A8B">
        <w:rPr>
          <w:rFonts w:ascii="Times New Roman" w:hAnsi="Times New Roman" w:cs="Times New Roman"/>
          <w:sz w:val="28"/>
          <w:szCs w:val="28"/>
        </w:rPr>
        <w:t>Батьки, які підтримують зацікавленість дітей у фізичній активності, сприяють позитивному сприйняттю ними своїх здібностей та активнішому дозвіллю (Brustad, 1993, 1996</w:t>
      </w:r>
      <w:r w:rsidR="00E33C03">
        <w:rPr>
          <w:rFonts w:ascii="Times New Roman" w:hAnsi="Times New Roman" w:cs="Times New Roman"/>
          <w:sz w:val="28"/>
          <w:szCs w:val="28"/>
          <w:lang w:val="en-US"/>
        </w:rPr>
        <w:t>a</w:t>
      </w:r>
      <w:r w:rsidRPr="00741A8B">
        <w:rPr>
          <w:rFonts w:ascii="Times New Roman" w:hAnsi="Times New Roman" w:cs="Times New Roman"/>
          <w:sz w:val="28"/>
          <w:szCs w:val="28"/>
        </w:rPr>
        <w:t>). Віра батьків у компетентність дітей корелює з їхньою фізичною активністю, причому вплив залежить від статі: хлопці отримують більше підтримки, ніж дівчата (Dempsey et al., 1993; Kimiecik &amp; Horn, 1998; Brustad, 1996b)</w:t>
      </w:r>
      <w:r w:rsidR="00E33C03" w:rsidRPr="00E33C03">
        <w:rPr>
          <w:rFonts w:ascii="Times New Roman" w:hAnsi="Times New Roman" w:cs="Times New Roman"/>
          <w:sz w:val="28"/>
          <w:szCs w:val="28"/>
        </w:rPr>
        <w:t xml:space="preserve"> [16, 17, 18</w:t>
      </w:r>
      <w:r w:rsidR="00E33C03" w:rsidRPr="000124FA">
        <w:rPr>
          <w:rFonts w:ascii="Times New Roman" w:hAnsi="Times New Roman" w:cs="Times New Roman"/>
          <w:sz w:val="28"/>
          <w:szCs w:val="28"/>
        </w:rPr>
        <w:t>, 23]</w:t>
      </w:r>
      <w:r w:rsidRPr="00741A8B">
        <w:rPr>
          <w:rFonts w:ascii="Times New Roman" w:hAnsi="Times New Roman" w:cs="Times New Roman"/>
          <w:sz w:val="28"/>
          <w:szCs w:val="28"/>
        </w:rPr>
        <w:t>.</w:t>
      </w:r>
    </w:p>
    <w:p w14:paraId="425BA566" w14:textId="7FAF5CA2" w:rsidR="00B728E1" w:rsidRPr="00741A8B" w:rsidRDefault="00B728E1" w:rsidP="00B728E1">
      <w:pPr>
        <w:spacing w:after="0" w:line="360" w:lineRule="auto"/>
        <w:ind w:firstLine="708"/>
        <w:jc w:val="both"/>
        <w:rPr>
          <w:rFonts w:ascii="Times New Roman" w:hAnsi="Times New Roman" w:cs="Times New Roman"/>
          <w:sz w:val="28"/>
          <w:szCs w:val="28"/>
        </w:rPr>
      </w:pPr>
      <w:r w:rsidRPr="00741A8B">
        <w:rPr>
          <w:rFonts w:ascii="Times New Roman" w:hAnsi="Times New Roman" w:cs="Times New Roman"/>
          <w:sz w:val="28"/>
          <w:szCs w:val="28"/>
        </w:rPr>
        <w:t>Інформативний зворотний зв'язок, підтримка й рекомендації тренерів підвищують самооцінку, задоволення й мотивацію дітей. Навчальне середовище, орієнтоване на майстерність і самостійність, позитивно впливає на бажання продовжувати активність (Smith &amp; Smoll, 1996; Horn, 1984, 1985)</w:t>
      </w:r>
      <w:r w:rsidR="009B68DD">
        <w:rPr>
          <w:rFonts w:ascii="Times New Roman" w:hAnsi="Times New Roman" w:cs="Times New Roman"/>
          <w:sz w:val="28"/>
          <w:szCs w:val="28"/>
          <w:lang w:val="ru-RU"/>
        </w:rPr>
        <w:t xml:space="preserve"> [</w:t>
      </w:r>
      <w:r w:rsidR="009B68DD" w:rsidRPr="009B68DD">
        <w:rPr>
          <w:rFonts w:ascii="Times New Roman" w:hAnsi="Times New Roman" w:cs="Times New Roman"/>
          <w:sz w:val="28"/>
          <w:szCs w:val="28"/>
          <w:lang w:val="ru-RU"/>
        </w:rPr>
        <w:t>29, 30, 51]</w:t>
      </w:r>
      <w:r w:rsidRPr="00741A8B">
        <w:rPr>
          <w:rFonts w:ascii="Times New Roman" w:hAnsi="Times New Roman" w:cs="Times New Roman"/>
          <w:sz w:val="28"/>
          <w:szCs w:val="28"/>
        </w:rPr>
        <w:t>.</w:t>
      </w:r>
    </w:p>
    <w:p w14:paraId="62FD93FC" w14:textId="5DAEDC97" w:rsidR="00B728E1" w:rsidRPr="00741A8B" w:rsidRDefault="00B728E1" w:rsidP="00B728E1">
      <w:pPr>
        <w:spacing w:after="0" w:line="360" w:lineRule="auto"/>
        <w:ind w:firstLine="708"/>
        <w:jc w:val="both"/>
        <w:rPr>
          <w:rFonts w:ascii="Times New Roman" w:hAnsi="Times New Roman" w:cs="Times New Roman"/>
          <w:sz w:val="28"/>
          <w:szCs w:val="28"/>
        </w:rPr>
      </w:pPr>
      <w:r w:rsidRPr="00741A8B">
        <w:rPr>
          <w:rFonts w:ascii="Times New Roman" w:hAnsi="Times New Roman" w:cs="Times New Roman"/>
          <w:sz w:val="28"/>
          <w:szCs w:val="28"/>
        </w:rPr>
        <w:t>Однолітки сприяють психосоціальному розвитку й підтримують інтерес до фізичної активності. Схвалення групи та дружні стосунки підвищують задоволення, самооцінку й участь у активностях (Weiss et al., 1996; Smith, 1999)</w:t>
      </w:r>
      <w:r w:rsidR="008D2058" w:rsidRPr="008D2058">
        <w:rPr>
          <w:rFonts w:ascii="Times New Roman" w:hAnsi="Times New Roman" w:cs="Times New Roman"/>
          <w:sz w:val="28"/>
          <w:szCs w:val="28"/>
          <w:lang w:val="ru-RU"/>
        </w:rPr>
        <w:t xml:space="preserve"> [</w:t>
      </w:r>
      <w:r w:rsidR="008D2058" w:rsidRPr="00E92D53">
        <w:rPr>
          <w:rFonts w:ascii="Times New Roman" w:hAnsi="Times New Roman" w:cs="Times New Roman"/>
          <w:sz w:val="28"/>
          <w:szCs w:val="28"/>
          <w:lang w:val="ru-RU"/>
        </w:rPr>
        <w:t xml:space="preserve">50, </w:t>
      </w:r>
      <w:r w:rsidR="008B6317">
        <w:rPr>
          <w:rFonts w:ascii="Times New Roman" w:hAnsi="Times New Roman" w:cs="Times New Roman"/>
          <w:sz w:val="28"/>
          <w:szCs w:val="28"/>
          <w:lang w:val="ru-RU"/>
        </w:rPr>
        <w:t>57</w:t>
      </w:r>
      <w:r w:rsidR="008D2058">
        <w:rPr>
          <w:rFonts w:ascii="Times New Roman" w:hAnsi="Times New Roman" w:cs="Times New Roman"/>
          <w:sz w:val="28"/>
          <w:szCs w:val="28"/>
          <w:lang w:val="ru-RU"/>
        </w:rPr>
        <w:t>]</w:t>
      </w:r>
      <w:r w:rsidRPr="00741A8B">
        <w:rPr>
          <w:rFonts w:ascii="Times New Roman" w:hAnsi="Times New Roman" w:cs="Times New Roman"/>
          <w:sz w:val="28"/>
          <w:szCs w:val="28"/>
        </w:rPr>
        <w:t>.</w:t>
      </w:r>
    </w:p>
    <w:p w14:paraId="352310E6" w14:textId="4C6311E7" w:rsidR="00B728E1" w:rsidRPr="00741A8B" w:rsidRDefault="00B728E1" w:rsidP="00B728E1">
      <w:pPr>
        <w:spacing w:after="0" w:line="360" w:lineRule="auto"/>
        <w:ind w:firstLine="708"/>
        <w:jc w:val="both"/>
        <w:rPr>
          <w:rFonts w:ascii="Times New Roman" w:hAnsi="Times New Roman" w:cs="Times New Roman"/>
          <w:sz w:val="28"/>
          <w:szCs w:val="28"/>
        </w:rPr>
      </w:pPr>
      <w:r w:rsidRPr="00741A8B">
        <w:rPr>
          <w:rFonts w:ascii="Times New Roman" w:hAnsi="Times New Roman" w:cs="Times New Roman"/>
          <w:sz w:val="28"/>
          <w:szCs w:val="28"/>
        </w:rPr>
        <w:lastRenderedPageBreak/>
        <w:t>Таким чином, створення підтримувального середовища вдома, у школі та серед однолітків зміцнює самооцінку дітей і сприяє їхньому тривалому залученню до активного способу життя</w:t>
      </w:r>
      <w:r w:rsidR="007064B1" w:rsidRPr="007064B1">
        <w:rPr>
          <w:rFonts w:ascii="Times New Roman" w:hAnsi="Times New Roman" w:cs="Times New Roman"/>
          <w:sz w:val="28"/>
          <w:szCs w:val="28"/>
          <w:lang w:val="ru-RU"/>
        </w:rPr>
        <w:t xml:space="preserve"> [</w:t>
      </w:r>
      <w:r w:rsidR="007064B1">
        <w:rPr>
          <w:rFonts w:ascii="Times New Roman" w:hAnsi="Times New Roman" w:cs="Times New Roman"/>
          <w:sz w:val="28"/>
          <w:szCs w:val="28"/>
          <w:lang w:val="ru-RU"/>
        </w:rPr>
        <w:t>32</w:t>
      </w:r>
      <w:r w:rsidR="007064B1" w:rsidRPr="007064B1">
        <w:rPr>
          <w:rFonts w:ascii="Times New Roman" w:hAnsi="Times New Roman" w:cs="Times New Roman"/>
          <w:sz w:val="28"/>
          <w:szCs w:val="28"/>
          <w:lang w:val="ru-RU"/>
        </w:rPr>
        <w:t>]</w:t>
      </w:r>
      <w:r w:rsidRPr="00741A8B">
        <w:rPr>
          <w:rFonts w:ascii="Times New Roman" w:hAnsi="Times New Roman" w:cs="Times New Roman"/>
          <w:sz w:val="28"/>
          <w:szCs w:val="28"/>
        </w:rPr>
        <w:t>.</w:t>
      </w:r>
    </w:p>
    <w:p w14:paraId="7BD97116" w14:textId="2A93C83F" w:rsidR="00B728E1" w:rsidRDefault="00B018A3" w:rsidP="00B018A3">
      <w:pPr>
        <w:spacing w:after="0" w:line="360" w:lineRule="auto"/>
        <w:ind w:firstLine="708"/>
        <w:jc w:val="both"/>
        <w:rPr>
          <w:rFonts w:ascii="Times New Roman" w:hAnsi="Times New Roman" w:cs="Times New Roman"/>
          <w:sz w:val="28"/>
          <w:szCs w:val="28"/>
        </w:rPr>
      </w:pPr>
      <w:r w:rsidRPr="00B018A3">
        <w:rPr>
          <w:rFonts w:ascii="Times New Roman" w:hAnsi="Times New Roman" w:cs="Times New Roman"/>
          <w:sz w:val="28"/>
          <w:szCs w:val="28"/>
        </w:rPr>
        <w:t>Немає сумнівів, що фі</w:t>
      </w:r>
      <w:r>
        <w:rPr>
          <w:rFonts w:ascii="Times New Roman" w:hAnsi="Times New Roman" w:cs="Times New Roman"/>
          <w:sz w:val="28"/>
          <w:szCs w:val="28"/>
        </w:rPr>
        <w:t>зична активність в вигляді гірськолижної підготовки надає учням</w:t>
      </w:r>
      <w:r w:rsidRPr="00B018A3">
        <w:rPr>
          <w:rFonts w:ascii="Times New Roman" w:hAnsi="Times New Roman" w:cs="Times New Roman"/>
          <w:sz w:val="28"/>
          <w:szCs w:val="28"/>
        </w:rPr>
        <w:t xml:space="preserve"> низку фізіологічних і психологічних переваг для здоров'я. </w:t>
      </w:r>
      <w:r>
        <w:rPr>
          <w:rFonts w:ascii="Times New Roman" w:hAnsi="Times New Roman" w:cs="Times New Roman"/>
          <w:sz w:val="28"/>
          <w:szCs w:val="28"/>
        </w:rPr>
        <w:t>Підлітки</w:t>
      </w:r>
      <w:r w:rsidRPr="00B018A3">
        <w:rPr>
          <w:rFonts w:ascii="Times New Roman" w:hAnsi="Times New Roman" w:cs="Times New Roman"/>
          <w:sz w:val="28"/>
          <w:szCs w:val="28"/>
        </w:rPr>
        <w:t xml:space="preserve"> знають, що їм слід займатися фізичними вправами, але зовсім інша справа</w:t>
      </w:r>
      <w:r>
        <w:rPr>
          <w:rFonts w:ascii="Times New Roman" w:hAnsi="Times New Roman" w:cs="Times New Roman"/>
          <w:sz w:val="28"/>
          <w:szCs w:val="28"/>
        </w:rPr>
        <w:t xml:space="preserve"> </w:t>
      </w:r>
      <w:r w:rsidRPr="00B018A3">
        <w:rPr>
          <w:rFonts w:ascii="Times New Roman" w:hAnsi="Times New Roman" w:cs="Times New Roman"/>
          <w:sz w:val="28"/>
          <w:szCs w:val="28"/>
        </w:rPr>
        <w:t>- підтримувати мотивацію</w:t>
      </w:r>
      <w:r w:rsidRPr="00B018A3">
        <w:rPr>
          <w:rFonts w:ascii="Times New Roman" w:hAnsi="Times New Roman" w:cs="Times New Roman"/>
          <w:i/>
          <w:sz w:val="28"/>
          <w:szCs w:val="28"/>
        </w:rPr>
        <w:t xml:space="preserve"> </w:t>
      </w:r>
      <w:r>
        <w:rPr>
          <w:rFonts w:ascii="Times New Roman" w:hAnsi="Times New Roman" w:cs="Times New Roman"/>
          <w:sz w:val="28"/>
          <w:szCs w:val="28"/>
        </w:rPr>
        <w:t>до занять гірськими лижами</w:t>
      </w:r>
      <w:r w:rsidRPr="00B018A3">
        <w:rPr>
          <w:rFonts w:ascii="Times New Roman" w:hAnsi="Times New Roman" w:cs="Times New Roman"/>
          <w:sz w:val="28"/>
          <w:szCs w:val="28"/>
        </w:rPr>
        <w:t xml:space="preserve"> на рівні, достатньому для отримання цих переваг. Оскільки активні</w:t>
      </w:r>
      <w:r>
        <w:rPr>
          <w:rFonts w:ascii="Times New Roman" w:hAnsi="Times New Roman" w:cs="Times New Roman"/>
          <w:sz w:val="28"/>
          <w:szCs w:val="28"/>
        </w:rPr>
        <w:t xml:space="preserve"> підлітки</w:t>
      </w:r>
      <w:r w:rsidRPr="00B018A3">
        <w:rPr>
          <w:rFonts w:ascii="Times New Roman" w:hAnsi="Times New Roman" w:cs="Times New Roman"/>
          <w:sz w:val="28"/>
          <w:szCs w:val="28"/>
        </w:rPr>
        <w:t xml:space="preserve"> можут</w:t>
      </w:r>
      <w:r>
        <w:rPr>
          <w:rFonts w:ascii="Times New Roman" w:hAnsi="Times New Roman" w:cs="Times New Roman"/>
          <w:sz w:val="28"/>
          <w:szCs w:val="28"/>
        </w:rPr>
        <w:t xml:space="preserve">ь стати активними </w:t>
      </w:r>
      <w:r w:rsidRPr="00B018A3">
        <w:rPr>
          <w:rFonts w:ascii="Times New Roman" w:hAnsi="Times New Roman" w:cs="Times New Roman"/>
          <w:sz w:val="28"/>
          <w:szCs w:val="28"/>
        </w:rPr>
        <w:t>дорослими, ми повинні зосередити наші зусилля на наймолодших членах суспільства.</w:t>
      </w:r>
      <w:r w:rsidRPr="00B018A3">
        <w:t xml:space="preserve"> </w:t>
      </w:r>
      <w:r w:rsidRPr="00B018A3">
        <w:rPr>
          <w:rFonts w:ascii="Times New Roman" w:hAnsi="Times New Roman" w:cs="Times New Roman"/>
          <w:sz w:val="28"/>
          <w:szCs w:val="28"/>
        </w:rPr>
        <w:t>У свою чергу, ці уявлення, емоції та застосування ігрового методу</w:t>
      </w:r>
      <w:r>
        <w:rPr>
          <w:rFonts w:ascii="Times New Roman" w:hAnsi="Times New Roman" w:cs="Times New Roman"/>
          <w:sz w:val="28"/>
          <w:szCs w:val="28"/>
        </w:rPr>
        <w:t xml:space="preserve"> під час занять</w:t>
      </w:r>
      <w:r w:rsidRPr="00B018A3">
        <w:rPr>
          <w:rFonts w:ascii="Times New Roman" w:hAnsi="Times New Roman" w:cs="Times New Roman"/>
          <w:sz w:val="28"/>
          <w:szCs w:val="28"/>
        </w:rPr>
        <w:t xml:space="preserve"> є ключем до розгадки таємниці мотивації дітей до фізичної активності.</w:t>
      </w:r>
    </w:p>
    <w:p w14:paraId="69E392E0" w14:textId="77777777" w:rsidR="00A271D6" w:rsidRDefault="00A271D6" w:rsidP="00B018A3">
      <w:pPr>
        <w:spacing w:after="0" w:line="360" w:lineRule="auto"/>
        <w:ind w:firstLine="708"/>
        <w:jc w:val="both"/>
        <w:rPr>
          <w:rFonts w:ascii="Times New Roman" w:hAnsi="Times New Roman" w:cs="Times New Roman"/>
          <w:sz w:val="28"/>
          <w:szCs w:val="28"/>
        </w:rPr>
      </w:pPr>
    </w:p>
    <w:p w14:paraId="51CF4EAB" w14:textId="272E710B" w:rsidR="00A271D6" w:rsidRPr="0039167C" w:rsidRDefault="00A271D6" w:rsidP="00A271D6">
      <w:pPr>
        <w:spacing w:after="0" w:line="360" w:lineRule="auto"/>
        <w:ind w:firstLine="708"/>
        <w:jc w:val="both"/>
        <w:rPr>
          <w:rFonts w:ascii="Times New Roman" w:hAnsi="Times New Roman" w:cs="Times New Roman"/>
          <w:b/>
          <w:sz w:val="28"/>
          <w:szCs w:val="28"/>
        </w:rPr>
      </w:pPr>
      <w:r w:rsidRPr="0039167C">
        <w:rPr>
          <w:rFonts w:ascii="Times New Roman" w:hAnsi="Times New Roman" w:cs="Times New Roman"/>
          <w:b/>
          <w:sz w:val="28"/>
          <w:szCs w:val="28"/>
        </w:rPr>
        <w:t>Висновки до розділу 1</w:t>
      </w:r>
    </w:p>
    <w:p w14:paraId="2F0E427E" w14:textId="112462B7" w:rsidR="00402FF8" w:rsidRPr="00402FF8" w:rsidRDefault="00402FF8" w:rsidP="00402FF8">
      <w:pPr>
        <w:spacing w:after="0" w:line="360" w:lineRule="auto"/>
        <w:ind w:firstLine="709"/>
        <w:jc w:val="both"/>
        <w:rPr>
          <w:rFonts w:ascii="Times New Roman" w:hAnsi="Times New Roman" w:cs="Times New Roman"/>
          <w:sz w:val="28"/>
          <w:szCs w:val="28"/>
        </w:rPr>
      </w:pPr>
      <w:r w:rsidRPr="00402FF8">
        <w:rPr>
          <w:rFonts w:ascii="Times New Roman" w:hAnsi="Times New Roman" w:cs="Times New Roman"/>
          <w:sz w:val="28"/>
          <w:szCs w:val="28"/>
        </w:rPr>
        <w:t>Аналіз літературних джерел свідчить про відсутність ґрунтовних досліджень, присвячених методичним підходам до освоєння базових навичок гірськолижно</w:t>
      </w:r>
      <w:r>
        <w:rPr>
          <w:rFonts w:ascii="Times New Roman" w:hAnsi="Times New Roman" w:cs="Times New Roman"/>
          <w:sz w:val="28"/>
          <w:szCs w:val="28"/>
        </w:rPr>
        <w:t>ї техніки дітьми середнього</w:t>
      </w:r>
      <w:r w:rsidRPr="00402FF8">
        <w:rPr>
          <w:rFonts w:ascii="Times New Roman" w:hAnsi="Times New Roman" w:cs="Times New Roman"/>
          <w:sz w:val="28"/>
          <w:szCs w:val="28"/>
        </w:rPr>
        <w:t xml:space="preserve"> шкільного віку.</w:t>
      </w:r>
    </w:p>
    <w:p w14:paraId="7623D5C4" w14:textId="4BA162EB" w:rsidR="00A271D6" w:rsidRPr="00A271D6" w:rsidRDefault="00A271D6" w:rsidP="00A271D6">
      <w:pPr>
        <w:spacing w:after="0" w:line="360" w:lineRule="auto"/>
        <w:ind w:firstLine="709"/>
        <w:jc w:val="both"/>
        <w:rPr>
          <w:rFonts w:ascii="Times New Roman" w:hAnsi="Times New Roman" w:cs="Times New Roman"/>
          <w:sz w:val="28"/>
          <w:szCs w:val="28"/>
        </w:rPr>
      </w:pPr>
      <w:r w:rsidRPr="00A271D6">
        <w:rPr>
          <w:rFonts w:ascii="Times New Roman" w:hAnsi="Times New Roman" w:cs="Times New Roman"/>
          <w:sz w:val="28"/>
          <w:szCs w:val="28"/>
        </w:rPr>
        <w:t>Гірськолижна підготовка є ефективним засобом фізичного виховання учнів середнього шкільного віку, сприяючи їх фізичному розвитку, укріпленню здоров’я та формуванню морально-вольових якостей.</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1D6">
        <w:rPr>
          <w:rFonts w:ascii="Times New Roman" w:hAnsi="Times New Roman" w:cs="Times New Roman"/>
          <w:sz w:val="28"/>
          <w:szCs w:val="28"/>
        </w:rPr>
        <w:t>Ви</w:t>
      </w:r>
      <w:r>
        <w:rPr>
          <w:rFonts w:ascii="Times New Roman" w:hAnsi="Times New Roman" w:cs="Times New Roman"/>
          <w:sz w:val="28"/>
          <w:szCs w:val="28"/>
        </w:rPr>
        <w:t>користання гірськолижної підготовки</w:t>
      </w:r>
      <w:r w:rsidRPr="00A271D6">
        <w:rPr>
          <w:rFonts w:ascii="Times New Roman" w:hAnsi="Times New Roman" w:cs="Times New Roman"/>
          <w:sz w:val="28"/>
          <w:szCs w:val="28"/>
        </w:rPr>
        <w:t xml:space="preserve"> у фізичному вихованні має багатогранну історію, що включає інтеграцію у шкільні програми різних країн, створення спеціалізованих клубів та організацію лижних заходів.</w:t>
      </w:r>
      <w:r>
        <w:rPr>
          <w:rFonts w:ascii="Times New Roman" w:hAnsi="Times New Roman" w:cs="Times New Roman"/>
          <w:sz w:val="28"/>
          <w:szCs w:val="28"/>
        </w:rPr>
        <w:tab/>
      </w:r>
      <w:r w:rsidRPr="00741A8B">
        <w:rPr>
          <w:rFonts w:ascii="Times New Roman" w:hAnsi="Times New Roman" w:cs="Times New Roman"/>
          <w:sz w:val="28"/>
          <w:szCs w:val="28"/>
        </w:rPr>
        <w:t>Особливістю позакласних занять гірськолижною підготовкою є їх комплексний характер, який включає розвиток технічних навичок, фізичних якостей, соціальних компетенцій та формування культури здорового способу життя.</w:t>
      </w:r>
      <w:r w:rsidRPr="00741A8B">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1D6">
        <w:rPr>
          <w:rFonts w:ascii="Times New Roman" w:hAnsi="Times New Roman" w:cs="Times New Roman"/>
          <w:sz w:val="28"/>
          <w:szCs w:val="28"/>
        </w:rPr>
        <w:t>Сучасні карвінгові лижі значно спрощують навчальний процес, дозволяючи швидше опановувати техніку катання навіть учням початкового рівня підготовки, що свідчить про необхідність їх використання у навчальному процесі.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1D6">
        <w:rPr>
          <w:rFonts w:ascii="Times New Roman" w:hAnsi="Times New Roman" w:cs="Times New Roman"/>
          <w:sz w:val="28"/>
          <w:szCs w:val="28"/>
        </w:rPr>
        <w:t xml:space="preserve">Грамотний підбір спорядження, врахування вікових особливостей учнів і </w:t>
      </w:r>
      <w:r w:rsidRPr="00A271D6">
        <w:rPr>
          <w:rFonts w:ascii="Times New Roman" w:hAnsi="Times New Roman" w:cs="Times New Roman"/>
          <w:sz w:val="28"/>
          <w:szCs w:val="28"/>
        </w:rPr>
        <w:lastRenderedPageBreak/>
        <w:t>застосування сучасних методичних підходів забезпечують ефективність і безпеку занять, зокрема використання ігрових методів навчання є ключовим у залученні дітей до фізичної активності.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1D6">
        <w:rPr>
          <w:rFonts w:ascii="Times New Roman" w:hAnsi="Times New Roman" w:cs="Times New Roman"/>
          <w:sz w:val="28"/>
          <w:szCs w:val="28"/>
        </w:rPr>
        <w:t>Одним із ключових факторів успішного впровадження гірськолижної підготовки є мотивація учнів, яка значною мірою залежить від інтересу до занят</w:t>
      </w:r>
      <w:r>
        <w:rPr>
          <w:rFonts w:ascii="Times New Roman" w:hAnsi="Times New Roman" w:cs="Times New Roman"/>
          <w:sz w:val="28"/>
          <w:szCs w:val="28"/>
        </w:rPr>
        <w:t>ь, підтримки батьків і викладачів (інструкторів)</w:t>
      </w:r>
      <w:r w:rsidRPr="00A271D6">
        <w:rPr>
          <w:rFonts w:ascii="Times New Roman" w:hAnsi="Times New Roman" w:cs="Times New Roman"/>
          <w:sz w:val="28"/>
          <w:szCs w:val="28"/>
        </w:rPr>
        <w:t>, а також атмосфери взаємодопомоги серед однолітків.</w:t>
      </w:r>
    </w:p>
    <w:p w14:paraId="57CCC460" w14:textId="77777777" w:rsidR="00A271D6" w:rsidRDefault="00A271D6" w:rsidP="00A271D6">
      <w:pPr>
        <w:spacing w:after="0" w:line="360" w:lineRule="auto"/>
        <w:ind w:firstLine="709"/>
        <w:jc w:val="both"/>
        <w:rPr>
          <w:rFonts w:ascii="Times New Roman" w:hAnsi="Times New Roman" w:cs="Times New Roman"/>
          <w:sz w:val="28"/>
          <w:szCs w:val="28"/>
        </w:rPr>
      </w:pPr>
      <w:r w:rsidRPr="00D7267B">
        <w:rPr>
          <w:rFonts w:ascii="Times New Roman" w:hAnsi="Times New Roman" w:cs="Times New Roman"/>
          <w:sz w:val="28"/>
          <w:szCs w:val="28"/>
        </w:rPr>
        <w:t>Таким чином, гірськолижна підготовка виступає важливим елементом системи фізичного виховання, що сприяє всебічному розвитку учнів, розкриваючи потенціал сучасних методик і технологій для забезпечення мотивації, безпеки та ефективності навчання.</w:t>
      </w:r>
    </w:p>
    <w:p w14:paraId="164B04AB" w14:textId="77777777" w:rsidR="00604CCD" w:rsidRDefault="00604CCD" w:rsidP="00A271D6">
      <w:pPr>
        <w:spacing w:after="0" w:line="360" w:lineRule="auto"/>
        <w:ind w:firstLine="709"/>
        <w:jc w:val="both"/>
        <w:rPr>
          <w:rFonts w:ascii="Times New Roman" w:hAnsi="Times New Roman" w:cs="Times New Roman"/>
          <w:sz w:val="28"/>
          <w:szCs w:val="28"/>
        </w:rPr>
      </w:pPr>
    </w:p>
    <w:p w14:paraId="56FED3F5" w14:textId="77777777" w:rsidR="00604CCD" w:rsidRDefault="00604CCD" w:rsidP="00A271D6">
      <w:pPr>
        <w:spacing w:after="0" w:line="360" w:lineRule="auto"/>
        <w:ind w:firstLine="709"/>
        <w:jc w:val="both"/>
        <w:rPr>
          <w:rFonts w:ascii="Times New Roman" w:hAnsi="Times New Roman" w:cs="Times New Roman"/>
          <w:sz w:val="28"/>
          <w:szCs w:val="28"/>
        </w:rPr>
      </w:pPr>
    </w:p>
    <w:p w14:paraId="091654EB" w14:textId="77777777" w:rsidR="00604CCD" w:rsidRDefault="00604CCD" w:rsidP="00A271D6">
      <w:pPr>
        <w:spacing w:after="0" w:line="360" w:lineRule="auto"/>
        <w:ind w:firstLine="709"/>
        <w:jc w:val="both"/>
        <w:rPr>
          <w:rFonts w:ascii="Times New Roman" w:hAnsi="Times New Roman" w:cs="Times New Roman"/>
          <w:sz w:val="28"/>
          <w:szCs w:val="28"/>
        </w:rPr>
      </w:pPr>
    </w:p>
    <w:p w14:paraId="38C478F7" w14:textId="77777777" w:rsidR="00604CCD" w:rsidRDefault="00604CCD" w:rsidP="00A271D6">
      <w:pPr>
        <w:spacing w:after="0" w:line="360" w:lineRule="auto"/>
        <w:ind w:firstLine="709"/>
        <w:jc w:val="both"/>
        <w:rPr>
          <w:rFonts w:ascii="Times New Roman" w:hAnsi="Times New Roman" w:cs="Times New Roman"/>
          <w:sz w:val="28"/>
          <w:szCs w:val="28"/>
        </w:rPr>
      </w:pPr>
    </w:p>
    <w:p w14:paraId="64615B0B" w14:textId="77777777" w:rsidR="00604CCD" w:rsidRDefault="00604CCD" w:rsidP="00A271D6">
      <w:pPr>
        <w:spacing w:after="0" w:line="360" w:lineRule="auto"/>
        <w:ind w:firstLine="709"/>
        <w:jc w:val="both"/>
        <w:rPr>
          <w:rFonts w:ascii="Times New Roman" w:hAnsi="Times New Roman" w:cs="Times New Roman"/>
          <w:sz w:val="28"/>
          <w:szCs w:val="28"/>
        </w:rPr>
      </w:pPr>
    </w:p>
    <w:p w14:paraId="05EEA17F" w14:textId="77777777" w:rsidR="00604CCD" w:rsidRDefault="00604CCD" w:rsidP="00A271D6">
      <w:pPr>
        <w:spacing w:after="0" w:line="360" w:lineRule="auto"/>
        <w:ind w:firstLine="709"/>
        <w:jc w:val="both"/>
        <w:rPr>
          <w:rFonts w:ascii="Times New Roman" w:hAnsi="Times New Roman" w:cs="Times New Roman"/>
          <w:sz w:val="28"/>
          <w:szCs w:val="28"/>
        </w:rPr>
      </w:pPr>
    </w:p>
    <w:p w14:paraId="2EB63937" w14:textId="77777777" w:rsidR="00604CCD" w:rsidRDefault="00604CCD" w:rsidP="00A271D6">
      <w:pPr>
        <w:spacing w:after="0" w:line="360" w:lineRule="auto"/>
        <w:ind w:firstLine="709"/>
        <w:jc w:val="both"/>
        <w:rPr>
          <w:rFonts w:ascii="Times New Roman" w:hAnsi="Times New Roman" w:cs="Times New Roman"/>
          <w:sz w:val="28"/>
          <w:szCs w:val="28"/>
        </w:rPr>
      </w:pPr>
    </w:p>
    <w:p w14:paraId="1FBDAFAD" w14:textId="77777777" w:rsidR="00604CCD" w:rsidRDefault="00604CCD" w:rsidP="00A271D6">
      <w:pPr>
        <w:spacing w:after="0" w:line="360" w:lineRule="auto"/>
        <w:ind w:firstLine="709"/>
        <w:jc w:val="both"/>
        <w:rPr>
          <w:rFonts w:ascii="Times New Roman" w:hAnsi="Times New Roman" w:cs="Times New Roman"/>
          <w:sz w:val="28"/>
          <w:szCs w:val="28"/>
        </w:rPr>
      </w:pPr>
    </w:p>
    <w:p w14:paraId="4B093845" w14:textId="77777777" w:rsidR="00604CCD" w:rsidRDefault="00604CCD" w:rsidP="00A271D6">
      <w:pPr>
        <w:spacing w:after="0" w:line="360" w:lineRule="auto"/>
        <w:ind w:firstLine="709"/>
        <w:jc w:val="both"/>
        <w:rPr>
          <w:rFonts w:ascii="Times New Roman" w:hAnsi="Times New Roman" w:cs="Times New Roman"/>
          <w:sz w:val="28"/>
          <w:szCs w:val="28"/>
        </w:rPr>
      </w:pPr>
    </w:p>
    <w:p w14:paraId="3BC0804A" w14:textId="77777777" w:rsidR="00604CCD" w:rsidRDefault="00604CCD" w:rsidP="00A271D6">
      <w:pPr>
        <w:spacing w:after="0" w:line="360" w:lineRule="auto"/>
        <w:ind w:firstLine="709"/>
        <w:jc w:val="both"/>
        <w:rPr>
          <w:rFonts w:ascii="Times New Roman" w:hAnsi="Times New Roman" w:cs="Times New Roman"/>
          <w:sz w:val="28"/>
          <w:szCs w:val="28"/>
        </w:rPr>
      </w:pPr>
    </w:p>
    <w:p w14:paraId="63066CD3" w14:textId="77777777" w:rsidR="00604CCD" w:rsidRDefault="00604CCD" w:rsidP="00A271D6">
      <w:pPr>
        <w:spacing w:after="0" w:line="360" w:lineRule="auto"/>
        <w:ind w:firstLine="709"/>
        <w:jc w:val="both"/>
        <w:rPr>
          <w:rFonts w:ascii="Times New Roman" w:hAnsi="Times New Roman" w:cs="Times New Roman"/>
          <w:sz w:val="28"/>
          <w:szCs w:val="28"/>
        </w:rPr>
      </w:pPr>
    </w:p>
    <w:p w14:paraId="27129524" w14:textId="77777777" w:rsidR="00604CCD" w:rsidRDefault="00604CCD" w:rsidP="00A271D6">
      <w:pPr>
        <w:spacing w:after="0" w:line="360" w:lineRule="auto"/>
        <w:ind w:firstLine="709"/>
        <w:jc w:val="both"/>
        <w:rPr>
          <w:rFonts w:ascii="Times New Roman" w:hAnsi="Times New Roman" w:cs="Times New Roman"/>
          <w:sz w:val="28"/>
          <w:szCs w:val="28"/>
        </w:rPr>
      </w:pPr>
    </w:p>
    <w:p w14:paraId="3AB308A7" w14:textId="77777777" w:rsidR="00741A8B" w:rsidRDefault="00741A8B">
      <w:pPr>
        <w:rPr>
          <w:rFonts w:ascii="Times New Roman" w:hAnsi="Times New Roman" w:cs="Times New Roman"/>
          <w:b/>
          <w:sz w:val="28"/>
          <w:szCs w:val="28"/>
        </w:rPr>
      </w:pPr>
      <w:r>
        <w:rPr>
          <w:rFonts w:ascii="Times New Roman" w:hAnsi="Times New Roman" w:cs="Times New Roman"/>
          <w:b/>
          <w:sz w:val="28"/>
          <w:szCs w:val="28"/>
        </w:rPr>
        <w:br w:type="page"/>
      </w:r>
    </w:p>
    <w:p w14:paraId="71B64684" w14:textId="28575DB7" w:rsidR="00021B6C" w:rsidRPr="00BB43A4" w:rsidRDefault="00021B6C" w:rsidP="007E369B">
      <w:pPr>
        <w:spacing w:after="0" w:line="360" w:lineRule="auto"/>
        <w:jc w:val="center"/>
        <w:rPr>
          <w:rFonts w:ascii="Times New Roman" w:hAnsi="Times New Roman" w:cs="Times New Roman"/>
          <w:b/>
          <w:sz w:val="28"/>
          <w:szCs w:val="28"/>
        </w:rPr>
      </w:pPr>
      <w:r w:rsidRPr="00BB43A4">
        <w:rPr>
          <w:rFonts w:ascii="Times New Roman" w:hAnsi="Times New Roman" w:cs="Times New Roman"/>
          <w:b/>
          <w:sz w:val="28"/>
          <w:szCs w:val="28"/>
        </w:rPr>
        <w:lastRenderedPageBreak/>
        <w:t>РОЗДІЛ 2</w:t>
      </w:r>
    </w:p>
    <w:p w14:paraId="78BC2944" w14:textId="77777777" w:rsidR="00021B6C" w:rsidRPr="00BB43A4" w:rsidRDefault="00021B6C" w:rsidP="007E369B">
      <w:pPr>
        <w:spacing w:after="0" w:line="360" w:lineRule="auto"/>
        <w:jc w:val="center"/>
        <w:rPr>
          <w:rFonts w:ascii="Times New Roman" w:hAnsi="Times New Roman" w:cs="Times New Roman"/>
          <w:b/>
          <w:sz w:val="28"/>
          <w:szCs w:val="28"/>
        </w:rPr>
      </w:pPr>
      <w:r w:rsidRPr="00BB43A4">
        <w:rPr>
          <w:rFonts w:ascii="Times New Roman" w:hAnsi="Times New Roman" w:cs="Times New Roman"/>
          <w:b/>
          <w:sz w:val="28"/>
          <w:szCs w:val="28"/>
        </w:rPr>
        <w:t>МЕТОДИ ТА ОРГАНІЗАЦІЯ ДОСЛІДЖЕННЯ</w:t>
      </w:r>
    </w:p>
    <w:p w14:paraId="65880485" w14:textId="77777777" w:rsidR="00021B6C" w:rsidRDefault="00021B6C" w:rsidP="007E369B">
      <w:pPr>
        <w:spacing w:after="0" w:line="360" w:lineRule="auto"/>
        <w:ind w:firstLine="709"/>
        <w:jc w:val="both"/>
        <w:rPr>
          <w:rFonts w:ascii="Times New Roman" w:hAnsi="Times New Roman" w:cs="Times New Roman"/>
          <w:b/>
          <w:sz w:val="28"/>
          <w:szCs w:val="28"/>
        </w:rPr>
      </w:pPr>
    </w:p>
    <w:p w14:paraId="506E4DFD" w14:textId="77777777" w:rsidR="00741A8B" w:rsidRDefault="00741A8B" w:rsidP="007E369B">
      <w:pPr>
        <w:spacing w:after="0" w:line="360" w:lineRule="auto"/>
        <w:ind w:firstLine="709"/>
        <w:jc w:val="both"/>
        <w:rPr>
          <w:rFonts w:ascii="Times New Roman" w:hAnsi="Times New Roman" w:cs="Times New Roman"/>
          <w:b/>
          <w:sz w:val="28"/>
          <w:szCs w:val="28"/>
        </w:rPr>
      </w:pPr>
    </w:p>
    <w:p w14:paraId="0D02FA45" w14:textId="77777777" w:rsidR="00741A8B" w:rsidRDefault="00741A8B" w:rsidP="007E369B">
      <w:pPr>
        <w:spacing w:after="0" w:line="360" w:lineRule="auto"/>
        <w:ind w:firstLine="709"/>
        <w:jc w:val="both"/>
        <w:rPr>
          <w:rFonts w:ascii="Times New Roman" w:hAnsi="Times New Roman" w:cs="Times New Roman"/>
          <w:b/>
          <w:sz w:val="28"/>
          <w:szCs w:val="28"/>
        </w:rPr>
      </w:pPr>
    </w:p>
    <w:p w14:paraId="4F3AA2C7" w14:textId="77777777" w:rsidR="00741A8B" w:rsidRPr="00BB43A4" w:rsidRDefault="00741A8B" w:rsidP="007E369B">
      <w:pPr>
        <w:spacing w:after="0" w:line="360" w:lineRule="auto"/>
        <w:ind w:firstLine="709"/>
        <w:jc w:val="both"/>
        <w:rPr>
          <w:rFonts w:ascii="Times New Roman" w:hAnsi="Times New Roman" w:cs="Times New Roman"/>
          <w:b/>
          <w:sz w:val="28"/>
          <w:szCs w:val="28"/>
        </w:rPr>
      </w:pPr>
    </w:p>
    <w:p w14:paraId="2E225508" w14:textId="77777777" w:rsidR="00021B6C" w:rsidRDefault="00021B6C" w:rsidP="007E369B">
      <w:pPr>
        <w:spacing w:after="0" w:line="360" w:lineRule="auto"/>
        <w:ind w:firstLine="709"/>
        <w:jc w:val="both"/>
        <w:rPr>
          <w:rFonts w:ascii="Times New Roman" w:hAnsi="Times New Roman" w:cs="Times New Roman"/>
          <w:b/>
          <w:sz w:val="28"/>
          <w:szCs w:val="28"/>
        </w:rPr>
      </w:pPr>
      <w:r w:rsidRPr="00BB43A4">
        <w:rPr>
          <w:rFonts w:ascii="Times New Roman" w:hAnsi="Times New Roman" w:cs="Times New Roman"/>
          <w:b/>
          <w:sz w:val="28"/>
          <w:szCs w:val="28"/>
        </w:rPr>
        <w:t>2.1. Методи дослідження</w:t>
      </w:r>
    </w:p>
    <w:p w14:paraId="0A439288" w14:textId="0C2C9230" w:rsidR="00E711A4" w:rsidRPr="00E711A4" w:rsidRDefault="00E711A4" w:rsidP="007E369B">
      <w:pPr>
        <w:spacing w:after="0" w:line="360" w:lineRule="auto"/>
        <w:ind w:firstLine="709"/>
        <w:jc w:val="both"/>
        <w:rPr>
          <w:rFonts w:ascii="Times New Roman" w:hAnsi="Times New Roman" w:cs="Times New Roman"/>
          <w:sz w:val="28"/>
          <w:szCs w:val="28"/>
        </w:rPr>
      </w:pPr>
      <w:r w:rsidRPr="00E711A4">
        <w:rPr>
          <w:rFonts w:ascii="Times New Roman" w:hAnsi="Times New Roman" w:cs="Times New Roman"/>
          <w:sz w:val="28"/>
          <w:szCs w:val="28"/>
        </w:rPr>
        <w:t>Методологічною основою дослідження став системний підхід до навчання гірськолижній підготовці дітей 10-12 років. Особлива увага приділялася комплексному використанню різних методів впливу на про</w:t>
      </w:r>
      <w:r w:rsidR="008A5630">
        <w:rPr>
          <w:rFonts w:ascii="Times New Roman" w:hAnsi="Times New Roman" w:cs="Times New Roman"/>
          <w:sz w:val="28"/>
          <w:szCs w:val="28"/>
        </w:rPr>
        <w:t xml:space="preserve">цес навчання, зокрема словесних, </w:t>
      </w:r>
      <w:r w:rsidRPr="00E711A4">
        <w:rPr>
          <w:rFonts w:ascii="Times New Roman" w:hAnsi="Times New Roman" w:cs="Times New Roman"/>
          <w:sz w:val="28"/>
          <w:szCs w:val="28"/>
        </w:rPr>
        <w:t>наочних</w:t>
      </w:r>
      <w:r w:rsidR="008A5630">
        <w:rPr>
          <w:rFonts w:ascii="Times New Roman" w:hAnsi="Times New Roman" w:cs="Times New Roman"/>
          <w:sz w:val="28"/>
          <w:szCs w:val="28"/>
        </w:rPr>
        <w:t xml:space="preserve">, </w:t>
      </w:r>
      <w:r w:rsidRPr="00E711A4">
        <w:rPr>
          <w:rFonts w:ascii="Times New Roman" w:hAnsi="Times New Roman" w:cs="Times New Roman"/>
          <w:sz w:val="28"/>
          <w:szCs w:val="28"/>
        </w:rPr>
        <w:t>практичних та спец</w:t>
      </w:r>
      <w:r w:rsidR="009838C6">
        <w:rPr>
          <w:rFonts w:ascii="Times New Roman" w:hAnsi="Times New Roman" w:cs="Times New Roman"/>
          <w:sz w:val="28"/>
          <w:szCs w:val="28"/>
        </w:rPr>
        <w:t>іальних засобів фізичного виховання, таких як комплекс спеціальних</w:t>
      </w:r>
      <w:r w:rsidRPr="00E711A4">
        <w:rPr>
          <w:rFonts w:ascii="Times New Roman" w:hAnsi="Times New Roman" w:cs="Times New Roman"/>
          <w:sz w:val="28"/>
          <w:szCs w:val="28"/>
        </w:rPr>
        <w:t xml:space="preserve"> вправ, спрямованих на розвиток координації, сили та витривалості.</w:t>
      </w:r>
    </w:p>
    <w:p w14:paraId="5D592C71" w14:textId="6EE3992D" w:rsidR="00E711A4" w:rsidRPr="00E711A4" w:rsidRDefault="00E711A4" w:rsidP="007E369B">
      <w:pPr>
        <w:spacing w:after="0" w:line="360" w:lineRule="auto"/>
        <w:ind w:firstLine="709"/>
        <w:jc w:val="both"/>
        <w:rPr>
          <w:rFonts w:ascii="Times New Roman" w:hAnsi="Times New Roman" w:cs="Times New Roman"/>
          <w:sz w:val="28"/>
          <w:szCs w:val="28"/>
        </w:rPr>
      </w:pPr>
      <w:r w:rsidRPr="00E711A4">
        <w:rPr>
          <w:rFonts w:ascii="Times New Roman" w:hAnsi="Times New Roman" w:cs="Times New Roman"/>
          <w:sz w:val="28"/>
          <w:szCs w:val="28"/>
        </w:rPr>
        <w:t>Наукова достовірність отриманих результатів забезпечувалася застосуванням сучасних методів</w:t>
      </w:r>
      <w:r w:rsidR="00022E8C">
        <w:rPr>
          <w:rFonts w:ascii="Times New Roman" w:hAnsi="Times New Roman" w:cs="Times New Roman"/>
          <w:sz w:val="28"/>
          <w:szCs w:val="28"/>
        </w:rPr>
        <w:t xml:space="preserve"> дослідження, описаних у науковій</w:t>
      </w:r>
      <w:r w:rsidRPr="00E711A4">
        <w:rPr>
          <w:rFonts w:ascii="Times New Roman" w:hAnsi="Times New Roman" w:cs="Times New Roman"/>
          <w:sz w:val="28"/>
          <w:szCs w:val="28"/>
        </w:rPr>
        <w:t xml:space="preserve"> літературі. Ці методи широко використовуються в педагогічній науці та дозволяють об’єктивно оцінити ефективність різних підходів до формування </w:t>
      </w:r>
      <w:r w:rsidR="00580B74">
        <w:rPr>
          <w:rFonts w:ascii="Times New Roman" w:hAnsi="Times New Roman" w:cs="Times New Roman"/>
          <w:sz w:val="28"/>
          <w:szCs w:val="28"/>
        </w:rPr>
        <w:t xml:space="preserve">необхідних </w:t>
      </w:r>
      <w:r w:rsidRPr="00E711A4">
        <w:rPr>
          <w:rFonts w:ascii="Times New Roman" w:hAnsi="Times New Roman" w:cs="Times New Roman"/>
          <w:sz w:val="28"/>
          <w:szCs w:val="28"/>
        </w:rPr>
        <w:t xml:space="preserve">навичок у дітей середнього шкільного </w:t>
      </w:r>
      <w:r w:rsidR="0072716E">
        <w:rPr>
          <w:rFonts w:ascii="Times New Roman" w:hAnsi="Times New Roman" w:cs="Times New Roman"/>
          <w:sz w:val="28"/>
          <w:szCs w:val="28"/>
        </w:rPr>
        <w:t>віку, для занять гірськолижною підготовкою.</w:t>
      </w:r>
    </w:p>
    <w:p w14:paraId="410ADE5E" w14:textId="77777777" w:rsidR="00E711A4" w:rsidRPr="00E711A4" w:rsidRDefault="00E711A4" w:rsidP="007E369B">
      <w:pPr>
        <w:spacing w:after="0" w:line="360" w:lineRule="auto"/>
        <w:ind w:firstLine="709"/>
        <w:jc w:val="both"/>
        <w:rPr>
          <w:rFonts w:ascii="Times New Roman" w:hAnsi="Times New Roman" w:cs="Times New Roman"/>
          <w:sz w:val="28"/>
          <w:szCs w:val="28"/>
        </w:rPr>
      </w:pPr>
      <w:r w:rsidRPr="00E711A4">
        <w:rPr>
          <w:rFonts w:ascii="Times New Roman" w:hAnsi="Times New Roman" w:cs="Times New Roman"/>
          <w:sz w:val="28"/>
          <w:szCs w:val="28"/>
        </w:rPr>
        <w:t>Таким чином, системний підхід, інтеграція різноманітних педагогічних методів і засобів, а також науково обґрунтовані підходи до аналізу результатів стали ключовими елементами дослідження, спрямованого на вдосконалення процесу гірськолижної підготовки.</w:t>
      </w:r>
    </w:p>
    <w:p w14:paraId="21C5C60A" w14:textId="5DDACD65" w:rsidR="00A54247" w:rsidRPr="00BB43A4" w:rsidRDefault="00A54247" w:rsidP="007E369B">
      <w:pPr>
        <w:spacing w:after="0" w:line="360" w:lineRule="auto"/>
        <w:ind w:firstLine="709"/>
        <w:jc w:val="both"/>
        <w:rPr>
          <w:rFonts w:ascii="Times New Roman" w:hAnsi="Times New Roman" w:cs="Times New Roman"/>
          <w:sz w:val="28"/>
          <w:szCs w:val="28"/>
        </w:rPr>
      </w:pPr>
      <w:r w:rsidRPr="00BB43A4">
        <w:rPr>
          <w:rFonts w:ascii="Times New Roman" w:hAnsi="Times New Roman" w:cs="Times New Roman"/>
          <w:sz w:val="28"/>
          <w:szCs w:val="28"/>
        </w:rPr>
        <w:t xml:space="preserve">Для вирішення поставлених завдань </w:t>
      </w:r>
      <w:r w:rsidR="00935759">
        <w:rPr>
          <w:rFonts w:ascii="Times New Roman" w:hAnsi="Times New Roman" w:cs="Times New Roman"/>
          <w:sz w:val="28"/>
          <w:szCs w:val="28"/>
        </w:rPr>
        <w:t>було застосовано</w:t>
      </w:r>
      <w:r w:rsidRPr="00BB43A4">
        <w:rPr>
          <w:rFonts w:ascii="Times New Roman" w:hAnsi="Times New Roman" w:cs="Times New Roman"/>
          <w:sz w:val="28"/>
          <w:szCs w:val="28"/>
        </w:rPr>
        <w:t xml:space="preserve"> такі методи дослідження: </w:t>
      </w:r>
    </w:p>
    <w:p w14:paraId="3B4B3D35" w14:textId="27AF1F77" w:rsidR="00A54247" w:rsidRPr="00BB43A4" w:rsidRDefault="001A7192" w:rsidP="007E369B">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Теоретичний аналіз і узагальнення наукової літератури.</w:t>
      </w:r>
    </w:p>
    <w:p w14:paraId="5077F059" w14:textId="252AA165" w:rsidR="00A54247" w:rsidRPr="00BB43A4" w:rsidRDefault="001A7192" w:rsidP="007E369B">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Метод порівняння і зіставлення</w:t>
      </w:r>
      <w:r w:rsidR="00A54247" w:rsidRPr="00BB43A4">
        <w:rPr>
          <w:rFonts w:ascii="Times New Roman" w:hAnsi="Times New Roman" w:cs="Times New Roman"/>
          <w:sz w:val="28"/>
          <w:szCs w:val="28"/>
        </w:rPr>
        <w:t>.</w:t>
      </w:r>
    </w:p>
    <w:p w14:paraId="244C54DC" w14:textId="48FF0845" w:rsidR="00A54247" w:rsidRPr="00BB43A4" w:rsidRDefault="00103621" w:rsidP="007E369B">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Педагогічні методи дослідження.</w:t>
      </w:r>
    </w:p>
    <w:p w14:paraId="1F603D30" w14:textId="57FDDAA7" w:rsidR="00A54247" w:rsidRPr="00BB43A4" w:rsidRDefault="00103621" w:rsidP="007E369B">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Соціологічні методи (бесіда, опитування)</w:t>
      </w:r>
      <w:r w:rsidR="00A54247" w:rsidRPr="00BB43A4">
        <w:rPr>
          <w:rFonts w:ascii="Times New Roman" w:hAnsi="Times New Roman" w:cs="Times New Roman"/>
          <w:sz w:val="28"/>
          <w:szCs w:val="28"/>
        </w:rPr>
        <w:t>.</w:t>
      </w:r>
    </w:p>
    <w:p w14:paraId="4A1815EE" w14:textId="5D1495A1" w:rsidR="00A54247" w:rsidRPr="00BB43A4" w:rsidRDefault="00103621" w:rsidP="007E369B">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Методи математичної статистики</w:t>
      </w:r>
      <w:r w:rsidR="00A54247" w:rsidRPr="00BB43A4">
        <w:rPr>
          <w:rFonts w:ascii="Times New Roman" w:hAnsi="Times New Roman" w:cs="Times New Roman"/>
          <w:sz w:val="28"/>
          <w:szCs w:val="28"/>
        </w:rPr>
        <w:t>.</w:t>
      </w:r>
    </w:p>
    <w:p w14:paraId="653508C6" w14:textId="1D3669EF" w:rsidR="00FF3DED" w:rsidRPr="00CA5525" w:rsidRDefault="00A54247" w:rsidP="00CA5525">
      <w:pPr>
        <w:pStyle w:val="a7"/>
        <w:numPr>
          <w:ilvl w:val="0"/>
          <w:numId w:val="31"/>
        </w:numPr>
        <w:spacing w:after="0" w:line="360" w:lineRule="auto"/>
        <w:ind w:left="0" w:firstLine="709"/>
        <w:contextualSpacing w:val="0"/>
        <w:jc w:val="both"/>
        <w:rPr>
          <w:rFonts w:ascii="Times New Roman" w:hAnsi="Times New Roman" w:cs="Times New Roman"/>
          <w:sz w:val="28"/>
          <w:szCs w:val="28"/>
        </w:rPr>
      </w:pPr>
      <w:r w:rsidRPr="00BB43A4">
        <w:rPr>
          <w:rFonts w:ascii="Times New Roman" w:hAnsi="Times New Roman" w:cs="Times New Roman"/>
          <w:sz w:val="28"/>
          <w:szCs w:val="28"/>
        </w:rPr>
        <w:t>Хронометрія.</w:t>
      </w:r>
    </w:p>
    <w:p w14:paraId="0EF05249" w14:textId="4B8AB7E9" w:rsidR="00604CCD" w:rsidRDefault="00741A8B" w:rsidP="007E369B">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lastRenderedPageBreak/>
        <w:t>2.1.1.</w:t>
      </w:r>
      <w:r w:rsidR="00FF3DED" w:rsidRPr="00FF3DED">
        <w:rPr>
          <w:rFonts w:ascii="Times New Roman" w:hAnsi="Times New Roman" w:cs="Times New Roman"/>
          <w:b/>
          <w:sz w:val="28"/>
          <w:szCs w:val="28"/>
        </w:rPr>
        <w:t xml:space="preserve">Теоретичний аналіз і узагальнення наукової літератури </w:t>
      </w:r>
      <w:r w:rsidR="00FF3DED">
        <w:rPr>
          <w:rFonts w:ascii="Times New Roman" w:hAnsi="Times New Roman" w:cs="Times New Roman"/>
          <w:sz w:val="28"/>
          <w:szCs w:val="28"/>
        </w:rPr>
        <w:t>передбачав ознайомлення здебільшого з зарубіжною та вітчизняною літературою і було одним з ключових методів дослідження, оскільки надана в них інформація має об'єктивний характер і точно відображає, як правило, предмет дослідження таким, яким він є незалежно від уявлень про нього.</w:t>
      </w:r>
    </w:p>
    <w:p w14:paraId="09F5133D" w14:textId="2B32E2DD" w:rsidR="00326D5F" w:rsidRDefault="00326D5F" w:rsidP="007E369B">
      <w:pPr>
        <w:pStyle w:val="a7"/>
        <w:spacing w:after="0" w:line="360" w:lineRule="auto"/>
        <w:ind w:left="0" w:firstLine="709"/>
        <w:contextualSpacing w:val="0"/>
        <w:jc w:val="both"/>
        <w:rPr>
          <w:rFonts w:ascii="Times New Roman" w:hAnsi="Times New Roman" w:cs="Times New Roman"/>
          <w:sz w:val="28"/>
          <w:szCs w:val="28"/>
        </w:rPr>
      </w:pPr>
      <w:r w:rsidRPr="00BB43A4">
        <w:rPr>
          <w:rFonts w:ascii="Times New Roman" w:hAnsi="Times New Roman" w:cs="Times New Roman"/>
          <w:sz w:val="28"/>
          <w:szCs w:val="28"/>
        </w:rPr>
        <w:t xml:space="preserve">Отримані в результаті аналізу дані щодо методик і рекомендацій з навчання </w:t>
      </w:r>
      <w:r>
        <w:rPr>
          <w:rFonts w:ascii="Times New Roman" w:hAnsi="Times New Roman" w:cs="Times New Roman"/>
          <w:sz w:val="28"/>
          <w:szCs w:val="28"/>
        </w:rPr>
        <w:t>гірськолижній підготовці</w:t>
      </w:r>
      <w:r w:rsidRPr="00BB43A4">
        <w:rPr>
          <w:rFonts w:ascii="Times New Roman" w:hAnsi="Times New Roman" w:cs="Times New Roman"/>
          <w:sz w:val="28"/>
          <w:szCs w:val="28"/>
        </w:rPr>
        <w:t xml:space="preserve"> учнів середнього шкільного віку систематизували, а також обробляли, відповідно до мети і завдань дослідження.</w:t>
      </w:r>
    </w:p>
    <w:p w14:paraId="63D09BC0" w14:textId="0A1363BD" w:rsidR="009B4B80" w:rsidRDefault="00741A8B" w:rsidP="007E369B">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 xml:space="preserve">2.1.2. </w:t>
      </w:r>
      <w:r w:rsidR="007231D2" w:rsidRPr="007231D2">
        <w:rPr>
          <w:rFonts w:ascii="Times New Roman" w:hAnsi="Times New Roman" w:cs="Times New Roman"/>
          <w:b/>
          <w:sz w:val="28"/>
          <w:szCs w:val="28"/>
        </w:rPr>
        <w:t>Метод порівняння і зіставлення</w:t>
      </w:r>
      <w:r w:rsidR="007231D2" w:rsidRPr="007231D2">
        <w:rPr>
          <w:rFonts w:ascii="Times New Roman" w:hAnsi="Times New Roman" w:cs="Times New Roman"/>
          <w:sz w:val="28"/>
          <w:szCs w:val="28"/>
        </w:rPr>
        <w:t xml:space="preserve">, використаний у дослідженні, складався з кількох послідовних етапів. Спершу було здійснено аналіз існуючих </w:t>
      </w:r>
      <w:r w:rsidR="00D6241A" w:rsidRPr="007231D2">
        <w:rPr>
          <w:rFonts w:ascii="Times New Roman" w:hAnsi="Times New Roman" w:cs="Times New Roman"/>
          <w:sz w:val="28"/>
          <w:szCs w:val="28"/>
        </w:rPr>
        <w:t>"</w:t>
      </w:r>
      <w:r w:rsidR="007231D2">
        <w:rPr>
          <w:rFonts w:ascii="Times New Roman" w:hAnsi="Times New Roman" w:cs="Times New Roman"/>
          <w:sz w:val="28"/>
          <w:szCs w:val="28"/>
        </w:rPr>
        <w:t>класичних</w:t>
      </w:r>
      <w:r w:rsidR="00D6241A" w:rsidRPr="007231D2">
        <w:rPr>
          <w:rFonts w:ascii="Times New Roman" w:hAnsi="Times New Roman" w:cs="Times New Roman"/>
          <w:sz w:val="28"/>
          <w:szCs w:val="28"/>
        </w:rPr>
        <w:t>"</w:t>
      </w:r>
      <w:r w:rsidR="007231D2">
        <w:rPr>
          <w:rFonts w:ascii="Times New Roman" w:hAnsi="Times New Roman" w:cs="Times New Roman"/>
          <w:sz w:val="28"/>
          <w:szCs w:val="28"/>
        </w:rPr>
        <w:t xml:space="preserve"> </w:t>
      </w:r>
      <w:r w:rsidR="007231D2" w:rsidRPr="007231D2">
        <w:rPr>
          <w:rFonts w:ascii="Times New Roman" w:hAnsi="Times New Roman" w:cs="Times New Roman"/>
          <w:sz w:val="28"/>
          <w:szCs w:val="28"/>
        </w:rPr>
        <w:t xml:space="preserve">методик навчання </w:t>
      </w:r>
      <w:r w:rsidR="007231D2">
        <w:rPr>
          <w:rFonts w:ascii="Times New Roman" w:hAnsi="Times New Roman" w:cs="Times New Roman"/>
          <w:sz w:val="28"/>
          <w:szCs w:val="28"/>
        </w:rPr>
        <w:t xml:space="preserve">основам </w:t>
      </w:r>
      <w:r w:rsidR="007231D2" w:rsidRPr="007231D2">
        <w:rPr>
          <w:rFonts w:ascii="Times New Roman" w:hAnsi="Times New Roman" w:cs="Times New Roman"/>
          <w:sz w:val="28"/>
          <w:szCs w:val="28"/>
        </w:rPr>
        <w:t xml:space="preserve">гірськолижній техніці, таких як техніка "плуга" або "V-подібного катання", а </w:t>
      </w:r>
      <w:r w:rsidR="007231D2">
        <w:rPr>
          <w:rFonts w:ascii="Times New Roman" w:hAnsi="Times New Roman" w:cs="Times New Roman"/>
          <w:sz w:val="28"/>
          <w:szCs w:val="28"/>
        </w:rPr>
        <w:t xml:space="preserve">також інших нетрадиційних підходів. </w:t>
      </w:r>
      <w:r w:rsidR="007231D2" w:rsidRPr="007231D2">
        <w:rPr>
          <w:rFonts w:ascii="Times New Roman" w:hAnsi="Times New Roman" w:cs="Times New Roman"/>
          <w:sz w:val="28"/>
          <w:szCs w:val="28"/>
        </w:rPr>
        <w:t>Далі узагальнювалися си</w:t>
      </w:r>
      <w:r w:rsidR="00D6241A">
        <w:rPr>
          <w:rFonts w:ascii="Times New Roman" w:hAnsi="Times New Roman" w:cs="Times New Roman"/>
          <w:sz w:val="28"/>
          <w:szCs w:val="28"/>
        </w:rPr>
        <w:t>льні та слабкі сторони різноманітних</w:t>
      </w:r>
      <w:r w:rsidR="007231D2" w:rsidRPr="007231D2">
        <w:rPr>
          <w:rFonts w:ascii="Times New Roman" w:hAnsi="Times New Roman" w:cs="Times New Roman"/>
          <w:sz w:val="28"/>
          <w:szCs w:val="28"/>
        </w:rPr>
        <w:t xml:space="preserve"> підходів.</w:t>
      </w:r>
      <w:r w:rsidR="007231D2">
        <w:rPr>
          <w:rFonts w:ascii="Times New Roman" w:hAnsi="Times New Roman" w:cs="Times New Roman"/>
          <w:sz w:val="28"/>
          <w:szCs w:val="28"/>
        </w:rPr>
        <w:t xml:space="preserve"> </w:t>
      </w:r>
      <w:r w:rsidR="007231D2" w:rsidRPr="007231D2">
        <w:rPr>
          <w:rFonts w:ascii="Times New Roman" w:hAnsi="Times New Roman" w:cs="Times New Roman"/>
          <w:sz w:val="28"/>
          <w:szCs w:val="28"/>
        </w:rPr>
        <w:t>На наступному етап</w:t>
      </w:r>
      <w:r w:rsidR="007231D2">
        <w:rPr>
          <w:rFonts w:ascii="Times New Roman" w:hAnsi="Times New Roman" w:cs="Times New Roman"/>
          <w:sz w:val="28"/>
          <w:szCs w:val="28"/>
        </w:rPr>
        <w:t xml:space="preserve">і було оцінено ефективність </w:t>
      </w:r>
      <w:r w:rsidR="007231D2" w:rsidRPr="007231D2">
        <w:rPr>
          <w:rFonts w:ascii="Times New Roman" w:hAnsi="Times New Roman" w:cs="Times New Roman"/>
          <w:sz w:val="28"/>
          <w:szCs w:val="28"/>
        </w:rPr>
        <w:t xml:space="preserve">підходів шляхом порівняння результатів </w:t>
      </w:r>
      <w:r w:rsidR="00D6241A" w:rsidRPr="007231D2">
        <w:rPr>
          <w:rFonts w:ascii="Times New Roman" w:hAnsi="Times New Roman" w:cs="Times New Roman"/>
          <w:sz w:val="28"/>
          <w:szCs w:val="28"/>
        </w:rPr>
        <w:t>"</w:t>
      </w:r>
      <w:r w:rsidR="00D6241A">
        <w:rPr>
          <w:rFonts w:ascii="Times New Roman" w:hAnsi="Times New Roman" w:cs="Times New Roman"/>
          <w:sz w:val="28"/>
          <w:szCs w:val="28"/>
        </w:rPr>
        <w:t>традиційно</w:t>
      </w:r>
      <w:r w:rsidR="007231D2" w:rsidRPr="007231D2">
        <w:rPr>
          <w:rFonts w:ascii="Times New Roman" w:hAnsi="Times New Roman" w:cs="Times New Roman"/>
          <w:sz w:val="28"/>
          <w:szCs w:val="28"/>
        </w:rPr>
        <w:t>ї</w:t>
      </w:r>
      <w:r w:rsidR="00D6241A" w:rsidRPr="007231D2">
        <w:rPr>
          <w:rFonts w:ascii="Times New Roman" w:hAnsi="Times New Roman" w:cs="Times New Roman"/>
          <w:sz w:val="28"/>
          <w:szCs w:val="28"/>
        </w:rPr>
        <w:t>"</w:t>
      </w:r>
      <w:r w:rsidR="007231D2" w:rsidRPr="007231D2">
        <w:rPr>
          <w:rFonts w:ascii="Times New Roman" w:hAnsi="Times New Roman" w:cs="Times New Roman"/>
          <w:sz w:val="28"/>
          <w:szCs w:val="28"/>
        </w:rPr>
        <w:t xml:space="preserve"> та експериментальної метод</w:t>
      </w:r>
      <w:r w:rsidR="007231D2">
        <w:rPr>
          <w:rFonts w:ascii="Times New Roman" w:hAnsi="Times New Roman" w:cs="Times New Roman"/>
          <w:sz w:val="28"/>
          <w:szCs w:val="28"/>
        </w:rPr>
        <w:t xml:space="preserve">ик. </w:t>
      </w:r>
      <w:r w:rsidR="007231D2" w:rsidRPr="007231D2">
        <w:rPr>
          <w:rFonts w:ascii="Times New Roman" w:hAnsi="Times New Roman" w:cs="Times New Roman"/>
          <w:sz w:val="28"/>
          <w:szCs w:val="28"/>
        </w:rPr>
        <w:t>Особливу увагу приділяли впливу використання карвінгових лиж на швидкість і якість засвоєння техніки катання.</w:t>
      </w:r>
    </w:p>
    <w:p w14:paraId="41232708" w14:textId="5FBB122E" w:rsidR="009B4B80" w:rsidRDefault="00741A8B" w:rsidP="007E369B">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 xml:space="preserve">2.1.3. </w:t>
      </w:r>
      <w:r w:rsidR="009B4B80" w:rsidRPr="009B4B80">
        <w:rPr>
          <w:rFonts w:ascii="Times New Roman" w:hAnsi="Times New Roman" w:cs="Times New Roman"/>
          <w:b/>
          <w:sz w:val="28"/>
          <w:szCs w:val="28"/>
        </w:rPr>
        <w:t>Педагогічні методи дослідження</w:t>
      </w:r>
      <w:r w:rsidR="009B4B80">
        <w:rPr>
          <w:rFonts w:ascii="Times New Roman" w:hAnsi="Times New Roman" w:cs="Times New Roman"/>
          <w:sz w:val="28"/>
          <w:szCs w:val="28"/>
        </w:rPr>
        <w:t xml:space="preserve"> в</w:t>
      </w:r>
      <w:r w:rsidR="009B4B80" w:rsidRPr="001A14CC">
        <w:rPr>
          <w:rFonts w:ascii="Times New Roman" w:hAnsi="Times New Roman" w:cs="Times New Roman"/>
          <w:sz w:val="28"/>
          <w:szCs w:val="28"/>
        </w:rPr>
        <w:t xml:space="preserve"> цій роботі, зокрема, ґрунтуються на використанні експериментальних підходів, таких я</w:t>
      </w:r>
      <w:r w:rsidR="009B4B80">
        <w:rPr>
          <w:rFonts w:ascii="Times New Roman" w:hAnsi="Times New Roman" w:cs="Times New Roman"/>
          <w:sz w:val="28"/>
          <w:szCs w:val="28"/>
        </w:rPr>
        <w:t>к створення штучних ігрових ситуацій</w:t>
      </w:r>
      <w:r w:rsidR="009B4B80" w:rsidRPr="001A14CC">
        <w:rPr>
          <w:rFonts w:ascii="Times New Roman" w:hAnsi="Times New Roman" w:cs="Times New Roman"/>
          <w:sz w:val="28"/>
          <w:szCs w:val="28"/>
        </w:rPr>
        <w:t xml:space="preserve"> та застосування різноманітних ігрових методів, що, у свою чергу, дає змогу всебічно аналізувати вплив окремих факторів на ефективність навчального процесу, а також на формування технічних навичок і мотиваційних установок учнів середнього шкільного віку.</w:t>
      </w:r>
    </w:p>
    <w:p w14:paraId="152E4991" w14:textId="5F3E39CC" w:rsidR="00741A8B" w:rsidRPr="004C67BE" w:rsidRDefault="004C67BE" w:rsidP="007E369B">
      <w:pPr>
        <w:pStyle w:val="a7"/>
        <w:spacing w:after="0" w:line="360" w:lineRule="auto"/>
        <w:ind w:left="0" w:firstLine="709"/>
        <w:contextualSpacing w:val="0"/>
        <w:jc w:val="both"/>
        <w:rPr>
          <w:rFonts w:ascii="Times New Roman" w:hAnsi="Times New Roman" w:cs="Times New Roman"/>
          <w:color w:val="000000" w:themeColor="text1"/>
          <w:sz w:val="28"/>
          <w:szCs w:val="28"/>
        </w:rPr>
      </w:pPr>
      <w:r w:rsidRPr="00694B67">
        <w:rPr>
          <w:rFonts w:ascii="Times New Roman" w:hAnsi="Times New Roman" w:cs="Times New Roman"/>
          <w:color w:val="000000" w:themeColor="text1"/>
          <w:sz w:val="28"/>
          <w:szCs w:val="28"/>
        </w:rPr>
        <w:t>Педагогічне спостереження</w:t>
      </w:r>
      <w:r w:rsidRPr="004C67BE">
        <w:rPr>
          <w:rFonts w:ascii="Times New Roman" w:hAnsi="Times New Roman" w:cs="Times New Roman"/>
          <w:color w:val="000000" w:themeColor="text1"/>
          <w:sz w:val="28"/>
          <w:szCs w:val="28"/>
        </w:rPr>
        <w:t xml:space="preserve"> - цілеспрямований і планомірний процес збирання інформації шляхом прямої та безпосередньої реєстрації дослідником проявів психолого-педагогічних явищ і процесів</w:t>
      </w:r>
      <w:r>
        <w:rPr>
          <w:rFonts w:ascii="Times New Roman" w:hAnsi="Times New Roman" w:cs="Times New Roman"/>
          <w:color w:val="000000" w:themeColor="text1"/>
          <w:sz w:val="28"/>
          <w:szCs w:val="28"/>
        </w:rPr>
        <w:t>.</w:t>
      </w:r>
    </w:p>
    <w:p w14:paraId="09220D24" w14:textId="1596ECB2" w:rsidR="00741A8B" w:rsidRDefault="00741A8B" w:rsidP="007E369B">
      <w:pPr>
        <w:pStyle w:val="a7"/>
        <w:spacing w:after="0" w:line="360" w:lineRule="auto"/>
        <w:ind w:left="0" w:firstLine="709"/>
        <w:contextualSpacing w:val="0"/>
        <w:jc w:val="both"/>
        <w:rPr>
          <w:rFonts w:ascii="Times New Roman" w:hAnsi="Times New Roman" w:cs="Times New Roman"/>
          <w:color w:val="000000" w:themeColor="text1"/>
          <w:sz w:val="28"/>
          <w:szCs w:val="28"/>
        </w:rPr>
      </w:pPr>
      <w:r w:rsidRPr="007114CE">
        <w:rPr>
          <w:rFonts w:ascii="Times New Roman" w:hAnsi="Times New Roman" w:cs="Times New Roman"/>
          <w:color w:val="000000" w:themeColor="text1"/>
          <w:sz w:val="28"/>
          <w:szCs w:val="28"/>
        </w:rPr>
        <w:t>Педагогічний експеримент</w:t>
      </w:r>
      <w:r w:rsidR="007114CE" w:rsidRPr="007114CE">
        <w:rPr>
          <w:rFonts w:ascii="Times New Roman" w:hAnsi="Times New Roman" w:cs="Times New Roman"/>
          <w:color w:val="000000" w:themeColor="text1"/>
          <w:sz w:val="28"/>
          <w:szCs w:val="28"/>
        </w:rPr>
        <w:t>.</w:t>
      </w:r>
      <w:r w:rsidR="00CA5525" w:rsidRPr="007114CE">
        <w:rPr>
          <w:rFonts w:ascii="Times New Roman" w:hAnsi="Times New Roman" w:cs="Times New Roman"/>
          <w:color w:val="000000" w:themeColor="text1"/>
          <w:sz w:val="28"/>
          <w:szCs w:val="28"/>
        </w:rPr>
        <w:t xml:space="preserve"> </w:t>
      </w:r>
      <w:r w:rsidR="00694B67" w:rsidRPr="00694B67">
        <w:rPr>
          <w:rFonts w:ascii="Times New Roman" w:hAnsi="Times New Roman" w:cs="Times New Roman"/>
          <w:color w:val="000000" w:themeColor="text1"/>
          <w:sz w:val="28"/>
          <w:szCs w:val="28"/>
        </w:rPr>
        <w:t>У педагогічному експерименті контрольна група займалася за стандартн</w:t>
      </w:r>
      <w:r w:rsidR="00130ECD">
        <w:rPr>
          <w:rFonts w:ascii="Times New Roman" w:hAnsi="Times New Roman" w:cs="Times New Roman"/>
          <w:color w:val="000000" w:themeColor="text1"/>
          <w:sz w:val="28"/>
          <w:szCs w:val="28"/>
        </w:rPr>
        <w:t>ою методикою, яка не передбачала</w:t>
      </w:r>
      <w:r w:rsidR="00694B67" w:rsidRPr="00694B67">
        <w:rPr>
          <w:rFonts w:ascii="Times New Roman" w:hAnsi="Times New Roman" w:cs="Times New Roman"/>
          <w:color w:val="000000" w:themeColor="text1"/>
          <w:sz w:val="28"/>
          <w:szCs w:val="28"/>
        </w:rPr>
        <w:t xml:space="preserve"> інновацій. Заняття в цій групі проводилися у традиційній формі, без використання ігрових елементів чи спеціальних підходів до мотивації учнів. Натомість в експериментальній групі заняття будувалися за спеціально розробленою </w:t>
      </w:r>
      <w:r w:rsidR="00694B67" w:rsidRPr="00694B67">
        <w:rPr>
          <w:rFonts w:ascii="Times New Roman" w:hAnsi="Times New Roman" w:cs="Times New Roman"/>
          <w:color w:val="000000" w:themeColor="text1"/>
          <w:sz w:val="28"/>
          <w:szCs w:val="28"/>
        </w:rPr>
        <w:lastRenderedPageBreak/>
        <w:t>експериментальною методикою. Основна увага приділялася використанню ігрових методів, що підвищували зацікавленість учнів і стимулювали їхню активність.</w:t>
      </w:r>
    </w:p>
    <w:p w14:paraId="2D299387" w14:textId="316DD9CD" w:rsidR="00694B67" w:rsidRDefault="00694B67" w:rsidP="007E369B">
      <w:pPr>
        <w:pStyle w:val="a7"/>
        <w:spacing w:after="0" w:line="360" w:lineRule="auto"/>
        <w:ind w:left="0" w:firstLine="709"/>
        <w:contextualSpacing w:val="0"/>
        <w:jc w:val="both"/>
        <w:rPr>
          <w:rFonts w:ascii="Times New Roman" w:hAnsi="Times New Roman" w:cs="Times New Roman"/>
          <w:color w:val="000000" w:themeColor="text1"/>
          <w:sz w:val="28"/>
          <w:szCs w:val="28"/>
        </w:rPr>
      </w:pPr>
      <w:r w:rsidRPr="00694B67">
        <w:rPr>
          <w:rFonts w:ascii="Times New Roman" w:hAnsi="Times New Roman" w:cs="Times New Roman"/>
          <w:color w:val="000000" w:themeColor="text1"/>
          <w:sz w:val="28"/>
          <w:szCs w:val="28"/>
        </w:rPr>
        <w:t>У заняттях експериментальної групи інтегрували вправи для формування технічн</w:t>
      </w:r>
      <w:r w:rsidR="00130ECD">
        <w:rPr>
          <w:rFonts w:ascii="Times New Roman" w:hAnsi="Times New Roman" w:cs="Times New Roman"/>
          <w:color w:val="000000" w:themeColor="text1"/>
          <w:sz w:val="28"/>
          <w:szCs w:val="28"/>
        </w:rPr>
        <w:t>их навичок в гірськолижній підготовці</w:t>
      </w:r>
      <w:r w:rsidRPr="00694B67">
        <w:rPr>
          <w:rFonts w:ascii="Times New Roman" w:hAnsi="Times New Roman" w:cs="Times New Roman"/>
          <w:color w:val="000000" w:themeColor="text1"/>
          <w:sz w:val="28"/>
          <w:szCs w:val="28"/>
        </w:rPr>
        <w:t>, які були спрямовані на розвиток координації, рівноваги та концентрації. Ок</w:t>
      </w:r>
      <w:r w:rsidR="00130ECD">
        <w:rPr>
          <w:rFonts w:ascii="Times New Roman" w:hAnsi="Times New Roman" w:cs="Times New Roman"/>
          <w:color w:val="000000" w:themeColor="text1"/>
          <w:sz w:val="28"/>
          <w:szCs w:val="28"/>
        </w:rPr>
        <w:t xml:space="preserve">рім того, проводилися заняття </w:t>
      </w:r>
      <w:r w:rsidRPr="00694B67">
        <w:rPr>
          <w:rFonts w:ascii="Times New Roman" w:hAnsi="Times New Roman" w:cs="Times New Roman"/>
          <w:color w:val="000000" w:themeColor="text1"/>
          <w:sz w:val="28"/>
          <w:szCs w:val="28"/>
        </w:rPr>
        <w:t>із застосуванням карвінгових лиж, що сприяло ефективнішому освоєнню техніки катання. Такий підхід дозволив оцінити вплив інноваційних методик і використання ігрових форм на фізичний розвиток та мотивацію учнів.</w:t>
      </w:r>
    </w:p>
    <w:p w14:paraId="19BA93BE" w14:textId="2C8F549C" w:rsidR="00CA5525" w:rsidRDefault="004B01BB" w:rsidP="00694B67">
      <w:pPr>
        <w:pStyle w:val="a7"/>
        <w:spacing w:after="0" w:line="360" w:lineRule="auto"/>
        <w:ind w:left="0" w:firstLine="708"/>
        <w:contextualSpacing w:val="0"/>
        <w:jc w:val="both"/>
        <w:rPr>
          <w:rFonts w:ascii="Times New Roman" w:hAnsi="Times New Roman" w:cs="Times New Roman"/>
          <w:sz w:val="28"/>
          <w:szCs w:val="28"/>
        </w:rPr>
      </w:pPr>
      <w:r>
        <w:rPr>
          <w:rFonts w:ascii="Times New Roman" w:hAnsi="Times New Roman" w:cs="Times New Roman"/>
          <w:b/>
          <w:sz w:val="28"/>
          <w:szCs w:val="28"/>
        </w:rPr>
        <w:t xml:space="preserve">2.1.4 </w:t>
      </w:r>
      <w:r w:rsidR="00CA5525" w:rsidRPr="004B01BB">
        <w:rPr>
          <w:rFonts w:ascii="Times New Roman" w:hAnsi="Times New Roman" w:cs="Times New Roman"/>
          <w:b/>
          <w:sz w:val="28"/>
          <w:szCs w:val="28"/>
        </w:rPr>
        <w:t>Подолання стандартних гірськолижних трас</w:t>
      </w:r>
      <w:r w:rsidR="00CA5525" w:rsidRPr="00E32BFB">
        <w:rPr>
          <w:rFonts w:ascii="Times New Roman" w:hAnsi="Times New Roman" w:cs="Times New Roman"/>
          <w:sz w:val="28"/>
          <w:szCs w:val="28"/>
        </w:rPr>
        <w:t xml:space="preserve"> є одним із способів оцінки рівня технічної та практичної підготовленості учнів, що дозволяє об’єктивно аналізувати </w:t>
      </w:r>
      <w:r w:rsidR="00CA5525">
        <w:rPr>
          <w:rFonts w:ascii="Times New Roman" w:hAnsi="Times New Roman" w:cs="Times New Roman"/>
          <w:sz w:val="28"/>
          <w:szCs w:val="28"/>
        </w:rPr>
        <w:t>прогрес у навчанні. У проведеному дослідженні</w:t>
      </w:r>
      <w:r w:rsidR="00CA5525" w:rsidRPr="00E32BFB">
        <w:rPr>
          <w:rFonts w:ascii="Times New Roman" w:hAnsi="Times New Roman" w:cs="Times New Roman"/>
          <w:sz w:val="28"/>
          <w:szCs w:val="28"/>
        </w:rPr>
        <w:t xml:space="preserve"> цей підхід було вдосконалено шляхом використання методу тестових (стандартних) трас. Доведено, що метод забезпечує надійні результати з передбачуваною похибкою за умови стабільності рельєфу схилу. Для підтр</w:t>
      </w:r>
      <w:r w:rsidR="00CA5525">
        <w:rPr>
          <w:rFonts w:ascii="Times New Roman" w:hAnsi="Times New Roman" w:cs="Times New Roman"/>
          <w:sz w:val="28"/>
          <w:szCs w:val="28"/>
        </w:rPr>
        <w:t>имання цих умов інструктор-помічник</w:t>
      </w:r>
      <w:r w:rsidR="00CA5525" w:rsidRPr="00E32BFB">
        <w:rPr>
          <w:rFonts w:ascii="Times New Roman" w:hAnsi="Times New Roman" w:cs="Times New Roman"/>
          <w:sz w:val="28"/>
          <w:szCs w:val="28"/>
        </w:rPr>
        <w:t xml:space="preserve"> після ко</w:t>
      </w:r>
      <w:r w:rsidR="00CA5525">
        <w:rPr>
          <w:rFonts w:ascii="Times New Roman" w:hAnsi="Times New Roman" w:cs="Times New Roman"/>
          <w:sz w:val="28"/>
          <w:szCs w:val="28"/>
        </w:rPr>
        <w:t>жних двох учасників проглажував</w:t>
      </w:r>
      <w:r w:rsidR="00CA5525" w:rsidRPr="00E32BFB">
        <w:rPr>
          <w:rFonts w:ascii="Times New Roman" w:hAnsi="Times New Roman" w:cs="Times New Roman"/>
          <w:sz w:val="28"/>
          <w:szCs w:val="28"/>
        </w:rPr>
        <w:t xml:space="preserve"> трасу, щоб запобігти її руйнуванню та утворенню ям, які могли б безпосередньо вплинути на кінцевий результат проходження тестової траси.</w:t>
      </w:r>
    </w:p>
    <w:p w14:paraId="19FDE1A6" w14:textId="4E78BB88" w:rsidR="00623E61" w:rsidRPr="00A129A2" w:rsidRDefault="00CA5525" w:rsidP="007E369B">
      <w:pPr>
        <w:pStyle w:val="a7"/>
        <w:spacing w:after="0" w:line="360" w:lineRule="auto"/>
        <w:ind w:left="0" w:firstLine="709"/>
        <w:contextualSpacing w:val="0"/>
        <w:jc w:val="both"/>
        <w:rPr>
          <w:rFonts w:ascii="Times New Roman" w:hAnsi="Times New Roman" w:cs="Times New Roman"/>
          <w:b/>
          <w:sz w:val="28"/>
          <w:szCs w:val="28"/>
        </w:rPr>
      </w:pPr>
      <w:r>
        <w:rPr>
          <w:rFonts w:ascii="Times New Roman" w:hAnsi="Times New Roman" w:cs="Times New Roman"/>
          <w:b/>
          <w:sz w:val="28"/>
          <w:szCs w:val="28"/>
        </w:rPr>
        <w:t>2.1.</w:t>
      </w:r>
      <w:r w:rsidR="004B01BB">
        <w:rPr>
          <w:rFonts w:ascii="Times New Roman" w:hAnsi="Times New Roman" w:cs="Times New Roman"/>
          <w:b/>
          <w:sz w:val="28"/>
          <w:szCs w:val="28"/>
        </w:rPr>
        <w:t>5</w:t>
      </w:r>
      <w:r>
        <w:rPr>
          <w:rFonts w:ascii="Times New Roman" w:hAnsi="Times New Roman" w:cs="Times New Roman"/>
          <w:b/>
          <w:sz w:val="28"/>
          <w:szCs w:val="28"/>
        </w:rPr>
        <w:t xml:space="preserve">. </w:t>
      </w:r>
      <w:r w:rsidR="00623E61" w:rsidRPr="0039167C">
        <w:rPr>
          <w:rFonts w:ascii="Times New Roman" w:hAnsi="Times New Roman" w:cs="Times New Roman"/>
          <w:b/>
          <w:sz w:val="28"/>
          <w:szCs w:val="28"/>
        </w:rPr>
        <w:t>Соціологічні методи дослідження (бесіда, опитування).</w:t>
      </w:r>
    </w:p>
    <w:p w14:paraId="3BC664A3" w14:textId="77777777" w:rsidR="00623E61" w:rsidRPr="00A129A2" w:rsidRDefault="00623E61" w:rsidP="007E369B">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 xml:space="preserve">Дані, отримані цим методом, доповнювалися одним із найпоширеніших </w:t>
      </w:r>
      <w:r>
        <w:rPr>
          <w:rFonts w:ascii="Times New Roman" w:hAnsi="Times New Roman" w:cs="Times New Roman"/>
          <w:sz w:val="28"/>
          <w:szCs w:val="28"/>
        </w:rPr>
        <w:t>–</w:t>
      </w:r>
      <w:r w:rsidRPr="00A129A2">
        <w:rPr>
          <w:rFonts w:ascii="Times New Roman" w:hAnsi="Times New Roman" w:cs="Times New Roman"/>
          <w:sz w:val="28"/>
          <w:szCs w:val="28"/>
        </w:rPr>
        <w:t xml:space="preserve"> соціологічним методом збирання первинної інформації </w:t>
      </w:r>
      <w:r>
        <w:rPr>
          <w:rFonts w:ascii="Times New Roman" w:hAnsi="Times New Roman" w:cs="Times New Roman"/>
          <w:sz w:val="28"/>
          <w:szCs w:val="28"/>
        </w:rPr>
        <w:t>–</w:t>
      </w:r>
      <w:r w:rsidRPr="00A129A2">
        <w:rPr>
          <w:rFonts w:ascii="Times New Roman" w:hAnsi="Times New Roman" w:cs="Times New Roman"/>
          <w:sz w:val="28"/>
          <w:szCs w:val="28"/>
        </w:rPr>
        <w:t xml:space="preserve"> опитуванням. Під час проведення дослідження застосовувався відносно самостійний вид опитування </w:t>
      </w:r>
      <w:r>
        <w:rPr>
          <w:rFonts w:ascii="Times New Roman" w:hAnsi="Times New Roman" w:cs="Times New Roman"/>
          <w:sz w:val="28"/>
          <w:szCs w:val="28"/>
        </w:rPr>
        <w:t>–</w:t>
      </w:r>
      <w:r w:rsidRPr="00A129A2">
        <w:rPr>
          <w:rFonts w:ascii="Times New Roman" w:hAnsi="Times New Roman" w:cs="Times New Roman"/>
          <w:sz w:val="28"/>
          <w:szCs w:val="28"/>
        </w:rPr>
        <w:t xml:space="preserve"> бесіда.</w:t>
      </w:r>
    </w:p>
    <w:p w14:paraId="450F980F" w14:textId="5FC373E9" w:rsidR="00623E61" w:rsidRDefault="00623E61" w:rsidP="007E369B">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 xml:space="preserve">Бесіди з дітьми проводилися з метою з'ясування їх знань та уявлень, а також думки про предмети, події, явища. Після кожного тренування обговорювали помилки та успіхи в роботі кожної дитини. </w:t>
      </w:r>
      <w:r w:rsidR="00E5770B">
        <w:rPr>
          <w:rFonts w:ascii="Times New Roman" w:hAnsi="Times New Roman" w:cs="Times New Roman"/>
          <w:sz w:val="28"/>
          <w:szCs w:val="28"/>
        </w:rPr>
        <w:t>Такий діалог з дітьми був</w:t>
      </w:r>
      <w:r w:rsidR="00E5770B" w:rsidRPr="00E5770B">
        <w:rPr>
          <w:rFonts w:ascii="Times New Roman" w:hAnsi="Times New Roman" w:cs="Times New Roman"/>
          <w:sz w:val="28"/>
          <w:szCs w:val="28"/>
        </w:rPr>
        <w:t xml:space="preserve"> невіддільною частиною ефективного процесу навчання гірськолижної підгото</w:t>
      </w:r>
      <w:r w:rsidR="00E5770B">
        <w:rPr>
          <w:rFonts w:ascii="Times New Roman" w:hAnsi="Times New Roman" w:cs="Times New Roman"/>
          <w:sz w:val="28"/>
          <w:szCs w:val="28"/>
        </w:rPr>
        <w:t>вки. Вони допомагали</w:t>
      </w:r>
      <w:r w:rsidR="00E5770B" w:rsidRPr="00E5770B">
        <w:rPr>
          <w:rFonts w:ascii="Times New Roman" w:hAnsi="Times New Roman" w:cs="Times New Roman"/>
          <w:sz w:val="28"/>
          <w:szCs w:val="28"/>
        </w:rPr>
        <w:t xml:space="preserve"> створити позитивний психологічний клімат, сформувати інтерес до занять та підтримати мотивацію учнів на кожному етапі їхнього розвитку.</w:t>
      </w:r>
      <w:r w:rsidR="00E5770B">
        <w:rPr>
          <w:rFonts w:ascii="Times New Roman" w:hAnsi="Times New Roman" w:cs="Times New Roman"/>
          <w:sz w:val="28"/>
          <w:szCs w:val="28"/>
        </w:rPr>
        <w:tab/>
      </w:r>
      <w:r w:rsidR="00E5770B">
        <w:rPr>
          <w:rFonts w:ascii="Times New Roman" w:hAnsi="Times New Roman" w:cs="Times New Roman"/>
          <w:sz w:val="28"/>
          <w:szCs w:val="28"/>
        </w:rPr>
        <w:tab/>
        <w:t xml:space="preserve"> </w:t>
      </w:r>
      <w:r w:rsidR="00E5770B" w:rsidRPr="00E5770B">
        <w:rPr>
          <w:rFonts w:ascii="Times New Roman" w:hAnsi="Times New Roman" w:cs="Times New Roman"/>
          <w:sz w:val="28"/>
          <w:szCs w:val="28"/>
        </w:rPr>
        <w:t>Перед стартом навчальн</w:t>
      </w:r>
      <w:r w:rsidR="00E5770B">
        <w:rPr>
          <w:rFonts w:ascii="Times New Roman" w:hAnsi="Times New Roman" w:cs="Times New Roman"/>
          <w:sz w:val="28"/>
          <w:szCs w:val="28"/>
        </w:rPr>
        <w:t>ого процесу бесіди мали на меті</w:t>
      </w:r>
      <w:r w:rsidR="00E5770B" w:rsidRPr="00E5770B">
        <w:rPr>
          <w:rFonts w:ascii="Times New Roman" w:hAnsi="Times New Roman" w:cs="Times New Roman"/>
          <w:sz w:val="28"/>
          <w:szCs w:val="28"/>
        </w:rPr>
        <w:t xml:space="preserve"> підготувати учнів </w:t>
      </w:r>
      <w:r w:rsidR="00E5770B" w:rsidRPr="00E5770B">
        <w:rPr>
          <w:rFonts w:ascii="Times New Roman" w:hAnsi="Times New Roman" w:cs="Times New Roman"/>
          <w:sz w:val="28"/>
          <w:szCs w:val="28"/>
        </w:rPr>
        <w:lastRenderedPageBreak/>
        <w:t>емоційно</w:t>
      </w:r>
      <w:r w:rsidR="00E5770B">
        <w:rPr>
          <w:rFonts w:ascii="Times New Roman" w:hAnsi="Times New Roman" w:cs="Times New Roman"/>
          <w:sz w:val="28"/>
          <w:szCs w:val="28"/>
        </w:rPr>
        <w:t xml:space="preserve"> та інтелектуально. Ми обговорювали</w:t>
      </w:r>
      <w:r w:rsidR="00E5770B" w:rsidRPr="00E5770B">
        <w:rPr>
          <w:rFonts w:ascii="Times New Roman" w:hAnsi="Times New Roman" w:cs="Times New Roman"/>
          <w:sz w:val="28"/>
          <w:szCs w:val="28"/>
        </w:rPr>
        <w:t>, чого вони можуть дос</w:t>
      </w:r>
      <w:r w:rsidR="00E5770B">
        <w:rPr>
          <w:rFonts w:ascii="Times New Roman" w:hAnsi="Times New Roman" w:cs="Times New Roman"/>
          <w:sz w:val="28"/>
          <w:szCs w:val="28"/>
        </w:rPr>
        <w:t>ягти, які нові навички сформують</w:t>
      </w:r>
      <w:r w:rsidR="00E5770B" w:rsidRPr="00E5770B">
        <w:rPr>
          <w:rFonts w:ascii="Times New Roman" w:hAnsi="Times New Roman" w:cs="Times New Roman"/>
          <w:sz w:val="28"/>
          <w:szCs w:val="28"/>
        </w:rPr>
        <w:t xml:space="preserve"> і як це допом</w:t>
      </w:r>
      <w:r w:rsidR="00E5770B">
        <w:rPr>
          <w:rFonts w:ascii="Times New Roman" w:hAnsi="Times New Roman" w:cs="Times New Roman"/>
          <w:sz w:val="28"/>
          <w:szCs w:val="28"/>
        </w:rPr>
        <w:t>оже їм у житті. Дітей заохочували</w:t>
      </w:r>
      <w:r w:rsidR="00E5770B" w:rsidRPr="00E5770B">
        <w:rPr>
          <w:rFonts w:ascii="Times New Roman" w:hAnsi="Times New Roman" w:cs="Times New Roman"/>
          <w:sz w:val="28"/>
          <w:szCs w:val="28"/>
        </w:rPr>
        <w:t xml:space="preserve"> ставити запитання, висловлювати свої очікув</w:t>
      </w:r>
      <w:r w:rsidR="00E5770B">
        <w:rPr>
          <w:rFonts w:ascii="Times New Roman" w:hAnsi="Times New Roman" w:cs="Times New Roman"/>
          <w:sz w:val="28"/>
          <w:szCs w:val="28"/>
        </w:rPr>
        <w:t>ання та побоювання. Це допомагало</w:t>
      </w:r>
      <w:r w:rsidR="00E5770B" w:rsidRPr="00E5770B">
        <w:rPr>
          <w:rFonts w:ascii="Times New Roman" w:hAnsi="Times New Roman" w:cs="Times New Roman"/>
          <w:sz w:val="28"/>
          <w:szCs w:val="28"/>
        </w:rPr>
        <w:t xml:space="preserve"> зняти можливий страх перед новими викликами та сформувати позитивне налаштування на заняття. </w:t>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r>
      <w:r w:rsidR="00E5770B">
        <w:rPr>
          <w:rFonts w:ascii="Times New Roman" w:hAnsi="Times New Roman" w:cs="Times New Roman"/>
          <w:sz w:val="28"/>
          <w:szCs w:val="28"/>
        </w:rPr>
        <w:tab/>
        <w:t>Розмови під час занять</w:t>
      </w:r>
      <w:r w:rsidR="00E5770B" w:rsidRPr="00E5770B">
        <w:rPr>
          <w:rFonts w:ascii="Times New Roman" w:hAnsi="Times New Roman" w:cs="Times New Roman"/>
          <w:sz w:val="28"/>
          <w:szCs w:val="28"/>
        </w:rPr>
        <w:t xml:space="preserve"> </w:t>
      </w:r>
      <w:r w:rsidR="00E5770B">
        <w:rPr>
          <w:rFonts w:ascii="Times New Roman" w:hAnsi="Times New Roman" w:cs="Times New Roman"/>
          <w:sz w:val="28"/>
          <w:szCs w:val="28"/>
        </w:rPr>
        <w:t xml:space="preserve">були </w:t>
      </w:r>
      <w:r w:rsidR="00E5770B" w:rsidRPr="00E5770B">
        <w:rPr>
          <w:rFonts w:ascii="Times New Roman" w:hAnsi="Times New Roman" w:cs="Times New Roman"/>
          <w:sz w:val="28"/>
          <w:szCs w:val="28"/>
        </w:rPr>
        <w:t>зосереджені на підтримці мотивації та</w:t>
      </w:r>
      <w:r w:rsidR="00E5770B">
        <w:rPr>
          <w:rFonts w:ascii="Times New Roman" w:hAnsi="Times New Roman" w:cs="Times New Roman"/>
          <w:sz w:val="28"/>
          <w:szCs w:val="28"/>
        </w:rPr>
        <w:t xml:space="preserve"> уточненні завдань. Ми пояснювали</w:t>
      </w:r>
      <w:r w:rsidR="00E5770B" w:rsidRPr="00E5770B">
        <w:rPr>
          <w:rFonts w:ascii="Times New Roman" w:hAnsi="Times New Roman" w:cs="Times New Roman"/>
          <w:sz w:val="28"/>
          <w:szCs w:val="28"/>
        </w:rPr>
        <w:t xml:space="preserve"> технічні аспекти кожної вправи зрозумілою</w:t>
      </w:r>
      <w:r w:rsidR="00E5770B">
        <w:rPr>
          <w:rFonts w:ascii="Times New Roman" w:hAnsi="Times New Roman" w:cs="Times New Roman"/>
          <w:sz w:val="28"/>
          <w:szCs w:val="28"/>
        </w:rPr>
        <w:t xml:space="preserve"> </w:t>
      </w:r>
      <w:r w:rsidR="00E5770B" w:rsidRPr="00E5770B">
        <w:rPr>
          <w:rFonts w:ascii="Times New Roman" w:hAnsi="Times New Roman" w:cs="Times New Roman"/>
          <w:sz w:val="28"/>
          <w:szCs w:val="28"/>
        </w:rPr>
        <w:t xml:space="preserve"> мовою, </w:t>
      </w:r>
      <w:r w:rsidR="00E5770B">
        <w:rPr>
          <w:rFonts w:ascii="Times New Roman" w:hAnsi="Times New Roman" w:cs="Times New Roman"/>
          <w:sz w:val="28"/>
          <w:szCs w:val="28"/>
        </w:rPr>
        <w:t xml:space="preserve">формувавши певний образ конкретної дії в голові дитини, </w:t>
      </w:r>
      <w:r w:rsidR="00E5770B" w:rsidRPr="00E5770B">
        <w:rPr>
          <w:rFonts w:ascii="Times New Roman" w:hAnsi="Times New Roman" w:cs="Times New Roman"/>
          <w:sz w:val="28"/>
          <w:szCs w:val="28"/>
        </w:rPr>
        <w:t>наводячи прикл</w:t>
      </w:r>
      <w:r w:rsidR="00E5770B">
        <w:rPr>
          <w:rFonts w:ascii="Times New Roman" w:hAnsi="Times New Roman" w:cs="Times New Roman"/>
          <w:sz w:val="28"/>
          <w:szCs w:val="28"/>
        </w:rPr>
        <w:t>ади</w:t>
      </w:r>
      <w:r w:rsidR="00E5770B" w:rsidRPr="00E5770B">
        <w:rPr>
          <w:rFonts w:ascii="Times New Roman" w:hAnsi="Times New Roman" w:cs="Times New Roman"/>
          <w:sz w:val="28"/>
          <w:szCs w:val="28"/>
        </w:rPr>
        <w:t xml:space="preserve">. Наприклад, після успішного виконання елемента діти </w:t>
      </w:r>
      <w:r w:rsidR="00E5770B">
        <w:rPr>
          <w:rFonts w:ascii="Times New Roman" w:hAnsi="Times New Roman" w:cs="Times New Roman"/>
          <w:sz w:val="28"/>
          <w:szCs w:val="28"/>
        </w:rPr>
        <w:t>отримували схвалення, яке підсилювало</w:t>
      </w:r>
      <w:r w:rsidR="00E5770B" w:rsidRPr="00E5770B">
        <w:rPr>
          <w:rFonts w:ascii="Times New Roman" w:hAnsi="Times New Roman" w:cs="Times New Roman"/>
          <w:sz w:val="28"/>
          <w:szCs w:val="28"/>
        </w:rPr>
        <w:t xml:space="preserve"> їхнє бажання працювати над собою. Водночас </w:t>
      </w:r>
      <w:r w:rsidR="00E5770B">
        <w:rPr>
          <w:rFonts w:ascii="Times New Roman" w:hAnsi="Times New Roman" w:cs="Times New Roman"/>
          <w:sz w:val="28"/>
          <w:szCs w:val="28"/>
        </w:rPr>
        <w:t>у ході таких розмов ми уточнювали</w:t>
      </w:r>
      <w:r w:rsidR="00E5770B" w:rsidRPr="00E5770B">
        <w:rPr>
          <w:rFonts w:ascii="Times New Roman" w:hAnsi="Times New Roman" w:cs="Times New Roman"/>
          <w:sz w:val="28"/>
          <w:szCs w:val="28"/>
        </w:rPr>
        <w:t>, чи комфортно дітям у процесі на</w:t>
      </w:r>
      <w:r w:rsidR="00E5770B">
        <w:rPr>
          <w:rFonts w:ascii="Times New Roman" w:hAnsi="Times New Roman" w:cs="Times New Roman"/>
          <w:sz w:val="28"/>
          <w:szCs w:val="28"/>
        </w:rPr>
        <w:t>вчання, чи виникають складнощі.</w:t>
      </w:r>
    </w:p>
    <w:p w14:paraId="4514377B" w14:textId="01F14626" w:rsidR="007F60BC" w:rsidRDefault="007F60BC" w:rsidP="007E369B">
      <w:pPr>
        <w:pStyle w:val="a7"/>
        <w:spacing w:after="0" w:line="360" w:lineRule="auto"/>
        <w:ind w:left="0" w:firstLine="709"/>
        <w:contextualSpacing w:val="0"/>
        <w:jc w:val="both"/>
        <w:rPr>
          <w:rFonts w:ascii="Times New Roman" w:hAnsi="Times New Roman" w:cs="Times New Roman"/>
          <w:sz w:val="28"/>
          <w:szCs w:val="28"/>
        </w:rPr>
      </w:pPr>
      <w:r w:rsidRPr="007F60BC">
        <w:rPr>
          <w:rFonts w:ascii="Times New Roman" w:hAnsi="Times New Roman" w:cs="Times New Roman"/>
          <w:sz w:val="28"/>
          <w:szCs w:val="28"/>
        </w:rPr>
        <w:t xml:space="preserve">Наприкінці кожного заняття бесіди з дітьми </w:t>
      </w:r>
      <w:r>
        <w:rPr>
          <w:rFonts w:ascii="Times New Roman" w:hAnsi="Times New Roman" w:cs="Times New Roman"/>
          <w:sz w:val="28"/>
          <w:szCs w:val="28"/>
        </w:rPr>
        <w:t xml:space="preserve">були </w:t>
      </w:r>
      <w:r w:rsidRPr="007F60BC">
        <w:rPr>
          <w:rFonts w:ascii="Times New Roman" w:hAnsi="Times New Roman" w:cs="Times New Roman"/>
          <w:sz w:val="28"/>
          <w:szCs w:val="28"/>
        </w:rPr>
        <w:t>спрямова</w:t>
      </w:r>
      <w:r>
        <w:rPr>
          <w:rFonts w:ascii="Times New Roman" w:hAnsi="Times New Roman" w:cs="Times New Roman"/>
          <w:sz w:val="28"/>
          <w:szCs w:val="28"/>
        </w:rPr>
        <w:t xml:space="preserve">ні на </w:t>
      </w:r>
      <w:r w:rsidRPr="007F60BC">
        <w:rPr>
          <w:rFonts w:ascii="Times New Roman" w:hAnsi="Times New Roman" w:cs="Times New Roman"/>
          <w:sz w:val="28"/>
          <w:szCs w:val="28"/>
        </w:rPr>
        <w:t>пі</w:t>
      </w:r>
      <w:r>
        <w:rPr>
          <w:rFonts w:ascii="Times New Roman" w:hAnsi="Times New Roman" w:cs="Times New Roman"/>
          <w:sz w:val="28"/>
          <w:szCs w:val="28"/>
        </w:rPr>
        <w:t>дведення підсумків. Ми запитували</w:t>
      </w:r>
      <w:r w:rsidRPr="007F60BC">
        <w:rPr>
          <w:rFonts w:ascii="Times New Roman" w:hAnsi="Times New Roman" w:cs="Times New Roman"/>
          <w:sz w:val="28"/>
          <w:szCs w:val="28"/>
        </w:rPr>
        <w:t>, що сподобалося найбільше</w:t>
      </w:r>
      <w:r>
        <w:rPr>
          <w:rFonts w:ascii="Times New Roman" w:hAnsi="Times New Roman" w:cs="Times New Roman"/>
          <w:sz w:val="28"/>
          <w:szCs w:val="28"/>
        </w:rPr>
        <w:t>, і що не сподобалось</w:t>
      </w:r>
      <w:r w:rsidRPr="007F60BC">
        <w:rPr>
          <w:rFonts w:ascii="Times New Roman" w:hAnsi="Times New Roman" w:cs="Times New Roman"/>
          <w:sz w:val="28"/>
          <w:szCs w:val="28"/>
        </w:rPr>
        <w:t>, які моменти були найс</w:t>
      </w:r>
      <w:r>
        <w:rPr>
          <w:rFonts w:ascii="Times New Roman" w:hAnsi="Times New Roman" w:cs="Times New Roman"/>
          <w:sz w:val="28"/>
          <w:szCs w:val="28"/>
        </w:rPr>
        <w:t>кладнішими, а також обговорювали</w:t>
      </w:r>
      <w:r w:rsidRPr="007F60BC">
        <w:rPr>
          <w:rFonts w:ascii="Times New Roman" w:hAnsi="Times New Roman" w:cs="Times New Roman"/>
          <w:sz w:val="28"/>
          <w:szCs w:val="28"/>
        </w:rPr>
        <w:t>, як вони можуть по</w:t>
      </w:r>
      <w:r>
        <w:rPr>
          <w:rFonts w:ascii="Times New Roman" w:hAnsi="Times New Roman" w:cs="Times New Roman"/>
          <w:sz w:val="28"/>
          <w:szCs w:val="28"/>
        </w:rPr>
        <w:t>кращити свої навички. Це створювало атмосферу довіри та давало дітям змогу бути максимально щирими з викладачами</w:t>
      </w:r>
      <w:r w:rsidRPr="007F60BC">
        <w:rPr>
          <w:rFonts w:ascii="Times New Roman" w:hAnsi="Times New Roman" w:cs="Times New Roman"/>
          <w:sz w:val="28"/>
          <w:szCs w:val="28"/>
        </w:rPr>
        <w:t>. Важливим елементом таких бесід є підкреслення прогресу, навіть якщо він невеликий, адже це стимулює дітей до подальшої роботи.</w:t>
      </w:r>
      <w:r w:rsidR="004E29D9">
        <w:rPr>
          <w:rFonts w:ascii="Times New Roman" w:hAnsi="Times New Roman" w:cs="Times New Roman"/>
          <w:sz w:val="28"/>
          <w:szCs w:val="28"/>
        </w:rPr>
        <w:t xml:space="preserve"> </w:t>
      </w:r>
    </w:p>
    <w:p w14:paraId="27FC824E" w14:textId="638E085C" w:rsidR="004E29D9" w:rsidRDefault="004E29D9" w:rsidP="007E369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Pr="00B72965">
        <w:rPr>
          <w:rFonts w:ascii="Times New Roman" w:hAnsi="Times New Roman" w:cs="Times New Roman"/>
          <w:sz w:val="28"/>
          <w:szCs w:val="28"/>
        </w:rPr>
        <w:t xml:space="preserve">есіди з батьками стали важливим інструментом підтримки мотивації учнів до занять гірськолижною підготовкою. У ході таких зустрічей ми акцентували увагу на успіхах дітей, їхньому прогресі в опануванні техніки катання та </w:t>
      </w:r>
      <w:r>
        <w:rPr>
          <w:rFonts w:ascii="Times New Roman" w:hAnsi="Times New Roman" w:cs="Times New Roman"/>
          <w:sz w:val="28"/>
          <w:szCs w:val="28"/>
        </w:rPr>
        <w:t xml:space="preserve">загальному </w:t>
      </w:r>
      <w:r w:rsidRPr="00B72965">
        <w:rPr>
          <w:rFonts w:ascii="Times New Roman" w:hAnsi="Times New Roman" w:cs="Times New Roman"/>
          <w:sz w:val="28"/>
          <w:szCs w:val="28"/>
        </w:rPr>
        <w:t>фізичному розвитку. Це дозволяло не лише посилити інтерес батьків до навчального процесу, а й залучити їх до активної участі в ньому.</w:t>
      </w:r>
    </w:p>
    <w:p w14:paraId="0C25E0FA" w14:textId="77777777" w:rsidR="004E29D9" w:rsidRPr="004E29D9" w:rsidRDefault="004E29D9" w:rsidP="007E369B">
      <w:pPr>
        <w:spacing w:after="0" w:line="360" w:lineRule="auto"/>
        <w:ind w:firstLine="708"/>
        <w:jc w:val="both"/>
        <w:rPr>
          <w:rFonts w:ascii="Times New Roman" w:hAnsi="Times New Roman" w:cs="Times New Roman"/>
          <w:sz w:val="28"/>
          <w:szCs w:val="28"/>
        </w:rPr>
      </w:pPr>
      <w:r w:rsidRPr="00B72965">
        <w:rPr>
          <w:rFonts w:ascii="Times New Roman" w:hAnsi="Times New Roman" w:cs="Times New Roman"/>
          <w:sz w:val="28"/>
          <w:szCs w:val="28"/>
        </w:rPr>
        <w:t xml:space="preserve">Одним із ключових аспектів було обговорення способів підтримки дітей поза межами занять. Батькам рекомендувалося організовувати спільні сімейні активності, такі як катання на лижах у вихідні дні, що створює позитивні емоції та сприяє закріпленню навичок в неформальній обстановці. Важливим елементом також стала емоційна підтримка: заохочення дітей через похвалу за їхні зусилля, </w:t>
      </w:r>
      <w:r w:rsidRPr="00B72965">
        <w:rPr>
          <w:rFonts w:ascii="Times New Roman" w:hAnsi="Times New Roman" w:cs="Times New Roman"/>
          <w:sz w:val="28"/>
          <w:szCs w:val="28"/>
        </w:rPr>
        <w:lastRenderedPageBreak/>
        <w:t>що допомагає формувати впевненість у собі та стимулює бажання продовжувати займатися.</w:t>
      </w:r>
    </w:p>
    <w:p w14:paraId="69FD6DA9" w14:textId="5C19ED65" w:rsidR="00655122" w:rsidRDefault="00655122" w:rsidP="007E369B">
      <w:pPr>
        <w:pStyle w:val="a7"/>
        <w:spacing w:after="0" w:line="360" w:lineRule="auto"/>
        <w:ind w:left="0" w:firstLine="709"/>
        <w:contextualSpacing w:val="0"/>
        <w:jc w:val="both"/>
        <w:rPr>
          <w:rFonts w:ascii="Times New Roman" w:hAnsi="Times New Roman" w:cs="Times New Roman"/>
          <w:sz w:val="28"/>
          <w:szCs w:val="28"/>
        </w:rPr>
      </w:pPr>
      <w:r w:rsidRPr="007E33AA">
        <w:rPr>
          <w:rFonts w:ascii="Times New Roman" w:hAnsi="Times New Roman" w:cs="Times New Roman"/>
          <w:sz w:val="28"/>
          <w:szCs w:val="28"/>
        </w:rPr>
        <w:t>Для додаткової мотивації батькам пропонувалося сприяти створенню умов, які підсилюють інтерес дітей д</w:t>
      </w:r>
      <w:r w:rsidR="00DE2A66">
        <w:rPr>
          <w:rFonts w:ascii="Times New Roman" w:hAnsi="Times New Roman" w:cs="Times New Roman"/>
          <w:sz w:val="28"/>
          <w:szCs w:val="28"/>
        </w:rPr>
        <w:t>о занять. Зокрема, це було</w:t>
      </w:r>
      <w:r w:rsidRPr="007E33AA">
        <w:rPr>
          <w:rFonts w:ascii="Times New Roman" w:hAnsi="Times New Roman" w:cs="Times New Roman"/>
          <w:sz w:val="28"/>
          <w:szCs w:val="28"/>
        </w:rPr>
        <w:t xml:space="preserve"> ведення «щоденника у</w:t>
      </w:r>
      <w:r>
        <w:rPr>
          <w:rFonts w:ascii="Times New Roman" w:hAnsi="Times New Roman" w:cs="Times New Roman"/>
          <w:sz w:val="28"/>
          <w:szCs w:val="28"/>
        </w:rPr>
        <w:t>спіхів», у якому діти записували</w:t>
      </w:r>
      <w:r w:rsidRPr="007E33AA">
        <w:rPr>
          <w:rFonts w:ascii="Times New Roman" w:hAnsi="Times New Roman" w:cs="Times New Roman"/>
          <w:sz w:val="28"/>
          <w:szCs w:val="28"/>
        </w:rPr>
        <w:t xml:space="preserve"> свої досягнення, або обговорення своїх успіхів з одно</w:t>
      </w:r>
      <w:r>
        <w:rPr>
          <w:rFonts w:ascii="Times New Roman" w:hAnsi="Times New Roman" w:cs="Times New Roman"/>
          <w:sz w:val="28"/>
          <w:szCs w:val="28"/>
        </w:rPr>
        <w:t xml:space="preserve">літками. Окрім цього, важливою була матеріальна підтримка, зокрема деяким дітям було придбано власне </w:t>
      </w:r>
      <w:r w:rsidRPr="007E33AA">
        <w:rPr>
          <w:rFonts w:ascii="Times New Roman" w:hAnsi="Times New Roman" w:cs="Times New Roman"/>
          <w:sz w:val="28"/>
          <w:szCs w:val="28"/>
        </w:rPr>
        <w:t xml:space="preserve">спорядження, </w:t>
      </w:r>
      <w:r>
        <w:rPr>
          <w:rFonts w:ascii="Times New Roman" w:hAnsi="Times New Roman" w:cs="Times New Roman"/>
          <w:sz w:val="28"/>
          <w:szCs w:val="28"/>
        </w:rPr>
        <w:t xml:space="preserve">для </w:t>
      </w:r>
      <w:r w:rsidRPr="007E33AA">
        <w:rPr>
          <w:rFonts w:ascii="Times New Roman" w:hAnsi="Times New Roman" w:cs="Times New Roman"/>
          <w:sz w:val="28"/>
          <w:szCs w:val="28"/>
        </w:rPr>
        <w:t xml:space="preserve">забезпечення </w:t>
      </w:r>
      <w:r>
        <w:rPr>
          <w:rFonts w:ascii="Times New Roman" w:hAnsi="Times New Roman" w:cs="Times New Roman"/>
          <w:sz w:val="28"/>
          <w:szCs w:val="28"/>
        </w:rPr>
        <w:t>більш комфортних умов під час занять.</w:t>
      </w:r>
    </w:p>
    <w:p w14:paraId="563601E8" w14:textId="1F4EC845" w:rsidR="00D06DBE" w:rsidRDefault="00D06DBE" w:rsidP="007E369B">
      <w:pPr>
        <w:pStyle w:val="a7"/>
        <w:spacing w:after="0" w:line="360" w:lineRule="auto"/>
        <w:ind w:left="0" w:firstLine="709"/>
        <w:contextualSpacing w:val="0"/>
        <w:jc w:val="both"/>
        <w:rPr>
          <w:rFonts w:ascii="Times New Roman" w:hAnsi="Times New Roman" w:cs="Times New Roman"/>
          <w:sz w:val="28"/>
          <w:szCs w:val="28"/>
        </w:rPr>
      </w:pPr>
      <w:r w:rsidRPr="00D06DBE">
        <w:rPr>
          <w:rFonts w:ascii="Times New Roman" w:hAnsi="Times New Roman" w:cs="Times New Roman"/>
          <w:sz w:val="28"/>
          <w:szCs w:val="28"/>
        </w:rPr>
        <w:t>Особливу увагу ми звертали на створення атмосфери взаємодії між батьками та дітьми, адже сімейна залученість до активного способу життя не лише покращує емоційний стан дитини й формує стійку мотивацію до занять, але й у поєднанні з бесідами на різних етапах навчального процесу сприяє кращому засвоєнню матеріалу, розвитку впевненості у собі, позитивного ставлення до фізичної активності та готовності долати нові виклики.</w:t>
      </w:r>
    </w:p>
    <w:p w14:paraId="2DF9E118" w14:textId="2B62466D" w:rsidR="008F336A" w:rsidRDefault="00CA5525" w:rsidP="007E369B">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2.1.</w:t>
      </w:r>
      <w:r w:rsidR="004B01BB">
        <w:rPr>
          <w:rFonts w:ascii="Times New Roman" w:hAnsi="Times New Roman" w:cs="Times New Roman"/>
          <w:b/>
          <w:sz w:val="28"/>
          <w:szCs w:val="28"/>
        </w:rPr>
        <w:t>6</w:t>
      </w:r>
      <w:r>
        <w:rPr>
          <w:rFonts w:ascii="Times New Roman" w:hAnsi="Times New Roman" w:cs="Times New Roman"/>
          <w:b/>
          <w:sz w:val="28"/>
          <w:szCs w:val="28"/>
        </w:rPr>
        <w:t xml:space="preserve">. </w:t>
      </w:r>
      <w:r w:rsidR="008F336A" w:rsidRPr="008F336A">
        <w:rPr>
          <w:rFonts w:ascii="Times New Roman" w:hAnsi="Times New Roman" w:cs="Times New Roman"/>
          <w:b/>
          <w:sz w:val="28"/>
          <w:szCs w:val="28"/>
        </w:rPr>
        <w:t>Х</w:t>
      </w:r>
      <w:r w:rsidR="00296674">
        <w:rPr>
          <w:rFonts w:ascii="Times New Roman" w:hAnsi="Times New Roman" w:cs="Times New Roman"/>
          <w:b/>
          <w:sz w:val="28"/>
          <w:szCs w:val="28"/>
        </w:rPr>
        <w:t>ронометрія</w:t>
      </w:r>
      <w:r w:rsidR="00636556">
        <w:rPr>
          <w:rFonts w:ascii="Times New Roman" w:hAnsi="Times New Roman" w:cs="Times New Roman"/>
          <w:sz w:val="28"/>
          <w:szCs w:val="28"/>
        </w:rPr>
        <w:t xml:space="preserve"> в цьому </w:t>
      </w:r>
      <w:r w:rsidR="008F336A" w:rsidRPr="008F336A">
        <w:rPr>
          <w:rFonts w:ascii="Times New Roman" w:hAnsi="Times New Roman" w:cs="Times New Roman"/>
          <w:sz w:val="28"/>
          <w:szCs w:val="28"/>
        </w:rPr>
        <w:t xml:space="preserve">дослідженні є ключовим інструментом для оцінки ефективності двох методик навчання гірськолижної техніки. Цей підхід забезпечує об'єктивне і </w:t>
      </w:r>
      <w:r w:rsidR="00992DAE">
        <w:rPr>
          <w:rFonts w:ascii="Times New Roman" w:hAnsi="Times New Roman" w:cs="Times New Roman"/>
          <w:sz w:val="28"/>
          <w:szCs w:val="28"/>
        </w:rPr>
        <w:t xml:space="preserve">максимально </w:t>
      </w:r>
      <w:r w:rsidR="008F336A" w:rsidRPr="008F336A">
        <w:rPr>
          <w:rFonts w:ascii="Times New Roman" w:hAnsi="Times New Roman" w:cs="Times New Roman"/>
          <w:sz w:val="28"/>
          <w:szCs w:val="28"/>
        </w:rPr>
        <w:t>точне вимірювання часу, що дозволяє порівнювати результати учасників та робити висновки про прогрес у навчанні. Загалом, метод хронометрії використовується для вивчення тривалості різних процесів, що допомагає виявляти закономірн</w:t>
      </w:r>
      <w:r w:rsidR="00992DAE">
        <w:rPr>
          <w:rFonts w:ascii="Times New Roman" w:hAnsi="Times New Roman" w:cs="Times New Roman"/>
          <w:sz w:val="28"/>
          <w:szCs w:val="28"/>
        </w:rPr>
        <w:t xml:space="preserve">ості та оптимізувати </w:t>
      </w:r>
      <w:r w:rsidR="008F336A" w:rsidRPr="008F336A">
        <w:rPr>
          <w:rFonts w:ascii="Times New Roman" w:hAnsi="Times New Roman" w:cs="Times New Roman"/>
          <w:sz w:val="28"/>
          <w:szCs w:val="28"/>
        </w:rPr>
        <w:t xml:space="preserve"> підходи</w:t>
      </w:r>
      <w:r w:rsidR="00992DAE">
        <w:rPr>
          <w:rFonts w:ascii="Times New Roman" w:hAnsi="Times New Roman" w:cs="Times New Roman"/>
          <w:sz w:val="28"/>
          <w:szCs w:val="28"/>
        </w:rPr>
        <w:t xml:space="preserve"> для проведення занять</w:t>
      </w:r>
      <w:r w:rsidR="008F336A" w:rsidRPr="008F336A">
        <w:rPr>
          <w:rFonts w:ascii="Times New Roman" w:hAnsi="Times New Roman" w:cs="Times New Roman"/>
          <w:sz w:val="28"/>
          <w:szCs w:val="28"/>
        </w:rPr>
        <w:t>.</w:t>
      </w:r>
    </w:p>
    <w:p w14:paraId="1947119E" w14:textId="1B7EB3E2" w:rsidR="00BD5B7D" w:rsidRDefault="00BD5B7D" w:rsidP="007E369B">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w:t>
      </w:r>
      <w:r w:rsidRPr="00BD5B7D">
        <w:rPr>
          <w:rFonts w:ascii="Times New Roman" w:hAnsi="Times New Roman" w:cs="Times New Roman"/>
          <w:sz w:val="28"/>
          <w:szCs w:val="28"/>
        </w:rPr>
        <w:t xml:space="preserve"> експерименті хронометрія реалізована через систему "Omega", яка є сучасним автоматизованим інструментом для вимірювання часу. Її основою є застосування інфрачервоних або радіочастотних датчиків, що фіксують момент старту, проходження контрольних точок і фінішу. Завдяки цьому процес вимірювання не залежить від людського фактору, що усуває ймовірність помилок</w:t>
      </w:r>
      <w:r w:rsidR="00DE2925">
        <w:rPr>
          <w:rFonts w:ascii="Times New Roman" w:hAnsi="Times New Roman" w:cs="Times New Roman"/>
          <w:sz w:val="28"/>
          <w:szCs w:val="28"/>
        </w:rPr>
        <w:t xml:space="preserve"> або похибок</w:t>
      </w:r>
      <w:r w:rsidRPr="00BD5B7D">
        <w:rPr>
          <w:rFonts w:ascii="Times New Roman" w:hAnsi="Times New Roman" w:cs="Times New Roman"/>
          <w:sz w:val="28"/>
          <w:szCs w:val="28"/>
        </w:rPr>
        <w:t>.</w:t>
      </w:r>
    </w:p>
    <w:p w14:paraId="124C3668" w14:textId="470023A8" w:rsidR="00DE2925" w:rsidRDefault="00DE2925" w:rsidP="007E369B">
      <w:pPr>
        <w:pStyle w:val="a7"/>
        <w:spacing w:after="0" w:line="360" w:lineRule="auto"/>
        <w:ind w:left="0" w:firstLine="709"/>
        <w:contextualSpacing w:val="0"/>
        <w:jc w:val="both"/>
        <w:rPr>
          <w:rFonts w:ascii="Times New Roman" w:hAnsi="Times New Roman" w:cs="Times New Roman"/>
          <w:sz w:val="28"/>
          <w:szCs w:val="28"/>
        </w:rPr>
      </w:pPr>
      <w:r w:rsidRPr="00DE2925">
        <w:rPr>
          <w:rFonts w:ascii="Times New Roman" w:hAnsi="Times New Roman" w:cs="Times New Roman"/>
          <w:sz w:val="28"/>
          <w:szCs w:val="28"/>
        </w:rPr>
        <w:t xml:space="preserve">Система "Omega" забезпечує точність вимірювання до сотих часток секунди. Це особливо важливо для наукового аналізу, оскільки дає змогу точно порівнювати результати різних груп і учасників. Крім того, зібрані дані </w:t>
      </w:r>
      <w:r w:rsidRPr="00DE2925">
        <w:rPr>
          <w:rFonts w:ascii="Times New Roman" w:hAnsi="Times New Roman" w:cs="Times New Roman"/>
          <w:sz w:val="28"/>
          <w:szCs w:val="28"/>
        </w:rPr>
        <w:lastRenderedPageBreak/>
        <w:t>автоматично п</w:t>
      </w:r>
      <w:r>
        <w:rPr>
          <w:rFonts w:ascii="Times New Roman" w:hAnsi="Times New Roman" w:cs="Times New Roman"/>
          <w:sz w:val="28"/>
          <w:szCs w:val="28"/>
        </w:rPr>
        <w:t>ередаються на центральну панель або чек</w:t>
      </w:r>
      <w:r w:rsidRPr="00DE2925">
        <w:rPr>
          <w:rFonts w:ascii="Times New Roman" w:hAnsi="Times New Roman" w:cs="Times New Roman"/>
          <w:sz w:val="28"/>
          <w:szCs w:val="28"/>
        </w:rPr>
        <w:t>, що прискорює процес їх обробки й аналізу.</w:t>
      </w:r>
    </w:p>
    <w:p w14:paraId="6B64B840" w14:textId="061E2473" w:rsidR="00DE2925" w:rsidRDefault="00DE2925" w:rsidP="007E369B">
      <w:pPr>
        <w:pStyle w:val="a7"/>
        <w:spacing w:after="0" w:line="360" w:lineRule="auto"/>
        <w:ind w:left="0" w:firstLine="709"/>
        <w:contextualSpacing w:val="0"/>
        <w:jc w:val="both"/>
        <w:rPr>
          <w:rFonts w:ascii="Times New Roman" w:hAnsi="Times New Roman" w:cs="Times New Roman"/>
          <w:sz w:val="28"/>
          <w:szCs w:val="28"/>
        </w:rPr>
      </w:pPr>
      <w:r w:rsidRPr="00DE2925">
        <w:rPr>
          <w:rFonts w:ascii="Times New Roman" w:hAnsi="Times New Roman" w:cs="Times New Roman"/>
          <w:sz w:val="28"/>
          <w:szCs w:val="28"/>
        </w:rPr>
        <w:t>Система також дозволяє багатофакторний аналіз. Зокрема, вона не лише вимірює загальний час проходження траси, а й фіксує ефективність на окремих ділянках. Це допомагає детально оцінити технічні навички, такі як швидкість входу в повороти та виходу з них. Усі вимірювання проводяться в однакових умовах, що гарантує об'єктивність і порівнянність результатів.</w:t>
      </w:r>
    </w:p>
    <w:p w14:paraId="74702381" w14:textId="60F39E8C" w:rsidR="00DE2925" w:rsidRDefault="00DE2925" w:rsidP="007E369B">
      <w:pPr>
        <w:pStyle w:val="a7"/>
        <w:spacing w:after="0" w:line="360" w:lineRule="auto"/>
        <w:ind w:left="0" w:firstLine="709"/>
        <w:contextualSpacing w:val="0"/>
        <w:jc w:val="both"/>
        <w:rPr>
          <w:rFonts w:ascii="Times New Roman" w:hAnsi="Times New Roman" w:cs="Times New Roman"/>
          <w:sz w:val="28"/>
          <w:szCs w:val="28"/>
        </w:rPr>
      </w:pPr>
      <w:r w:rsidRPr="00DE2925">
        <w:rPr>
          <w:rFonts w:ascii="Times New Roman" w:hAnsi="Times New Roman" w:cs="Times New Roman"/>
          <w:sz w:val="28"/>
          <w:szCs w:val="28"/>
        </w:rPr>
        <w:t>Використання "Omega" в цьому дослідженні стало потужним інструментом для аналізу ефективності тренувальних методик. Зібрані дані дозволили глибше зрозуміти вплив різних підходів на технічну і психологічну підготовленість учасників. Таким чином, система хронометражу не лише підвищила точність експерименту, а й сприяла формуванню рекомендац</w:t>
      </w:r>
      <w:r>
        <w:rPr>
          <w:rFonts w:ascii="Times New Roman" w:hAnsi="Times New Roman" w:cs="Times New Roman"/>
          <w:sz w:val="28"/>
          <w:szCs w:val="28"/>
        </w:rPr>
        <w:t xml:space="preserve">ій для оптимізації </w:t>
      </w:r>
      <w:r w:rsidRPr="00DE2925">
        <w:rPr>
          <w:rFonts w:ascii="Times New Roman" w:hAnsi="Times New Roman" w:cs="Times New Roman"/>
          <w:sz w:val="28"/>
          <w:szCs w:val="28"/>
        </w:rPr>
        <w:t xml:space="preserve"> процесу</w:t>
      </w:r>
      <w:r>
        <w:rPr>
          <w:rFonts w:ascii="Times New Roman" w:hAnsi="Times New Roman" w:cs="Times New Roman"/>
          <w:sz w:val="28"/>
          <w:szCs w:val="28"/>
        </w:rPr>
        <w:t xml:space="preserve"> занять з гірськолижної підготовки</w:t>
      </w:r>
      <w:r w:rsidRPr="00DE2925">
        <w:rPr>
          <w:rFonts w:ascii="Times New Roman" w:hAnsi="Times New Roman" w:cs="Times New Roman"/>
          <w:sz w:val="28"/>
          <w:szCs w:val="28"/>
        </w:rPr>
        <w:t>.</w:t>
      </w:r>
    </w:p>
    <w:p w14:paraId="44F94672" w14:textId="214C4614" w:rsidR="00CA5525" w:rsidRPr="00741A8B" w:rsidRDefault="00CA5525" w:rsidP="00CA5525">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2.1.</w:t>
      </w:r>
      <w:r w:rsidR="004B01BB">
        <w:rPr>
          <w:rFonts w:ascii="Times New Roman" w:hAnsi="Times New Roman" w:cs="Times New Roman"/>
          <w:b/>
          <w:sz w:val="28"/>
          <w:szCs w:val="28"/>
        </w:rPr>
        <w:t>7</w:t>
      </w:r>
      <w:r>
        <w:rPr>
          <w:rFonts w:ascii="Times New Roman" w:hAnsi="Times New Roman" w:cs="Times New Roman"/>
          <w:b/>
          <w:sz w:val="28"/>
          <w:szCs w:val="28"/>
        </w:rPr>
        <w:t xml:space="preserve">. </w:t>
      </w:r>
      <w:r w:rsidRPr="00CA5525">
        <w:rPr>
          <w:rFonts w:ascii="Times New Roman" w:hAnsi="Times New Roman" w:cs="Times New Roman"/>
          <w:b/>
          <w:sz w:val="28"/>
          <w:szCs w:val="28"/>
        </w:rPr>
        <w:t>Методи математичної статистики</w:t>
      </w:r>
      <w:r>
        <w:rPr>
          <w:rFonts w:ascii="Times New Roman" w:hAnsi="Times New Roman" w:cs="Times New Roman"/>
          <w:sz w:val="28"/>
          <w:szCs w:val="28"/>
          <w:lang w:val="ru-RU"/>
        </w:rPr>
        <w:t xml:space="preserve"> </w:t>
      </w:r>
      <w:r w:rsidRPr="00741A8B">
        <w:rPr>
          <w:rFonts w:ascii="Times New Roman" w:hAnsi="Times New Roman" w:cs="Times New Roman"/>
          <w:sz w:val="28"/>
          <w:szCs w:val="28"/>
        </w:rPr>
        <w:t>в цій роботі відіграють важливу роль для аналізу ефективності навчання гірськолижній техніці за різними методиками. Перш за все, вони забезпечують кількісну оцінку результатів експерименту, дозволяючи порівняти показники між експериментальною та контрольною групами.</w:t>
      </w:r>
    </w:p>
    <w:p w14:paraId="2A106353" w14:textId="77777777" w:rsidR="00CA5525" w:rsidRDefault="00CA5525" w:rsidP="00CA5525">
      <w:pPr>
        <w:pStyle w:val="a7"/>
        <w:spacing w:after="0" w:line="360" w:lineRule="auto"/>
        <w:ind w:left="0" w:firstLine="709"/>
        <w:contextualSpacing w:val="0"/>
        <w:jc w:val="both"/>
        <w:rPr>
          <w:rFonts w:ascii="Times New Roman" w:hAnsi="Times New Roman" w:cs="Times New Roman"/>
          <w:sz w:val="28"/>
          <w:szCs w:val="28"/>
        </w:rPr>
      </w:pPr>
      <w:r w:rsidRPr="00C02218">
        <w:rPr>
          <w:rFonts w:ascii="Times New Roman" w:hAnsi="Times New Roman" w:cs="Times New Roman"/>
          <w:sz w:val="28"/>
          <w:szCs w:val="28"/>
        </w:rPr>
        <w:t>Для кожної групи були розраховані середні значення часу проходження траси на різних етапах навчання. Це дозволило виявити загальну тенденцію до покращення результатів у обох групах і визначити переваги експериментальної методики. Аналіз відсоткових змін між початковими, проміжними та фінальними результатами учасників дозволив оцінити динаміку прогресу як усередині кожної групи, так і між ними.</w:t>
      </w:r>
      <w:r>
        <w:rPr>
          <w:rFonts w:ascii="Times New Roman" w:hAnsi="Times New Roman" w:cs="Times New Roman"/>
          <w:sz w:val="28"/>
          <w:szCs w:val="28"/>
        </w:rPr>
        <w:t xml:space="preserve"> </w:t>
      </w:r>
      <w:r w:rsidRPr="00320900">
        <w:rPr>
          <w:rFonts w:ascii="Times New Roman" w:hAnsi="Times New Roman" w:cs="Times New Roman"/>
          <w:sz w:val="28"/>
          <w:szCs w:val="28"/>
        </w:rPr>
        <w:t>Це надало можливість зробити обґрунтовані висновки щодо переваг інноваційного підходу в навчанні.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20900">
        <w:rPr>
          <w:rFonts w:ascii="Times New Roman" w:hAnsi="Times New Roman" w:cs="Times New Roman"/>
          <w:sz w:val="28"/>
          <w:szCs w:val="28"/>
        </w:rPr>
        <w:t>Дані були структуровані у вигляді табл</w:t>
      </w:r>
      <w:r>
        <w:rPr>
          <w:rFonts w:ascii="Times New Roman" w:hAnsi="Times New Roman" w:cs="Times New Roman"/>
          <w:sz w:val="28"/>
          <w:szCs w:val="28"/>
        </w:rPr>
        <w:t>иць, що полегшує їх аналіз та бачення різниці результатів</w:t>
      </w:r>
      <w:r w:rsidRPr="00320900">
        <w:rPr>
          <w:rFonts w:ascii="Times New Roman" w:hAnsi="Times New Roman" w:cs="Times New Roman"/>
          <w:sz w:val="28"/>
          <w:szCs w:val="28"/>
        </w:rPr>
        <w:t>. Використання таких методів дало змогу продемонструвати ефективність експериментальної методики не лише у підвищенні швидкості проходження траси, але й у загальному покращенні технічних навичок учнів.</w:t>
      </w:r>
    </w:p>
    <w:p w14:paraId="0CE6D66D" w14:textId="5B1CD321" w:rsidR="004B01BB" w:rsidRPr="00AE4798" w:rsidRDefault="004B01BB" w:rsidP="004B01BB">
      <w:pPr>
        <w:spacing w:line="360" w:lineRule="auto"/>
        <w:ind w:firstLine="851"/>
        <w:jc w:val="both"/>
        <w:rPr>
          <w:rFonts w:ascii="Times New Roman" w:hAnsi="Times New Roman" w:cs="Times New Roman"/>
          <w:sz w:val="28"/>
          <w:szCs w:val="28"/>
        </w:rPr>
      </w:pPr>
      <w:r w:rsidRPr="00AE4798">
        <w:rPr>
          <w:rFonts w:ascii="Times New Roman" w:hAnsi="Times New Roman" w:cs="Times New Roman"/>
          <w:sz w:val="28"/>
          <w:szCs w:val="28"/>
        </w:rPr>
        <w:lastRenderedPageBreak/>
        <w:t>Для обробки результатів досліджень в даній роботі використовувалась програма Microsoft Of</w:t>
      </w:r>
      <w:r w:rsidR="00AE4798">
        <w:rPr>
          <w:rFonts w:ascii="Times New Roman" w:hAnsi="Times New Roman" w:cs="Times New Roman"/>
          <w:sz w:val="28"/>
          <w:szCs w:val="28"/>
        </w:rPr>
        <w:t>fice Excel для побудови  таблиць</w:t>
      </w:r>
      <w:r w:rsidRPr="00AE4798">
        <w:rPr>
          <w:rFonts w:ascii="Times New Roman" w:hAnsi="Times New Roman" w:cs="Times New Roman"/>
          <w:sz w:val="28"/>
          <w:szCs w:val="28"/>
        </w:rPr>
        <w:t xml:space="preserve"> та обчислення показників:</w:t>
      </w:r>
    </w:p>
    <w:p w14:paraId="0EBCC85A" w14:textId="3A4BB6C6" w:rsidR="004B01BB" w:rsidRPr="00AE4798" w:rsidRDefault="004B01BB" w:rsidP="004B01BB">
      <w:pPr>
        <w:pStyle w:val="23"/>
        <w:numPr>
          <w:ilvl w:val="0"/>
          <w:numId w:val="49"/>
        </w:numPr>
        <w:rPr>
          <w:noProof w:val="0"/>
          <w:szCs w:val="28"/>
          <w:lang w:val="uk-UA"/>
        </w:rPr>
      </w:pPr>
      <w:r w:rsidRPr="00AE4798">
        <w:rPr>
          <w:noProof w:val="0"/>
          <w:szCs w:val="28"/>
          <w:lang w:val="uk-UA"/>
        </w:rPr>
        <w:t>середнє значення вибірки (</w:t>
      </w:r>
      <w:r w:rsidR="002D19DA" w:rsidRPr="00AE4798">
        <w:rPr>
          <w:szCs w:val="28"/>
          <w:lang w:val="uk-UA"/>
        </w:rPr>
        <w:object w:dxaOrig="225" w:dyaOrig="255" w14:anchorId="0239D2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pt;height:12.75pt;mso-width-percent:0;mso-height-percent:0;mso-width-percent:0;mso-height-percent:0" o:ole="">
            <v:imagedata r:id="rId11" o:title=""/>
          </v:shape>
          <o:OLEObject Type="Embed" ProgID="Equation.3" ShapeID="_x0000_i1025" DrawAspect="Content" ObjectID="_1796464170" r:id="rId12"/>
        </w:object>
      </w:r>
      <w:r w:rsidRPr="00AE4798">
        <w:rPr>
          <w:noProof w:val="0"/>
          <w:szCs w:val="28"/>
          <w:lang w:val="uk-UA"/>
        </w:rPr>
        <w:t xml:space="preserve">);            </w:t>
      </w:r>
    </w:p>
    <w:p w14:paraId="7B5ED35F" w14:textId="77777777" w:rsidR="004B01BB" w:rsidRPr="00AE4798" w:rsidRDefault="004B01BB" w:rsidP="004B01BB">
      <w:pPr>
        <w:pStyle w:val="23"/>
        <w:numPr>
          <w:ilvl w:val="0"/>
          <w:numId w:val="49"/>
        </w:numPr>
        <w:rPr>
          <w:noProof w:val="0"/>
          <w:szCs w:val="28"/>
          <w:lang w:val="uk-UA"/>
        </w:rPr>
      </w:pPr>
      <w:r w:rsidRPr="00AE4798">
        <w:rPr>
          <w:noProof w:val="0"/>
          <w:szCs w:val="28"/>
          <w:lang w:val="uk-UA"/>
        </w:rPr>
        <w:t>стандартне відхилення (</w:t>
      </w:r>
      <w:r w:rsidRPr="00AE4798">
        <w:rPr>
          <w:noProof w:val="0"/>
          <w:szCs w:val="28"/>
          <w:lang w:val="en-US"/>
        </w:rPr>
        <w:t>S</w:t>
      </w:r>
      <w:r w:rsidRPr="00AE4798">
        <w:rPr>
          <w:noProof w:val="0"/>
          <w:szCs w:val="28"/>
          <w:lang w:val="uk-UA"/>
        </w:rPr>
        <w:t xml:space="preserve">);                   </w:t>
      </w:r>
    </w:p>
    <w:p w14:paraId="4144F138" w14:textId="7FDFE9EE" w:rsidR="004B01BB" w:rsidRPr="00AE4798" w:rsidRDefault="004B01BB" w:rsidP="004B01BB">
      <w:pPr>
        <w:pStyle w:val="a7"/>
        <w:numPr>
          <w:ilvl w:val="0"/>
          <w:numId w:val="49"/>
        </w:numPr>
        <w:spacing w:line="360" w:lineRule="auto"/>
        <w:jc w:val="both"/>
        <w:rPr>
          <w:rFonts w:ascii="Times New Roman" w:hAnsi="Times New Roman" w:cs="Times New Roman"/>
          <w:sz w:val="28"/>
          <w:szCs w:val="28"/>
        </w:rPr>
      </w:pPr>
      <w:r w:rsidRPr="00AE4798">
        <w:rPr>
          <w:rFonts w:ascii="Times New Roman" w:hAnsi="Times New Roman" w:cs="Times New Roman"/>
          <w:sz w:val="28"/>
          <w:szCs w:val="28"/>
        </w:rPr>
        <w:t xml:space="preserve">помилка репрезентативності (m).         </w:t>
      </w:r>
    </w:p>
    <w:p w14:paraId="735BCEBA" w14:textId="77777777" w:rsidR="00B45C9F" w:rsidRDefault="00B45C9F" w:rsidP="007E369B">
      <w:pPr>
        <w:pStyle w:val="a7"/>
        <w:spacing w:after="0" w:line="360" w:lineRule="auto"/>
        <w:ind w:left="0" w:firstLine="709"/>
        <w:contextualSpacing w:val="0"/>
        <w:jc w:val="both"/>
        <w:rPr>
          <w:rFonts w:ascii="Times New Roman" w:hAnsi="Times New Roman" w:cs="Times New Roman"/>
          <w:sz w:val="28"/>
          <w:szCs w:val="28"/>
        </w:rPr>
      </w:pPr>
    </w:p>
    <w:p w14:paraId="2416BBFE" w14:textId="511E4D14" w:rsidR="00B45C9F" w:rsidRDefault="00B45C9F" w:rsidP="007E369B">
      <w:pPr>
        <w:pStyle w:val="a7"/>
        <w:spacing w:after="0" w:line="360" w:lineRule="auto"/>
        <w:ind w:left="0" w:firstLine="709"/>
        <w:contextualSpacing w:val="0"/>
        <w:jc w:val="both"/>
        <w:rPr>
          <w:rFonts w:ascii="Times New Roman" w:hAnsi="Times New Roman" w:cs="Times New Roman"/>
          <w:b/>
          <w:sz w:val="28"/>
          <w:szCs w:val="28"/>
        </w:rPr>
      </w:pPr>
      <w:r>
        <w:rPr>
          <w:rFonts w:ascii="Times New Roman" w:hAnsi="Times New Roman" w:cs="Times New Roman"/>
          <w:b/>
          <w:sz w:val="28"/>
          <w:szCs w:val="28"/>
        </w:rPr>
        <w:t>2.2. Організація дослідження</w:t>
      </w:r>
    </w:p>
    <w:p w14:paraId="470101A3" w14:textId="7B7741FB" w:rsidR="00CA5525" w:rsidRDefault="00B06B1C" w:rsidP="00DF331C">
      <w:pPr>
        <w:spacing w:after="0" w:line="360" w:lineRule="auto"/>
        <w:ind w:firstLine="708"/>
        <w:jc w:val="both"/>
        <w:rPr>
          <w:rFonts w:ascii="Times New Roman" w:hAnsi="Times New Roman" w:cs="Times New Roman"/>
          <w:sz w:val="28"/>
          <w:szCs w:val="28"/>
        </w:rPr>
      </w:pPr>
      <w:r w:rsidRPr="00CA5525">
        <w:rPr>
          <w:rFonts w:ascii="Times New Roman" w:hAnsi="Times New Roman" w:cs="Times New Roman"/>
          <w:sz w:val="28"/>
          <w:szCs w:val="28"/>
        </w:rPr>
        <w:t xml:space="preserve">У даному </w:t>
      </w:r>
      <w:r w:rsidR="004F41D3" w:rsidRPr="00CA5525">
        <w:rPr>
          <w:rFonts w:ascii="Times New Roman" w:hAnsi="Times New Roman" w:cs="Times New Roman"/>
          <w:sz w:val="28"/>
          <w:szCs w:val="28"/>
        </w:rPr>
        <w:t>під</w:t>
      </w:r>
      <w:r w:rsidRPr="00CA5525">
        <w:rPr>
          <w:rFonts w:ascii="Times New Roman" w:hAnsi="Times New Roman" w:cs="Times New Roman"/>
          <w:sz w:val="28"/>
          <w:szCs w:val="28"/>
        </w:rPr>
        <w:t>розділі представлено детальний опис організації дослідження, включаючи установу, календарні терміни проведення та специфіку використаних ресурсів. Кожен етап експерименту було структуровано таким чином, щоб досягти поставлених завдань та підтвердити ефективність запропонованих рішень.</w:t>
      </w:r>
    </w:p>
    <w:p w14:paraId="09E39A71" w14:textId="77777777" w:rsidR="00B96C0E" w:rsidRPr="00CA5525" w:rsidRDefault="00B96C0E" w:rsidP="007E369B">
      <w:pPr>
        <w:spacing w:after="0" w:line="360" w:lineRule="auto"/>
        <w:ind w:firstLine="708"/>
        <w:jc w:val="both"/>
        <w:rPr>
          <w:rFonts w:ascii="Times New Roman" w:hAnsi="Times New Roman" w:cs="Times New Roman"/>
          <w:sz w:val="28"/>
          <w:szCs w:val="28"/>
        </w:rPr>
      </w:pPr>
      <w:r w:rsidRPr="00CA5525">
        <w:rPr>
          <w:rFonts w:ascii="Times New Roman" w:hAnsi="Times New Roman" w:cs="Times New Roman"/>
          <w:sz w:val="28"/>
          <w:szCs w:val="28"/>
        </w:rPr>
        <w:t>Експериментальне дослідження проводилося на базі гірськолижного комплексу "Протасів Яр" протягом зимового сезону в період з 3.12.2023 по 10.03.2024. Участь у дослідженні взяли учні віком 10-12 років, для яких була створена оптимальна навчальна програма. Задля забезпечення наукової достовірності результатів застосовувалися сучасні методи дослідження, що відповідають стандартам педагогічної науки.</w:t>
      </w:r>
    </w:p>
    <w:p w14:paraId="5014AAC0" w14:textId="77777777" w:rsidR="005F547C" w:rsidRDefault="005F547C" w:rsidP="007E369B">
      <w:pPr>
        <w:spacing w:after="0" w:line="360" w:lineRule="auto"/>
        <w:ind w:firstLine="708"/>
        <w:jc w:val="both"/>
        <w:rPr>
          <w:rFonts w:ascii="Times New Roman" w:hAnsi="Times New Roman" w:cs="Times New Roman"/>
          <w:sz w:val="28"/>
          <w:szCs w:val="28"/>
        </w:rPr>
      </w:pPr>
      <w:r w:rsidRPr="009C3DA1">
        <w:rPr>
          <w:rFonts w:ascii="Times New Roman" w:hAnsi="Times New Roman" w:cs="Times New Roman"/>
          <w:sz w:val="28"/>
          <w:szCs w:val="28"/>
        </w:rPr>
        <w:t>У роботі розглядаються два основні підходи до навчання подолання гірськолижних трас: класичний та експериментальний. Метою є забезпечення ефективного оволодіння базовою технікою катання для дітей віком 10–12 років, з урахуванням їх фізичних, психологічних та мотиваційних особливостей.</w:t>
      </w:r>
    </w:p>
    <w:p w14:paraId="78BA57BB" w14:textId="3D0C200F" w:rsidR="00E76904" w:rsidRPr="009C3DA1" w:rsidRDefault="00E76904" w:rsidP="00E76904">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На першому етапі</w:t>
      </w:r>
      <w:r>
        <w:rPr>
          <w:rFonts w:ascii="Times New Roman" w:hAnsi="Times New Roman" w:cs="Times New Roman"/>
          <w:sz w:val="28"/>
          <w:szCs w:val="28"/>
        </w:rPr>
        <w:t xml:space="preserve"> (вересень-листопад 2023 р.)</w:t>
      </w:r>
      <w:r w:rsidRPr="00A129A2">
        <w:rPr>
          <w:rFonts w:ascii="Times New Roman" w:hAnsi="Times New Roman" w:cs="Times New Roman"/>
          <w:sz w:val="28"/>
          <w:szCs w:val="28"/>
        </w:rPr>
        <w:t xml:space="preserve"> здійснювалося вивчення вітчизняної та зарубіжної науково-методичної літератури. Також вивчалися дані джерел мережі Інтернет. Отримані дані дали змогу уточнити проблему дослідження, сформувати гіпотезу, конкретизувати мету, основні та окремі завдання.</w:t>
      </w:r>
    </w:p>
    <w:p w14:paraId="3BE6FBC7" w14:textId="4A58FF6D" w:rsidR="007E369B" w:rsidRPr="00E76904" w:rsidRDefault="005F547C" w:rsidP="007E369B">
      <w:pPr>
        <w:spacing w:after="0" w:line="360" w:lineRule="auto"/>
        <w:ind w:firstLine="708"/>
        <w:jc w:val="both"/>
        <w:rPr>
          <w:rFonts w:ascii="Times New Roman" w:hAnsi="Times New Roman" w:cs="Times New Roman"/>
          <w:sz w:val="28"/>
          <w:szCs w:val="28"/>
        </w:rPr>
      </w:pPr>
      <w:r w:rsidRPr="005F547C">
        <w:rPr>
          <w:rFonts w:ascii="Times New Roman" w:hAnsi="Times New Roman" w:cs="Times New Roman"/>
          <w:sz w:val="28"/>
          <w:szCs w:val="28"/>
        </w:rPr>
        <w:t>На другому етапі</w:t>
      </w:r>
      <w:r w:rsidR="00E76904">
        <w:rPr>
          <w:rFonts w:ascii="Times New Roman" w:hAnsi="Times New Roman" w:cs="Times New Roman"/>
          <w:sz w:val="28"/>
          <w:szCs w:val="28"/>
        </w:rPr>
        <w:t xml:space="preserve"> (грудень 2023 р.)</w:t>
      </w:r>
      <w:r w:rsidRPr="005F547C">
        <w:rPr>
          <w:rFonts w:ascii="Times New Roman" w:hAnsi="Times New Roman" w:cs="Times New Roman"/>
          <w:sz w:val="28"/>
          <w:szCs w:val="28"/>
        </w:rPr>
        <w:t xml:space="preserve"> дослідження відбулося впровадження теоретичних розробок у практичну діяльність через створення та апробацію </w:t>
      </w:r>
      <w:r w:rsidRPr="005F547C">
        <w:rPr>
          <w:rFonts w:ascii="Times New Roman" w:hAnsi="Times New Roman" w:cs="Times New Roman"/>
          <w:sz w:val="28"/>
          <w:szCs w:val="28"/>
        </w:rPr>
        <w:lastRenderedPageBreak/>
        <w:t>методичної програми, спрямованої на розвиток рухових умінь і психологічних якостей учнів для еф</w:t>
      </w:r>
      <w:r w:rsidR="00506754">
        <w:rPr>
          <w:rFonts w:ascii="Times New Roman" w:hAnsi="Times New Roman" w:cs="Times New Roman"/>
          <w:sz w:val="28"/>
          <w:szCs w:val="28"/>
        </w:rPr>
        <w:t>ективного навчання гірськолижній техніці</w:t>
      </w:r>
      <w:r w:rsidRPr="005F547C">
        <w:rPr>
          <w:rFonts w:ascii="Times New Roman" w:hAnsi="Times New Roman" w:cs="Times New Roman"/>
          <w:sz w:val="28"/>
          <w:szCs w:val="28"/>
        </w:rPr>
        <w:t>. Заняття проводилися у зимовий період систематично, тричі на тиждень по 75 хвилин у спеціально сформованих навчальних групах</w:t>
      </w:r>
      <w:r w:rsidR="00666885">
        <w:rPr>
          <w:rFonts w:ascii="Times New Roman" w:hAnsi="Times New Roman" w:cs="Times New Roman"/>
          <w:sz w:val="28"/>
          <w:szCs w:val="28"/>
        </w:rPr>
        <w:t xml:space="preserve"> (</w:t>
      </w:r>
      <w:r w:rsidR="00666885" w:rsidRPr="00800A53">
        <w:rPr>
          <w:rFonts w:ascii="Times New Roman" w:hAnsi="Times New Roman" w:cs="Times New Roman"/>
          <w:sz w:val="28"/>
          <w:szCs w:val="28"/>
        </w:rPr>
        <w:t>"</w:t>
      </w:r>
      <w:r w:rsidR="00666885">
        <w:rPr>
          <w:rFonts w:ascii="Times New Roman" w:hAnsi="Times New Roman" w:cs="Times New Roman"/>
          <w:sz w:val="28"/>
          <w:szCs w:val="28"/>
        </w:rPr>
        <w:t>КГ</w:t>
      </w:r>
      <w:r w:rsidR="00666885" w:rsidRPr="00800A53">
        <w:rPr>
          <w:rFonts w:ascii="Times New Roman" w:hAnsi="Times New Roman" w:cs="Times New Roman"/>
          <w:sz w:val="28"/>
          <w:szCs w:val="28"/>
        </w:rPr>
        <w:t>"</w:t>
      </w:r>
      <w:r w:rsidR="00666885">
        <w:rPr>
          <w:rFonts w:ascii="Times New Roman" w:hAnsi="Times New Roman" w:cs="Times New Roman"/>
          <w:sz w:val="28"/>
          <w:szCs w:val="28"/>
        </w:rPr>
        <w:t xml:space="preserve"> та </w:t>
      </w:r>
      <w:r w:rsidR="00666885" w:rsidRPr="00800A53">
        <w:rPr>
          <w:rFonts w:ascii="Times New Roman" w:hAnsi="Times New Roman" w:cs="Times New Roman"/>
          <w:sz w:val="28"/>
          <w:szCs w:val="28"/>
        </w:rPr>
        <w:t>"</w:t>
      </w:r>
      <w:r w:rsidR="00666885">
        <w:rPr>
          <w:rFonts w:ascii="Times New Roman" w:hAnsi="Times New Roman" w:cs="Times New Roman"/>
          <w:sz w:val="28"/>
          <w:szCs w:val="28"/>
        </w:rPr>
        <w:t>ЕГ</w:t>
      </w:r>
      <w:r w:rsidR="00666885" w:rsidRPr="00800A53">
        <w:rPr>
          <w:rFonts w:ascii="Times New Roman" w:hAnsi="Times New Roman" w:cs="Times New Roman"/>
          <w:sz w:val="28"/>
          <w:szCs w:val="28"/>
        </w:rPr>
        <w:t>"</w:t>
      </w:r>
      <w:r w:rsidR="00666885">
        <w:rPr>
          <w:rFonts w:ascii="Times New Roman" w:hAnsi="Times New Roman" w:cs="Times New Roman"/>
          <w:sz w:val="28"/>
          <w:szCs w:val="28"/>
        </w:rPr>
        <w:t>)</w:t>
      </w:r>
      <w:r w:rsidRPr="005F547C">
        <w:rPr>
          <w:rFonts w:ascii="Times New Roman" w:hAnsi="Times New Roman" w:cs="Times New Roman"/>
          <w:sz w:val="28"/>
          <w:szCs w:val="28"/>
        </w:rPr>
        <w:t xml:space="preserve">. Для підвищення результативності було впроваджено експериментальну методику, адаптовану для викладачів фізичного виховання та інструкторів, яка базувалася на комплексному підході, що включав вербальні інструкції, візуальну демонстрацію, практичні заняття та спеціальні вправи. </w:t>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r>
      <w:r w:rsidR="00E76904">
        <w:rPr>
          <w:rFonts w:ascii="Times New Roman" w:hAnsi="Times New Roman" w:cs="Times New Roman"/>
          <w:sz w:val="28"/>
          <w:szCs w:val="28"/>
        </w:rPr>
        <w:tab/>
        <w:t>На</w:t>
      </w:r>
      <w:r w:rsidR="00E76904" w:rsidRPr="00E76904">
        <w:rPr>
          <w:rFonts w:ascii="Times New Roman" w:hAnsi="Times New Roman" w:cs="Times New Roman"/>
          <w:sz w:val="28"/>
          <w:szCs w:val="28"/>
        </w:rPr>
        <w:t xml:space="preserve"> третьому </w:t>
      </w:r>
      <w:r w:rsidR="00E76904">
        <w:rPr>
          <w:rFonts w:ascii="Times New Roman" w:hAnsi="Times New Roman" w:cs="Times New Roman"/>
          <w:sz w:val="28"/>
          <w:szCs w:val="28"/>
        </w:rPr>
        <w:t>етапі (січень-березень 2024 р.)</w:t>
      </w:r>
      <w:r w:rsidR="007E369B" w:rsidRPr="00E76904">
        <w:rPr>
          <w:rFonts w:ascii="Times New Roman" w:hAnsi="Times New Roman" w:cs="Times New Roman"/>
          <w:sz w:val="28"/>
          <w:szCs w:val="28"/>
        </w:rPr>
        <w:t xml:space="preserve"> дослідження здійснювалося систематичне проведення занять з гірськолижної підготовки, після кожного дванадцятого заняття проводилися контрольні заїзди на стандартизованій трасі, забезпечуючи ідентичні умови для обох груп. Метою було отримання об’єктивних результатів для порівняння ефективності традиційної та експериментальної методик за допомогою високоточної хронометричної системи "Omega". Для забезпечення належної організації та контролю експерименту до процесу було залучено трьох кваліфікованих інструкторів.</w:t>
      </w:r>
    </w:p>
    <w:p w14:paraId="564A0DA4" w14:textId="7BBA0B87" w:rsidR="00DA3465" w:rsidRPr="002D19DA" w:rsidRDefault="007E369B" w:rsidP="000D573C">
      <w:pPr>
        <w:spacing w:after="0" w:line="360" w:lineRule="auto"/>
        <w:ind w:firstLine="708"/>
        <w:jc w:val="both"/>
        <w:rPr>
          <w:rFonts w:ascii="Times New Roman" w:hAnsi="Times New Roman" w:cs="Times New Roman"/>
          <w:sz w:val="28"/>
          <w:szCs w:val="28"/>
        </w:rPr>
      </w:pPr>
      <w:r w:rsidRPr="002D19DA">
        <w:rPr>
          <w:rFonts w:ascii="Times New Roman" w:hAnsi="Times New Roman" w:cs="Times New Roman"/>
          <w:sz w:val="28"/>
          <w:szCs w:val="28"/>
        </w:rPr>
        <w:t>Зібрані хронометричні дані щодо проходження контрольних трас на різних етапах дозволили проаналізувати динаміку формування технічних і психологічних якостей у дітей віком 10–12 років. Результати аналізу виявили перевагу експериментальної методики, що базувалася на застосуванні ігрових методів, над традиційним підходом. Це дало змогу зробити обґрунтовані висно</w:t>
      </w:r>
      <w:r w:rsidR="000D573C" w:rsidRPr="002D19DA">
        <w:rPr>
          <w:rFonts w:ascii="Times New Roman" w:hAnsi="Times New Roman" w:cs="Times New Roman"/>
          <w:sz w:val="28"/>
          <w:szCs w:val="28"/>
        </w:rPr>
        <w:t>вки щодо її вищої ефективності.</w:t>
      </w:r>
    </w:p>
    <w:p w14:paraId="240F72BC" w14:textId="23F10AD0" w:rsidR="006A6291" w:rsidRPr="002D19DA" w:rsidRDefault="002D19DA" w:rsidP="00320900">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Четвертий етап (квітень-листопад 2024 р.) був присвячений аналізу отриманих експериментальних даних, написанню розділу 3, висновків та підготовці роботи до офіційного захисту.</w:t>
      </w:r>
    </w:p>
    <w:p w14:paraId="61EA6760" w14:textId="77777777" w:rsidR="00FA7218" w:rsidRPr="002D19DA" w:rsidRDefault="00FA7218" w:rsidP="00100E53">
      <w:pPr>
        <w:pStyle w:val="a7"/>
        <w:spacing w:after="0" w:line="360" w:lineRule="auto"/>
        <w:ind w:left="0"/>
        <w:contextualSpacing w:val="0"/>
        <w:jc w:val="center"/>
        <w:rPr>
          <w:rFonts w:ascii="Times New Roman" w:hAnsi="Times New Roman" w:cs="Times New Roman"/>
          <w:b/>
          <w:sz w:val="28"/>
          <w:szCs w:val="28"/>
        </w:rPr>
      </w:pPr>
    </w:p>
    <w:p w14:paraId="788CAD8E" w14:textId="77777777" w:rsidR="00FA7218" w:rsidRDefault="00FA7218" w:rsidP="00100E53">
      <w:pPr>
        <w:pStyle w:val="a7"/>
        <w:spacing w:after="0" w:line="360" w:lineRule="auto"/>
        <w:ind w:left="0"/>
        <w:contextualSpacing w:val="0"/>
        <w:jc w:val="center"/>
        <w:rPr>
          <w:rFonts w:ascii="Times New Roman" w:hAnsi="Times New Roman" w:cs="Times New Roman"/>
          <w:b/>
          <w:sz w:val="28"/>
          <w:szCs w:val="28"/>
        </w:rPr>
      </w:pPr>
    </w:p>
    <w:p w14:paraId="47EB1F11" w14:textId="77777777" w:rsidR="00FA7218" w:rsidRDefault="00FA7218" w:rsidP="00100E53">
      <w:pPr>
        <w:pStyle w:val="a7"/>
        <w:spacing w:after="0" w:line="360" w:lineRule="auto"/>
        <w:ind w:left="0"/>
        <w:contextualSpacing w:val="0"/>
        <w:jc w:val="center"/>
        <w:rPr>
          <w:rFonts w:ascii="Times New Roman" w:hAnsi="Times New Roman" w:cs="Times New Roman"/>
          <w:b/>
          <w:sz w:val="28"/>
          <w:szCs w:val="28"/>
        </w:rPr>
      </w:pPr>
    </w:p>
    <w:p w14:paraId="22139A08" w14:textId="77777777" w:rsidR="00FA7218" w:rsidRDefault="00FA7218" w:rsidP="00100E53">
      <w:pPr>
        <w:pStyle w:val="a7"/>
        <w:spacing w:after="0" w:line="360" w:lineRule="auto"/>
        <w:ind w:left="0"/>
        <w:contextualSpacing w:val="0"/>
        <w:jc w:val="center"/>
        <w:rPr>
          <w:rFonts w:ascii="Times New Roman" w:hAnsi="Times New Roman" w:cs="Times New Roman"/>
          <w:b/>
          <w:sz w:val="28"/>
          <w:szCs w:val="28"/>
        </w:rPr>
      </w:pPr>
    </w:p>
    <w:p w14:paraId="6508E9FD" w14:textId="77777777" w:rsidR="00FA7218" w:rsidRDefault="00FA7218" w:rsidP="00100E53">
      <w:pPr>
        <w:pStyle w:val="a7"/>
        <w:spacing w:after="0" w:line="360" w:lineRule="auto"/>
        <w:ind w:left="0"/>
        <w:contextualSpacing w:val="0"/>
        <w:jc w:val="center"/>
        <w:rPr>
          <w:rFonts w:ascii="Times New Roman" w:hAnsi="Times New Roman" w:cs="Times New Roman"/>
          <w:b/>
          <w:sz w:val="28"/>
          <w:szCs w:val="28"/>
        </w:rPr>
      </w:pPr>
    </w:p>
    <w:p w14:paraId="22057AE2" w14:textId="77777777" w:rsidR="00FA7218" w:rsidRDefault="00FA7218" w:rsidP="00100E53">
      <w:pPr>
        <w:pStyle w:val="a7"/>
        <w:spacing w:after="0" w:line="360" w:lineRule="auto"/>
        <w:ind w:left="0"/>
        <w:contextualSpacing w:val="0"/>
        <w:jc w:val="center"/>
        <w:rPr>
          <w:rFonts w:ascii="Times New Roman" w:hAnsi="Times New Roman" w:cs="Times New Roman"/>
          <w:b/>
          <w:sz w:val="28"/>
          <w:szCs w:val="28"/>
        </w:rPr>
      </w:pPr>
    </w:p>
    <w:p w14:paraId="197095E2" w14:textId="77777777" w:rsidR="00FA7218" w:rsidRDefault="00FA7218" w:rsidP="000D573C">
      <w:pPr>
        <w:pStyle w:val="a7"/>
        <w:spacing w:after="0" w:line="360" w:lineRule="auto"/>
        <w:ind w:left="0"/>
        <w:contextualSpacing w:val="0"/>
        <w:rPr>
          <w:rFonts w:ascii="Times New Roman" w:hAnsi="Times New Roman" w:cs="Times New Roman"/>
          <w:b/>
          <w:sz w:val="28"/>
          <w:szCs w:val="28"/>
        </w:rPr>
      </w:pPr>
    </w:p>
    <w:p w14:paraId="0623C7CD" w14:textId="77777777" w:rsidR="00100E53" w:rsidRDefault="00100E53" w:rsidP="00100E53">
      <w:pPr>
        <w:pStyle w:val="a7"/>
        <w:spacing w:after="0" w:line="360" w:lineRule="auto"/>
        <w:ind w:left="0"/>
        <w:contextualSpacing w:val="0"/>
        <w:jc w:val="center"/>
        <w:rPr>
          <w:rFonts w:ascii="Times New Roman" w:hAnsi="Times New Roman" w:cs="Times New Roman"/>
          <w:b/>
          <w:sz w:val="28"/>
          <w:szCs w:val="28"/>
        </w:rPr>
      </w:pPr>
      <w:r w:rsidRPr="008F3721">
        <w:rPr>
          <w:rFonts w:ascii="Times New Roman" w:hAnsi="Times New Roman" w:cs="Times New Roman"/>
          <w:b/>
          <w:sz w:val="28"/>
          <w:szCs w:val="28"/>
        </w:rPr>
        <w:t>РОЗДІЛ 3</w:t>
      </w:r>
    </w:p>
    <w:p w14:paraId="29D65456" w14:textId="729D90DD" w:rsidR="0044425C" w:rsidRDefault="00BB200B" w:rsidP="0062647D">
      <w:pPr>
        <w:spacing w:after="0" w:line="360" w:lineRule="auto"/>
        <w:jc w:val="center"/>
        <w:rPr>
          <w:rFonts w:ascii="Times New Roman" w:hAnsi="Times New Roman" w:cs="Times New Roman"/>
          <w:sz w:val="28"/>
          <w:szCs w:val="28"/>
        </w:rPr>
      </w:pPr>
      <w:r w:rsidRPr="0062647D">
        <w:rPr>
          <w:rFonts w:ascii="Times New Roman" w:hAnsi="Times New Roman" w:cs="Times New Roman"/>
          <w:b/>
          <w:bCs/>
          <w:sz w:val="28"/>
          <w:szCs w:val="28"/>
        </w:rPr>
        <w:t>ОСОБЛИВОСТІ ЗАНЯТЬ ГІРСЬКОЛИЖНОЮ ПІДГОТОВКОЮ ІЗ</w:t>
      </w:r>
      <w:r w:rsidRPr="0062647D">
        <w:rPr>
          <w:rFonts w:ascii="Times New Roman" w:hAnsi="Times New Roman" w:cs="Times New Roman"/>
          <w:b/>
          <w:sz w:val="28"/>
          <w:szCs w:val="28"/>
        </w:rPr>
        <w:t xml:space="preserve"> ВИКОРИСТАННЯМ ІГРОВОГО МЕТОДУ УЧНІВ 10-12 РОКІВ В ПОЗАУРОЧНИХ ФОРМАХ ЗАНЯТЬ ФІЗИЧНИМ ВИХОВАННЯМ</w:t>
      </w:r>
    </w:p>
    <w:p w14:paraId="03CF9651" w14:textId="77777777" w:rsidR="0044425C" w:rsidRDefault="0044425C" w:rsidP="00A271D6">
      <w:pPr>
        <w:spacing w:after="0" w:line="360" w:lineRule="auto"/>
        <w:ind w:firstLine="709"/>
        <w:jc w:val="both"/>
        <w:rPr>
          <w:rFonts w:ascii="Times New Roman" w:hAnsi="Times New Roman" w:cs="Times New Roman"/>
          <w:sz w:val="28"/>
          <w:szCs w:val="28"/>
        </w:rPr>
      </w:pPr>
    </w:p>
    <w:p w14:paraId="6C072522" w14:textId="04E4F9D5" w:rsidR="00EB6431" w:rsidRDefault="00EB6431" w:rsidP="00132E41">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3.1. </w:t>
      </w:r>
      <w:r w:rsidRPr="00EB6431">
        <w:rPr>
          <w:rFonts w:ascii="Times New Roman" w:hAnsi="Times New Roman" w:cs="Times New Roman"/>
          <w:b/>
          <w:sz w:val="28"/>
          <w:szCs w:val="28"/>
        </w:rPr>
        <w:t>Застосування експериментального комплексу вправ у гірськолижній підготовці: техніка пересування, розвиток концентрації та підтримання психоемоційного стану учнів за допомогою ігрового методу</w:t>
      </w:r>
    </w:p>
    <w:p w14:paraId="175DCE15" w14:textId="77777777" w:rsidR="00D00F9A" w:rsidRPr="00D00F9A" w:rsidRDefault="00D00F9A" w:rsidP="00D00F9A">
      <w:pPr>
        <w:spacing w:after="0" w:line="360" w:lineRule="auto"/>
        <w:ind w:firstLine="709"/>
        <w:jc w:val="both"/>
        <w:rPr>
          <w:rFonts w:ascii="Times New Roman" w:hAnsi="Times New Roman" w:cs="Times New Roman"/>
          <w:sz w:val="28"/>
          <w:szCs w:val="28"/>
        </w:rPr>
      </w:pPr>
      <w:r w:rsidRPr="00D00F9A">
        <w:rPr>
          <w:rFonts w:ascii="Times New Roman" w:hAnsi="Times New Roman" w:cs="Times New Roman"/>
          <w:sz w:val="28"/>
          <w:szCs w:val="28"/>
        </w:rPr>
        <w:t>Актуальність дослідження формування гірськолижних навичок серед учнів середнього шкільного віку обумовлена зростаючим інтересом до активного способу життя, важливістю фізичного виховання та необхідністю адаптації педагогічних методик до сучасних реалій. В умовах обмежених фінансових можливостей родин учнів постала потреба у розробці інноваційних підходів до організації позакласних занять із гірськолижної підготовки, що забезпечують якісний навчальний процес без значного фінансового навантаження.</w:t>
      </w:r>
    </w:p>
    <w:p w14:paraId="5080FB7F" w14:textId="5172EE31" w:rsidR="00D16F40" w:rsidRDefault="00D00F9A" w:rsidP="00D00F9A">
      <w:pPr>
        <w:spacing w:after="0" w:line="360" w:lineRule="auto"/>
        <w:ind w:firstLine="709"/>
        <w:jc w:val="both"/>
        <w:rPr>
          <w:rFonts w:ascii="Times New Roman" w:hAnsi="Times New Roman" w:cs="Times New Roman"/>
          <w:sz w:val="28"/>
          <w:szCs w:val="28"/>
        </w:rPr>
      </w:pPr>
      <w:r w:rsidRPr="00D00F9A">
        <w:rPr>
          <w:rFonts w:ascii="Times New Roman" w:hAnsi="Times New Roman" w:cs="Times New Roman"/>
          <w:sz w:val="28"/>
          <w:szCs w:val="28"/>
        </w:rPr>
        <w:t>З метою вирішення цього завдання була розроблена концепція організації занять у співпраці з адміністрацією гірськолижного комплексу "Протасів Яр". Для учнів було сформовано доступну пропозицію на скіпасси (абонементи на підйоми), що суттєво знизило витрати на заняття. Також було залучено матеріально-технічні ресурси громадської організації ГК "Фенікс", яка надала необхідний інвентар та спорядження для учнів. Крім того, до проведення занять було запрошено кваліфікованих інструкторів цього клубу, які забезпечили якість навчального процесу та сприяли реалізації експериментального дослідження.</w:t>
      </w:r>
      <w:r>
        <w:rPr>
          <w:rFonts w:ascii="Times New Roman" w:hAnsi="Times New Roman" w:cs="Times New Roman"/>
          <w:sz w:val="28"/>
          <w:szCs w:val="28"/>
        </w:rPr>
        <w:tab/>
      </w:r>
      <w:r w:rsidR="00D16F40" w:rsidRPr="00D16F40">
        <w:rPr>
          <w:rFonts w:ascii="Times New Roman" w:hAnsi="Times New Roman" w:cs="Times New Roman"/>
          <w:sz w:val="28"/>
          <w:szCs w:val="28"/>
        </w:rPr>
        <w:t xml:space="preserve">Розвиток </w:t>
      </w:r>
      <w:r w:rsidR="00852BAF">
        <w:rPr>
          <w:rFonts w:ascii="Times New Roman" w:hAnsi="Times New Roman" w:cs="Times New Roman"/>
          <w:sz w:val="28"/>
          <w:szCs w:val="28"/>
        </w:rPr>
        <w:t>загально</w:t>
      </w:r>
      <w:r w:rsidR="00D16F40" w:rsidRPr="00D16F40">
        <w:rPr>
          <w:rFonts w:ascii="Times New Roman" w:hAnsi="Times New Roman" w:cs="Times New Roman"/>
          <w:sz w:val="28"/>
          <w:szCs w:val="28"/>
        </w:rPr>
        <w:t>технічних навичок у сфері гірськолижної підготовки серед учнів</w:t>
      </w:r>
      <w:r w:rsidR="00D16F40">
        <w:rPr>
          <w:rFonts w:ascii="Times New Roman" w:hAnsi="Times New Roman" w:cs="Times New Roman"/>
          <w:sz w:val="28"/>
          <w:szCs w:val="28"/>
        </w:rPr>
        <w:t xml:space="preserve"> шкільного</w:t>
      </w:r>
      <w:r w:rsidR="00D16F40" w:rsidRPr="00D16F40">
        <w:rPr>
          <w:rFonts w:ascii="Times New Roman" w:hAnsi="Times New Roman" w:cs="Times New Roman"/>
          <w:sz w:val="28"/>
          <w:szCs w:val="28"/>
        </w:rPr>
        <w:t xml:space="preserve"> </w:t>
      </w:r>
      <w:r w:rsidR="00D16F40">
        <w:rPr>
          <w:rFonts w:ascii="Times New Roman" w:hAnsi="Times New Roman" w:cs="Times New Roman"/>
          <w:sz w:val="28"/>
          <w:szCs w:val="28"/>
        </w:rPr>
        <w:t>віку</w:t>
      </w:r>
      <w:r w:rsidR="00D16F40" w:rsidRPr="00D16F40">
        <w:rPr>
          <w:rFonts w:ascii="Times New Roman" w:hAnsi="Times New Roman" w:cs="Times New Roman"/>
          <w:sz w:val="28"/>
          <w:szCs w:val="28"/>
        </w:rPr>
        <w:t xml:space="preserve"> 10–12 років є складним завданням, що потребує інноваційних підходів</w:t>
      </w:r>
      <w:r w:rsidR="00012878">
        <w:rPr>
          <w:rFonts w:ascii="Times New Roman" w:hAnsi="Times New Roman" w:cs="Times New Roman"/>
          <w:sz w:val="28"/>
          <w:szCs w:val="28"/>
        </w:rPr>
        <w:t xml:space="preserve"> та врахування їхніх вікових і психофізіологічних особливостей</w:t>
      </w:r>
      <w:r w:rsidR="00D16F40" w:rsidRPr="00D16F40">
        <w:rPr>
          <w:rFonts w:ascii="Times New Roman" w:hAnsi="Times New Roman" w:cs="Times New Roman"/>
          <w:sz w:val="28"/>
          <w:szCs w:val="28"/>
        </w:rPr>
        <w:t xml:space="preserve">. </w:t>
      </w:r>
      <w:r w:rsidR="00703731">
        <w:rPr>
          <w:rFonts w:ascii="Times New Roman" w:hAnsi="Times New Roman" w:cs="Times New Roman"/>
          <w:sz w:val="28"/>
          <w:szCs w:val="28"/>
        </w:rPr>
        <w:t>Традиційна</w:t>
      </w:r>
      <w:r w:rsidR="00D16F40" w:rsidRPr="00D16F40">
        <w:rPr>
          <w:rFonts w:ascii="Times New Roman" w:hAnsi="Times New Roman" w:cs="Times New Roman"/>
          <w:sz w:val="28"/>
          <w:szCs w:val="28"/>
        </w:rPr>
        <w:t xml:space="preserve"> </w:t>
      </w:r>
      <w:r w:rsidR="00703731">
        <w:rPr>
          <w:rFonts w:ascii="Times New Roman" w:hAnsi="Times New Roman" w:cs="Times New Roman"/>
          <w:sz w:val="28"/>
          <w:szCs w:val="28"/>
        </w:rPr>
        <w:t xml:space="preserve">або класична </w:t>
      </w:r>
      <w:r w:rsidR="00D16F40" w:rsidRPr="00D16F40">
        <w:rPr>
          <w:rFonts w:ascii="Times New Roman" w:hAnsi="Times New Roman" w:cs="Times New Roman"/>
          <w:sz w:val="28"/>
          <w:szCs w:val="28"/>
        </w:rPr>
        <w:t>методи</w:t>
      </w:r>
      <w:r w:rsidR="00703731">
        <w:rPr>
          <w:rFonts w:ascii="Times New Roman" w:hAnsi="Times New Roman" w:cs="Times New Roman"/>
          <w:sz w:val="28"/>
          <w:szCs w:val="28"/>
        </w:rPr>
        <w:t>ка</w:t>
      </w:r>
      <w:r w:rsidR="00D16F40" w:rsidRPr="00D16F40">
        <w:rPr>
          <w:rFonts w:ascii="Times New Roman" w:hAnsi="Times New Roman" w:cs="Times New Roman"/>
          <w:sz w:val="28"/>
          <w:szCs w:val="28"/>
        </w:rPr>
        <w:t>, що базуються на багаторазовому повторенні ок</w:t>
      </w:r>
      <w:r w:rsidR="00703731">
        <w:rPr>
          <w:rFonts w:ascii="Times New Roman" w:hAnsi="Times New Roman" w:cs="Times New Roman"/>
          <w:sz w:val="28"/>
          <w:szCs w:val="28"/>
        </w:rPr>
        <w:t>ремих технічних елементів, має</w:t>
      </w:r>
      <w:r w:rsidR="00D16F40" w:rsidRPr="00D16F40">
        <w:rPr>
          <w:rFonts w:ascii="Times New Roman" w:hAnsi="Times New Roman" w:cs="Times New Roman"/>
          <w:sz w:val="28"/>
          <w:szCs w:val="28"/>
        </w:rPr>
        <w:t xml:space="preserve"> обмежену </w:t>
      </w:r>
      <w:r w:rsidR="00D16F40" w:rsidRPr="00D16F40">
        <w:rPr>
          <w:rFonts w:ascii="Times New Roman" w:hAnsi="Times New Roman" w:cs="Times New Roman"/>
          <w:sz w:val="28"/>
          <w:szCs w:val="28"/>
        </w:rPr>
        <w:lastRenderedPageBreak/>
        <w:t>ефективність через слабку адаптивність до змінних умов і труднощі у підтриманні зацікавленості учнів</w:t>
      </w:r>
      <w:r w:rsidR="00703731">
        <w:rPr>
          <w:rFonts w:ascii="Times New Roman" w:hAnsi="Times New Roman" w:cs="Times New Roman"/>
          <w:sz w:val="28"/>
          <w:szCs w:val="28"/>
        </w:rPr>
        <w:t xml:space="preserve"> середнього шкільного віку</w:t>
      </w:r>
      <w:r w:rsidR="00D16F40" w:rsidRPr="00D16F40">
        <w:rPr>
          <w:rFonts w:ascii="Times New Roman" w:hAnsi="Times New Roman" w:cs="Times New Roman"/>
          <w:sz w:val="28"/>
          <w:szCs w:val="28"/>
        </w:rPr>
        <w:t xml:space="preserve">. Для вирішення цих проблем була розроблена експериментальна методика, що поєднує </w:t>
      </w:r>
      <w:r w:rsidR="00012878" w:rsidRPr="00012878">
        <w:rPr>
          <w:rFonts w:ascii="Times New Roman" w:hAnsi="Times New Roman" w:cs="Times New Roman"/>
          <w:sz w:val="28"/>
          <w:szCs w:val="28"/>
        </w:rPr>
        <w:t>інноваційний</w:t>
      </w:r>
      <w:r w:rsidR="00012878" w:rsidRPr="00D16F40">
        <w:rPr>
          <w:rFonts w:ascii="Times New Roman" w:hAnsi="Times New Roman" w:cs="Times New Roman"/>
          <w:sz w:val="28"/>
          <w:szCs w:val="28"/>
        </w:rPr>
        <w:t xml:space="preserve"> </w:t>
      </w:r>
      <w:r w:rsidR="00D16F40" w:rsidRPr="00D16F40">
        <w:rPr>
          <w:rFonts w:ascii="Times New Roman" w:hAnsi="Times New Roman" w:cs="Times New Roman"/>
          <w:sz w:val="28"/>
          <w:szCs w:val="28"/>
        </w:rPr>
        <w:t>підхід</w:t>
      </w:r>
      <w:r w:rsidR="00012878">
        <w:rPr>
          <w:rFonts w:ascii="Times New Roman" w:hAnsi="Times New Roman" w:cs="Times New Roman"/>
          <w:sz w:val="28"/>
          <w:szCs w:val="28"/>
        </w:rPr>
        <w:t xml:space="preserve"> до виконання вправ</w:t>
      </w:r>
      <w:r w:rsidR="00D16F40" w:rsidRPr="00D16F40">
        <w:rPr>
          <w:rFonts w:ascii="Times New Roman" w:hAnsi="Times New Roman" w:cs="Times New Roman"/>
          <w:sz w:val="28"/>
          <w:szCs w:val="28"/>
        </w:rPr>
        <w:t>, ігровий метод і сучасні технології, які спр</w:t>
      </w:r>
      <w:r w:rsidR="00012878">
        <w:rPr>
          <w:rFonts w:ascii="Times New Roman" w:hAnsi="Times New Roman" w:cs="Times New Roman"/>
          <w:sz w:val="28"/>
          <w:szCs w:val="28"/>
        </w:rPr>
        <w:t>ияють всебічному розвитку учнів і гармонійне поєднання фізичних та психоемоційних аспектів навчання.</w:t>
      </w:r>
    </w:p>
    <w:p w14:paraId="2833E0AF" w14:textId="5C00AB51" w:rsidR="00577375" w:rsidRDefault="00577375" w:rsidP="00D16F40">
      <w:pPr>
        <w:spacing w:after="0" w:line="360" w:lineRule="auto"/>
        <w:ind w:firstLine="709"/>
        <w:jc w:val="both"/>
        <w:rPr>
          <w:rFonts w:ascii="Times New Roman" w:hAnsi="Times New Roman" w:cs="Times New Roman"/>
          <w:sz w:val="28"/>
          <w:szCs w:val="28"/>
        </w:rPr>
      </w:pPr>
      <w:r w:rsidRPr="00577375">
        <w:rPr>
          <w:rFonts w:ascii="Times New Roman" w:hAnsi="Times New Roman" w:cs="Times New Roman"/>
          <w:sz w:val="28"/>
          <w:szCs w:val="28"/>
        </w:rPr>
        <w:t>Експериментальна методика базується на комплексі вправ, що адаптовані до фізичних можливостей учнів і умов гірськолижної траси. Вона передбачає послідовне освоєння рухових дій, які розділялися на простіші елементи. Такий підхід забезпечує поступове опанування техніки ковзання, підйомів, спусків і поворотів. Використання імітаційних вправ допомагає учням створити ментальну модель рухів, що є необхідною для точного виконання технічних дій у реальних умовах. У процесі навчання вправи поступово ускладнюються, що забезпечує прогрес у формуванні навичок завдяки ефекту позитивного переносу, коли попередньо засвоєні навички сприяють опануванню нових дій.</w:t>
      </w:r>
    </w:p>
    <w:p w14:paraId="22286926" w14:textId="0D5286F7" w:rsidR="006A1F08" w:rsidRDefault="006A1F08" w:rsidP="00D16F40">
      <w:pPr>
        <w:spacing w:after="0" w:line="360" w:lineRule="auto"/>
        <w:ind w:firstLine="709"/>
        <w:jc w:val="both"/>
        <w:rPr>
          <w:rFonts w:ascii="Times New Roman" w:hAnsi="Times New Roman" w:cs="Times New Roman"/>
          <w:sz w:val="28"/>
          <w:szCs w:val="28"/>
        </w:rPr>
      </w:pPr>
      <w:r w:rsidRPr="006A1F08">
        <w:rPr>
          <w:rFonts w:ascii="Times New Roman" w:hAnsi="Times New Roman" w:cs="Times New Roman"/>
          <w:sz w:val="28"/>
          <w:szCs w:val="28"/>
        </w:rPr>
        <w:t>Ігровий метод займає важливе місце у цій методиці, оскільки він сприяє зацікавленню учнів, підтриманню їхньої уваги та створенню позитивної атмосфери на заняттях. Використання ігрових завдань, таких як естафети, командні ігри та індивідуальні вправи, допомагає розвивати координацію рухів, збільшувати швидкість реакції та формувати мотивацію до виконання завдань. Окрім цього, групові ігрові форми сприяють розвитку навичок взаємодії, а також знижують емоційне напруження.</w:t>
      </w:r>
    </w:p>
    <w:p w14:paraId="56415FC3" w14:textId="6542C131" w:rsidR="006A1F08" w:rsidRDefault="00BA3025" w:rsidP="00D16F40">
      <w:pPr>
        <w:spacing w:after="0" w:line="360" w:lineRule="auto"/>
        <w:ind w:firstLine="709"/>
        <w:jc w:val="both"/>
        <w:rPr>
          <w:rFonts w:ascii="Times New Roman" w:hAnsi="Times New Roman" w:cs="Times New Roman"/>
          <w:sz w:val="28"/>
          <w:szCs w:val="28"/>
        </w:rPr>
      </w:pPr>
      <w:r w:rsidRPr="00BA3025">
        <w:rPr>
          <w:rFonts w:ascii="Times New Roman" w:hAnsi="Times New Roman" w:cs="Times New Roman"/>
          <w:sz w:val="28"/>
          <w:szCs w:val="28"/>
        </w:rPr>
        <w:t>Окрему увагу в методиці приділено психоемоційній підготовці. До програми занять включено вправи на дихання, медитативні техніки та завдання для розвитку концентрації уваги. Їх використання дозволяє знижувати рівень тривожності, покращувати загальний емоційний стан учнів і підтримувати психологічну рівновагу під час занять.</w:t>
      </w:r>
    </w:p>
    <w:p w14:paraId="6D6AA387" w14:textId="64CC3261" w:rsidR="00AA35DF" w:rsidRDefault="00AA35DF" w:rsidP="00D16F40">
      <w:pPr>
        <w:spacing w:after="0" w:line="360" w:lineRule="auto"/>
        <w:ind w:firstLine="709"/>
        <w:jc w:val="both"/>
        <w:rPr>
          <w:rFonts w:ascii="Times New Roman" w:hAnsi="Times New Roman" w:cs="Times New Roman"/>
          <w:sz w:val="28"/>
          <w:szCs w:val="28"/>
        </w:rPr>
      </w:pPr>
      <w:r w:rsidRPr="00AA35DF">
        <w:rPr>
          <w:rFonts w:ascii="Times New Roman" w:hAnsi="Times New Roman" w:cs="Times New Roman"/>
          <w:sz w:val="28"/>
          <w:szCs w:val="28"/>
        </w:rPr>
        <w:t>Для підвищення ефективності гірськолижної підготовки використовується сучасне обладнання. Застосування карвінго</w:t>
      </w:r>
      <w:r>
        <w:rPr>
          <w:rFonts w:ascii="Times New Roman" w:hAnsi="Times New Roman" w:cs="Times New Roman"/>
          <w:sz w:val="28"/>
          <w:szCs w:val="28"/>
        </w:rPr>
        <w:t>вих лиж і спеціального інвентарю</w:t>
      </w:r>
      <w:r w:rsidRPr="00AA35DF">
        <w:rPr>
          <w:rFonts w:ascii="Times New Roman" w:hAnsi="Times New Roman" w:cs="Times New Roman"/>
          <w:sz w:val="28"/>
          <w:szCs w:val="28"/>
        </w:rPr>
        <w:t xml:space="preserve"> </w:t>
      </w:r>
      <w:r w:rsidRPr="00AA35DF">
        <w:rPr>
          <w:rFonts w:ascii="Times New Roman" w:hAnsi="Times New Roman" w:cs="Times New Roman"/>
          <w:sz w:val="28"/>
          <w:szCs w:val="28"/>
        </w:rPr>
        <w:lastRenderedPageBreak/>
        <w:t>сприяє легшому формуванню рухових автоматизмів, підвищенню точності виконання технічних елементів та адаптації до змінних умов гірськолижної траси.</w:t>
      </w:r>
    </w:p>
    <w:p w14:paraId="5A7B5679" w14:textId="10DAA83B" w:rsidR="00B818B4" w:rsidRDefault="00B818B4" w:rsidP="00D16F40">
      <w:pPr>
        <w:spacing w:after="0" w:line="360" w:lineRule="auto"/>
        <w:ind w:firstLine="709"/>
        <w:jc w:val="both"/>
        <w:rPr>
          <w:rFonts w:ascii="Times New Roman" w:hAnsi="Times New Roman" w:cs="Times New Roman"/>
          <w:sz w:val="28"/>
          <w:szCs w:val="28"/>
        </w:rPr>
      </w:pPr>
      <w:r w:rsidRPr="00B818B4">
        <w:rPr>
          <w:rFonts w:ascii="Times New Roman" w:hAnsi="Times New Roman" w:cs="Times New Roman"/>
          <w:sz w:val="28"/>
          <w:szCs w:val="28"/>
        </w:rPr>
        <w:t>Результати дослідження показали, що використання цієї методики значно скорочує час, необхідний для засвоєння технічних елементів, та зменшує кількість помилок під час виконання вправ. Окрім цього, експериментальна методика сприяє покращенню психоемоційного стану учнів, зокрема зниженню рівня тривожності, підвищенню мотивації до занять та розвитку впевненості у своїх можливостях. Порівняно з традиційними підходами, вона забезпечує кращу адаптацію до умов гірськолижної траси, завдяки чому учні демонструють стабільний прогрес.</w:t>
      </w:r>
    </w:p>
    <w:p w14:paraId="15A3BB1A" w14:textId="77777777" w:rsidR="00564569" w:rsidRPr="00A129A2" w:rsidRDefault="00564569" w:rsidP="00564569">
      <w:pPr>
        <w:pStyle w:val="a7"/>
        <w:spacing w:after="0" w:line="360" w:lineRule="auto"/>
        <w:ind w:left="0" w:firstLine="709"/>
        <w:contextualSpacing w:val="0"/>
        <w:jc w:val="both"/>
        <w:rPr>
          <w:rFonts w:ascii="Times New Roman" w:hAnsi="Times New Roman" w:cs="Times New Roman"/>
          <w:b/>
          <w:sz w:val="28"/>
          <w:szCs w:val="28"/>
        </w:rPr>
      </w:pPr>
      <w:r w:rsidRPr="00A129A2">
        <w:rPr>
          <w:rFonts w:ascii="Times New Roman" w:hAnsi="Times New Roman" w:cs="Times New Roman"/>
          <w:b/>
          <w:sz w:val="28"/>
          <w:szCs w:val="28"/>
        </w:rPr>
        <w:t>Експериментальний комплекс вправ на снігу</w:t>
      </w:r>
    </w:p>
    <w:p w14:paraId="454D8260" w14:textId="77777777" w:rsidR="00564569" w:rsidRPr="00A129A2" w:rsidRDefault="00564569" w:rsidP="00564569">
      <w:pPr>
        <w:pStyle w:val="a7"/>
        <w:spacing w:after="0" w:line="360" w:lineRule="auto"/>
        <w:ind w:left="0" w:firstLine="709"/>
        <w:contextualSpacing w:val="0"/>
        <w:jc w:val="both"/>
        <w:rPr>
          <w:rFonts w:ascii="Times New Roman" w:hAnsi="Times New Roman" w:cs="Times New Roman"/>
          <w:b/>
          <w:i/>
          <w:sz w:val="28"/>
          <w:szCs w:val="28"/>
          <w:u w:val="single"/>
        </w:rPr>
      </w:pPr>
      <w:r w:rsidRPr="00A129A2">
        <w:rPr>
          <w:rFonts w:ascii="Times New Roman" w:hAnsi="Times New Roman" w:cs="Times New Roman"/>
          <w:b/>
          <w:i/>
          <w:sz w:val="28"/>
          <w:szCs w:val="28"/>
          <w:u w:val="single"/>
        </w:rPr>
        <w:t>Ходьба і ковзання</w:t>
      </w:r>
    </w:p>
    <w:p w14:paraId="498F83FA" w14:textId="072B9B72"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sidR="00C00D74">
        <w:rPr>
          <w:rFonts w:ascii="Times New Roman" w:hAnsi="Times New Roman" w:cs="Times New Roman"/>
          <w:sz w:val="28"/>
          <w:szCs w:val="28"/>
        </w:rPr>
        <w:t xml:space="preserve"> на перших 5</w:t>
      </w:r>
      <w:r w:rsidR="002C1162">
        <w:rPr>
          <w:rFonts w:ascii="Times New Roman" w:hAnsi="Times New Roman" w:cs="Times New Roman"/>
          <w:sz w:val="28"/>
          <w:szCs w:val="28"/>
        </w:rPr>
        <w:t>-</w:t>
      </w:r>
      <w:r w:rsidR="00C00D74">
        <w:rPr>
          <w:rFonts w:ascii="Times New Roman" w:hAnsi="Times New Roman" w:cs="Times New Roman"/>
          <w:sz w:val="28"/>
          <w:szCs w:val="28"/>
        </w:rPr>
        <w:t>6 заняттях</w:t>
      </w:r>
      <w:r w:rsidRPr="00A129A2">
        <w:rPr>
          <w:rFonts w:ascii="Times New Roman" w:hAnsi="Times New Roman" w:cs="Times New Roman"/>
          <w:sz w:val="28"/>
          <w:szCs w:val="28"/>
        </w:rPr>
        <w:t>.</w:t>
      </w:r>
    </w:p>
    <w:p w14:paraId="21C6E544" w14:textId="596D6B36"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sidR="00307224">
        <w:rPr>
          <w:rFonts w:ascii="Times New Roman" w:hAnsi="Times New Roman" w:cs="Times New Roman"/>
          <w:sz w:val="28"/>
          <w:szCs w:val="28"/>
        </w:rPr>
        <w:t xml:space="preserve"> 6</w:t>
      </w:r>
      <w:r w:rsidR="002C1162">
        <w:rPr>
          <w:rFonts w:ascii="Times New Roman" w:hAnsi="Times New Roman" w:cs="Times New Roman"/>
          <w:sz w:val="28"/>
          <w:szCs w:val="28"/>
        </w:rPr>
        <w:t>-</w:t>
      </w:r>
      <w:r w:rsidR="00307224">
        <w:rPr>
          <w:rFonts w:ascii="Times New Roman" w:hAnsi="Times New Roman" w:cs="Times New Roman"/>
          <w:sz w:val="28"/>
          <w:szCs w:val="28"/>
        </w:rPr>
        <w:t>8</w:t>
      </w:r>
      <w:r w:rsidR="004C7DB8">
        <w:rPr>
          <w:rFonts w:ascii="Times New Roman" w:hAnsi="Times New Roman" w:cs="Times New Roman"/>
          <w:sz w:val="28"/>
          <w:szCs w:val="28"/>
        </w:rPr>
        <w:t xml:space="preserve"> разів</w:t>
      </w:r>
      <w:r w:rsidRPr="00A129A2">
        <w:rPr>
          <w:rFonts w:ascii="Times New Roman" w:hAnsi="Times New Roman" w:cs="Times New Roman"/>
          <w:sz w:val="28"/>
          <w:szCs w:val="28"/>
        </w:rPr>
        <w:t>.</w:t>
      </w:r>
    </w:p>
    <w:p w14:paraId="0F51F911" w14:textId="19E57BCD" w:rsidR="00564569" w:rsidRPr="00A730DB" w:rsidRDefault="00564569" w:rsidP="00A730DB">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sidR="001D0D5B">
        <w:rPr>
          <w:rFonts w:ascii="Times New Roman" w:hAnsi="Times New Roman" w:cs="Times New Roman"/>
          <w:sz w:val="28"/>
          <w:szCs w:val="28"/>
        </w:rPr>
        <w:t xml:space="preserve"> пологий (до 15% або до </w:t>
      </w:r>
      <w:r w:rsidR="001D0D5B" w:rsidRPr="001D0D5B">
        <w:rPr>
          <w:rFonts w:ascii="Times New Roman" w:hAnsi="Times New Roman" w:cs="Times New Roman"/>
          <w:sz w:val="28"/>
          <w:szCs w:val="28"/>
        </w:rPr>
        <w:t>8°</w:t>
      </w:r>
      <w:r w:rsidR="001D0D5B">
        <w:rPr>
          <w:rFonts w:ascii="Times New Roman" w:hAnsi="Times New Roman" w:cs="Times New Roman"/>
          <w:sz w:val="28"/>
          <w:szCs w:val="28"/>
        </w:rPr>
        <w:t>)</w:t>
      </w:r>
      <w:r w:rsidR="00126EAC">
        <w:rPr>
          <w:rFonts w:ascii="Times New Roman" w:hAnsi="Times New Roman" w:cs="Times New Roman"/>
          <w:sz w:val="28"/>
          <w:szCs w:val="28"/>
        </w:rPr>
        <w:t>.</w:t>
      </w:r>
    </w:p>
    <w:p w14:paraId="087182DE" w14:textId="7969529C" w:rsidR="00564569" w:rsidRPr="005050B1" w:rsidRDefault="005050B1" w:rsidP="00564569">
      <w:pPr>
        <w:pStyle w:val="a7"/>
        <w:spacing w:after="0" w:line="360" w:lineRule="auto"/>
        <w:ind w:left="0" w:firstLine="709"/>
        <w:contextualSpacing w:val="0"/>
        <w:jc w:val="both"/>
        <w:rPr>
          <w:rFonts w:ascii="Times New Roman" w:hAnsi="Times New Roman" w:cs="Times New Roman"/>
          <w:sz w:val="28"/>
          <w:szCs w:val="28"/>
        </w:rPr>
      </w:pPr>
      <w:r w:rsidRPr="005050B1">
        <w:rPr>
          <w:rFonts w:ascii="Times New Roman" w:hAnsi="Times New Roman" w:cs="Times New Roman"/>
          <w:sz w:val="28"/>
          <w:szCs w:val="28"/>
        </w:rPr>
        <w:t>Перші заняття  на снігу спрямовані на розвиток навичок пересування на лижах за допомогою ступаючого та ковзанярського кроків, виконання поворотів і адаптацію до відчуття</w:t>
      </w:r>
      <w:r w:rsidR="00AD0424">
        <w:rPr>
          <w:rFonts w:ascii="Times New Roman" w:hAnsi="Times New Roman" w:cs="Times New Roman"/>
          <w:sz w:val="28"/>
          <w:szCs w:val="28"/>
        </w:rPr>
        <w:t xml:space="preserve"> балансу та</w:t>
      </w:r>
      <w:r w:rsidRPr="005050B1">
        <w:rPr>
          <w:rFonts w:ascii="Times New Roman" w:hAnsi="Times New Roman" w:cs="Times New Roman"/>
          <w:sz w:val="28"/>
          <w:szCs w:val="28"/>
        </w:rPr>
        <w:t xml:space="preserve"> ваги лиж на ногах. </w:t>
      </w:r>
      <w:r w:rsidRPr="005050B1">
        <w:rPr>
          <w:rFonts w:ascii="Times New Roman" w:hAnsi="Times New Roman" w:cs="Times New Roman"/>
          <w:sz w:val="28"/>
          <w:szCs w:val="28"/>
        </w:rPr>
        <w:tab/>
      </w:r>
      <w:r w:rsidRPr="005050B1">
        <w:rPr>
          <w:rFonts w:ascii="Times New Roman" w:hAnsi="Times New Roman" w:cs="Times New Roman"/>
          <w:sz w:val="28"/>
          <w:szCs w:val="28"/>
        </w:rPr>
        <w:tab/>
      </w:r>
      <w:r w:rsidRPr="005050B1">
        <w:rPr>
          <w:rFonts w:ascii="Times New Roman" w:hAnsi="Times New Roman" w:cs="Times New Roman"/>
          <w:sz w:val="28"/>
          <w:szCs w:val="28"/>
        </w:rPr>
        <w:tab/>
      </w:r>
      <w:r w:rsidRPr="005050B1">
        <w:rPr>
          <w:rFonts w:ascii="Times New Roman" w:hAnsi="Times New Roman" w:cs="Times New Roman"/>
          <w:sz w:val="28"/>
          <w:szCs w:val="28"/>
        </w:rPr>
        <w:tab/>
      </w:r>
      <w:r w:rsidRPr="005050B1">
        <w:rPr>
          <w:rFonts w:ascii="Times New Roman" w:hAnsi="Times New Roman" w:cs="Times New Roman"/>
          <w:sz w:val="28"/>
          <w:szCs w:val="28"/>
        </w:rPr>
        <w:tab/>
      </w:r>
      <w:r w:rsidRPr="005050B1">
        <w:rPr>
          <w:rFonts w:ascii="Times New Roman" w:hAnsi="Times New Roman" w:cs="Times New Roman"/>
          <w:sz w:val="28"/>
          <w:szCs w:val="28"/>
        </w:rPr>
        <w:tab/>
        <w:t>Спочатку викладач демонструє ці рух</w:t>
      </w:r>
      <w:r>
        <w:rPr>
          <w:rFonts w:ascii="Times New Roman" w:hAnsi="Times New Roman" w:cs="Times New Roman"/>
          <w:sz w:val="28"/>
          <w:szCs w:val="28"/>
        </w:rPr>
        <w:t xml:space="preserve">и, супроводжуючи показ </w:t>
      </w:r>
      <w:r w:rsidRPr="0087465F">
        <w:rPr>
          <w:rFonts w:ascii="Times New Roman" w:hAnsi="Times New Roman" w:cs="Times New Roman"/>
          <w:sz w:val="28"/>
          <w:szCs w:val="28"/>
        </w:rPr>
        <w:t>зрозум</w:t>
      </w:r>
      <w:r>
        <w:rPr>
          <w:rFonts w:ascii="Times New Roman" w:hAnsi="Times New Roman" w:cs="Times New Roman"/>
          <w:sz w:val="28"/>
          <w:szCs w:val="28"/>
        </w:rPr>
        <w:t>ілим</w:t>
      </w:r>
      <w:r w:rsidRPr="005050B1">
        <w:rPr>
          <w:rFonts w:ascii="Times New Roman" w:hAnsi="Times New Roman" w:cs="Times New Roman"/>
          <w:sz w:val="28"/>
          <w:szCs w:val="28"/>
        </w:rPr>
        <w:t xml:space="preserve"> поясненням. Особливу увагу звертається на те, що під час ковзання нога згинається в колінному суглобі й висувається вперед, після чого одночасно випрямляється задня но</w:t>
      </w:r>
      <w:r w:rsidR="0087465F">
        <w:rPr>
          <w:rFonts w:ascii="Times New Roman" w:hAnsi="Times New Roman" w:cs="Times New Roman"/>
          <w:sz w:val="28"/>
          <w:szCs w:val="28"/>
        </w:rPr>
        <w:t>га, забезпечуючи відштовхування</w:t>
      </w:r>
      <w:r w:rsidR="0087465F" w:rsidRPr="0087465F">
        <w:rPr>
          <w:rFonts w:ascii="Times New Roman" w:hAnsi="Times New Roman" w:cs="Times New Roman"/>
          <w:sz w:val="28"/>
          <w:szCs w:val="28"/>
        </w:rPr>
        <w:t xml:space="preserve"> </w:t>
      </w:r>
      <w:r w:rsidR="00564569" w:rsidRPr="005050B1">
        <w:rPr>
          <w:rFonts w:ascii="Times New Roman" w:hAnsi="Times New Roman" w:cs="Times New Roman"/>
          <w:sz w:val="28"/>
          <w:szCs w:val="28"/>
        </w:rPr>
        <w:t>[13, 41].</w:t>
      </w:r>
    </w:p>
    <w:p w14:paraId="05B62B76" w14:textId="759A8B6F"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"Прогулянка" в казковому лісі, кожна дитина зображує якогось звірка і каже "гному" або "велетню" - "З добрим ранком!":</w:t>
      </w:r>
    </w:p>
    <w:p w14:paraId="38ADF2CF" w14:textId="31AF79A1" w:rsidR="00564569" w:rsidRPr="00A129A2" w:rsidRDefault="00564569" w:rsidP="00564569">
      <w:pPr>
        <w:pStyle w:val="a7"/>
        <w:numPr>
          <w:ilvl w:val="0"/>
          <w:numId w:val="37"/>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Тупан</w:t>
      </w:r>
      <w:r w:rsidR="002C2CCE">
        <w:rPr>
          <w:rFonts w:ascii="Times New Roman" w:hAnsi="Times New Roman" w:cs="Times New Roman"/>
          <w:sz w:val="28"/>
          <w:szCs w:val="28"/>
        </w:rPr>
        <w:t>ня як "стадо бегемотів</w:t>
      </w:r>
      <w:r w:rsidRPr="00A129A2">
        <w:rPr>
          <w:rFonts w:ascii="Times New Roman" w:hAnsi="Times New Roman" w:cs="Times New Roman"/>
          <w:sz w:val="28"/>
          <w:szCs w:val="28"/>
        </w:rPr>
        <w:t>".</w:t>
      </w:r>
    </w:p>
    <w:p w14:paraId="0448B7BC" w14:textId="77777777" w:rsidR="00564569" w:rsidRPr="00A129A2" w:rsidRDefault="00564569" w:rsidP="00564569">
      <w:pPr>
        <w:pStyle w:val="a7"/>
        <w:numPr>
          <w:ilvl w:val="0"/>
          <w:numId w:val="37"/>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"Крадемося як лиходії".</w:t>
      </w:r>
    </w:p>
    <w:p w14:paraId="74BD542D" w14:textId="77777777" w:rsidR="00564569" w:rsidRPr="00A129A2" w:rsidRDefault="00564569" w:rsidP="00564569">
      <w:pPr>
        <w:pStyle w:val="a7"/>
        <w:numPr>
          <w:ilvl w:val="0"/>
          <w:numId w:val="37"/>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"Заглядаємо за дерево, де сховалася білочка".</w:t>
      </w:r>
    </w:p>
    <w:p w14:paraId="1E533AFC" w14:textId="58931405" w:rsidR="00564569" w:rsidRPr="00A129A2" w:rsidRDefault="00AD0424" w:rsidP="00564569">
      <w:pPr>
        <w:pStyle w:val="a7"/>
        <w:numPr>
          <w:ilvl w:val="0"/>
          <w:numId w:val="37"/>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w:t>
      </w:r>
      <w:r>
        <w:rPr>
          <w:rFonts w:ascii="Times New Roman" w:hAnsi="Times New Roman" w:cs="Times New Roman"/>
          <w:sz w:val="28"/>
          <w:szCs w:val="28"/>
        </w:rPr>
        <w:t>Зимовий самокат</w:t>
      </w:r>
      <w:r w:rsidRPr="00A129A2">
        <w:rPr>
          <w:rFonts w:ascii="Times New Roman" w:hAnsi="Times New Roman" w:cs="Times New Roman"/>
          <w:sz w:val="28"/>
          <w:szCs w:val="28"/>
        </w:rPr>
        <w:t>"</w:t>
      </w:r>
      <w:r w:rsidR="00564569" w:rsidRPr="00A129A2">
        <w:rPr>
          <w:rFonts w:ascii="Times New Roman" w:hAnsi="Times New Roman" w:cs="Times New Roman"/>
          <w:sz w:val="28"/>
          <w:szCs w:val="28"/>
        </w:rPr>
        <w:t>.</w:t>
      </w:r>
    </w:p>
    <w:p w14:paraId="03C6DF5F" w14:textId="77777777" w:rsidR="00564569" w:rsidRDefault="00564569" w:rsidP="00564569">
      <w:pPr>
        <w:pStyle w:val="a7"/>
        <w:spacing w:after="0" w:line="360" w:lineRule="auto"/>
        <w:ind w:left="0" w:firstLine="709"/>
        <w:contextualSpacing w:val="0"/>
        <w:jc w:val="both"/>
        <w:rPr>
          <w:rFonts w:ascii="Times New Roman" w:hAnsi="Times New Roman" w:cs="Times New Roman"/>
          <w:b/>
          <w:i/>
          <w:sz w:val="28"/>
          <w:szCs w:val="28"/>
          <w:u w:val="single"/>
        </w:rPr>
      </w:pPr>
      <w:r w:rsidRPr="00A129A2">
        <w:rPr>
          <w:rFonts w:ascii="Times New Roman" w:hAnsi="Times New Roman" w:cs="Times New Roman"/>
          <w:b/>
          <w:i/>
          <w:sz w:val="28"/>
          <w:szCs w:val="28"/>
          <w:u w:val="single"/>
        </w:rPr>
        <w:t>Кроки вгору (підйоми)</w:t>
      </w:r>
    </w:p>
    <w:p w14:paraId="7A4C8AAE" w14:textId="65249C28" w:rsidR="008035FB" w:rsidRDefault="008035FB"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sidR="001B5732">
        <w:rPr>
          <w:rFonts w:ascii="Times New Roman" w:hAnsi="Times New Roman" w:cs="Times New Roman"/>
          <w:sz w:val="28"/>
          <w:szCs w:val="28"/>
        </w:rPr>
        <w:t xml:space="preserve"> на перших 3-4</w:t>
      </w:r>
      <w:r>
        <w:rPr>
          <w:rFonts w:ascii="Times New Roman" w:hAnsi="Times New Roman" w:cs="Times New Roman"/>
          <w:sz w:val="28"/>
          <w:szCs w:val="28"/>
        </w:rPr>
        <w:t xml:space="preserve"> заняттях</w:t>
      </w:r>
      <w:r w:rsidRPr="00A129A2">
        <w:rPr>
          <w:rFonts w:ascii="Times New Roman" w:hAnsi="Times New Roman" w:cs="Times New Roman"/>
          <w:sz w:val="28"/>
          <w:szCs w:val="28"/>
        </w:rPr>
        <w:t>.</w:t>
      </w:r>
    </w:p>
    <w:p w14:paraId="168D9D33" w14:textId="40692B7E" w:rsidR="002C1162" w:rsidRDefault="002C1162" w:rsidP="002C1162">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Кількість повторень:</w:t>
      </w:r>
      <w:r>
        <w:rPr>
          <w:rFonts w:ascii="Times New Roman" w:hAnsi="Times New Roman" w:cs="Times New Roman"/>
          <w:sz w:val="28"/>
          <w:szCs w:val="28"/>
        </w:rPr>
        <w:t xml:space="preserve"> 6</w:t>
      </w:r>
      <w:r w:rsidR="001B5732">
        <w:rPr>
          <w:rFonts w:ascii="Times New Roman" w:hAnsi="Times New Roman" w:cs="Times New Roman"/>
          <w:sz w:val="28"/>
          <w:szCs w:val="28"/>
        </w:rPr>
        <w:t>-</w:t>
      </w:r>
      <w:r>
        <w:rPr>
          <w:rFonts w:ascii="Times New Roman" w:hAnsi="Times New Roman" w:cs="Times New Roman"/>
          <w:sz w:val="28"/>
          <w:szCs w:val="28"/>
        </w:rPr>
        <w:t>8 разів.</w:t>
      </w:r>
    </w:p>
    <w:p w14:paraId="7C3F95D1" w14:textId="691CA4D5" w:rsidR="001D0D5B" w:rsidRPr="007F6F62" w:rsidRDefault="001D0D5B" w:rsidP="007F6F62">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w:t>
      </w:r>
      <w:r w:rsidR="007F6F62">
        <w:rPr>
          <w:rFonts w:ascii="Times New Roman" w:hAnsi="Times New Roman" w:cs="Times New Roman"/>
          <w:sz w:val="28"/>
          <w:szCs w:val="28"/>
        </w:rPr>
        <w:t xml:space="preserve">пологий (до 15% або до </w:t>
      </w:r>
      <w:r w:rsidR="007F6F62" w:rsidRPr="001D0D5B">
        <w:rPr>
          <w:rFonts w:ascii="Times New Roman" w:hAnsi="Times New Roman" w:cs="Times New Roman"/>
          <w:sz w:val="28"/>
          <w:szCs w:val="28"/>
        </w:rPr>
        <w:t>8°</w:t>
      </w:r>
      <w:r w:rsidR="007F6F62">
        <w:rPr>
          <w:rFonts w:ascii="Times New Roman" w:hAnsi="Times New Roman" w:cs="Times New Roman"/>
          <w:sz w:val="28"/>
          <w:szCs w:val="28"/>
        </w:rPr>
        <w:t>).</w:t>
      </w:r>
    </w:p>
    <w:p w14:paraId="7F73DFCD" w14:textId="77777777"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З'єднати підйом зі спуском.</w:t>
      </w:r>
    </w:p>
    <w:p w14:paraId="1B5DC6B1" w14:textId="13B82BE9" w:rsidR="00564569" w:rsidRPr="00A129A2" w:rsidRDefault="005050B1" w:rsidP="00564569">
      <w:pPr>
        <w:pStyle w:val="a7"/>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Підйом боком.</w:t>
      </w:r>
      <w:r w:rsidR="00564569" w:rsidRPr="00A129A2">
        <w:rPr>
          <w:rFonts w:ascii="Times New Roman" w:hAnsi="Times New Roman" w:cs="Times New Roman"/>
          <w:sz w:val="28"/>
          <w:szCs w:val="28"/>
        </w:rPr>
        <w:t xml:space="preserve"> </w:t>
      </w:r>
    </w:p>
    <w:p w14:paraId="779C3AA8" w14:textId="77777777" w:rsidR="00564569" w:rsidRPr="00A129A2" w:rsidRDefault="00564569" w:rsidP="00564569">
      <w:pPr>
        <w:pStyle w:val="a7"/>
        <w:numPr>
          <w:ilvl w:val="0"/>
          <w:numId w:val="38"/>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Підйом "Ялинкою".</w:t>
      </w:r>
    </w:p>
    <w:p w14:paraId="3F832E60" w14:textId="6F2EBB76" w:rsidR="00564569" w:rsidRPr="005050B1" w:rsidRDefault="00AD0424" w:rsidP="00564569">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Допоміжні засоби</w:t>
      </w:r>
      <w:r w:rsidR="00564569" w:rsidRPr="00A129A2">
        <w:rPr>
          <w:rFonts w:ascii="Times New Roman" w:hAnsi="Times New Roman" w:cs="Times New Roman"/>
          <w:b/>
          <w:sz w:val="28"/>
          <w:szCs w:val="28"/>
        </w:rPr>
        <w:t>:</w:t>
      </w:r>
      <w:r w:rsidR="005050B1">
        <w:rPr>
          <w:rFonts w:ascii="Times New Roman" w:hAnsi="Times New Roman" w:cs="Times New Roman"/>
          <w:sz w:val="28"/>
          <w:szCs w:val="28"/>
        </w:rPr>
        <w:t xml:space="preserve"> </w:t>
      </w:r>
      <w:r w:rsidR="00564569" w:rsidRPr="00A129A2">
        <w:rPr>
          <w:rFonts w:ascii="Times New Roman" w:hAnsi="Times New Roman" w:cs="Times New Roman"/>
          <w:sz w:val="28"/>
          <w:szCs w:val="28"/>
        </w:rPr>
        <w:t xml:space="preserve">натягнута мотузка, </w:t>
      </w:r>
      <w:r w:rsidR="005050B1">
        <w:rPr>
          <w:rFonts w:ascii="Times New Roman" w:hAnsi="Times New Roman" w:cs="Times New Roman"/>
          <w:sz w:val="28"/>
          <w:szCs w:val="28"/>
        </w:rPr>
        <w:t xml:space="preserve">гірськолижні палиці, </w:t>
      </w:r>
      <w:r w:rsidR="00564569" w:rsidRPr="00A129A2">
        <w:rPr>
          <w:rFonts w:ascii="Times New Roman" w:hAnsi="Times New Roman" w:cs="Times New Roman"/>
          <w:sz w:val="28"/>
          <w:szCs w:val="28"/>
        </w:rPr>
        <w:t>наламані гілочки, трава, трос-</w:t>
      </w:r>
      <w:r w:rsidR="005050B1">
        <w:rPr>
          <w:rFonts w:ascii="Times New Roman" w:hAnsi="Times New Roman" w:cs="Times New Roman"/>
          <w:sz w:val="28"/>
          <w:szCs w:val="28"/>
        </w:rPr>
        <w:t>підйомник, чарівний килим.</w:t>
      </w:r>
    </w:p>
    <w:p w14:paraId="07772D54" w14:textId="29B5607D" w:rsidR="00564569" w:rsidRPr="00A129A2" w:rsidRDefault="005050B1" w:rsidP="005050B1">
      <w:pPr>
        <w:pStyle w:val="a7"/>
        <w:spacing w:after="0" w:line="360" w:lineRule="auto"/>
        <w:ind w:left="0" w:firstLine="708"/>
        <w:contextualSpacing w:val="0"/>
        <w:jc w:val="both"/>
        <w:rPr>
          <w:rFonts w:ascii="Times New Roman" w:hAnsi="Times New Roman" w:cs="Times New Roman"/>
          <w:sz w:val="28"/>
          <w:szCs w:val="28"/>
        </w:rPr>
      </w:pPr>
      <w:r>
        <w:rPr>
          <w:rFonts w:ascii="Times New Roman" w:hAnsi="Times New Roman" w:cs="Times New Roman"/>
          <w:sz w:val="28"/>
          <w:szCs w:val="28"/>
        </w:rPr>
        <w:t>Опанування учнями навички</w:t>
      </w:r>
      <w:r w:rsidRPr="005050B1">
        <w:rPr>
          <w:rFonts w:ascii="Times New Roman" w:hAnsi="Times New Roman" w:cs="Times New Roman"/>
          <w:sz w:val="28"/>
          <w:szCs w:val="28"/>
        </w:rPr>
        <w:t xml:space="preserve"> підйому на гірських лижах досягається завдяки цілеспрямованому педагогічному впливу. Опановуючи базову техніку підйому ступаючим кроком, акцент робиться на імітацію природних рухів, характерних для ходьби. Для засвоєння техніки підйому "драбинкою" застосовуються спеціальні вправи, які розвивають точність виконання бічних приставних кроків і допомагають зберігати паралельне положення лиж. Щоб сформувати кінестетичні відчуття, у процесі навчання використовуються вправи з орієнтирами, які з</w:t>
      </w:r>
      <w:r w:rsidR="0087465F">
        <w:rPr>
          <w:rFonts w:ascii="Times New Roman" w:hAnsi="Times New Roman" w:cs="Times New Roman"/>
          <w:sz w:val="28"/>
          <w:szCs w:val="28"/>
        </w:rPr>
        <w:t>абезпечують візуальну підтримку</w:t>
      </w:r>
      <w:r w:rsidR="0087465F" w:rsidRPr="0087465F">
        <w:rPr>
          <w:rFonts w:ascii="Times New Roman" w:hAnsi="Times New Roman" w:cs="Times New Roman"/>
          <w:sz w:val="28"/>
          <w:szCs w:val="28"/>
        </w:rPr>
        <w:t xml:space="preserve"> </w:t>
      </w:r>
      <w:r w:rsidR="00564569" w:rsidRPr="00A129A2">
        <w:rPr>
          <w:rFonts w:ascii="Times New Roman" w:hAnsi="Times New Roman" w:cs="Times New Roman"/>
          <w:sz w:val="28"/>
          <w:szCs w:val="28"/>
        </w:rPr>
        <w:t>[13, 37].</w:t>
      </w:r>
    </w:p>
    <w:p w14:paraId="21A76911" w14:textId="6C787A9F" w:rsidR="00564569" w:rsidRDefault="00564569" w:rsidP="00430008">
      <w:pPr>
        <w:spacing w:after="0" w:line="360" w:lineRule="auto"/>
        <w:ind w:firstLine="708"/>
        <w:jc w:val="both"/>
        <w:rPr>
          <w:rFonts w:ascii="Times New Roman" w:hAnsi="Times New Roman" w:cs="Times New Roman"/>
          <w:b/>
          <w:i/>
          <w:sz w:val="28"/>
          <w:szCs w:val="28"/>
          <w:u w:val="single"/>
        </w:rPr>
      </w:pPr>
      <w:r w:rsidRPr="00430008">
        <w:rPr>
          <w:rFonts w:ascii="Times New Roman" w:hAnsi="Times New Roman" w:cs="Times New Roman"/>
          <w:b/>
          <w:i/>
          <w:sz w:val="28"/>
          <w:szCs w:val="28"/>
          <w:u w:val="single"/>
        </w:rPr>
        <w:t>Спуски</w:t>
      </w:r>
      <w:r w:rsidR="00174A80" w:rsidRPr="00430008">
        <w:rPr>
          <w:rFonts w:ascii="Times New Roman" w:hAnsi="Times New Roman" w:cs="Times New Roman"/>
          <w:b/>
          <w:i/>
          <w:sz w:val="28"/>
          <w:szCs w:val="28"/>
          <w:u w:val="single"/>
        </w:rPr>
        <w:t xml:space="preserve"> </w:t>
      </w:r>
      <w:r w:rsidR="00F94D1D" w:rsidRPr="00430008">
        <w:rPr>
          <w:rFonts w:ascii="Times New Roman" w:hAnsi="Times New Roman" w:cs="Times New Roman"/>
          <w:b/>
          <w:i/>
          <w:sz w:val="28"/>
          <w:szCs w:val="28"/>
          <w:u w:val="single"/>
        </w:rPr>
        <w:t>на контроль лиж без повної зупинки (</w:t>
      </w:r>
      <w:r w:rsidR="00FB5B34" w:rsidRPr="00430008">
        <w:rPr>
          <w:rFonts w:ascii="Times New Roman" w:hAnsi="Times New Roman" w:cs="Times New Roman"/>
          <w:i/>
          <w:sz w:val="28"/>
          <w:szCs w:val="28"/>
          <w:u w:val="single"/>
        </w:rPr>
        <w:t>"</w:t>
      </w:r>
      <w:r w:rsidR="00F94D1D" w:rsidRPr="00430008">
        <w:rPr>
          <w:rFonts w:ascii="Times New Roman" w:hAnsi="Times New Roman" w:cs="Times New Roman"/>
          <w:b/>
          <w:i/>
          <w:sz w:val="28"/>
          <w:szCs w:val="28"/>
          <w:u w:val="single"/>
        </w:rPr>
        <w:t>С</w:t>
      </w:r>
      <w:r w:rsidR="00F94D1D" w:rsidRPr="00430008">
        <w:rPr>
          <w:rFonts w:ascii="Times New Roman" w:hAnsi="Times New Roman" w:cs="Times New Roman"/>
          <w:b/>
          <w:i/>
          <w:sz w:val="28"/>
          <w:szCs w:val="28"/>
          <w:u w:val="single"/>
          <w:lang w:val="ru-RU"/>
        </w:rPr>
        <w:t>ирн</w:t>
      </w:r>
      <w:r w:rsidR="00F94D1D" w:rsidRPr="00430008">
        <w:rPr>
          <w:rFonts w:ascii="Times New Roman" w:hAnsi="Times New Roman" w:cs="Times New Roman"/>
          <w:b/>
          <w:i/>
          <w:sz w:val="28"/>
          <w:szCs w:val="28"/>
          <w:u w:val="single"/>
        </w:rPr>
        <w:t>і ніжки</w:t>
      </w:r>
      <w:r w:rsidR="00FB5B34" w:rsidRPr="00430008">
        <w:rPr>
          <w:rFonts w:ascii="Times New Roman" w:hAnsi="Times New Roman" w:cs="Times New Roman"/>
          <w:i/>
          <w:sz w:val="28"/>
          <w:szCs w:val="28"/>
          <w:u w:val="single"/>
        </w:rPr>
        <w:t>"</w:t>
      </w:r>
      <w:r w:rsidR="00F94D1D" w:rsidRPr="00430008">
        <w:rPr>
          <w:rFonts w:ascii="Times New Roman" w:hAnsi="Times New Roman" w:cs="Times New Roman"/>
          <w:b/>
          <w:i/>
          <w:sz w:val="28"/>
          <w:szCs w:val="28"/>
          <w:u w:val="single"/>
        </w:rPr>
        <w:t>)</w:t>
      </w:r>
    </w:p>
    <w:p w14:paraId="6D9F8873" w14:textId="108E2305" w:rsidR="00430008" w:rsidRDefault="00430008" w:rsidP="00430008">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перших </w:t>
      </w:r>
      <w:r w:rsidR="005D235A">
        <w:rPr>
          <w:rFonts w:ascii="Times New Roman" w:hAnsi="Times New Roman" w:cs="Times New Roman"/>
          <w:sz w:val="28"/>
          <w:szCs w:val="28"/>
        </w:rPr>
        <w:t>3-4</w:t>
      </w:r>
      <w:r>
        <w:rPr>
          <w:rFonts w:ascii="Times New Roman" w:hAnsi="Times New Roman" w:cs="Times New Roman"/>
          <w:sz w:val="28"/>
          <w:szCs w:val="28"/>
        </w:rPr>
        <w:t xml:space="preserve"> заняттях</w:t>
      </w:r>
      <w:r w:rsidRPr="00A129A2">
        <w:rPr>
          <w:rFonts w:ascii="Times New Roman" w:hAnsi="Times New Roman" w:cs="Times New Roman"/>
          <w:sz w:val="28"/>
          <w:szCs w:val="28"/>
        </w:rPr>
        <w:t>.</w:t>
      </w:r>
    </w:p>
    <w:p w14:paraId="6094FC48" w14:textId="46F2EBB0" w:rsidR="00430008" w:rsidRDefault="00430008" w:rsidP="00430008">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w:t>
      </w:r>
      <w:r w:rsidR="005D235A">
        <w:rPr>
          <w:rFonts w:ascii="Times New Roman" w:hAnsi="Times New Roman" w:cs="Times New Roman"/>
          <w:sz w:val="28"/>
          <w:szCs w:val="28"/>
        </w:rPr>
        <w:t>5</w:t>
      </w:r>
      <w:r>
        <w:rPr>
          <w:rFonts w:ascii="Times New Roman" w:hAnsi="Times New Roman" w:cs="Times New Roman"/>
          <w:sz w:val="28"/>
          <w:szCs w:val="28"/>
        </w:rPr>
        <w:t>-</w:t>
      </w:r>
      <w:r w:rsidR="005D235A">
        <w:rPr>
          <w:rFonts w:ascii="Times New Roman" w:hAnsi="Times New Roman" w:cs="Times New Roman"/>
          <w:sz w:val="28"/>
          <w:szCs w:val="28"/>
        </w:rPr>
        <w:t>7</w:t>
      </w:r>
      <w:r>
        <w:rPr>
          <w:rFonts w:ascii="Times New Roman" w:hAnsi="Times New Roman" w:cs="Times New Roman"/>
          <w:sz w:val="28"/>
          <w:szCs w:val="28"/>
        </w:rPr>
        <w:t xml:space="preserve"> разів.</w:t>
      </w:r>
    </w:p>
    <w:p w14:paraId="5FD74593" w14:textId="524C9632" w:rsidR="00430008" w:rsidRPr="00430008" w:rsidRDefault="00430008" w:rsidP="00430008">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пологий (до 15% або до </w:t>
      </w:r>
      <w:r w:rsidRPr="001D0D5B">
        <w:rPr>
          <w:rFonts w:ascii="Times New Roman" w:hAnsi="Times New Roman" w:cs="Times New Roman"/>
          <w:sz w:val="28"/>
          <w:szCs w:val="28"/>
        </w:rPr>
        <w:t>8°</w:t>
      </w:r>
      <w:r>
        <w:rPr>
          <w:rFonts w:ascii="Times New Roman" w:hAnsi="Times New Roman" w:cs="Times New Roman"/>
          <w:sz w:val="28"/>
          <w:szCs w:val="28"/>
        </w:rPr>
        <w:t>).</w:t>
      </w:r>
    </w:p>
    <w:p w14:paraId="2E767058" w14:textId="77777777"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sidRPr="00A129A2">
        <w:rPr>
          <w:rFonts w:ascii="Times New Roman" w:hAnsi="Times New Roman" w:cs="Times New Roman"/>
          <w:sz w:val="28"/>
          <w:szCs w:val="28"/>
        </w:rPr>
        <w:t xml:space="preserve"> на старті - рівнина, потім - пологий схил, виїзд - на рівнину.</w:t>
      </w:r>
    </w:p>
    <w:p w14:paraId="10C0AF2C" w14:textId="33E75C18" w:rsidR="00564569" w:rsidRPr="00A129A2" w:rsidRDefault="001C68F0" w:rsidP="00564569">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00564569" w:rsidRPr="00A129A2">
        <w:rPr>
          <w:rFonts w:ascii="Times New Roman" w:hAnsi="Times New Roman" w:cs="Times New Roman"/>
          <w:b/>
          <w:sz w:val="28"/>
          <w:szCs w:val="28"/>
        </w:rPr>
        <w:t xml:space="preserve">: </w:t>
      </w:r>
      <w:r w:rsidR="00564569" w:rsidRPr="00A129A2">
        <w:rPr>
          <w:rFonts w:ascii="Times New Roman" w:hAnsi="Times New Roman" w:cs="Times New Roman"/>
          <w:sz w:val="28"/>
          <w:szCs w:val="28"/>
        </w:rPr>
        <w:t>обладнаний старт, траса, фініш, позначені ве</w:t>
      </w:r>
      <w:r>
        <w:rPr>
          <w:rFonts w:ascii="Times New Roman" w:hAnsi="Times New Roman" w:cs="Times New Roman"/>
          <w:sz w:val="28"/>
          <w:szCs w:val="28"/>
        </w:rPr>
        <w:t>шками, 1 або 2 траси,</w:t>
      </w:r>
      <w:r w:rsidR="005D235A">
        <w:rPr>
          <w:rFonts w:ascii="Times New Roman" w:hAnsi="Times New Roman" w:cs="Times New Roman"/>
          <w:sz w:val="28"/>
          <w:szCs w:val="28"/>
        </w:rPr>
        <w:t xml:space="preserve"> мегафон,</w:t>
      </w:r>
      <w:r>
        <w:rPr>
          <w:rFonts w:ascii="Times New Roman" w:hAnsi="Times New Roman" w:cs="Times New Roman"/>
          <w:sz w:val="28"/>
          <w:szCs w:val="28"/>
        </w:rPr>
        <w:t xml:space="preserve"> свисток,</w:t>
      </w:r>
      <w:r w:rsidR="000D7ACC">
        <w:rPr>
          <w:rFonts w:ascii="Times New Roman" w:hAnsi="Times New Roman" w:cs="Times New Roman"/>
          <w:sz w:val="28"/>
          <w:szCs w:val="28"/>
        </w:rPr>
        <w:t xml:space="preserve"> фішки, рації.</w:t>
      </w:r>
    </w:p>
    <w:p w14:paraId="4B0CDE3C" w14:textId="0CCDF60A" w:rsidR="00564569" w:rsidRPr="00A129A2" w:rsidRDefault="00564569" w:rsidP="00564569">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sidR="008778A2">
        <w:rPr>
          <w:rFonts w:ascii="Times New Roman" w:hAnsi="Times New Roman" w:cs="Times New Roman"/>
          <w:sz w:val="28"/>
          <w:szCs w:val="28"/>
        </w:rPr>
        <w:t>: "пензлики"</w:t>
      </w:r>
      <w:r w:rsidR="00B7460E">
        <w:rPr>
          <w:rFonts w:ascii="Times New Roman" w:hAnsi="Times New Roman" w:cs="Times New Roman"/>
          <w:sz w:val="28"/>
          <w:szCs w:val="28"/>
        </w:rPr>
        <w:t>,"лежачий поліцейській"</w:t>
      </w:r>
      <w:r w:rsidR="0045366C">
        <w:rPr>
          <w:rFonts w:ascii="Times New Roman" w:hAnsi="Times New Roman" w:cs="Times New Roman"/>
          <w:sz w:val="28"/>
          <w:szCs w:val="28"/>
        </w:rPr>
        <w:t xml:space="preserve">, ворота з лижних палиць. </w:t>
      </w:r>
    </w:p>
    <w:p w14:paraId="47B686ED" w14:textId="43CAE448" w:rsidR="00564569" w:rsidRDefault="00FB5B34" w:rsidP="00564569">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Показати дітям позицію "активний центр", потрібно тримати вагу над серединою лиж, коліна трохи зігнуті, руки попереду. Далі продемонструвати дітям спуск показуючи плавне уповільнення без зайвих рухів, поступово розводячи п’яти лиж, але не зупиняючись повністю. Завдання – утримати рівновагу й відчути, як зміна положення лиж впливає на швидкість.</w:t>
      </w:r>
    </w:p>
    <w:p w14:paraId="62414B14" w14:textId="0812E93E" w:rsidR="0013653C" w:rsidRDefault="0013653C" w:rsidP="005D235A">
      <w:pPr>
        <w:spacing w:after="0" w:line="360" w:lineRule="auto"/>
        <w:ind w:firstLine="708"/>
        <w:jc w:val="both"/>
        <w:rPr>
          <w:rFonts w:ascii="Times New Roman" w:hAnsi="Times New Roman" w:cs="Times New Roman"/>
          <w:b/>
          <w:i/>
          <w:sz w:val="28"/>
          <w:szCs w:val="28"/>
          <w:u w:val="single"/>
        </w:rPr>
      </w:pPr>
      <w:r w:rsidRPr="005D235A">
        <w:rPr>
          <w:rFonts w:ascii="Times New Roman" w:hAnsi="Times New Roman" w:cs="Times New Roman"/>
          <w:b/>
          <w:i/>
          <w:sz w:val="28"/>
          <w:szCs w:val="28"/>
          <w:u w:val="single"/>
        </w:rPr>
        <w:t>Спуски з повною зупинкою ("Світлофор</w:t>
      </w:r>
      <w:r w:rsidR="00532E57">
        <w:rPr>
          <w:rFonts w:ascii="Times New Roman" w:hAnsi="Times New Roman" w:cs="Times New Roman"/>
          <w:b/>
          <w:i/>
          <w:sz w:val="28"/>
          <w:szCs w:val="28"/>
          <w:u w:val="single"/>
        </w:rPr>
        <w:t xml:space="preserve"> на лижах</w:t>
      </w:r>
      <w:r w:rsidRPr="005D235A">
        <w:rPr>
          <w:rFonts w:ascii="Times New Roman" w:hAnsi="Times New Roman" w:cs="Times New Roman"/>
          <w:b/>
          <w:i/>
          <w:sz w:val="28"/>
          <w:szCs w:val="28"/>
          <w:u w:val="single"/>
        </w:rPr>
        <w:t>")</w:t>
      </w:r>
    </w:p>
    <w:p w14:paraId="450A0193" w14:textId="3825AEAD" w:rsidR="005D235A" w:rsidRDefault="005D235A" w:rsidP="005D235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Застосовується:</w:t>
      </w:r>
      <w:r>
        <w:rPr>
          <w:rFonts w:ascii="Times New Roman" w:hAnsi="Times New Roman" w:cs="Times New Roman"/>
          <w:sz w:val="28"/>
          <w:szCs w:val="28"/>
        </w:rPr>
        <w:t xml:space="preserve"> на 5-8 заняттях</w:t>
      </w:r>
      <w:r w:rsidRPr="00A129A2">
        <w:rPr>
          <w:rFonts w:ascii="Times New Roman" w:hAnsi="Times New Roman" w:cs="Times New Roman"/>
          <w:sz w:val="28"/>
          <w:szCs w:val="28"/>
        </w:rPr>
        <w:t>.</w:t>
      </w:r>
    </w:p>
    <w:p w14:paraId="09BD656F" w14:textId="1C517F45" w:rsidR="005D235A" w:rsidRDefault="005D235A" w:rsidP="005D235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sidR="004F0A4F">
        <w:rPr>
          <w:rFonts w:ascii="Times New Roman" w:hAnsi="Times New Roman" w:cs="Times New Roman"/>
          <w:sz w:val="28"/>
          <w:szCs w:val="28"/>
        </w:rPr>
        <w:t xml:space="preserve"> 2-3 рази</w:t>
      </w:r>
      <w:r>
        <w:rPr>
          <w:rFonts w:ascii="Times New Roman" w:hAnsi="Times New Roman" w:cs="Times New Roman"/>
          <w:sz w:val="28"/>
          <w:szCs w:val="28"/>
        </w:rPr>
        <w:t>.</w:t>
      </w:r>
    </w:p>
    <w:p w14:paraId="43681A1A" w14:textId="62786D01" w:rsidR="005D235A" w:rsidRPr="00430008" w:rsidRDefault="005D235A" w:rsidP="005D235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(15-25% або до </w:t>
      </w:r>
      <w:r w:rsidRPr="001D0D5B">
        <w:rPr>
          <w:rFonts w:ascii="Times New Roman" w:hAnsi="Times New Roman" w:cs="Times New Roman"/>
          <w:sz w:val="28"/>
          <w:szCs w:val="28"/>
        </w:rPr>
        <w:t>8°</w:t>
      </w:r>
      <w:r>
        <w:rPr>
          <w:rFonts w:ascii="Times New Roman" w:hAnsi="Times New Roman" w:cs="Times New Roman"/>
          <w:sz w:val="28"/>
          <w:szCs w:val="28"/>
        </w:rPr>
        <w:t>-14</w:t>
      </w:r>
      <w:r w:rsidRPr="001D0D5B">
        <w:rPr>
          <w:rFonts w:ascii="Times New Roman" w:hAnsi="Times New Roman" w:cs="Times New Roman"/>
          <w:sz w:val="28"/>
          <w:szCs w:val="28"/>
        </w:rPr>
        <w:t>°</w:t>
      </w:r>
      <w:r>
        <w:rPr>
          <w:rFonts w:ascii="Times New Roman" w:hAnsi="Times New Roman" w:cs="Times New Roman"/>
          <w:sz w:val="28"/>
          <w:szCs w:val="28"/>
        </w:rPr>
        <w:t>).</w:t>
      </w:r>
    </w:p>
    <w:p w14:paraId="100E535A" w14:textId="77777777" w:rsidR="005D235A" w:rsidRPr="00A129A2" w:rsidRDefault="005D235A" w:rsidP="005D235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sidRPr="00A129A2">
        <w:rPr>
          <w:rFonts w:ascii="Times New Roman" w:hAnsi="Times New Roman" w:cs="Times New Roman"/>
          <w:sz w:val="28"/>
          <w:szCs w:val="28"/>
        </w:rPr>
        <w:t xml:space="preserve"> на старті - рівнина, потім - пологий схил, виїзд - на рівнину.</w:t>
      </w:r>
    </w:p>
    <w:p w14:paraId="10A05899" w14:textId="7886B71C" w:rsidR="005D235A" w:rsidRPr="00A129A2" w:rsidRDefault="005D235A" w:rsidP="005D235A">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sidRPr="00A129A2">
        <w:rPr>
          <w:rFonts w:ascii="Times New Roman" w:hAnsi="Times New Roman" w:cs="Times New Roman"/>
          <w:sz w:val="28"/>
          <w:szCs w:val="28"/>
        </w:rPr>
        <w:t>обладнаний старт, траса, фініш, позначені ве</w:t>
      </w:r>
      <w:r>
        <w:rPr>
          <w:rFonts w:ascii="Times New Roman" w:hAnsi="Times New Roman" w:cs="Times New Roman"/>
          <w:sz w:val="28"/>
          <w:szCs w:val="28"/>
        </w:rPr>
        <w:t>шками, 1 або 2 траси,</w:t>
      </w:r>
      <w:r w:rsidR="00AB6E54">
        <w:rPr>
          <w:rFonts w:ascii="Times New Roman" w:hAnsi="Times New Roman" w:cs="Times New Roman"/>
          <w:sz w:val="28"/>
          <w:szCs w:val="28"/>
        </w:rPr>
        <w:t xml:space="preserve"> свисток, мегафон, фішки, рації, прапорці.</w:t>
      </w:r>
    </w:p>
    <w:p w14:paraId="7273A232" w14:textId="77777777" w:rsidR="005D235A" w:rsidRDefault="005D235A" w:rsidP="005D235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Pr>
          <w:rFonts w:ascii="Times New Roman" w:hAnsi="Times New Roman" w:cs="Times New Roman"/>
          <w:sz w:val="28"/>
          <w:szCs w:val="28"/>
        </w:rPr>
        <w:t xml:space="preserve">: "пензлики","лежачий поліцейській", ворота з лижних палиць. </w:t>
      </w:r>
    </w:p>
    <w:p w14:paraId="588AAC97" w14:textId="479D0873" w:rsidR="00532E57" w:rsidRDefault="00532E57" w:rsidP="005D235A">
      <w:pPr>
        <w:pStyle w:val="a7"/>
        <w:spacing w:after="0" w:line="360" w:lineRule="auto"/>
        <w:ind w:left="0" w:firstLine="709"/>
        <w:contextualSpacing w:val="0"/>
        <w:jc w:val="both"/>
        <w:rPr>
          <w:rFonts w:ascii="Times New Roman" w:hAnsi="Times New Roman" w:cs="Times New Roman"/>
          <w:sz w:val="28"/>
          <w:szCs w:val="28"/>
        </w:rPr>
      </w:pPr>
      <w:r w:rsidRPr="00532E57">
        <w:rPr>
          <w:rFonts w:ascii="Times New Roman" w:hAnsi="Times New Roman" w:cs="Times New Roman"/>
          <w:sz w:val="28"/>
          <w:szCs w:val="28"/>
        </w:rPr>
        <w:t>Гра «Світлофор на лижах» є інтерактивною вправою, спрямованою на розвиток навичок катання на лижах, швидкості реакції та спритності. Учасникам пропонується реагувати на кольорові сигнали, кожен з яких відповідає певній дії: продовження руху, сповільнення або зупинка. Додаткові сигнали можуть вводитися для ускладнення, наприклад, стрибки чи рух н</w:t>
      </w:r>
      <w:r w:rsidR="00716925">
        <w:rPr>
          <w:rFonts w:ascii="Times New Roman" w:hAnsi="Times New Roman" w:cs="Times New Roman"/>
          <w:sz w:val="28"/>
          <w:szCs w:val="28"/>
        </w:rPr>
        <w:t>азад. Перед початком гри викладач</w:t>
      </w:r>
      <w:r w:rsidRPr="00532E57">
        <w:rPr>
          <w:rFonts w:ascii="Times New Roman" w:hAnsi="Times New Roman" w:cs="Times New Roman"/>
          <w:sz w:val="28"/>
          <w:szCs w:val="28"/>
        </w:rPr>
        <w:t xml:space="preserve"> проводить інструктаж, пояснюючи правила в доступній формі, і демонструє всі необхідні</w:t>
      </w:r>
      <w:r w:rsidR="00716925">
        <w:rPr>
          <w:rFonts w:ascii="Times New Roman" w:hAnsi="Times New Roman" w:cs="Times New Roman"/>
          <w:sz w:val="28"/>
          <w:szCs w:val="28"/>
        </w:rPr>
        <w:t xml:space="preserve"> дії, використовуючи учнівський досвід минулої вправи </w:t>
      </w:r>
      <w:r w:rsidR="00716925" w:rsidRPr="00EA59BE">
        <w:rPr>
          <w:rFonts w:ascii="Times New Roman" w:hAnsi="Times New Roman" w:cs="Times New Roman"/>
          <w:sz w:val="28"/>
          <w:szCs w:val="28"/>
        </w:rPr>
        <w:t>"С</w:t>
      </w:r>
      <w:r w:rsidR="00716925" w:rsidRPr="00532E57">
        <w:rPr>
          <w:rFonts w:ascii="Times New Roman" w:hAnsi="Times New Roman" w:cs="Times New Roman"/>
          <w:sz w:val="28"/>
          <w:szCs w:val="28"/>
        </w:rPr>
        <w:t>ирн</w:t>
      </w:r>
      <w:r w:rsidR="00716925">
        <w:rPr>
          <w:rFonts w:ascii="Times New Roman" w:hAnsi="Times New Roman" w:cs="Times New Roman"/>
          <w:sz w:val="28"/>
          <w:szCs w:val="28"/>
        </w:rPr>
        <w:t xml:space="preserve">і </w:t>
      </w:r>
      <w:r w:rsidR="00716925" w:rsidRPr="00EA59BE">
        <w:rPr>
          <w:rFonts w:ascii="Times New Roman" w:hAnsi="Times New Roman" w:cs="Times New Roman"/>
          <w:sz w:val="28"/>
          <w:szCs w:val="28"/>
        </w:rPr>
        <w:t>ніжки"</w:t>
      </w:r>
      <w:r w:rsidR="00716925">
        <w:rPr>
          <w:rFonts w:ascii="Times New Roman" w:hAnsi="Times New Roman" w:cs="Times New Roman"/>
          <w:sz w:val="28"/>
          <w:szCs w:val="28"/>
        </w:rPr>
        <w:t xml:space="preserve"> з нагадуванням про позицію "активний центр". Перед початком виконання вправи діти пробують</w:t>
      </w:r>
      <w:r w:rsidRPr="00532E57">
        <w:rPr>
          <w:rFonts w:ascii="Times New Roman" w:hAnsi="Times New Roman" w:cs="Times New Roman"/>
          <w:sz w:val="28"/>
          <w:szCs w:val="28"/>
        </w:rPr>
        <w:t xml:space="preserve"> виконувати команди, що дозволяє закріпити їх розуміння.</w:t>
      </w:r>
    </w:p>
    <w:p w14:paraId="76415508" w14:textId="0861BC23" w:rsidR="005D235A" w:rsidRDefault="00AB6E54" w:rsidP="005D235A">
      <w:pPr>
        <w:pStyle w:val="a7"/>
        <w:spacing w:after="0" w:line="360" w:lineRule="auto"/>
        <w:ind w:left="0" w:firstLine="709"/>
        <w:contextualSpacing w:val="0"/>
        <w:jc w:val="both"/>
        <w:rPr>
          <w:rFonts w:ascii="Times New Roman" w:hAnsi="Times New Roman" w:cs="Times New Roman"/>
          <w:sz w:val="28"/>
          <w:szCs w:val="28"/>
        </w:rPr>
      </w:pPr>
      <w:r w:rsidRPr="00AB6E54">
        <w:rPr>
          <w:rFonts w:ascii="Times New Roman" w:hAnsi="Times New Roman" w:cs="Times New Roman"/>
          <w:sz w:val="28"/>
          <w:szCs w:val="28"/>
        </w:rPr>
        <w:t>Процес гри організовується на безпечному схилі з чітко визначе</w:t>
      </w:r>
      <w:r>
        <w:rPr>
          <w:rFonts w:ascii="Times New Roman" w:hAnsi="Times New Roman" w:cs="Times New Roman"/>
          <w:sz w:val="28"/>
          <w:szCs w:val="28"/>
        </w:rPr>
        <w:t>ними зонами старту і фінішу. Викладач</w:t>
      </w:r>
      <w:r w:rsidRPr="00AB6E54">
        <w:rPr>
          <w:rFonts w:ascii="Times New Roman" w:hAnsi="Times New Roman" w:cs="Times New Roman"/>
          <w:sz w:val="28"/>
          <w:szCs w:val="28"/>
        </w:rPr>
        <w:t>, перебуваючи в зоні гарної видимості, подає команди го</w:t>
      </w:r>
      <w:r>
        <w:rPr>
          <w:rFonts w:ascii="Times New Roman" w:hAnsi="Times New Roman" w:cs="Times New Roman"/>
          <w:sz w:val="28"/>
          <w:szCs w:val="28"/>
        </w:rPr>
        <w:t>лосом, свистком, прапорцями або за допомогою мегафону</w:t>
      </w:r>
      <w:r w:rsidR="009F37B7">
        <w:rPr>
          <w:rFonts w:ascii="Times New Roman" w:hAnsi="Times New Roman" w:cs="Times New Roman"/>
          <w:sz w:val="28"/>
          <w:szCs w:val="28"/>
        </w:rPr>
        <w:t>. Учні</w:t>
      </w:r>
      <w:r w:rsidRPr="00AB6E54">
        <w:rPr>
          <w:rFonts w:ascii="Times New Roman" w:hAnsi="Times New Roman" w:cs="Times New Roman"/>
          <w:sz w:val="28"/>
          <w:szCs w:val="28"/>
        </w:rPr>
        <w:t xml:space="preserve"> виконують дії відповідно до сигналів, дотримуючись правил, тоді як порушення ведуть до тимчасового </w:t>
      </w:r>
      <w:r w:rsidR="009F37B7">
        <w:rPr>
          <w:rFonts w:ascii="Times New Roman" w:hAnsi="Times New Roman" w:cs="Times New Roman"/>
          <w:sz w:val="28"/>
          <w:szCs w:val="28"/>
        </w:rPr>
        <w:t xml:space="preserve">(короткого) </w:t>
      </w:r>
      <w:r w:rsidRPr="00AB6E54">
        <w:rPr>
          <w:rFonts w:ascii="Times New Roman" w:hAnsi="Times New Roman" w:cs="Times New Roman"/>
          <w:sz w:val="28"/>
          <w:szCs w:val="28"/>
        </w:rPr>
        <w:t>усунення з гри або виконання додаткового завдання. У фіналі визначається переможець або команда, яка діяла найточніше й найшвидше. Ця гра слугує ефективним інструментом для навчання адаптивності на лижах, підтримуючи одночасно дух змагання й кооперації в безпечному та контрольованому середовищі.</w:t>
      </w:r>
    </w:p>
    <w:p w14:paraId="630273A5" w14:textId="217F3713" w:rsidR="00ED3A36" w:rsidRPr="0098623A" w:rsidRDefault="00ED3A36" w:rsidP="00ED3A36">
      <w:pPr>
        <w:spacing w:after="0" w:line="360" w:lineRule="auto"/>
        <w:jc w:val="both"/>
        <w:rPr>
          <w:rFonts w:ascii="Times New Roman" w:hAnsi="Times New Roman" w:cs="Times New Roman"/>
          <w:sz w:val="28"/>
          <w:szCs w:val="28"/>
          <w:lang w:val="ru-RU"/>
        </w:rPr>
      </w:pPr>
      <w:r w:rsidRPr="0098623A">
        <w:rPr>
          <w:rFonts w:ascii="Times New Roman" w:hAnsi="Times New Roman" w:cs="Times New Roman"/>
          <w:b/>
          <w:i/>
          <w:sz w:val="28"/>
          <w:szCs w:val="28"/>
        </w:rPr>
        <w:t xml:space="preserve">          </w:t>
      </w:r>
      <w:r w:rsidRPr="0098623A">
        <w:rPr>
          <w:rFonts w:ascii="Times New Roman" w:hAnsi="Times New Roman" w:cs="Times New Roman"/>
          <w:b/>
          <w:i/>
          <w:sz w:val="28"/>
          <w:szCs w:val="28"/>
          <w:u w:val="single"/>
        </w:rPr>
        <w:t>Малі повороти до схилу</w:t>
      </w:r>
      <w:r w:rsidR="00972B29">
        <w:rPr>
          <w:rFonts w:ascii="Times New Roman" w:hAnsi="Times New Roman" w:cs="Times New Roman"/>
          <w:b/>
          <w:i/>
          <w:sz w:val="28"/>
          <w:szCs w:val="28"/>
          <w:u w:val="single"/>
        </w:rPr>
        <w:t xml:space="preserve"> ("Бейбі банан</w:t>
      </w:r>
      <w:r w:rsidR="00972B29" w:rsidRPr="005D235A">
        <w:rPr>
          <w:rFonts w:ascii="Times New Roman" w:hAnsi="Times New Roman" w:cs="Times New Roman"/>
          <w:b/>
          <w:i/>
          <w:sz w:val="28"/>
          <w:szCs w:val="28"/>
          <w:u w:val="single"/>
        </w:rPr>
        <w:t>")</w:t>
      </w:r>
    </w:p>
    <w:p w14:paraId="701B60FF" w14:textId="77777777"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sidRPr="00A129A2">
        <w:rPr>
          <w:rFonts w:ascii="Times New Roman" w:hAnsi="Times New Roman" w:cs="Times New Roman"/>
          <w:sz w:val="28"/>
          <w:szCs w:val="28"/>
        </w:rPr>
        <w:t xml:space="preserve"> </w:t>
      </w:r>
      <w:r>
        <w:rPr>
          <w:rFonts w:ascii="Times New Roman" w:hAnsi="Times New Roman" w:cs="Times New Roman"/>
          <w:sz w:val="28"/>
          <w:szCs w:val="28"/>
        </w:rPr>
        <w:t>на всіх заняттях за розсудом викладача (інструктора)</w:t>
      </w:r>
      <w:r w:rsidRPr="00A129A2">
        <w:rPr>
          <w:rFonts w:ascii="Times New Roman" w:hAnsi="Times New Roman" w:cs="Times New Roman"/>
          <w:sz w:val="28"/>
          <w:szCs w:val="28"/>
        </w:rPr>
        <w:t>.</w:t>
      </w:r>
    </w:p>
    <w:p w14:paraId="65651198" w14:textId="77777777"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sidRPr="00A129A2">
        <w:rPr>
          <w:rFonts w:ascii="Times New Roman" w:hAnsi="Times New Roman" w:cs="Times New Roman"/>
          <w:sz w:val="28"/>
          <w:szCs w:val="28"/>
        </w:rPr>
        <w:t>: 5</w:t>
      </w:r>
      <w:r>
        <w:rPr>
          <w:rFonts w:ascii="Times New Roman" w:hAnsi="Times New Roman" w:cs="Times New Roman"/>
          <w:sz w:val="28"/>
          <w:szCs w:val="28"/>
        </w:rPr>
        <w:t>-7 разів</w:t>
      </w:r>
      <w:r w:rsidRPr="00A129A2">
        <w:rPr>
          <w:rFonts w:ascii="Times New Roman" w:hAnsi="Times New Roman" w:cs="Times New Roman"/>
          <w:sz w:val="28"/>
          <w:szCs w:val="28"/>
        </w:rPr>
        <w:t>.</w:t>
      </w:r>
    </w:p>
    <w:p w14:paraId="7160D0E7" w14:textId="77777777" w:rsidR="00ED3A36"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Схил</w:t>
      </w:r>
      <w:r w:rsidRPr="00A129A2">
        <w:rPr>
          <w:rFonts w:ascii="Times New Roman" w:hAnsi="Times New Roman" w:cs="Times New Roman"/>
          <w:sz w:val="28"/>
          <w:szCs w:val="28"/>
        </w:rPr>
        <w:t xml:space="preserve">: </w:t>
      </w:r>
      <w:r>
        <w:rPr>
          <w:rFonts w:ascii="Times New Roman" w:hAnsi="Times New Roman" w:cs="Times New Roman"/>
          <w:sz w:val="28"/>
          <w:szCs w:val="28"/>
        </w:rPr>
        <w:t xml:space="preserve">пологий (до 15% або до </w:t>
      </w:r>
      <w:r w:rsidRPr="001D0D5B">
        <w:rPr>
          <w:rFonts w:ascii="Times New Roman" w:hAnsi="Times New Roman" w:cs="Times New Roman"/>
          <w:sz w:val="28"/>
          <w:szCs w:val="28"/>
        </w:rPr>
        <w:t>8°</w:t>
      </w:r>
      <w:r>
        <w:rPr>
          <w:rFonts w:ascii="Times New Roman" w:hAnsi="Times New Roman" w:cs="Times New Roman"/>
          <w:sz w:val="28"/>
          <w:szCs w:val="28"/>
        </w:rPr>
        <w:t>).</w:t>
      </w:r>
    </w:p>
    <w:p w14:paraId="2A3B2235" w14:textId="77777777" w:rsidR="00ED3A36"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399C217F" w14:textId="610EF77F" w:rsidR="00ED3A36" w:rsidRPr="0098623A" w:rsidRDefault="00ED3A36" w:rsidP="00ED3A36">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вешки покладені на сніг, свисток, прапорці, фішки.</w:t>
      </w:r>
    </w:p>
    <w:p w14:paraId="35BDE199" w14:textId="77777777" w:rsidR="00ED3A36" w:rsidRPr="00A129A2" w:rsidRDefault="00ED3A36" w:rsidP="00ED3A36">
      <w:pPr>
        <w:pStyle w:val="a7"/>
        <w:spacing w:after="0" w:line="360" w:lineRule="auto"/>
        <w:ind w:left="0" w:firstLine="709"/>
        <w:contextualSpacing w:val="0"/>
        <w:jc w:val="both"/>
        <w:rPr>
          <w:rFonts w:ascii="Times New Roman" w:hAnsi="Times New Roman" w:cs="Times New Roman"/>
          <w:b/>
          <w:sz w:val="28"/>
          <w:szCs w:val="28"/>
        </w:rPr>
      </w:pPr>
      <w:r w:rsidRPr="00A129A2">
        <w:rPr>
          <w:rFonts w:ascii="Times New Roman" w:hAnsi="Times New Roman" w:cs="Times New Roman"/>
          <w:b/>
          <w:sz w:val="28"/>
          <w:szCs w:val="28"/>
        </w:rPr>
        <w:t>Вправи:</w:t>
      </w:r>
    </w:p>
    <w:p w14:paraId="508489F7" w14:textId="77777777" w:rsidR="00ED3A36" w:rsidRPr="00A129A2" w:rsidRDefault="00ED3A36" w:rsidP="00ED3A36">
      <w:pPr>
        <w:pStyle w:val="a7"/>
        <w:numPr>
          <w:ilvl w:val="0"/>
          <w:numId w:val="41"/>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 xml:space="preserve">Їзда </w:t>
      </w:r>
      <w:r>
        <w:rPr>
          <w:rFonts w:ascii="Times New Roman" w:hAnsi="Times New Roman" w:cs="Times New Roman"/>
          <w:sz w:val="28"/>
          <w:szCs w:val="28"/>
        </w:rPr>
        <w:t>–</w:t>
      </w:r>
      <w:r w:rsidRPr="00A129A2">
        <w:rPr>
          <w:rFonts w:ascii="Times New Roman" w:hAnsi="Times New Roman" w:cs="Times New Roman"/>
          <w:sz w:val="28"/>
          <w:szCs w:val="28"/>
        </w:rPr>
        <w:t xml:space="preserve"> біг (без зміни напрямку);</w:t>
      </w:r>
    </w:p>
    <w:p w14:paraId="07ADAB57" w14:textId="77777777" w:rsidR="00ED3A36" w:rsidRPr="00A129A2" w:rsidRDefault="00ED3A36" w:rsidP="00ED3A36">
      <w:pPr>
        <w:pStyle w:val="a7"/>
        <w:numPr>
          <w:ilvl w:val="0"/>
          <w:numId w:val="41"/>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 xml:space="preserve">Їзда </w:t>
      </w:r>
      <w:r>
        <w:rPr>
          <w:rFonts w:ascii="Times New Roman" w:hAnsi="Times New Roman" w:cs="Times New Roman"/>
          <w:sz w:val="28"/>
          <w:szCs w:val="28"/>
        </w:rPr>
        <w:t>–</w:t>
      </w:r>
      <w:r w:rsidRPr="00A129A2">
        <w:rPr>
          <w:rFonts w:ascii="Times New Roman" w:hAnsi="Times New Roman" w:cs="Times New Roman"/>
          <w:sz w:val="28"/>
          <w:szCs w:val="28"/>
        </w:rPr>
        <w:t xml:space="preserve"> підскоки (без зміни напрямку);</w:t>
      </w:r>
    </w:p>
    <w:p w14:paraId="2C92DD95" w14:textId="77777777" w:rsidR="00ED3A36" w:rsidRPr="00A129A2" w:rsidRDefault="00ED3A36" w:rsidP="00ED3A36">
      <w:pPr>
        <w:pStyle w:val="a7"/>
        <w:numPr>
          <w:ilvl w:val="0"/>
          <w:numId w:val="41"/>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Впр. 1, але з поступовим поворотом на один бік;</w:t>
      </w:r>
    </w:p>
    <w:p w14:paraId="194B60B8" w14:textId="77777777" w:rsidR="00ED3A36" w:rsidRPr="00A129A2" w:rsidRDefault="00ED3A36" w:rsidP="00ED3A36">
      <w:pPr>
        <w:pStyle w:val="a7"/>
        <w:numPr>
          <w:ilvl w:val="0"/>
          <w:numId w:val="41"/>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Впр. 2, але з поступовим поворотом на один бік;</w:t>
      </w:r>
    </w:p>
    <w:p w14:paraId="10703D28" w14:textId="713B35DC" w:rsidR="009C7DC9" w:rsidRPr="009C7DC9" w:rsidRDefault="00ED3A36" w:rsidP="009C7DC9">
      <w:pPr>
        <w:pStyle w:val="a7"/>
        <w:numPr>
          <w:ilvl w:val="0"/>
          <w:numId w:val="41"/>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При їзді малими кроками повороти на один і на інший боки.</w:t>
      </w:r>
    </w:p>
    <w:p w14:paraId="078E2D97" w14:textId="77777777" w:rsidR="009C7DC9" w:rsidRPr="009C7DC9" w:rsidRDefault="009C7DC9" w:rsidP="009C7DC9">
      <w:pPr>
        <w:pStyle w:val="a7"/>
        <w:spacing w:after="0" w:line="360" w:lineRule="auto"/>
        <w:ind w:left="709"/>
        <w:contextualSpacing w:val="0"/>
        <w:jc w:val="both"/>
        <w:rPr>
          <w:rFonts w:ascii="Times New Roman" w:hAnsi="Times New Roman" w:cs="Times New Roman"/>
          <w:sz w:val="28"/>
          <w:szCs w:val="28"/>
        </w:rPr>
      </w:pPr>
    </w:p>
    <w:p w14:paraId="3CE6F2FC" w14:textId="77777777" w:rsidR="009C7DC9" w:rsidRPr="00A129A2" w:rsidRDefault="009C7DC9" w:rsidP="009C7DC9">
      <w:pPr>
        <w:tabs>
          <w:tab w:val="left" w:pos="207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1648" behindDoc="0" locked="0" layoutInCell="1" allowOverlap="1" wp14:anchorId="3ED84910" wp14:editId="0A77B60B">
                <wp:simplePos x="0" y="0"/>
                <wp:positionH relativeFrom="column">
                  <wp:posOffset>2743200</wp:posOffset>
                </wp:positionH>
                <wp:positionV relativeFrom="paragraph">
                  <wp:posOffset>127635</wp:posOffset>
                </wp:positionV>
                <wp:extent cx="457200" cy="914400"/>
                <wp:effectExtent l="28575" t="32385" r="28575" b="34290"/>
                <wp:wrapNone/>
                <wp:docPr id="174" name="Прямая соединительная линия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914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0EAB30" id="Прямая соединительная линия 174" o:spid="_x0000_s1026" style="position:absolute;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0.05pt" to="252pt,8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5504" behindDoc="0" locked="0" layoutInCell="1" allowOverlap="1" wp14:anchorId="2D8F858F" wp14:editId="76039650">
                <wp:simplePos x="0" y="0"/>
                <wp:positionH relativeFrom="column">
                  <wp:posOffset>3314700</wp:posOffset>
                </wp:positionH>
                <wp:positionV relativeFrom="paragraph">
                  <wp:posOffset>156845</wp:posOffset>
                </wp:positionV>
                <wp:extent cx="114300" cy="114300"/>
                <wp:effectExtent l="9525" t="42545" r="38100" b="5080"/>
                <wp:wrapNone/>
                <wp:docPr id="173" name="Прямая соединительная линия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8BE328" id="Прямая соединительная линия 173" o:spid="_x0000_s1026" style="position:absolute;flip:y;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2.35pt" to="270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">
                <v:stroke endarrow="block" endarrowwidth="narrow" endarrowlength="short"/>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7312" behindDoc="0" locked="0" layoutInCell="1" allowOverlap="1" wp14:anchorId="02AA7354" wp14:editId="6016FF28">
                <wp:simplePos x="0" y="0"/>
                <wp:positionH relativeFrom="column">
                  <wp:posOffset>3086100</wp:posOffset>
                </wp:positionH>
                <wp:positionV relativeFrom="paragraph">
                  <wp:posOffset>42545</wp:posOffset>
                </wp:positionV>
                <wp:extent cx="114300" cy="342900"/>
                <wp:effectExtent l="9525" t="13970" r="57150" b="33655"/>
                <wp:wrapNone/>
                <wp:docPr id="172" name="Прямая соединительная линия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592C7A" id="Прямая соединительная линия 172" o:spid="_x0000_s1026" style="position:absolute;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3.35pt" to="252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8336" behindDoc="0" locked="0" layoutInCell="1" allowOverlap="1" wp14:anchorId="6D4790BA" wp14:editId="6D880F54">
                <wp:simplePos x="0" y="0"/>
                <wp:positionH relativeFrom="column">
                  <wp:posOffset>3200400</wp:posOffset>
                </wp:positionH>
                <wp:positionV relativeFrom="paragraph">
                  <wp:posOffset>42545</wp:posOffset>
                </wp:positionV>
                <wp:extent cx="114300" cy="342900"/>
                <wp:effectExtent l="9525" t="13970" r="57150" b="33655"/>
                <wp:wrapNone/>
                <wp:docPr id="171" name="Прямая соединительная линия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3F6A4" id="Прямая соединительная линия 171" o:spid="_x0000_s1026" style="position:absolute;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3.35pt" to="261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3216" behindDoc="0" locked="0" layoutInCell="1" allowOverlap="1" wp14:anchorId="17C0E8C1" wp14:editId="5EADE27E">
                <wp:simplePos x="0" y="0"/>
                <wp:positionH relativeFrom="column">
                  <wp:posOffset>342900</wp:posOffset>
                </wp:positionH>
                <wp:positionV relativeFrom="paragraph">
                  <wp:posOffset>156845</wp:posOffset>
                </wp:positionV>
                <wp:extent cx="228600" cy="228600"/>
                <wp:effectExtent l="9525" t="13970" r="47625" b="52705"/>
                <wp:wrapNone/>
                <wp:docPr id="170" name="Прямая соединительная линия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318F19" id="Прямая соединительная линия 170" o:spid="_x0000_s1026" style="position:absolute;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2.35pt" to="4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">
                <v:stroke endarrow="block"/>
              </v:line>
            </w:pict>
          </mc:Fallback>
        </mc:AlternateContent>
      </w:r>
      <w:r w:rsidRPr="00A129A2">
        <w:rPr>
          <w:rFonts w:ascii="Times New Roman" w:hAnsi="Times New Roman" w:cs="Times New Roman"/>
          <w:sz w:val="28"/>
          <w:szCs w:val="28"/>
        </w:rPr>
        <w:tab/>
      </w:r>
    </w:p>
    <w:p w14:paraId="03048405" w14:textId="56C099B2" w:rsidR="009C7DC9" w:rsidRPr="00A129A2" w:rsidRDefault="000D573C" w:rsidP="009C7DC9">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9600" behindDoc="0" locked="0" layoutInCell="1" allowOverlap="1" wp14:anchorId="07F436BB" wp14:editId="2AB6050A">
                <wp:simplePos x="0" y="0"/>
                <wp:positionH relativeFrom="column">
                  <wp:posOffset>0</wp:posOffset>
                </wp:positionH>
                <wp:positionV relativeFrom="paragraph">
                  <wp:posOffset>287020</wp:posOffset>
                </wp:positionV>
                <wp:extent cx="457200" cy="685800"/>
                <wp:effectExtent l="19050" t="19050" r="38100" b="38100"/>
                <wp:wrapNone/>
                <wp:docPr id="162" name="Прямая соединительная линия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6A93B6" id="Прямая соединительная линия 162" o:spid="_x0000_s1026" style="position:absolute;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2.6pt" to="36pt,7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" strokeweight="4.5pt"/>
            </w:pict>
          </mc:Fallback>
        </mc:AlternateContent>
      </w:r>
    </w:p>
    <w:p w14:paraId="5F495874" w14:textId="75011F95" w:rsidR="009C7DC9" w:rsidRPr="00A129A2" w:rsidRDefault="009C7DC9" w:rsidP="009C7DC9">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1408" behindDoc="0" locked="0" layoutInCell="1" allowOverlap="1" wp14:anchorId="4FD6E652" wp14:editId="024EBCDF">
                <wp:simplePos x="0" y="0"/>
                <wp:positionH relativeFrom="column">
                  <wp:posOffset>3771900</wp:posOffset>
                </wp:positionH>
                <wp:positionV relativeFrom="paragraph">
                  <wp:posOffset>694055</wp:posOffset>
                </wp:positionV>
                <wp:extent cx="342900" cy="114300"/>
                <wp:effectExtent l="9525" t="8255" r="38100" b="58420"/>
                <wp:wrapNone/>
                <wp:docPr id="169" name="Прямая соединительная линия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9E15C4" id="Прямая соединительная линия 169" o:spid="_x0000_s1026" style="position:absolute;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54.65pt" to="324pt,6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2432" behindDoc="0" locked="0" layoutInCell="1" allowOverlap="1" wp14:anchorId="21B06BC3" wp14:editId="0822ECE4">
                <wp:simplePos x="0" y="0"/>
                <wp:positionH relativeFrom="column">
                  <wp:posOffset>3771900</wp:posOffset>
                </wp:positionH>
                <wp:positionV relativeFrom="paragraph">
                  <wp:posOffset>579755</wp:posOffset>
                </wp:positionV>
                <wp:extent cx="342900" cy="114300"/>
                <wp:effectExtent l="9525" t="8255" r="38100" b="58420"/>
                <wp:wrapNone/>
                <wp:docPr id="168" name="Прямая соединительная линия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96B932" id="Прямая соединительная линия 168" o:spid="_x0000_s1026" style="position:absolute;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45.65pt" to="324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4480" behindDoc="0" locked="0" layoutInCell="1" allowOverlap="1" wp14:anchorId="3EE6912A" wp14:editId="2E5BC3C9">
                <wp:simplePos x="0" y="0"/>
                <wp:positionH relativeFrom="column">
                  <wp:posOffset>4343400</wp:posOffset>
                </wp:positionH>
                <wp:positionV relativeFrom="paragraph">
                  <wp:posOffset>909320</wp:posOffset>
                </wp:positionV>
                <wp:extent cx="342900" cy="0"/>
                <wp:effectExtent l="9525" t="61595" r="19050" b="52705"/>
                <wp:wrapNone/>
                <wp:docPr id="167" name="Прямая соединительная линия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768F25" id="Прямая соединительная линия 167" o:spid="_x0000_s1026" style="position:absolute;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71.6pt" to="369pt,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7552" behindDoc="0" locked="0" layoutInCell="1" allowOverlap="1" wp14:anchorId="1172D375" wp14:editId="7D26F662">
                <wp:simplePos x="0" y="0"/>
                <wp:positionH relativeFrom="column">
                  <wp:posOffset>4114800</wp:posOffset>
                </wp:positionH>
                <wp:positionV relativeFrom="paragraph">
                  <wp:posOffset>366395</wp:posOffset>
                </wp:positionV>
                <wp:extent cx="114300" cy="114300"/>
                <wp:effectExtent l="9525" t="42545" r="38100" b="5080"/>
                <wp:wrapNone/>
                <wp:docPr id="166" name="Прямая соединительная линия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BBA141" id="Прямая соединительная линия 166" o:spid="_x0000_s1026" style="position:absolute;flip:y;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28.85pt" to="333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">
                <v:stroke endarrow="block" endarrowwidth="narrow" endarrowlength="short"/>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4240" behindDoc="0" locked="0" layoutInCell="1" allowOverlap="1" wp14:anchorId="5AC7075C" wp14:editId="207234B5">
                <wp:simplePos x="0" y="0"/>
                <wp:positionH relativeFrom="column">
                  <wp:posOffset>342900</wp:posOffset>
                </wp:positionH>
                <wp:positionV relativeFrom="paragraph">
                  <wp:posOffset>34925</wp:posOffset>
                </wp:positionV>
                <wp:extent cx="342900" cy="228600"/>
                <wp:effectExtent l="9525" t="6350" r="47625" b="50800"/>
                <wp:wrapNone/>
                <wp:docPr id="165" name="Прямая соединительная линия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F2AAC2" id="Прямая соединительная линия 165" o:spid="_x0000_s1026" style="position:absolute;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5pt" to="54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5264" behindDoc="0" locked="0" layoutInCell="1" allowOverlap="1" wp14:anchorId="585CC6E3" wp14:editId="7A46E913">
                <wp:simplePos x="0" y="0"/>
                <wp:positionH relativeFrom="column">
                  <wp:posOffset>685800</wp:posOffset>
                </wp:positionH>
                <wp:positionV relativeFrom="paragraph">
                  <wp:posOffset>149225</wp:posOffset>
                </wp:positionV>
                <wp:extent cx="342900" cy="114300"/>
                <wp:effectExtent l="9525" t="6350" r="38100" b="60325"/>
                <wp:wrapNone/>
                <wp:docPr id="164" name="Прямая соединительная линия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FDE746" id="Прямая соединительная линия 164" o:spid="_x0000_s1026" style="position:absolute;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1.75pt" to="81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6288" behindDoc="0" locked="0" layoutInCell="1" allowOverlap="1" wp14:anchorId="0D686C5A" wp14:editId="35D5247F">
                <wp:simplePos x="0" y="0"/>
                <wp:positionH relativeFrom="column">
                  <wp:posOffset>1028700</wp:posOffset>
                </wp:positionH>
                <wp:positionV relativeFrom="paragraph">
                  <wp:posOffset>579755</wp:posOffset>
                </wp:positionV>
                <wp:extent cx="457200" cy="0"/>
                <wp:effectExtent l="9525" t="55880" r="19050" b="58420"/>
                <wp:wrapNone/>
                <wp:docPr id="163" name="Прямая соединительная линия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F0CEEC" id="Прямая соединительная линия 163" o:spid="_x0000_s1026" style="position:absolute;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45.65pt" to="117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6768" behindDoc="0" locked="0" layoutInCell="1" allowOverlap="1" wp14:anchorId="4C883140" wp14:editId="04B61176">
                <wp:simplePos x="0" y="0"/>
                <wp:positionH relativeFrom="column">
                  <wp:posOffset>2971800</wp:posOffset>
                </wp:positionH>
                <wp:positionV relativeFrom="paragraph">
                  <wp:posOffset>664845</wp:posOffset>
                </wp:positionV>
                <wp:extent cx="0" cy="685800"/>
                <wp:effectExtent l="57150" t="17145" r="57150" b="11430"/>
                <wp:wrapNone/>
                <wp:docPr id="158" name="Прямая соединительная линия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535686" id="Прямая соединительная линия 158" o:spid="_x0000_s1026" style="position:absolute;flip:y;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52.35pt" to="234pt,10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5744" behindDoc="0" locked="0" layoutInCell="1" allowOverlap="1" wp14:anchorId="7C54A4C7" wp14:editId="56426871">
                <wp:simplePos x="0" y="0"/>
                <wp:positionH relativeFrom="column">
                  <wp:posOffset>2971800</wp:posOffset>
                </wp:positionH>
                <wp:positionV relativeFrom="paragraph">
                  <wp:posOffset>1424940</wp:posOffset>
                </wp:positionV>
                <wp:extent cx="571500" cy="228600"/>
                <wp:effectExtent l="9525" t="53340" r="38100" b="13335"/>
                <wp:wrapNone/>
                <wp:docPr id="157" name="Прямая соединительная линия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C5F298" id="Прямая соединительная линия 157" o:spid="_x0000_s1026" style="position:absolute;flip:y;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112.2pt" to="279pt,1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2672" behindDoc="0" locked="0" layoutInCell="1" allowOverlap="1" wp14:anchorId="4CADA485" wp14:editId="3C8D6A9E">
                <wp:simplePos x="0" y="0"/>
                <wp:positionH relativeFrom="column">
                  <wp:posOffset>3429000</wp:posOffset>
                </wp:positionH>
                <wp:positionV relativeFrom="paragraph">
                  <wp:posOffset>1209675</wp:posOffset>
                </wp:positionV>
                <wp:extent cx="1257300" cy="114300"/>
                <wp:effectExtent l="28575" t="28575" r="28575" b="28575"/>
                <wp:wrapNone/>
                <wp:docPr id="156" name="Прямая соединительная линия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1143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51393" id="Прямая соединительная линия 156" o:spid="_x0000_s1026" style="position:absolute;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95.25pt" to="369pt,10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8576" behindDoc="0" locked="0" layoutInCell="1" allowOverlap="1" wp14:anchorId="1840033F" wp14:editId="6AC9452D">
                <wp:simplePos x="0" y="0"/>
                <wp:positionH relativeFrom="column">
                  <wp:posOffset>4686300</wp:posOffset>
                </wp:positionH>
                <wp:positionV relativeFrom="paragraph">
                  <wp:posOffset>366395</wp:posOffset>
                </wp:positionV>
                <wp:extent cx="114300" cy="114300"/>
                <wp:effectExtent l="9525" t="42545" r="38100" b="5080"/>
                <wp:wrapNone/>
                <wp:docPr id="155"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843FDE" id="Прямая соединительная линия 155" o:spid="_x0000_s1026" style="position:absolute;flip:y;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28.85pt" to="378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">
                <v:stroke endarrow="block" endarrowwidth="narrow" endarrowlength="short"/>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19360" behindDoc="0" locked="0" layoutInCell="1" allowOverlap="1" wp14:anchorId="466FBF84" wp14:editId="481301A5">
                <wp:simplePos x="0" y="0"/>
                <wp:positionH relativeFrom="column">
                  <wp:posOffset>3314700</wp:posOffset>
                </wp:positionH>
                <wp:positionV relativeFrom="paragraph">
                  <wp:posOffset>149225</wp:posOffset>
                </wp:positionV>
                <wp:extent cx="228600" cy="228600"/>
                <wp:effectExtent l="9525" t="6350" r="47625" b="50800"/>
                <wp:wrapNone/>
                <wp:docPr id="154" name="Прямая соединительная линия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C548A5" id="Прямая соединительная линия 154" o:spid="_x0000_s1026" style="position:absolute;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1.75pt" to="279pt,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0384" behindDoc="0" locked="0" layoutInCell="1" allowOverlap="1" wp14:anchorId="1C32F6DA" wp14:editId="6A34CFDA">
                <wp:simplePos x="0" y="0"/>
                <wp:positionH relativeFrom="column">
                  <wp:posOffset>3429000</wp:posOffset>
                </wp:positionH>
                <wp:positionV relativeFrom="paragraph">
                  <wp:posOffset>149225</wp:posOffset>
                </wp:positionV>
                <wp:extent cx="228600" cy="228600"/>
                <wp:effectExtent l="9525" t="6350" r="47625" b="50800"/>
                <wp:wrapNone/>
                <wp:docPr id="153" name="Прямая соединительная линия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9F817E" id="Прямая соединительная линия 153" o:spid="_x0000_s1026" style="position:absolute;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11.75pt" to="4in,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6528" behindDoc="0" locked="0" layoutInCell="1" allowOverlap="1" wp14:anchorId="0716C30D" wp14:editId="0F458FEF">
                <wp:simplePos x="0" y="0"/>
                <wp:positionH relativeFrom="column">
                  <wp:posOffset>3657600</wp:posOffset>
                </wp:positionH>
                <wp:positionV relativeFrom="paragraph">
                  <wp:posOffset>147320</wp:posOffset>
                </wp:positionV>
                <wp:extent cx="114300" cy="114300"/>
                <wp:effectExtent l="9525" t="42545" r="38100" b="5080"/>
                <wp:wrapNone/>
                <wp:docPr id="152" name="Прямая соединительная линия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6C24EF" id="Прямая соединительная линия 152" o:spid="_x0000_s1026" style="position:absolute;flip:y;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11.6pt" to="297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">
                <v:stroke endarrow="block" endarrowwidth="narrow" endarrowlength="short"/>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23456" behindDoc="0" locked="0" layoutInCell="1" allowOverlap="1" wp14:anchorId="7AAF7EDD" wp14:editId="39A2E995">
                <wp:simplePos x="0" y="0"/>
                <wp:positionH relativeFrom="column">
                  <wp:posOffset>4343400</wp:posOffset>
                </wp:positionH>
                <wp:positionV relativeFrom="paragraph">
                  <wp:posOffset>694055</wp:posOffset>
                </wp:positionV>
                <wp:extent cx="342900" cy="0"/>
                <wp:effectExtent l="9525" t="55880" r="19050" b="58420"/>
                <wp:wrapNone/>
                <wp:docPr id="151" name="Прямая соединительная линия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A4F1A4" id="Прямая соединительная линия 151" o:spid="_x0000_s1026" style="position:absolute;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54.65pt" to="369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">
                <v:stroke endarrow="block"/>
              </v:line>
            </w:pict>
          </mc:Fallback>
        </mc:AlternateContent>
      </w:r>
    </w:p>
    <w:p w14:paraId="1BD35388" w14:textId="77777777" w:rsidR="009C7DC9" w:rsidRPr="00A129A2" w:rsidRDefault="009C7DC9" w:rsidP="009C7DC9">
      <w:pPr>
        <w:spacing w:after="0" w:line="360" w:lineRule="auto"/>
        <w:ind w:firstLine="709"/>
        <w:jc w:val="both"/>
        <w:rPr>
          <w:rFonts w:ascii="Times New Roman" w:hAnsi="Times New Roman" w:cs="Times New Roman"/>
          <w:sz w:val="28"/>
          <w:szCs w:val="28"/>
        </w:rPr>
      </w:pPr>
    </w:p>
    <w:p w14:paraId="1538366A" w14:textId="77777777" w:rsidR="009C7DC9" w:rsidRPr="00A129A2" w:rsidRDefault="009C7DC9" w:rsidP="009C7DC9">
      <w:pPr>
        <w:spacing w:after="0" w:line="360" w:lineRule="auto"/>
        <w:ind w:firstLine="709"/>
        <w:jc w:val="both"/>
        <w:rPr>
          <w:rFonts w:ascii="Times New Roman" w:hAnsi="Times New Roman" w:cs="Times New Roman"/>
          <w:sz w:val="28"/>
          <w:szCs w:val="28"/>
        </w:rPr>
      </w:pPr>
    </w:p>
    <w:p w14:paraId="288C4837" w14:textId="5BBA9A60" w:rsidR="009C7DC9" w:rsidRPr="00A129A2" w:rsidRDefault="000D573C" w:rsidP="009C7DC9">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0624" behindDoc="0" locked="0" layoutInCell="1" allowOverlap="1" wp14:anchorId="59F71D6F" wp14:editId="56D433B6">
                <wp:simplePos x="0" y="0"/>
                <wp:positionH relativeFrom="column">
                  <wp:posOffset>869950</wp:posOffset>
                </wp:positionH>
                <wp:positionV relativeFrom="paragraph">
                  <wp:posOffset>226695</wp:posOffset>
                </wp:positionV>
                <wp:extent cx="1143000" cy="114300"/>
                <wp:effectExtent l="0" t="19050" r="19050" b="38100"/>
                <wp:wrapNone/>
                <wp:docPr id="161" name="Прямая соединительная линия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1143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154E8A" id="Прямая соединительная линия 161" o:spid="_x0000_s1026" style="position:absolute;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5pt,17.85pt" to="158.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" strokeweight="4.5pt"/>
            </w:pict>
          </mc:Fallback>
        </mc:AlternateContent>
      </w:r>
    </w:p>
    <w:p w14:paraId="28BB394D" w14:textId="04D077D5" w:rsidR="009C7DC9" w:rsidRPr="00A129A2" w:rsidRDefault="000D573C" w:rsidP="009C7DC9">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4720" behindDoc="0" locked="0" layoutInCell="1" allowOverlap="1" wp14:anchorId="3C76FCFB" wp14:editId="14C69C8F">
                <wp:simplePos x="0" y="0"/>
                <wp:positionH relativeFrom="column">
                  <wp:posOffset>412750</wp:posOffset>
                </wp:positionH>
                <wp:positionV relativeFrom="paragraph">
                  <wp:posOffset>46990</wp:posOffset>
                </wp:positionV>
                <wp:extent cx="114300" cy="342900"/>
                <wp:effectExtent l="38100" t="38100" r="19050" b="19050"/>
                <wp:wrapNone/>
                <wp:docPr id="159" name="Прямая соединительная линия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202D1E" id="Прямая соединительная линия 159" o:spid="_x0000_s1026" style="position:absolute;flip:x y;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3.7pt" to="41.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3696" behindDoc="0" locked="0" layoutInCell="1" allowOverlap="1" wp14:anchorId="0EB38A7F" wp14:editId="4C91E9E4">
                <wp:simplePos x="0" y="0"/>
                <wp:positionH relativeFrom="column">
                  <wp:posOffset>527050</wp:posOffset>
                </wp:positionH>
                <wp:positionV relativeFrom="paragraph">
                  <wp:posOffset>59690</wp:posOffset>
                </wp:positionV>
                <wp:extent cx="457200" cy="342900"/>
                <wp:effectExtent l="0" t="38100" r="57150" b="19050"/>
                <wp:wrapNone/>
                <wp:docPr id="160" name="Прямая соединительная линия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FAB3AE" id="Прямая соединительная линия 160" o:spid="_x0000_s1026" style="position:absolute;flip:y;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5pt,4.7pt" to="77.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">
                <v:stroke endarrow="block"/>
              </v:line>
            </w:pict>
          </mc:Fallback>
        </mc:AlternateContent>
      </w:r>
    </w:p>
    <w:p w14:paraId="31921837" w14:textId="77777777" w:rsidR="009C7DC9" w:rsidRPr="00A129A2" w:rsidRDefault="009C7DC9" w:rsidP="009C7DC9">
      <w:pPr>
        <w:spacing w:after="0" w:line="360" w:lineRule="auto"/>
        <w:ind w:firstLine="709"/>
        <w:jc w:val="both"/>
        <w:rPr>
          <w:rFonts w:ascii="Times New Roman" w:hAnsi="Times New Roman" w:cs="Times New Roman"/>
          <w:sz w:val="28"/>
          <w:szCs w:val="28"/>
        </w:rPr>
      </w:pPr>
    </w:p>
    <w:p w14:paraId="4CB7B645" w14:textId="4E957A10" w:rsidR="009C7DC9" w:rsidRPr="002D19DA" w:rsidRDefault="009C7DC9" w:rsidP="009C7DC9">
      <w:pPr>
        <w:spacing w:after="0" w:line="360" w:lineRule="auto"/>
        <w:ind w:firstLine="709"/>
        <w:jc w:val="both"/>
        <w:rPr>
          <w:rFonts w:ascii="Times New Roman" w:hAnsi="Times New Roman" w:cs="Times New Roman"/>
          <w:sz w:val="28"/>
          <w:szCs w:val="28"/>
          <w:lang w:val="ru-RU"/>
        </w:rPr>
      </w:pPr>
      <w:r w:rsidRPr="00A129A2">
        <w:rPr>
          <w:rFonts w:ascii="Times New Roman" w:hAnsi="Times New Roman" w:cs="Times New Roman"/>
          <w:sz w:val="28"/>
          <w:szCs w:val="28"/>
        </w:rPr>
        <w:t>Вешки</w:t>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t>Слаломні вешки</w:t>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t>Рис.3.1</w:t>
      </w:r>
      <w:r w:rsidR="004E1FBE" w:rsidRPr="002D19DA">
        <w:rPr>
          <w:rFonts w:ascii="Times New Roman" w:hAnsi="Times New Roman" w:cs="Times New Roman"/>
          <w:sz w:val="28"/>
          <w:szCs w:val="28"/>
          <w:lang w:val="ru-RU"/>
        </w:rPr>
        <w:t>.</w:t>
      </w:r>
    </w:p>
    <w:p w14:paraId="4B72DC0A" w14:textId="77777777" w:rsidR="009C7DC9" w:rsidRPr="002D19DA" w:rsidRDefault="009C7DC9" w:rsidP="00ED3A36">
      <w:pPr>
        <w:pStyle w:val="a7"/>
        <w:spacing w:after="0" w:line="360" w:lineRule="auto"/>
        <w:ind w:left="0" w:firstLine="709"/>
        <w:contextualSpacing w:val="0"/>
        <w:jc w:val="both"/>
        <w:rPr>
          <w:rFonts w:ascii="Times New Roman" w:hAnsi="Times New Roman" w:cs="Times New Roman"/>
          <w:sz w:val="28"/>
          <w:szCs w:val="28"/>
          <w:lang w:val="ru-RU"/>
        </w:rPr>
      </w:pPr>
    </w:p>
    <w:p w14:paraId="7F5B88EE" w14:textId="2C66A03E" w:rsidR="00ED3A36"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98623A">
        <w:rPr>
          <w:rFonts w:ascii="Times New Roman" w:hAnsi="Times New Roman" w:cs="Times New Roman"/>
          <w:sz w:val="28"/>
          <w:szCs w:val="28"/>
        </w:rPr>
        <w:t xml:space="preserve">Викладач повинен постійно контролювати якість виконання ключових технічних елементів під час навчання. Особливу увагу слід приділяти правильності стійки лижника, яка є основою для забезпечення стабільності та ефективного керування лижами. Також викладач має стежити за тим, як учень утримує рівновагу, адже це критично важливо для плавності рухів, безпеки та подальшого розвитку навичок катання. </w:t>
      </w:r>
    </w:p>
    <w:p w14:paraId="75A10BC4" w14:textId="77777777"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p>
    <w:p w14:paraId="6F4D00FC" w14:textId="77777777" w:rsidR="00ED3A36" w:rsidRPr="002D19DA" w:rsidRDefault="00ED3A36" w:rsidP="00ED3A36">
      <w:pPr>
        <w:tabs>
          <w:tab w:val="left" w:pos="8205"/>
        </w:tabs>
        <w:spacing w:after="0" w:line="360" w:lineRule="auto"/>
        <w:ind w:firstLine="709"/>
        <w:jc w:val="both"/>
        <w:rPr>
          <w:rFonts w:ascii="Times New Roman" w:hAnsi="Times New Roman" w:cs="Times New Roman"/>
          <w:sz w:val="28"/>
          <w:szCs w:val="28"/>
          <w:lang w:val="ru-RU"/>
        </w:rPr>
      </w:pPr>
    </w:p>
    <w:p w14:paraId="66AA866B" w14:textId="77777777" w:rsidR="004E1FBE" w:rsidRPr="002D19DA" w:rsidRDefault="004E1FBE" w:rsidP="00ED3A36">
      <w:pPr>
        <w:tabs>
          <w:tab w:val="left" w:pos="8205"/>
        </w:tabs>
        <w:spacing w:after="0" w:line="360" w:lineRule="auto"/>
        <w:ind w:firstLine="709"/>
        <w:jc w:val="both"/>
        <w:rPr>
          <w:rFonts w:ascii="Times New Roman" w:hAnsi="Times New Roman" w:cs="Times New Roman"/>
          <w:sz w:val="28"/>
          <w:szCs w:val="28"/>
          <w:lang w:val="ru-RU"/>
        </w:rPr>
      </w:pPr>
    </w:p>
    <w:p w14:paraId="3AFA7128" w14:textId="77777777" w:rsidR="004E1FBE" w:rsidRPr="002D19DA" w:rsidRDefault="004E1FBE" w:rsidP="00ED3A36">
      <w:pPr>
        <w:tabs>
          <w:tab w:val="left" w:pos="8205"/>
        </w:tabs>
        <w:spacing w:after="0" w:line="360" w:lineRule="auto"/>
        <w:ind w:firstLine="709"/>
        <w:jc w:val="both"/>
        <w:rPr>
          <w:rFonts w:ascii="Times New Roman" w:hAnsi="Times New Roman" w:cs="Times New Roman"/>
          <w:sz w:val="28"/>
          <w:szCs w:val="28"/>
          <w:lang w:val="ru-RU"/>
        </w:rPr>
      </w:pPr>
    </w:p>
    <w:p w14:paraId="412A12A4" w14:textId="77777777" w:rsidR="004E1FBE" w:rsidRPr="00A129A2" w:rsidRDefault="004E1FBE" w:rsidP="004E1FBE">
      <w:pPr>
        <w:pStyle w:val="a7"/>
        <w:spacing w:after="0" w:line="360" w:lineRule="auto"/>
        <w:ind w:left="0" w:firstLine="709"/>
        <w:contextualSpacing w:val="0"/>
        <w:jc w:val="both"/>
        <w:rPr>
          <w:rFonts w:ascii="Times New Roman" w:hAnsi="Times New Roman" w:cs="Times New Roman"/>
          <w:b/>
          <w:bCs/>
          <w:color w:val="000000"/>
          <w:sz w:val="28"/>
          <w:szCs w:val="28"/>
        </w:rPr>
      </w:pPr>
      <w:r w:rsidRPr="00A129A2">
        <w:rPr>
          <w:rFonts w:ascii="Times New Roman" w:hAnsi="Times New Roman" w:cs="Times New Roman"/>
          <w:b/>
          <w:sz w:val="28"/>
          <w:szCs w:val="28"/>
        </w:rPr>
        <w:t xml:space="preserve">Прогресуючий поворот </w:t>
      </w:r>
      <w:r w:rsidRPr="00A129A2">
        <w:rPr>
          <w:rStyle w:val="1992"/>
          <w:rFonts w:ascii="Times New Roman" w:hAnsi="Times New Roman" w:cs="Times New Roman"/>
          <w:b/>
          <w:bCs/>
          <w:color w:val="000000"/>
          <w:sz w:val="28"/>
          <w:szCs w:val="28"/>
        </w:rPr>
        <w:t>(</w:t>
      </w:r>
      <w:r w:rsidRPr="00A129A2">
        <w:rPr>
          <w:rFonts w:ascii="Times New Roman" w:hAnsi="Times New Roman" w:cs="Times New Roman"/>
          <w:b/>
          <w:bCs/>
          <w:i/>
          <w:iCs/>
          <w:color w:val="000000"/>
          <w:sz w:val="28"/>
          <w:szCs w:val="28"/>
        </w:rPr>
        <w:t>funprogretion</w:t>
      </w:r>
      <w:r w:rsidRPr="00A129A2">
        <w:rPr>
          <w:rFonts w:ascii="Times New Roman" w:hAnsi="Times New Roman" w:cs="Times New Roman"/>
          <w:b/>
          <w:bCs/>
          <w:color w:val="000000"/>
          <w:sz w:val="28"/>
          <w:szCs w:val="28"/>
        </w:rPr>
        <w:t>)</w:t>
      </w:r>
    </w:p>
    <w:p w14:paraId="0619E6DD"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9056" behindDoc="0" locked="0" layoutInCell="1" allowOverlap="1" wp14:anchorId="56DFEF29" wp14:editId="67E6D10F">
                <wp:simplePos x="0" y="0"/>
                <wp:positionH relativeFrom="column">
                  <wp:posOffset>-228600</wp:posOffset>
                </wp:positionH>
                <wp:positionV relativeFrom="paragraph">
                  <wp:posOffset>296545</wp:posOffset>
                </wp:positionV>
                <wp:extent cx="342900" cy="342900"/>
                <wp:effectExtent l="0" t="0" r="19050" b="19050"/>
                <wp:wrapNone/>
                <wp:docPr id="45" name="Улыбающееся лицо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47833D"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Улыбающееся лицо 45" o:spid="_x0000_s1026" type="#_x0000_t96" style="position:absolute;margin-left:-18pt;margin-top:23.35pt;width:27pt;height:27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"/>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0080" behindDoc="0" locked="0" layoutInCell="1" allowOverlap="1" wp14:anchorId="1CEF0C23" wp14:editId="19B14C78">
                <wp:simplePos x="0" y="0"/>
                <wp:positionH relativeFrom="column">
                  <wp:posOffset>4229100</wp:posOffset>
                </wp:positionH>
                <wp:positionV relativeFrom="paragraph">
                  <wp:posOffset>106045</wp:posOffset>
                </wp:positionV>
                <wp:extent cx="342900" cy="342900"/>
                <wp:effectExtent l="9525" t="10795" r="9525" b="8255"/>
                <wp:wrapNone/>
                <wp:docPr id="44" name="Улыбающееся лицо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4290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421D0F" id="Улыбающееся лицо 44" o:spid="_x0000_s1026" type="#_x0000_t96" style="position:absolute;margin-left:333pt;margin-top:8.35pt;width:27pt;height:27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"/>
            </w:pict>
          </mc:Fallback>
        </mc:AlternateContent>
      </w:r>
    </w:p>
    <w:p w14:paraId="2ABA5220" w14:textId="77777777" w:rsidR="004E1FBE" w:rsidRPr="00A129A2" w:rsidRDefault="004E1FBE" w:rsidP="004E1FBE">
      <w:pPr>
        <w:spacing w:after="0" w:line="360" w:lineRule="auto"/>
        <w:ind w:firstLine="709"/>
        <w:jc w:val="both"/>
        <w:rPr>
          <w:rFonts w:ascii="Times New Roman" w:hAnsi="Times New Roman" w:cs="Times New Roman"/>
          <w:b/>
          <w:bCs/>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7008" behindDoc="0" locked="0" layoutInCell="1" allowOverlap="1" wp14:anchorId="41CF6273" wp14:editId="4C009ADC">
                <wp:simplePos x="0" y="0"/>
                <wp:positionH relativeFrom="column">
                  <wp:posOffset>3771900</wp:posOffset>
                </wp:positionH>
                <wp:positionV relativeFrom="paragraph">
                  <wp:posOffset>81915</wp:posOffset>
                </wp:positionV>
                <wp:extent cx="114300" cy="685800"/>
                <wp:effectExtent l="76200" t="24765" r="19050" b="41910"/>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685800"/>
                        </a:xfrm>
                        <a:prstGeom prst="line">
                          <a:avLst/>
                        </a:prstGeom>
                        <a:noFill/>
                        <a:ln w="38100">
                          <a:solidFill>
                            <a:srgbClr val="000000"/>
                          </a:solidFill>
                          <a:round/>
                          <a:headEnd/>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D32663" id="Прямая соединительная линия 43" o:spid="_x0000_s1026" style="position:absolute;flip:x;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6.45pt" to="306pt,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" strokeweight="3pt">
                <v:stroke endarrow="block" endarrowwidth="narrow" endarrowlength="long"/>
              </v:line>
            </w:pict>
          </mc:Fallback>
        </mc:AlternateContent>
      </w:r>
      <w:r w:rsidRPr="00A129A2">
        <w:rPr>
          <w:rFonts w:ascii="Times New Roman" w:hAnsi="Times New Roman" w:cs="Times New Roman"/>
          <w:b/>
          <w:bCs/>
          <w:sz w:val="28"/>
          <w:szCs w:val="28"/>
        </w:rPr>
        <w:t xml:space="preserve"> Місце старту</w:t>
      </w:r>
    </w:p>
    <w:p w14:paraId="48ED650C" w14:textId="77777777" w:rsidR="004E1FBE" w:rsidRPr="00A129A2" w:rsidRDefault="004E1FBE" w:rsidP="004E1FBE">
      <w:pPr>
        <w:tabs>
          <w:tab w:val="left" w:pos="1020"/>
          <w:tab w:val="left" w:pos="1416"/>
          <w:tab w:val="left" w:pos="2124"/>
          <w:tab w:val="left" w:pos="2832"/>
          <w:tab w:val="left" w:pos="734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0864" behindDoc="0" locked="0" layoutInCell="1" allowOverlap="1" wp14:anchorId="4E41D5E5" wp14:editId="4EB78237">
                <wp:simplePos x="0" y="0"/>
                <wp:positionH relativeFrom="column">
                  <wp:posOffset>0</wp:posOffset>
                </wp:positionH>
                <wp:positionV relativeFrom="paragraph">
                  <wp:posOffset>118110</wp:posOffset>
                </wp:positionV>
                <wp:extent cx="457200" cy="571500"/>
                <wp:effectExtent l="66675" t="22860" r="19050" b="62865"/>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571500"/>
                        </a:xfrm>
                        <a:prstGeom prst="line">
                          <a:avLst/>
                        </a:prstGeom>
                        <a:noFill/>
                        <a:ln w="38100">
                          <a:solidFill>
                            <a:srgbClr val="000000"/>
                          </a:solidFill>
                          <a:round/>
                          <a:headEnd/>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3FAD0F" id="Прямая соединительная линия 42" o:spid="_x0000_s1026" style="position:absolute;flip:x;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3pt" to="36pt,5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" strokeweight="3pt">
                <v:stroke endarrow="block" endarrowwidth="narrow" endarrowlength="long"/>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9840" behindDoc="0" locked="0" layoutInCell="1" allowOverlap="1" wp14:anchorId="710B5184" wp14:editId="5A43377A">
                <wp:simplePos x="0" y="0"/>
                <wp:positionH relativeFrom="column">
                  <wp:posOffset>-457200</wp:posOffset>
                </wp:positionH>
                <wp:positionV relativeFrom="paragraph">
                  <wp:posOffset>118110</wp:posOffset>
                </wp:positionV>
                <wp:extent cx="228600" cy="571500"/>
                <wp:effectExtent l="19050" t="22860" r="76200" b="5334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571500"/>
                        </a:xfrm>
                        <a:prstGeom prst="line">
                          <a:avLst/>
                        </a:prstGeom>
                        <a:noFill/>
                        <a:ln w="38100">
                          <a:solidFill>
                            <a:srgbClr val="000000"/>
                          </a:solidFill>
                          <a:round/>
                          <a:headEnd/>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013820" id="Прямая соединительная линия 41" o:spid="_x0000_s1026" style="position:absolute;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9.3pt" to="-18pt,5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" strokeweight="3pt">
                <v:stroke endarrow="block" endarrowwidth="narrow" endarrowlength="long"/>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3936" behindDoc="0" locked="0" layoutInCell="1" allowOverlap="1" wp14:anchorId="5FB42D58" wp14:editId="1E3C63A2">
                <wp:simplePos x="0" y="0"/>
                <wp:positionH relativeFrom="column">
                  <wp:posOffset>3657600</wp:posOffset>
                </wp:positionH>
                <wp:positionV relativeFrom="paragraph">
                  <wp:posOffset>98425</wp:posOffset>
                </wp:positionV>
                <wp:extent cx="800100" cy="1600200"/>
                <wp:effectExtent l="19050" t="22225" r="19050" b="25400"/>
                <wp:wrapNone/>
                <wp:docPr id="40" name="Полилиния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0100" cy="1600200"/>
                        </a:xfrm>
                        <a:custGeom>
                          <a:avLst/>
                          <a:gdLst>
                            <a:gd name="T0" fmla="*/ 1080 w 1260"/>
                            <a:gd name="T1" fmla="*/ 0 h 2520"/>
                            <a:gd name="T2" fmla="*/ 180 w 1260"/>
                            <a:gd name="T3" fmla="*/ 720 h 2520"/>
                            <a:gd name="T4" fmla="*/ 0 w 1260"/>
                            <a:gd name="T5" fmla="*/ 1440 h 2520"/>
                            <a:gd name="T6" fmla="*/ 180 w 1260"/>
                            <a:gd name="T7" fmla="*/ 1980 h 2520"/>
                            <a:gd name="T8" fmla="*/ 720 w 1260"/>
                            <a:gd name="T9" fmla="*/ 2340 h 2520"/>
                            <a:gd name="T10" fmla="*/ 1260 w 1260"/>
                            <a:gd name="T11" fmla="*/ 2520 h 2520"/>
                          </a:gdLst>
                          <a:ahLst/>
                          <a:cxnLst>
                            <a:cxn ang="0">
                              <a:pos x="T0" y="T1"/>
                            </a:cxn>
                            <a:cxn ang="0">
                              <a:pos x="T2" y="T3"/>
                            </a:cxn>
                            <a:cxn ang="0">
                              <a:pos x="T4" y="T5"/>
                            </a:cxn>
                            <a:cxn ang="0">
                              <a:pos x="T6" y="T7"/>
                            </a:cxn>
                            <a:cxn ang="0">
                              <a:pos x="T8" y="T9"/>
                            </a:cxn>
                            <a:cxn ang="0">
                              <a:pos x="T10" y="T11"/>
                            </a:cxn>
                          </a:cxnLst>
                          <a:rect l="0" t="0" r="r" b="b"/>
                          <a:pathLst>
                            <a:path w="1260" h="2520">
                              <a:moveTo>
                                <a:pt x="1080" y="0"/>
                              </a:moveTo>
                              <a:cubicBezTo>
                                <a:pt x="720" y="240"/>
                                <a:pt x="360" y="480"/>
                                <a:pt x="180" y="720"/>
                              </a:cubicBezTo>
                              <a:cubicBezTo>
                                <a:pt x="0" y="960"/>
                                <a:pt x="0" y="1230"/>
                                <a:pt x="0" y="1440"/>
                              </a:cubicBezTo>
                              <a:cubicBezTo>
                                <a:pt x="0" y="1650"/>
                                <a:pt x="60" y="1830"/>
                                <a:pt x="180" y="1980"/>
                              </a:cubicBezTo>
                              <a:cubicBezTo>
                                <a:pt x="300" y="2130"/>
                                <a:pt x="540" y="2250"/>
                                <a:pt x="720" y="2340"/>
                              </a:cubicBezTo>
                              <a:cubicBezTo>
                                <a:pt x="900" y="2430"/>
                                <a:pt x="1170" y="2490"/>
                                <a:pt x="1260" y="252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13DB55" id="Полилиния 40" o:spid="_x0000_s1026" style="position:absolute;margin-left:4in;margin-top:7.75pt;width:63pt;height:126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60,2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" path="m1080,c720,240,360,480,180,720,,960,,1230,,1440v,210,60,390,180,540c300,2130,540,2250,720,2340v180,90,450,150,540,180e" filled="f" strokeweight="3pt">
                <v:stroke dashstyle="1 1"/>
                <v:path arrowok="t" o:connecttype="custom" o:connectlocs="685800,0;114300,457200;0,914400;114300,1257300;457200,1485900;800100,1600200" o:connectangles="0,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2912" behindDoc="0" locked="0" layoutInCell="1" allowOverlap="1" wp14:anchorId="0DC70F74" wp14:editId="28A88133">
                <wp:simplePos x="0" y="0"/>
                <wp:positionH relativeFrom="column">
                  <wp:posOffset>571500</wp:posOffset>
                </wp:positionH>
                <wp:positionV relativeFrom="paragraph">
                  <wp:posOffset>898525</wp:posOffset>
                </wp:positionV>
                <wp:extent cx="457200" cy="800100"/>
                <wp:effectExtent l="28575" t="31750" r="28575" b="3492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8001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8B47D1" id="Прямая соединительная линия 39" o:spid="_x0000_s1026" style="position:absolute;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70.75pt" to="81pt,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" strokeweight="4.5pt"/>
            </w:pict>
          </mc:Fallback>
        </mc:AlternateContent>
      </w:r>
      <w:r w:rsidRPr="00A129A2">
        <w:rPr>
          <w:rFonts w:ascii="Times New Roman" w:hAnsi="Times New Roman" w:cs="Times New Roman"/>
          <w:sz w:val="28"/>
          <w:szCs w:val="28"/>
        </w:rPr>
        <w:tab/>
        <w:t>Направлення лиж</w:t>
      </w:r>
      <w:r w:rsidRPr="00A129A2">
        <w:rPr>
          <w:rFonts w:ascii="Times New Roman" w:hAnsi="Times New Roman" w:cs="Times New Roman"/>
          <w:sz w:val="28"/>
          <w:szCs w:val="28"/>
        </w:rPr>
        <w:tab/>
      </w:r>
      <w:r w:rsidRPr="00A129A2">
        <w:rPr>
          <w:rFonts w:ascii="Times New Roman" w:hAnsi="Times New Roman" w:cs="Times New Roman"/>
          <w:b/>
          <w:bCs/>
          <w:sz w:val="28"/>
          <w:szCs w:val="28"/>
        </w:rPr>
        <w:t>місце старту</w:t>
      </w:r>
    </w:p>
    <w:p w14:paraId="564A6BE1"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38816" behindDoc="0" locked="0" layoutInCell="1" allowOverlap="1" wp14:anchorId="637153DF" wp14:editId="0DAB83C2">
                <wp:simplePos x="0" y="0"/>
                <wp:positionH relativeFrom="column">
                  <wp:posOffset>-114300</wp:posOffset>
                </wp:positionH>
                <wp:positionV relativeFrom="paragraph">
                  <wp:posOffset>37465</wp:posOffset>
                </wp:positionV>
                <wp:extent cx="838200" cy="1485900"/>
                <wp:effectExtent l="19050" t="27940" r="28575" b="19685"/>
                <wp:wrapNone/>
                <wp:docPr id="38" name="Полилиния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38200" cy="1485900"/>
                        </a:xfrm>
                        <a:custGeom>
                          <a:avLst/>
                          <a:gdLst>
                            <a:gd name="T0" fmla="*/ 60 w 1320"/>
                            <a:gd name="T1" fmla="*/ 0 h 2580"/>
                            <a:gd name="T2" fmla="*/ 60 w 1320"/>
                            <a:gd name="T3" fmla="*/ 1260 h 2580"/>
                            <a:gd name="T4" fmla="*/ 420 w 1320"/>
                            <a:gd name="T5" fmla="*/ 2160 h 2580"/>
                            <a:gd name="T6" fmla="*/ 1140 w 1320"/>
                            <a:gd name="T7" fmla="*/ 2520 h 2580"/>
                            <a:gd name="T8" fmla="*/ 1320 w 1320"/>
                            <a:gd name="T9" fmla="*/ 2520 h 2580"/>
                          </a:gdLst>
                          <a:ahLst/>
                          <a:cxnLst>
                            <a:cxn ang="0">
                              <a:pos x="T0" y="T1"/>
                            </a:cxn>
                            <a:cxn ang="0">
                              <a:pos x="T2" y="T3"/>
                            </a:cxn>
                            <a:cxn ang="0">
                              <a:pos x="T4" y="T5"/>
                            </a:cxn>
                            <a:cxn ang="0">
                              <a:pos x="T6" y="T7"/>
                            </a:cxn>
                            <a:cxn ang="0">
                              <a:pos x="T8" y="T9"/>
                            </a:cxn>
                          </a:cxnLst>
                          <a:rect l="0" t="0" r="r" b="b"/>
                          <a:pathLst>
                            <a:path w="1320" h="2580">
                              <a:moveTo>
                                <a:pt x="60" y="0"/>
                              </a:moveTo>
                              <a:cubicBezTo>
                                <a:pt x="30" y="450"/>
                                <a:pt x="0" y="900"/>
                                <a:pt x="60" y="1260"/>
                              </a:cubicBezTo>
                              <a:cubicBezTo>
                                <a:pt x="120" y="1620"/>
                                <a:pt x="240" y="1950"/>
                                <a:pt x="420" y="2160"/>
                              </a:cubicBezTo>
                              <a:cubicBezTo>
                                <a:pt x="600" y="2370"/>
                                <a:pt x="990" y="2460"/>
                                <a:pt x="1140" y="2520"/>
                              </a:cubicBezTo>
                              <a:cubicBezTo>
                                <a:pt x="1290" y="2580"/>
                                <a:pt x="1305" y="2550"/>
                                <a:pt x="1320" y="252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0A4FAA" id="Полилиния 38" o:spid="_x0000_s1026" style="position:absolute;margin-left:-9pt;margin-top:2.95pt;width:66pt;height:117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20,2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" path="m60,c30,450,,900,60,1260v60,360,180,690,360,900c600,2370,990,2460,1140,2520v150,60,165,30,180,e" filled="f" strokeweight="3pt">
                <v:stroke dashstyle="1 1"/>
                <v:path arrowok="t" o:connecttype="custom" o:connectlocs="38100,0;38100,725672;266700,1244009;723900,1451344;838200,1451344" o:connectangles="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8032" behindDoc="0" locked="0" layoutInCell="1" allowOverlap="1" wp14:anchorId="07EA529E" wp14:editId="43702029">
                <wp:simplePos x="0" y="0"/>
                <wp:positionH relativeFrom="column">
                  <wp:posOffset>3886200</wp:posOffset>
                </wp:positionH>
                <wp:positionV relativeFrom="paragraph">
                  <wp:posOffset>40005</wp:posOffset>
                </wp:positionV>
                <wp:extent cx="800100" cy="228600"/>
                <wp:effectExtent l="47625" t="20955" r="19050" b="74295"/>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228600"/>
                        </a:xfrm>
                        <a:prstGeom prst="line">
                          <a:avLst/>
                        </a:prstGeom>
                        <a:noFill/>
                        <a:ln w="38100">
                          <a:solidFill>
                            <a:srgbClr val="000000"/>
                          </a:solidFill>
                          <a:round/>
                          <a:headEnd/>
                          <a:tailEnd type="triangle" w="sm"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C1D50B" id="Прямая соединительная линия 37" o:spid="_x0000_s1026" style="position:absolute;flip:x;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3.15pt" to="369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" strokeweight="3pt">
                <v:stroke endarrow="block" endarrowwidth="narrow" endarrowlength="long"/>
              </v:line>
            </w:pict>
          </mc:Fallback>
        </mc:AlternateContent>
      </w:r>
    </w:p>
    <w:p w14:paraId="00196D82" w14:textId="77777777" w:rsidR="004E1FBE" w:rsidRPr="00A129A2" w:rsidRDefault="004E1FBE" w:rsidP="004E1FBE">
      <w:pPr>
        <w:spacing w:after="0" w:line="360" w:lineRule="auto"/>
        <w:ind w:firstLine="709"/>
        <w:jc w:val="both"/>
        <w:rPr>
          <w:rFonts w:ascii="Times New Roman" w:hAnsi="Times New Roman" w:cs="Times New Roman"/>
          <w:sz w:val="28"/>
          <w:szCs w:val="28"/>
        </w:rPr>
      </w:pPr>
    </w:p>
    <w:p w14:paraId="6A8AD4BD"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4960" behindDoc="0" locked="0" layoutInCell="1" allowOverlap="1" wp14:anchorId="3F8E978A" wp14:editId="5C587062">
                <wp:simplePos x="0" y="0"/>
                <wp:positionH relativeFrom="column">
                  <wp:posOffset>4362450</wp:posOffset>
                </wp:positionH>
                <wp:positionV relativeFrom="paragraph">
                  <wp:posOffset>139065</wp:posOffset>
                </wp:positionV>
                <wp:extent cx="342900" cy="685800"/>
                <wp:effectExtent l="19050" t="19050" r="38100" b="3810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550BEC" id="Прямая соединительная линия 35" o:spid="_x0000_s1026" style="position:absolute;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3.5pt,10.95pt" to="370.5pt,6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" strokeweight="4.5pt"/>
            </w:pict>
          </mc:Fallback>
        </mc:AlternateContent>
      </w:r>
    </w:p>
    <w:p w14:paraId="6B103F8F"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2128" behindDoc="0" locked="0" layoutInCell="1" allowOverlap="1" wp14:anchorId="47DC44FB" wp14:editId="684F21CE">
                <wp:simplePos x="0" y="0"/>
                <wp:positionH relativeFrom="column">
                  <wp:posOffset>5196840</wp:posOffset>
                </wp:positionH>
                <wp:positionV relativeFrom="paragraph">
                  <wp:posOffset>83185</wp:posOffset>
                </wp:positionV>
                <wp:extent cx="533400" cy="523875"/>
                <wp:effectExtent l="38100" t="0" r="19050" b="4762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3400" cy="5238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DBE8CE" id="Прямая соединительная линия 34" o:spid="_x0000_s1026" style="position:absolute;flip:x;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2pt,6.55pt" to="451.2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">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1104" behindDoc="0" locked="0" layoutInCell="1" allowOverlap="1" wp14:anchorId="3ED0C6C2" wp14:editId="6A65E208">
                <wp:simplePos x="0" y="0"/>
                <wp:positionH relativeFrom="column">
                  <wp:posOffset>1377315</wp:posOffset>
                </wp:positionH>
                <wp:positionV relativeFrom="paragraph">
                  <wp:posOffset>16510</wp:posOffset>
                </wp:positionV>
                <wp:extent cx="408940" cy="590550"/>
                <wp:effectExtent l="38100" t="0" r="29210" b="5715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8940" cy="5905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FAF2B5" id="Прямая соединительная линия 36" o:spid="_x0000_s1026" style="position:absolute;flip:x;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45pt,1.3pt" to="140.65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">
                <v:stroke endarrow="block"/>
              </v:line>
            </w:pict>
          </mc:Fallback>
        </mc:AlternateContent>
      </w:r>
    </w:p>
    <w:p w14:paraId="696343D0" w14:textId="77777777" w:rsidR="004E1FBE" w:rsidRPr="00A129A2" w:rsidRDefault="004E1FBE" w:rsidP="004E1FBE">
      <w:pPr>
        <w:spacing w:after="0" w:line="360" w:lineRule="auto"/>
        <w:ind w:firstLine="709"/>
        <w:jc w:val="both"/>
        <w:rPr>
          <w:rFonts w:ascii="Times New Roman" w:hAnsi="Times New Roman" w:cs="Times New Roman"/>
          <w:sz w:val="28"/>
          <w:szCs w:val="28"/>
        </w:rPr>
      </w:pPr>
    </w:p>
    <w:p w14:paraId="202D6DF0" w14:textId="77777777" w:rsidR="004E1FBE" w:rsidRPr="00A129A2" w:rsidRDefault="004E1FBE" w:rsidP="004E1FBE">
      <w:pPr>
        <w:tabs>
          <w:tab w:val="left" w:pos="1580"/>
          <w:tab w:val="left" w:pos="654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1888" behindDoc="0" locked="0" layoutInCell="1" allowOverlap="1" wp14:anchorId="619D39C6" wp14:editId="67BE5E35">
                <wp:simplePos x="0" y="0"/>
                <wp:positionH relativeFrom="column">
                  <wp:posOffset>-184785</wp:posOffset>
                </wp:positionH>
                <wp:positionV relativeFrom="paragraph">
                  <wp:posOffset>165100</wp:posOffset>
                </wp:positionV>
                <wp:extent cx="1019175" cy="0"/>
                <wp:effectExtent l="0" t="19050" r="9525" b="3810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9175" cy="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88DCE1" id="Прямая соединительная линия 32" o:spid="_x0000_s1026" style="position:absolute;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13pt" to="65.7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45984" behindDoc="0" locked="0" layoutInCell="1" allowOverlap="1" wp14:anchorId="0D310C12" wp14:editId="2DA8C8D6">
                <wp:simplePos x="0" y="0"/>
                <wp:positionH relativeFrom="column">
                  <wp:posOffset>3768090</wp:posOffset>
                </wp:positionH>
                <wp:positionV relativeFrom="paragraph">
                  <wp:posOffset>98425</wp:posOffset>
                </wp:positionV>
                <wp:extent cx="914400" cy="342900"/>
                <wp:effectExtent l="19050" t="19050" r="38100" b="3810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14400" cy="3429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B75D5E" id="Прямая соединительная линия 33" o:spid="_x0000_s1026" style="position:absolute;flip:y;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7pt,7.75pt" to="368.7pt,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" strokeweight="4.5pt"/>
            </w:pict>
          </mc:Fallback>
        </mc:AlternateContent>
      </w:r>
      <w:r w:rsidRPr="00A129A2">
        <w:rPr>
          <w:rFonts w:ascii="Times New Roman" w:hAnsi="Times New Roman" w:cs="Times New Roman"/>
          <w:sz w:val="28"/>
          <w:szCs w:val="28"/>
        </w:rPr>
        <w:tab/>
        <w:t xml:space="preserve"> Місце зупинки</w:t>
      </w:r>
      <w:r w:rsidRPr="00A129A2">
        <w:rPr>
          <w:rFonts w:ascii="Times New Roman" w:hAnsi="Times New Roman" w:cs="Times New Roman"/>
          <w:sz w:val="28"/>
          <w:szCs w:val="28"/>
        </w:rPr>
        <w:tab/>
        <w:t xml:space="preserve">             Місце зупинки</w:t>
      </w:r>
    </w:p>
    <w:p w14:paraId="3489AAE4" w14:textId="77777777" w:rsidR="004E1FBE" w:rsidRPr="002D19DA" w:rsidRDefault="004E1FBE" w:rsidP="004E1FBE">
      <w:pPr>
        <w:tabs>
          <w:tab w:val="left" w:pos="8205"/>
        </w:tabs>
        <w:spacing w:after="0" w:line="360" w:lineRule="auto"/>
        <w:ind w:firstLine="709"/>
        <w:jc w:val="both"/>
        <w:rPr>
          <w:rFonts w:ascii="Times New Roman" w:hAnsi="Times New Roman" w:cs="Times New Roman"/>
          <w:sz w:val="28"/>
          <w:szCs w:val="28"/>
          <w:lang w:val="ru-RU"/>
        </w:rPr>
      </w:pPr>
    </w:p>
    <w:p w14:paraId="09DF4ED5" w14:textId="3F2D795B" w:rsidR="004E1FBE" w:rsidRPr="002D19DA" w:rsidRDefault="004E1FBE" w:rsidP="004E1FBE">
      <w:pPr>
        <w:tabs>
          <w:tab w:val="left" w:pos="8205"/>
        </w:tabs>
        <w:spacing w:after="0" w:line="360" w:lineRule="auto"/>
        <w:ind w:firstLine="709"/>
        <w:jc w:val="both"/>
        <w:rPr>
          <w:rFonts w:ascii="Times New Roman" w:hAnsi="Times New Roman" w:cs="Times New Roman"/>
          <w:sz w:val="28"/>
          <w:szCs w:val="28"/>
          <w:lang w:val="ru-RU"/>
        </w:rPr>
      </w:pPr>
      <w:r w:rsidRPr="00A129A2">
        <w:rPr>
          <w:rFonts w:ascii="Times New Roman" w:hAnsi="Times New Roman" w:cs="Times New Roman"/>
          <w:sz w:val="28"/>
          <w:szCs w:val="28"/>
        </w:rPr>
        <w:tab/>
        <w:t>Рис.3.2</w:t>
      </w:r>
      <w:r w:rsidRPr="002D19DA">
        <w:rPr>
          <w:rFonts w:ascii="Times New Roman" w:hAnsi="Times New Roman" w:cs="Times New Roman"/>
          <w:sz w:val="28"/>
          <w:szCs w:val="28"/>
          <w:lang w:val="ru-RU"/>
        </w:rPr>
        <w:t>.</w:t>
      </w:r>
    </w:p>
    <w:p w14:paraId="47DCACC2" w14:textId="77777777" w:rsidR="004E1FBE" w:rsidRPr="002D19DA" w:rsidRDefault="004E1FBE" w:rsidP="004E1FBE">
      <w:pPr>
        <w:tabs>
          <w:tab w:val="left" w:pos="1700"/>
        </w:tabs>
        <w:spacing w:after="0" w:line="360" w:lineRule="auto"/>
        <w:ind w:firstLine="709"/>
        <w:jc w:val="both"/>
        <w:rPr>
          <w:rFonts w:ascii="Times New Roman" w:hAnsi="Times New Roman" w:cs="Times New Roman"/>
          <w:b/>
          <w:bCs/>
          <w:caps/>
          <w:sz w:val="28"/>
          <w:szCs w:val="28"/>
          <w:lang w:val="ru-RU"/>
        </w:rPr>
      </w:pPr>
    </w:p>
    <w:p w14:paraId="77DC6DA2" w14:textId="77777777" w:rsidR="004E1FBE" w:rsidRPr="002D19DA" w:rsidRDefault="004E1FBE" w:rsidP="004E1FBE">
      <w:pPr>
        <w:tabs>
          <w:tab w:val="left" w:pos="1700"/>
        </w:tabs>
        <w:spacing w:after="0" w:line="360" w:lineRule="auto"/>
        <w:ind w:firstLine="709"/>
        <w:jc w:val="both"/>
        <w:rPr>
          <w:rFonts w:ascii="Times New Roman" w:hAnsi="Times New Roman" w:cs="Times New Roman"/>
          <w:b/>
          <w:bCs/>
          <w:caps/>
          <w:sz w:val="28"/>
          <w:szCs w:val="28"/>
          <w:lang w:val="ru-RU"/>
        </w:rPr>
      </w:pPr>
    </w:p>
    <w:p w14:paraId="5E66D3EA" w14:textId="77777777" w:rsidR="004E1FBE" w:rsidRPr="002D19DA" w:rsidRDefault="004E1FBE" w:rsidP="004E1FBE">
      <w:pPr>
        <w:tabs>
          <w:tab w:val="left" w:pos="1700"/>
        </w:tabs>
        <w:spacing w:after="0" w:line="360" w:lineRule="auto"/>
        <w:ind w:firstLine="709"/>
        <w:jc w:val="both"/>
        <w:rPr>
          <w:rFonts w:ascii="Times New Roman" w:hAnsi="Times New Roman" w:cs="Times New Roman"/>
          <w:b/>
          <w:bCs/>
          <w:caps/>
          <w:sz w:val="28"/>
          <w:szCs w:val="28"/>
          <w:lang w:val="ru-RU"/>
        </w:rPr>
      </w:pPr>
    </w:p>
    <w:p w14:paraId="38C034EB" w14:textId="77777777" w:rsidR="004E1FBE" w:rsidRPr="002D19DA" w:rsidRDefault="004E1FBE" w:rsidP="004E1FBE">
      <w:pPr>
        <w:tabs>
          <w:tab w:val="left" w:pos="1700"/>
        </w:tabs>
        <w:spacing w:after="0" w:line="360" w:lineRule="auto"/>
        <w:ind w:firstLine="709"/>
        <w:jc w:val="both"/>
        <w:rPr>
          <w:rFonts w:ascii="Times New Roman" w:hAnsi="Times New Roman" w:cs="Times New Roman"/>
          <w:b/>
          <w:bCs/>
          <w:caps/>
          <w:sz w:val="28"/>
          <w:szCs w:val="28"/>
          <w:lang w:val="ru-RU"/>
        </w:rPr>
      </w:pPr>
    </w:p>
    <w:p w14:paraId="768AC590" w14:textId="77777777" w:rsidR="004E1FBE" w:rsidRPr="00A129A2" w:rsidRDefault="004E1FBE" w:rsidP="004E1FBE">
      <w:pPr>
        <w:tabs>
          <w:tab w:val="left" w:pos="1700"/>
        </w:tabs>
        <w:spacing w:after="0" w:line="360" w:lineRule="auto"/>
        <w:ind w:firstLine="709"/>
        <w:jc w:val="both"/>
        <w:rPr>
          <w:rFonts w:ascii="Times New Roman" w:hAnsi="Times New Roman" w:cs="Times New Roman"/>
          <w:b/>
          <w:bCs/>
          <w:caps/>
          <w:sz w:val="28"/>
          <w:szCs w:val="28"/>
        </w:rPr>
      </w:pPr>
      <w:r w:rsidRPr="00A129A2">
        <w:rPr>
          <w:rFonts w:ascii="Times New Roman" w:hAnsi="Times New Roman" w:cs="Times New Roman"/>
          <w:b/>
          <w:bCs/>
          <w:caps/>
          <w:sz w:val="28"/>
          <w:szCs w:val="28"/>
        </w:rPr>
        <w:t>Повторювані повороти:</w:t>
      </w:r>
    </w:p>
    <w:p w14:paraId="44CA0BBD" w14:textId="77777777" w:rsidR="004E1FBE" w:rsidRPr="00A129A2" w:rsidRDefault="004E1FBE" w:rsidP="004E1FBE">
      <w:pPr>
        <w:tabs>
          <w:tab w:val="left" w:pos="170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8272" behindDoc="0" locked="0" layoutInCell="1" allowOverlap="1" wp14:anchorId="367A1025" wp14:editId="03CA2014">
                <wp:simplePos x="0" y="0"/>
                <wp:positionH relativeFrom="column">
                  <wp:posOffset>2625090</wp:posOffset>
                </wp:positionH>
                <wp:positionV relativeFrom="paragraph">
                  <wp:posOffset>281940</wp:posOffset>
                </wp:positionV>
                <wp:extent cx="0" cy="533400"/>
                <wp:effectExtent l="19050" t="0" r="38100" b="1905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3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B93945" id="Прямая соединительная линия 31" o:spid="_x0000_s1026" style="position:absolute;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7pt,22.2pt" to="206.7pt,6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" strokeweight="4.5pt"/>
            </w:pict>
          </mc:Fallback>
        </mc:AlternateContent>
      </w:r>
      <w:r w:rsidRPr="00A129A2">
        <w:rPr>
          <w:rFonts w:ascii="Times New Roman" w:hAnsi="Times New Roman" w:cs="Times New Roman"/>
          <w:sz w:val="28"/>
          <w:szCs w:val="28"/>
        </w:rPr>
        <w:t>Негативні</w:t>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t>Вертикальні</w:t>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t>Слалом</w:t>
      </w:r>
    </w:p>
    <w:p w14:paraId="16313731" w14:textId="77777777" w:rsidR="004E1FBE" w:rsidRPr="00A129A2" w:rsidRDefault="004E1FBE" w:rsidP="004E1FBE">
      <w:pPr>
        <w:tabs>
          <w:tab w:val="left" w:pos="170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7488" behindDoc="0" locked="0" layoutInCell="1" allowOverlap="1" wp14:anchorId="7C3D616D" wp14:editId="59CF7B59">
                <wp:simplePos x="0" y="0"/>
                <wp:positionH relativeFrom="column">
                  <wp:posOffset>4229100</wp:posOffset>
                </wp:positionH>
                <wp:positionV relativeFrom="paragraph">
                  <wp:posOffset>273050</wp:posOffset>
                </wp:positionV>
                <wp:extent cx="1028700" cy="2743200"/>
                <wp:effectExtent l="28575" t="34925" r="28575" b="31750"/>
                <wp:wrapNone/>
                <wp:docPr id="30" name="Полилиния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28700" cy="2743200"/>
                        </a:xfrm>
                        <a:custGeom>
                          <a:avLst/>
                          <a:gdLst>
                            <a:gd name="T0" fmla="*/ 1140 w 2400"/>
                            <a:gd name="T1" fmla="*/ 0 h 6120"/>
                            <a:gd name="T2" fmla="*/ 240 w 2400"/>
                            <a:gd name="T3" fmla="*/ 540 h 6120"/>
                            <a:gd name="T4" fmla="*/ 60 w 2400"/>
                            <a:gd name="T5" fmla="*/ 1080 h 6120"/>
                            <a:gd name="T6" fmla="*/ 600 w 2400"/>
                            <a:gd name="T7" fmla="*/ 1440 h 6120"/>
                            <a:gd name="T8" fmla="*/ 1860 w 2400"/>
                            <a:gd name="T9" fmla="*/ 1800 h 6120"/>
                            <a:gd name="T10" fmla="*/ 2220 w 2400"/>
                            <a:gd name="T11" fmla="*/ 2520 h 6120"/>
                            <a:gd name="T12" fmla="*/ 1140 w 2400"/>
                            <a:gd name="T13" fmla="*/ 3240 h 6120"/>
                            <a:gd name="T14" fmla="*/ 420 w 2400"/>
                            <a:gd name="T15" fmla="*/ 3600 h 6120"/>
                            <a:gd name="T16" fmla="*/ 60 w 2400"/>
                            <a:gd name="T17" fmla="*/ 4140 h 6120"/>
                            <a:gd name="T18" fmla="*/ 600 w 2400"/>
                            <a:gd name="T19" fmla="*/ 4680 h 6120"/>
                            <a:gd name="T20" fmla="*/ 1500 w 2400"/>
                            <a:gd name="T21" fmla="*/ 4860 h 6120"/>
                            <a:gd name="T22" fmla="*/ 2220 w 2400"/>
                            <a:gd name="T23" fmla="*/ 5040 h 6120"/>
                            <a:gd name="T24" fmla="*/ 2400 w 2400"/>
                            <a:gd name="T25" fmla="*/ 5580 h 6120"/>
                            <a:gd name="T26" fmla="*/ 2220 w 2400"/>
                            <a:gd name="T27" fmla="*/ 5940 h 6120"/>
                            <a:gd name="T28" fmla="*/ 2220 w 2400"/>
                            <a:gd name="T29" fmla="*/ 6120 h 6120"/>
                            <a:gd name="T30" fmla="*/ 2220 w 2400"/>
                            <a:gd name="T31" fmla="*/ 5940 h 6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400" h="6120">
                              <a:moveTo>
                                <a:pt x="1140" y="0"/>
                              </a:moveTo>
                              <a:cubicBezTo>
                                <a:pt x="780" y="180"/>
                                <a:pt x="420" y="360"/>
                                <a:pt x="240" y="540"/>
                              </a:cubicBezTo>
                              <a:cubicBezTo>
                                <a:pt x="60" y="720"/>
                                <a:pt x="0" y="930"/>
                                <a:pt x="60" y="1080"/>
                              </a:cubicBezTo>
                              <a:cubicBezTo>
                                <a:pt x="120" y="1230"/>
                                <a:pt x="300" y="1320"/>
                                <a:pt x="600" y="1440"/>
                              </a:cubicBezTo>
                              <a:cubicBezTo>
                                <a:pt x="900" y="1560"/>
                                <a:pt x="1590" y="1620"/>
                                <a:pt x="1860" y="1800"/>
                              </a:cubicBezTo>
                              <a:cubicBezTo>
                                <a:pt x="2130" y="1980"/>
                                <a:pt x="2340" y="2280"/>
                                <a:pt x="2220" y="2520"/>
                              </a:cubicBezTo>
                              <a:cubicBezTo>
                                <a:pt x="2100" y="2760"/>
                                <a:pt x="1440" y="3060"/>
                                <a:pt x="1140" y="3240"/>
                              </a:cubicBezTo>
                              <a:cubicBezTo>
                                <a:pt x="840" y="3420"/>
                                <a:pt x="600" y="3450"/>
                                <a:pt x="420" y="3600"/>
                              </a:cubicBezTo>
                              <a:cubicBezTo>
                                <a:pt x="240" y="3750"/>
                                <a:pt x="30" y="3960"/>
                                <a:pt x="60" y="4140"/>
                              </a:cubicBezTo>
                              <a:cubicBezTo>
                                <a:pt x="90" y="4320"/>
                                <a:pt x="360" y="4560"/>
                                <a:pt x="600" y="4680"/>
                              </a:cubicBezTo>
                              <a:cubicBezTo>
                                <a:pt x="840" y="4800"/>
                                <a:pt x="1230" y="4800"/>
                                <a:pt x="1500" y="4860"/>
                              </a:cubicBezTo>
                              <a:cubicBezTo>
                                <a:pt x="1770" y="4920"/>
                                <a:pt x="2070" y="4920"/>
                                <a:pt x="2220" y="5040"/>
                              </a:cubicBezTo>
                              <a:cubicBezTo>
                                <a:pt x="2370" y="5160"/>
                                <a:pt x="2400" y="5430"/>
                                <a:pt x="2400" y="5580"/>
                              </a:cubicBezTo>
                              <a:cubicBezTo>
                                <a:pt x="2400" y="5730"/>
                                <a:pt x="2250" y="5850"/>
                                <a:pt x="2220" y="5940"/>
                              </a:cubicBezTo>
                              <a:cubicBezTo>
                                <a:pt x="2190" y="6030"/>
                                <a:pt x="2220" y="6120"/>
                                <a:pt x="2220" y="6120"/>
                              </a:cubicBezTo>
                              <a:cubicBezTo>
                                <a:pt x="2220" y="6120"/>
                                <a:pt x="2220" y="6030"/>
                                <a:pt x="2220" y="5940"/>
                              </a:cubicBezTo>
                            </a:path>
                          </a:pathLst>
                        </a:custGeom>
                        <a:noFill/>
                        <a:ln w="5715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CA8AEB" id="Полилиния 30" o:spid="_x0000_s1026" style="position:absolute;margin-left:333pt;margin-top:21.5pt;width:81pt;height:3in;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00,6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" path="m1140,c780,180,420,360,240,540,60,720,,930,60,1080v60,150,240,240,540,360c900,1560,1590,1620,1860,1800v270,180,480,480,360,720c2100,2760,1440,3060,1140,3240,840,3420,600,3450,420,3600,240,3750,30,3960,60,4140v30,180,300,420,540,540c840,4800,1230,4800,1500,4860v270,60,570,60,720,180c2370,5160,2400,5430,2400,5580v,150,-150,270,-180,360c2190,6030,2220,6120,2220,6120v,,,-90,,-180e" filled="f" strokeweight="4.5pt">
                <v:stroke dashstyle="1 1"/>
                <v:path arrowok="t" o:connecttype="custom" o:connectlocs="488633,0;102870,242047;25718,484094;257175,645459;797243,806824;951548,1129553;488633,1452282;180023,1613647;25718,1855694;257175,2097741;642938,2178424;951548,2259106;1028700,2501153;951548,2662518;951548,2743200;951548,2662518" o:connectangles="0,0,0,0,0,0,0,0,0,0,0,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3392" behindDoc="0" locked="0" layoutInCell="1" allowOverlap="1" wp14:anchorId="07BBDCC7" wp14:editId="4D1170CB">
                <wp:simplePos x="0" y="0"/>
                <wp:positionH relativeFrom="column">
                  <wp:posOffset>4343400</wp:posOffset>
                </wp:positionH>
                <wp:positionV relativeFrom="paragraph">
                  <wp:posOffset>158750</wp:posOffset>
                </wp:positionV>
                <wp:extent cx="0" cy="571500"/>
                <wp:effectExtent l="28575" t="34925" r="28575" b="3175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A1AD98" id="Прямая соединительная линия 29" o:spid="_x0000_s1026" style="position:absolute;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12.5pt" to="342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4176" behindDoc="0" locked="0" layoutInCell="1" allowOverlap="1" wp14:anchorId="312105EC" wp14:editId="5AECF0F8">
                <wp:simplePos x="0" y="0"/>
                <wp:positionH relativeFrom="column">
                  <wp:posOffset>0</wp:posOffset>
                </wp:positionH>
                <wp:positionV relativeFrom="paragraph">
                  <wp:posOffset>158750</wp:posOffset>
                </wp:positionV>
                <wp:extent cx="0" cy="914400"/>
                <wp:effectExtent l="28575" t="34925" r="28575" b="3175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A5D0D3" id="Прямая соединительная линия 28" o:spid="_x0000_s1026" style="position:absolute;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2.5pt" to="0,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7248" behindDoc="0" locked="0" layoutInCell="1" allowOverlap="1" wp14:anchorId="4EE549D0" wp14:editId="4D4D83BB">
                <wp:simplePos x="0" y="0"/>
                <wp:positionH relativeFrom="column">
                  <wp:posOffset>38100</wp:posOffset>
                </wp:positionH>
                <wp:positionV relativeFrom="paragraph">
                  <wp:posOffset>274320</wp:posOffset>
                </wp:positionV>
                <wp:extent cx="685800" cy="2627630"/>
                <wp:effectExtent l="28575" t="36195" r="28575" b="31750"/>
                <wp:wrapNone/>
                <wp:docPr id="27" name="Полилиния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5800" cy="2627630"/>
                        </a:xfrm>
                        <a:custGeom>
                          <a:avLst/>
                          <a:gdLst>
                            <a:gd name="T0" fmla="*/ 840 w 1080"/>
                            <a:gd name="T1" fmla="*/ 0 h 5040"/>
                            <a:gd name="T2" fmla="*/ 300 w 1080"/>
                            <a:gd name="T3" fmla="*/ 540 h 5040"/>
                            <a:gd name="T4" fmla="*/ 300 w 1080"/>
                            <a:gd name="T5" fmla="*/ 1260 h 5040"/>
                            <a:gd name="T6" fmla="*/ 840 w 1080"/>
                            <a:gd name="T7" fmla="*/ 1800 h 5040"/>
                            <a:gd name="T8" fmla="*/ 1020 w 1080"/>
                            <a:gd name="T9" fmla="*/ 2520 h 5040"/>
                            <a:gd name="T10" fmla="*/ 480 w 1080"/>
                            <a:gd name="T11" fmla="*/ 3240 h 5040"/>
                            <a:gd name="T12" fmla="*/ 120 w 1080"/>
                            <a:gd name="T13" fmla="*/ 3600 h 5040"/>
                            <a:gd name="T14" fmla="*/ 120 w 1080"/>
                            <a:gd name="T15" fmla="*/ 4320 h 5040"/>
                            <a:gd name="T16" fmla="*/ 840 w 1080"/>
                            <a:gd name="T17" fmla="*/ 5040 h 50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80" h="5040">
                              <a:moveTo>
                                <a:pt x="840" y="0"/>
                              </a:moveTo>
                              <a:cubicBezTo>
                                <a:pt x="615" y="165"/>
                                <a:pt x="390" y="330"/>
                                <a:pt x="300" y="540"/>
                              </a:cubicBezTo>
                              <a:cubicBezTo>
                                <a:pt x="210" y="750"/>
                                <a:pt x="210" y="1050"/>
                                <a:pt x="300" y="1260"/>
                              </a:cubicBezTo>
                              <a:cubicBezTo>
                                <a:pt x="390" y="1470"/>
                                <a:pt x="720" y="1590"/>
                                <a:pt x="840" y="1800"/>
                              </a:cubicBezTo>
                              <a:cubicBezTo>
                                <a:pt x="960" y="2010"/>
                                <a:pt x="1080" y="2280"/>
                                <a:pt x="1020" y="2520"/>
                              </a:cubicBezTo>
                              <a:cubicBezTo>
                                <a:pt x="960" y="2760"/>
                                <a:pt x="630" y="3060"/>
                                <a:pt x="480" y="3240"/>
                              </a:cubicBezTo>
                              <a:cubicBezTo>
                                <a:pt x="330" y="3420"/>
                                <a:pt x="180" y="3420"/>
                                <a:pt x="120" y="3600"/>
                              </a:cubicBezTo>
                              <a:cubicBezTo>
                                <a:pt x="60" y="3780"/>
                                <a:pt x="0" y="4080"/>
                                <a:pt x="120" y="4320"/>
                              </a:cubicBezTo>
                              <a:cubicBezTo>
                                <a:pt x="240" y="4560"/>
                                <a:pt x="720" y="4920"/>
                                <a:pt x="840" y="5040"/>
                              </a:cubicBezTo>
                            </a:path>
                          </a:pathLst>
                        </a:custGeom>
                        <a:noFill/>
                        <a:ln w="5715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9DC625" id="Полилиния 27" o:spid="_x0000_s1026" style="position:absolute;margin-left:3pt;margin-top:21.6pt;width:54pt;height:206.9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080,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" path="m840,c615,165,390,330,300,540v-90,210,-90,510,,720c390,1470,720,1590,840,1800v120,210,240,480,180,720c960,2760,630,3060,480,3240,330,3420,180,3420,120,3600v-60,180,-120,480,,720c240,4560,720,4920,840,5040e" filled="f" strokeweight="4.5pt">
                <v:stroke dashstyle="1 1"/>
                <v:path arrowok="t" o:connecttype="custom" o:connectlocs="533400,0;190500,281532;190500,656907;533400,938439;647700,1313815;304800,1689191;76200,1876879;76200,2252254;533400,2627630" o:connectangles="0,0,0,0,0,0,0,0,0"/>
              </v:shape>
            </w:pict>
          </mc:Fallback>
        </mc:AlternateContent>
      </w:r>
    </w:p>
    <w:p w14:paraId="791F0AFE" w14:textId="77777777" w:rsidR="004E1FBE" w:rsidRPr="00A129A2" w:rsidRDefault="004E1FBE" w:rsidP="004E1FBE">
      <w:pPr>
        <w:spacing w:after="0" w:line="360" w:lineRule="auto"/>
        <w:ind w:firstLine="709"/>
        <w:jc w:val="both"/>
        <w:rPr>
          <w:rFonts w:ascii="Times New Roman" w:hAnsi="Times New Roman" w:cs="Times New Roman"/>
          <w:sz w:val="28"/>
          <w:szCs w:val="28"/>
        </w:rPr>
      </w:pPr>
    </w:p>
    <w:p w14:paraId="36F5BB51"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2368" behindDoc="0" locked="0" layoutInCell="1" allowOverlap="1" wp14:anchorId="31C38E9A" wp14:editId="3642727A">
                <wp:simplePos x="0" y="0"/>
                <wp:positionH relativeFrom="column">
                  <wp:posOffset>2244090</wp:posOffset>
                </wp:positionH>
                <wp:positionV relativeFrom="paragraph">
                  <wp:posOffset>10795</wp:posOffset>
                </wp:positionV>
                <wp:extent cx="800100" cy="2399030"/>
                <wp:effectExtent l="19050" t="19050" r="0" b="20320"/>
                <wp:wrapNone/>
                <wp:docPr id="26" name="Полилиния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0100" cy="2399030"/>
                        </a:xfrm>
                        <a:custGeom>
                          <a:avLst/>
                          <a:gdLst>
                            <a:gd name="T0" fmla="*/ 240 w 1260"/>
                            <a:gd name="T1" fmla="*/ 0 h 5220"/>
                            <a:gd name="T2" fmla="*/ 780 w 1260"/>
                            <a:gd name="T3" fmla="*/ 360 h 5220"/>
                            <a:gd name="T4" fmla="*/ 960 w 1260"/>
                            <a:gd name="T5" fmla="*/ 900 h 5220"/>
                            <a:gd name="T6" fmla="*/ 420 w 1260"/>
                            <a:gd name="T7" fmla="*/ 1620 h 5220"/>
                            <a:gd name="T8" fmla="*/ 60 w 1260"/>
                            <a:gd name="T9" fmla="*/ 1980 h 5220"/>
                            <a:gd name="T10" fmla="*/ 60 w 1260"/>
                            <a:gd name="T11" fmla="*/ 2340 h 5220"/>
                            <a:gd name="T12" fmla="*/ 240 w 1260"/>
                            <a:gd name="T13" fmla="*/ 2700 h 5220"/>
                            <a:gd name="T14" fmla="*/ 960 w 1260"/>
                            <a:gd name="T15" fmla="*/ 3060 h 5220"/>
                            <a:gd name="T16" fmla="*/ 1140 w 1260"/>
                            <a:gd name="T17" fmla="*/ 3780 h 5220"/>
                            <a:gd name="T18" fmla="*/ 240 w 1260"/>
                            <a:gd name="T19" fmla="*/ 4680 h 5220"/>
                            <a:gd name="T20" fmla="*/ 60 w 1260"/>
                            <a:gd name="T21" fmla="*/ 5220 h 52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260" h="5220">
                              <a:moveTo>
                                <a:pt x="240" y="0"/>
                              </a:moveTo>
                              <a:cubicBezTo>
                                <a:pt x="450" y="105"/>
                                <a:pt x="660" y="210"/>
                                <a:pt x="780" y="360"/>
                              </a:cubicBezTo>
                              <a:cubicBezTo>
                                <a:pt x="900" y="510"/>
                                <a:pt x="1020" y="690"/>
                                <a:pt x="960" y="900"/>
                              </a:cubicBezTo>
                              <a:cubicBezTo>
                                <a:pt x="900" y="1110"/>
                                <a:pt x="570" y="1440"/>
                                <a:pt x="420" y="1620"/>
                              </a:cubicBezTo>
                              <a:cubicBezTo>
                                <a:pt x="270" y="1800"/>
                                <a:pt x="120" y="1860"/>
                                <a:pt x="60" y="1980"/>
                              </a:cubicBezTo>
                              <a:cubicBezTo>
                                <a:pt x="0" y="2100"/>
                                <a:pt x="30" y="2220"/>
                                <a:pt x="60" y="2340"/>
                              </a:cubicBezTo>
                              <a:cubicBezTo>
                                <a:pt x="90" y="2460"/>
                                <a:pt x="90" y="2580"/>
                                <a:pt x="240" y="2700"/>
                              </a:cubicBezTo>
                              <a:cubicBezTo>
                                <a:pt x="390" y="2820"/>
                                <a:pt x="810" y="2880"/>
                                <a:pt x="960" y="3060"/>
                              </a:cubicBezTo>
                              <a:cubicBezTo>
                                <a:pt x="1110" y="3240"/>
                                <a:pt x="1260" y="3510"/>
                                <a:pt x="1140" y="3780"/>
                              </a:cubicBezTo>
                              <a:cubicBezTo>
                                <a:pt x="1020" y="4050"/>
                                <a:pt x="420" y="4440"/>
                                <a:pt x="240" y="4680"/>
                              </a:cubicBezTo>
                              <a:cubicBezTo>
                                <a:pt x="60" y="4920"/>
                                <a:pt x="60" y="5070"/>
                                <a:pt x="60" y="5220"/>
                              </a:cubicBezTo>
                            </a:path>
                          </a:pathLst>
                        </a:custGeom>
                        <a:noFill/>
                        <a:ln w="5715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5E3E2" id="Полилиния 26" o:spid="_x0000_s1026" style="position:absolute;margin-left:176.7pt;margin-top:.85pt;width:63pt;height:188.9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60,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" path="m240,c450,105,660,210,780,360v120,150,240,330,180,540c900,1110,570,1440,420,1620,270,1800,120,1860,60,1980v-60,120,-30,240,,360c90,2460,90,2580,240,2700v150,120,570,180,720,360c1110,3240,1260,3510,1140,3780v-120,270,-720,660,-900,900c60,4920,60,5070,60,5220e" filled="f" strokeweight="4.5pt">
                <v:stroke dashstyle="1 1"/>
                <v:path arrowok="t" o:connecttype="custom" o:connectlocs="152400,0;495300,165450;609600,413626;266700,744527;38100,909977;38100,1075427;152400,1240878;609600,1406328;723900,1737229;152400,2150854;38100,2399030" o:connectangles="0,0,0,0,0,0,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9296" behindDoc="0" locked="0" layoutInCell="1" allowOverlap="1" wp14:anchorId="2E2E8591" wp14:editId="49C6DDF2">
                <wp:simplePos x="0" y="0"/>
                <wp:positionH relativeFrom="column">
                  <wp:posOffset>2625090</wp:posOffset>
                </wp:positionH>
                <wp:positionV relativeFrom="paragraph">
                  <wp:posOffset>114300</wp:posOffset>
                </wp:positionV>
                <wp:extent cx="0" cy="457200"/>
                <wp:effectExtent l="19050" t="0" r="38100" b="1905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EE84F6" id="Прямая соединительная линия 24" o:spid="_x0000_s1026" style="position:absolute;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7pt,9pt" to="206.7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4416" behindDoc="0" locked="0" layoutInCell="1" allowOverlap="1" wp14:anchorId="6D3D77AF" wp14:editId="6A256E8E">
                <wp:simplePos x="0" y="0"/>
                <wp:positionH relativeFrom="column">
                  <wp:posOffset>5029200</wp:posOffset>
                </wp:positionH>
                <wp:positionV relativeFrom="paragraph">
                  <wp:posOffset>116840</wp:posOffset>
                </wp:positionV>
                <wp:extent cx="0" cy="685800"/>
                <wp:effectExtent l="28575" t="31115" r="28575" b="3556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A0C9F2" id="Прямая соединительная линия 25" o:spid="_x0000_s1026" style="position:absolute;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9.2pt" to="396pt,6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5200" behindDoc="0" locked="0" layoutInCell="1" allowOverlap="1" wp14:anchorId="390F32B3" wp14:editId="1718D333">
                <wp:simplePos x="0" y="0"/>
                <wp:positionH relativeFrom="column">
                  <wp:posOffset>914400</wp:posOffset>
                </wp:positionH>
                <wp:positionV relativeFrom="paragraph">
                  <wp:posOffset>231140</wp:posOffset>
                </wp:positionV>
                <wp:extent cx="0" cy="1028700"/>
                <wp:effectExtent l="28575" t="31115" r="28575" b="35560"/>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5150D8" id="Прямая соединительная линия 23" o:spid="_x0000_s1026" style="position:absolute;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8.2pt" to="1in,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" strokeweight="4.5pt"/>
            </w:pict>
          </mc:Fallback>
        </mc:AlternateContent>
      </w:r>
    </w:p>
    <w:p w14:paraId="0C1FF4CF" w14:textId="77777777" w:rsidR="004E1FBE" w:rsidRPr="00A129A2" w:rsidRDefault="004E1FBE" w:rsidP="004E1FBE">
      <w:pPr>
        <w:spacing w:after="0" w:line="360" w:lineRule="auto"/>
        <w:ind w:firstLine="709"/>
        <w:jc w:val="both"/>
        <w:rPr>
          <w:rFonts w:ascii="Times New Roman" w:hAnsi="Times New Roman" w:cs="Times New Roman"/>
          <w:sz w:val="28"/>
          <w:szCs w:val="28"/>
        </w:rPr>
      </w:pPr>
    </w:p>
    <w:p w14:paraId="40FF6FA2" w14:textId="77777777" w:rsidR="004E1FBE" w:rsidRPr="00A129A2" w:rsidRDefault="004E1FBE" w:rsidP="004E1FBE">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0320" behindDoc="0" locked="0" layoutInCell="1" allowOverlap="1" wp14:anchorId="2E6AFAA9" wp14:editId="591EE289">
                <wp:simplePos x="0" y="0"/>
                <wp:positionH relativeFrom="column">
                  <wp:posOffset>2625090</wp:posOffset>
                </wp:positionH>
                <wp:positionV relativeFrom="paragraph">
                  <wp:posOffset>100965</wp:posOffset>
                </wp:positionV>
                <wp:extent cx="0" cy="542925"/>
                <wp:effectExtent l="19050" t="0" r="38100" b="9525"/>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2925"/>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B443E3" id="Прямая соединительная линия 21" o:spid="_x0000_s1026" style="position:absolute;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7pt,7.95pt" to="206.7pt,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" strokeweight="4.5pt"/>
            </w:pict>
          </mc:Fallback>
        </mc:AlternateContent>
      </w:r>
    </w:p>
    <w:p w14:paraId="226A69CD" w14:textId="77777777" w:rsidR="004E1FBE" w:rsidRPr="00A129A2" w:rsidRDefault="004E1FBE" w:rsidP="004E1FBE">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5440" behindDoc="0" locked="0" layoutInCell="1" allowOverlap="1" wp14:anchorId="10E58401" wp14:editId="5005D2DC">
                <wp:simplePos x="0" y="0"/>
                <wp:positionH relativeFrom="column">
                  <wp:posOffset>4343400</wp:posOffset>
                </wp:positionH>
                <wp:positionV relativeFrom="paragraph">
                  <wp:posOffset>-3175</wp:posOffset>
                </wp:positionV>
                <wp:extent cx="0" cy="685800"/>
                <wp:effectExtent l="28575" t="34925" r="28575" b="3175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E21CD9" id="Прямая соединительная линия 22" o:spid="_x0000_s1026" style="position:absolute;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25pt" to="342pt,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" strokeweight="4.5pt"/>
            </w:pict>
          </mc:Fallback>
        </mc:AlternateContent>
      </w:r>
    </w:p>
    <w:p w14:paraId="6769B00B" w14:textId="77777777" w:rsidR="004E1FBE" w:rsidRPr="00A129A2" w:rsidRDefault="004E1FBE" w:rsidP="004E1FBE">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1344" behindDoc="0" locked="0" layoutInCell="1" allowOverlap="1" wp14:anchorId="0A771A1E" wp14:editId="16319C5C">
                <wp:simplePos x="0" y="0"/>
                <wp:positionH relativeFrom="column">
                  <wp:posOffset>2628900</wp:posOffset>
                </wp:positionH>
                <wp:positionV relativeFrom="paragraph">
                  <wp:posOffset>213995</wp:posOffset>
                </wp:positionV>
                <wp:extent cx="0" cy="571500"/>
                <wp:effectExtent l="19050" t="0" r="38100" b="1905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2D94BF" id="Прямая соединительная линия 18" o:spid="_x0000_s1026" style="position:absolute;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6.85pt" to="207pt,6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56224" behindDoc="0" locked="0" layoutInCell="1" allowOverlap="1" wp14:anchorId="08483663" wp14:editId="555B39F2">
                <wp:simplePos x="0" y="0"/>
                <wp:positionH relativeFrom="column">
                  <wp:posOffset>0</wp:posOffset>
                </wp:positionH>
                <wp:positionV relativeFrom="paragraph">
                  <wp:posOffset>33020</wp:posOffset>
                </wp:positionV>
                <wp:extent cx="0" cy="914400"/>
                <wp:effectExtent l="28575" t="33020" r="28575" b="3365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56E1D3" id="Прямая соединительная линия 20" o:spid="_x0000_s1026" style="position:absolute;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6pt" to="0,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" strokeweight="4.5pt"/>
            </w:pict>
          </mc:Fallback>
        </mc:AlternateContent>
      </w:r>
    </w:p>
    <w:p w14:paraId="5C937647" w14:textId="77777777" w:rsidR="004E1FBE" w:rsidRPr="00A129A2" w:rsidRDefault="004E1FBE" w:rsidP="004E1FBE">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1966464" behindDoc="0" locked="0" layoutInCell="1" allowOverlap="1" wp14:anchorId="27CAEBC8" wp14:editId="2EC41C97">
                <wp:simplePos x="0" y="0"/>
                <wp:positionH relativeFrom="column">
                  <wp:posOffset>5143500</wp:posOffset>
                </wp:positionH>
                <wp:positionV relativeFrom="paragraph">
                  <wp:posOffset>69215</wp:posOffset>
                </wp:positionV>
                <wp:extent cx="0" cy="685800"/>
                <wp:effectExtent l="28575" t="31115" r="28575" b="3556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524460" id="Прямая соединительная линия 19" o:spid="_x0000_s1026" style="position:absolute;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5.45pt" to="405pt,5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" strokeweight="4.5pt"/>
            </w:pict>
          </mc:Fallback>
        </mc:AlternateContent>
      </w:r>
    </w:p>
    <w:p w14:paraId="202D6B4B" w14:textId="77777777" w:rsidR="004E1FBE" w:rsidRPr="00A129A2" w:rsidRDefault="004E1FBE" w:rsidP="004E1FBE">
      <w:pPr>
        <w:tabs>
          <w:tab w:val="left" w:pos="1580"/>
        </w:tabs>
        <w:spacing w:after="0" w:line="360" w:lineRule="auto"/>
        <w:ind w:firstLine="709"/>
        <w:jc w:val="both"/>
        <w:rPr>
          <w:rFonts w:ascii="Times New Roman" w:hAnsi="Times New Roman" w:cs="Times New Roman"/>
          <w:sz w:val="28"/>
          <w:szCs w:val="28"/>
        </w:rPr>
      </w:pPr>
    </w:p>
    <w:p w14:paraId="0979EC7F" w14:textId="77777777" w:rsidR="004E1FBE" w:rsidRPr="00A129A2" w:rsidRDefault="004E1FBE" w:rsidP="004E1FBE">
      <w:pPr>
        <w:tabs>
          <w:tab w:val="left" w:pos="1580"/>
        </w:tabs>
        <w:spacing w:after="0" w:line="360" w:lineRule="auto"/>
        <w:ind w:firstLine="709"/>
        <w:jc w:val="both"/>
        <w:rPr>
          <w:rFonts w:ascii="Times New Roman" w:hAnsi="Times New Roman" w:cs="Times New Roman"/>
          <w:sz w:val="28"/>
          <w:szCs w:val="28"/>
        </w:rPr>
      </w:pPr>
    </w:p>
    <w:p w14:paraId="287D36C2" w14:textId="5C922A7D" w:rsidR="004E1FBE" w:rsidRPr="002D19DA" w:rsidRDefault="004E1FBE" w:rsidP="004E1FBE">
      <w:pPr>
        <w:tabs>
          <w:tab w:val="left" w:pos="1580"/>
        </w:tabs>
        <w:spacing w:after="0" w:line="360" w:lineRule="auto"/>
        <w:ind w:firstLine="709"/>
        <w:jc w:val="both"/>
        <w:rPr>
          <w:rFonts w:ascii="Times New Roman" w:hAnsi="Times New Roman" w:cs="Times New Roman"/>
          <w:sz w:val="28"/>
          <w:szCs w:val="28"/>
          <w:lang w:val="ru-RU"/>
        </w:rPr>
      </w:pP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t>Рис.3.3.</w:t>
      </w:r>
    </w:p>
    <w:p w14:paraId="6E74F37F" w14:textId="77777777" w:rsidR="004E1FBE" w:rsidRPr="002D19DA" w:rsidRDefault="004E1FBE" w:rsidP="004E1FBE">
      <w:pPr>
        <w:tabs>
          <w:tab w:val="left" w:pos="1580"/>
        </w:tabs>
        <w:spacing w:after="0" w:line="360" w:lineRule="auto"/>
        <w:ind w:firstLine="709"/>
        <w:jc w:val="both"/>
        <w:rPr>
          <w:rFonts w:ascii="Times New Roman" w:hAnsi="Times New Roman" w:cs="Times New Roman"/>
          <w:sz w:val="28"/>
          <w:szCs w:val="28"/>
          <w:lang w:val="ru-RU"/>
        </w:rPr>
      </w:pPr>
    </w:p>
    <w:p w14:paraId="1A5ABA9A" w14:textId="77777777" w:rsidR="00ED3A36" w:rsidRPr="00A129A2" w:rsidRDefault="00ED3A36" w:rsidP="00ED3A36">
      <w:pPr>
        <w:tabs>
          <w:tab w:val="left" w:pos="1580"/>
        </w:tabs>
        <w:spacing w:after="0" w:line="360" w:lineRule="auto"/>
        <w:ind w:firstLine="709"/>
        <w:jc w:val="both"/>
        <w:rPr>
          <w:rFonts w:ascii="Times New Roman" w:hAnsi="Times New Roman" w:cs="Times New Roman"/>
          <w:b/>
          <w:sz w:val="28"/>
          <w:szCs w:val="28"/>
          <w:u w:val="single"/>
        </w:rPr>
      </w:pPr>
      <w:r w:rsidRPr="00A129A2">
        <w:rPr>
          <w:rFonts w:ascii="Times New Roman" w:hAnsi="Times New Roman" w:cs="Times New Roman"/>
          <w:b/>
          <w:sz w:val="28"/>
          <w:szCs w:val="28"/>
          <w:u w:val="single"/>
        </w:rPr>
        <w:t xml:space="preserve">Удосконалення поворотів. </w:t>
      </w:r>
    </w:p>
    <w:p w14:paraId="25B56483" w14:textId="77777777" w:rsidR="00ED3A36" w:rsidRPr="00A129A2" w:rsidRDefault="00ED3A36" w:rsidP="00ED3A36">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Удосконалення повороту в плузі досягається при збільшенні швидкості, крутизни схилу, укороченням поворотів.</w:t>
      </w:r>
    </w:p>
    <w:p w14:paraId="3ADDC2C4" w14:textId="77777777" w:rsidR="00ED3A36" w:rsidRPr="00A129A2" w:rsidRDefault="00ED3A36" w:rsidP="00ED3A36">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Вправами, навчити не робити ротацію корпусу в бік повороту.</w:t>
      </w:r>
    </w:p>
    <w:p w14:paraId="6885B67D" w14:textId="429FA4B5" w:rsidR="00ED3A36" w:rsidRPr="00A129A2" w:rsidRDefault="00ED3A36" w:rsidP="00ED3A36">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перших 5-</w:t>
      </w:r>
      <w:r w:rsidR="00DF1826">
        <w:rPr>
          <w:rFonts w:ascii="Times New Roman" w:hAnsi="Times New Roman" w:cs="Times New Roman"/>
          <w:sz w:val="28"/>
          <w:szCs w:val="28"/>
        </w:rPr>
        <w:t>8</w:t>
      </w:r>
      <w:r w:rsidR="007F34C8">
        <w:rPr>
          <w:rFonts w:ascii="Times New Roman" w:hAnsi="Times New Roman" w:cs="Times New Roman"/>
          <w:sz w:val="28"/>
          <w:szCs w:val="28"/>
        </w:rPr>
        <w:t xml:space="preserve"> </w:t>
      </w:r>
      <w:r w:rsidRPr="00A129A2">
        <w:rPr>
          <w:rFonts w:ascii="Times New Roman" w:hAnsi="Times New Roman" w:cs="Times New Roman"/>
          <w:sz w:val="28"/>
          <w:szCs w:val="28"/>
        </w:rPr>
        <w:t xml:space="preserve">заняттях. </w:t>
      </w:r>
    </w:p>
    <w:p w14:paraId="6CB6B8B7" w14:textId="017E7F96" w:rsidR="00ED3A36" w:rsidRDefault="00ED3A36" w:rsidP="00ED3A36">
      <w:pPr>
        <w:tabs>
          <w:tab w:val="left" w:pos="1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sidRPr="00A129A2">
        <w:rPr>
          <w:rFonts w:ascii="Times New Roman" w:hAnsi="Times New Roman" w:cs="Times New Roman"/>
          <w:sz w:val="28"/>
          <w:szCs w:val="28"/>
        </w:rPr>
        <w:t xml:space="preserve"> 2-3</w:t>
      </w:r>
      <w:r w:rsidR="00DF1826">
        <w:rPr>
          <w:rFonts w:ascii="Times New Roman" w:hAnsi="Times New Roman" w:cs="Times New Roman"/>
          <w:sz w:val="28"/>
          <w:szCs w:val="28"/>
        </w:rPr>
        <w:t xml:space="preserve"> рази</w:t>
      </w:r>
      <w:r w:rsidRPr="00A129A2">
        <w:rPr>
          <w:rFonts w:ascii="Times New Roman" w:hAnsi="Times New Roman" w:cs="Times New Roman"/>
          <w:sz w:val="28"/>
          <w:szCs w:val="28"/>
        </w:rPr>
        <w:t>.</w:t>
      </w:r>
    </w:p>
    <w:p w14:paraId="27CE3531" w14:textId="787C5E40" w:rsidR="00DF1826" w:rsidRDefault="00DF1826" w:rsidP="00DF182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(15-25% або до </w:t>
      </w:r>
      <w:r w:rsidRPr="001D0D5B">
        <w:rPr>
          <w:rFonts w:ascii="Times New Roman" w:hAnsi="Times New Roman" w:cs="Times New Roman"/>
          <w:sz w:val="28"/>
          <w:szCs w:val="28"/>
        </w:rPr>
        <w:t>8°</w:t>
      </w:r>
      <w:r>
        <w:rPr>
          <w:rFonts w:ascii="Times New Roman" w:hAnsi="Times New Roman" w:cs="Times New Roman"/>
          <w:sz w:val="28"/>
          <w:szCs w:val="28"/>
        </w:rPr>
        <w:t>-14</w:t>
      </w:r>
      <w:r w:rsidRPr="001D0D5B">
        <w:rPr>
          <w:rFonts w:ascii="Times New Roman" w:hAnsi="Times New Roman" w:cs="Times New Roman"/>
          <w:sz w:val="28"/>
          <w:szCs w:val="28"/>
        </w:rPr>
        <w:t>°</w:t>
      </w:r>
      <w:r>
        <w:rPr>
          <w:rFonts w:ascii="Times New Roman" w:hAnsi="Times New Roman" w:cs="Times New Roman"/>
          <w:sz w:val="28"/>
          <w:szCs w:val="28"/>
        </w:rPr>
        <w:t>).</w:t>
      </w:r>
    </w:p>
    <w:p w14:paraId="3C1D9F94" w14:textId="77777777" w:rsidR="00DF1826" w:rsidRDefault="00DF1826" w:rsidP="00DF182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103E2BA9" w14:textId="52A54CF8" w:rsidR="00DF1826" w:rsidRPr="00A129A2" w:rsidRDefault="00DF1826" w:rsidP="00DF1826">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вешки, свисток, лижна сітка, прапорці, рації.</w:t>
      </w:r>
    </w:p>
    <w:p w14:paraId="38D9467B" w14:textId="77777777" w:rsidR="00ED3A36" w:rsidRPr="00A129A2" w:rsidRDefault="00ED3A36" w:rsidP="00ED3A36">
      <w:pPr>
        <w:tabs>
          <w:tab w:val="left" w:pos="1580"/>
        </w:tabs>
        <w:spacing w:after="0" w:line="360" w:lineRule="auto"/>
        <w:ind w:firstLine="709"/>
        <w:jc w:val="both"/>
        <w:rPr>
          <w:rFonts w:ascii="Times New Roman" w:hAnsi="Times New Roman" w:cs="Times New Roman"/>
          <w:b/>
          <w:sz w:val="28"/>
          <w:szCs w:val="28"/>
        </w:rPr>
      </w:pPr>
      <w:r w:rsidRPr="00A129A2">
        <w:rPr>
          <w:rFonts w:ascii="Times New Roman" w:hAnsi="Times New Roman" w:cs="Times New Roman"/>
          <w:b/>
          <w:sz w:val="28"/>
          <w:szCs w:val="28"/>
        </w:rPr>
        <w:t>Вправи:</w:t>
      </w:r>
    </w:p>
    <w:p w14:paraId="0271BC39"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1.</w:t>
      </w:r>
      <w:r w:rsidRPr="00A129A2">
        <w:rPr>
          <w:rFonts w:ascii="Times New Roman" w:hAnsi="Times New Roman" w:cs="Times New Roman"/>
          <w:sz w:val="28"/>
          <w:szCs w:val="28"/>
        </w:rPr>
        <w:tab/>
        <w:t>Малюємо лінію зовнішньою рукою;</w:t>
      </w:r>
    </w:p>
    <w:p w14:paraId="604E7A85"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2.</w:t>
      </w:r>
      <w:r w:rsidRPr="00A129A2">
        <w:rPr>
          <w:rFonts w:ascii="Times New Roman" w:hAnsi="Times New Roman" w:cs="Times New Roman"/>
          <w:sz w:val="28"/>
          <w:szCs w:val="28"/>
        </w:rPr>
        <w:tab/>
        <w:t>Зовнішньою рукою тиснемо у бік до схилу;</w:t>
      </w:r>
    </w:p>
    <w:p w14:paraId="3DBF39C7"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3.</w:t>
      </w:r>
      <w:r w:rsidRPr="00A129A2">
        <w:rPr>
          <w:rFonts w:ascii="Times New Roman" w:hAnsi="Times New Roman" w:cs="Times New Roman"/>
          <w:sz w:val="28"/>
          <w:szCs w:val="28"/>
        </w:rPr>
        <w:tab/>
        <w:t>Помірно виставляємо вперед носок внутрішньої лижі;</w:t>
      </w:r>
    </w:p>
    <w:p w14:paraId="6C1862A1"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4.</w:t>
      </w:r>
      <w:r w:rsidRPr="00A129A2">
        <w:rPr>
          <w:rFonts w:ascii="Times New Roman" w:hAnsi="Times New Roman" w:cs="Times New Roman"/>
          <w:sz w:val="28"/>
          <w:szCs w:val="28"/>
        </w:rPr>
        <w:tab/>
        <w:t>Внутрішньою рукою тримаємо зовнішнє плече;</w:t>
      </w:r>
    </w:p>
    <w:p w14:paraId="7E8CA46F"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5.</w:t>
      </w:r>
      <w:r w:rsidRPr="00A129A2">
        <w:rPr>
          <w:rFonts w:ascii="Times New Roman" w:hAnsi="Times New Roman" w:cs="Times New Roman"/>
          <w:sz w:val="28"/>
          <w:szCs w:val="28"/>
        </w:rPr>
        <w:tab/>
        <w:t>Рухаємо носок внутрішньої лижі;</w:t>
      </w:r>
    </w:p>
    <w:p w14:paraId="748D3088"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6.</w:t>
      </w:r>
      <w:r w:rsidRPr="00A129A2">
        <w:rPr>
          <w:rFonts w:ascii="Times New Roman" w:hAnsi="Times New Roman" w:cs="Times New Roman"/>
          <w:sz w:val="28"/>
          <w:szCs w:val="28"/>
        </w:rPr>
        <w:tab/>
        <w:t>Ставимо слаломні вешки по діагоналі;</w:t>
      </w:r>
    </w:p>
    <w:p w14:paraId="678BB522"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7.</w:t>
      </w:r>
      <w:r w:rsidRPr="00A129A2">
        <w:rPr>
          <w:rFonts w:ascii="Times New Roman" w:hAnsi="Times New Roman" w:cs="Times New Roman"/>
          <w:sz w:val="28"/>
          <w:szCs w:val="28"/>
        </w:rPr>
        <w:tab/>
        <w:t>Тримаємо вешки в парах перед собою;</w:t>
      </w:r>
    </w:p>
    <w:p w14:paraId="75B0D08F"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8.</w:t>
      </w:r>
      <w:r w:rsidRPr="00A129A2">
        <w:rPr>
          <w:rFonts w:ascii="Times New Roman" w:hAnsi="Times New Roman" w:cs="Times New Roman"/>
          <w:sz w:val="28"/>
          <w:szCs w:val="28"/>
        </w:rPr>
        <w:tab/>
        <w:t xml:space="preserve">У парах за собою </w:t>
      </w:r>
      <w:r>
        <w:rPr>
          <w:rFonts w:ascii="Times New Roman" w:hAnsi="Times New Roman" w:cs="Times New Roman"/>
          <w:sz w:val="28"/>
          <w:szCs w:val="28"/>
        </w:rPr>
        <w:t>–</w:t>
      </w:r>
      <w:r w:rsidRPr="00A129A2">
        <w:rPr>
          <w:rFonts w:ascii="Times New Roman" w:hAnsi="Times New Roman" w:cs="Times New Roman"/>
          <w:sz w:val="28"/>
          <w:szCs w:val="28"/>
        </w:rPr>
        <w:t xml:space="preserve"> те саме;</w:t>
      </w:r>
    </w:p>
    <w:p w14:paraId="1B3DFDC8" w14:textId="77777777" w:rsidR="00ED3A36" w:rsidRPr="00A129A2" w:rsidRDefault="00ED3A36" w:rsidP="00ED3A36">
      <w:pPr>
        <w:tabs>
          <w:tab w:val="left" w:pos="426"/>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9.</w:t>
      </w:r>
      <w:r w:rsidRPr="00A129A2">
        <w:rPr>
          <w:rFonts w:ascii="Times New Roman" w:hAnsi="Times New Roman" w:cs="Times New Roman"/>
          <w:sz w:val="28"/>
          <w:szCs w:val="28"/>
        </w:rPr>
        <w:tab/>
        <w:t xml:space="preserve">Повороти в плузі </w:t>
      </w:r>
      <w:r>
        <w:rPr>
          <w:rFonts w:ascii="Times New Roman" w:hAnsi="Times New Roman" w:cs="Times New Roman"/>
          <w:sz w:val="28"/>
          <w:szCs w:val="28"/>
        </w:rPr>
        <w:t>–</w:t>
      </w:r>
      <w:r w:rsidRPr="00A129A2">
        <w:rPr>
          <w:rFonts w:ascii="Times New Roman" w:hAnsi="Times New Roman" w:cs="Times New Roman"/>
          <w:sz w:val="28"/>
          <w:szCs w:val="28"/>
        </w:rPr>
        <w:t xml:space="preserve"> поперек схилу.</w:t>
      </w:r>
    </w:p>
    <w:p w14:paraId="343D90A3" w14:textId="451D03BF" w:rsidR="00ED3A36" w:rsidRPr="00A129A2" w:rsidRDefault="00E60309" w:rsidP="00ED3A36">
      <w:pPr>
        <w:tabs>
          <w:tab w:val="left" w:pos="42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Виконуючи ці вправи, </w:t>
      </w:r>
      <w:r w:rsidRPr="00E60309">
        <w:rPr>
          <w:rFonts w:ascii="Times New Roman" w:hAnsi="Times New Roman" w:cs="Times New Roman"/>
          <w:sz w:val="28"/>
          <w:szCs w:val="28"/>
        </w:rPr>
        <w:t>учень</w:t>
      </w:r>
      <w:r w:rsidR="00ED3A36" w:rsidRPr="00A129A2">
        <w:rPr>
          <w:rFonts w:ascii="Times New Roman" w:hAnsi="Times New Roman" w:cs="Times New Roman"/>
          <w:sz w:val="28"/>
          <w:szCs w:val="28"/>
        </w:rPr>
        <w:t xml:space="preserve"> змушений сам домагатися такого положення лиж, яке дає йому змогу легко котитися вниз і навіть </w:t>
      </w:r>
      <w:r>
        <w:rPr>
          <w:rFonts w:ascii="Times New Roman" w:hAnsi="Times New Roman" w:cs="Times New Roman"/>
          <w:sz w:val="28"/>
          <w:szCs w:val="28"/>
        </w:rPr>
        <w:t xml:space="preserve">прискорюватися. Завдання </w:t>
      </w:r>
      <w:r w:rsidRPr="00E60309">
        <w:rPr>
          <w:rFonts w:ascii="Times New Roman" w:hAnsi="Times New Roman" w:cs="Times New Roman"/>
          <w:sz w:val="28"/>
          <w:szCs w:val="28"/>
        </w:rPr>
        <w:t>дитини</w:t>
      </w:r>
      <w:r w:rsidR="00ED3A36" w:rsidRPr="00A129A2">
        <w:rPr>
          <w:rFonts w:ascii="Times New Roman" w:hAnsi="Times New Roman" w:cs="Times New Roman"/>
          <w:sz w:val="28"/>
          <w:szCs w:val="28"/>
        </w:rPr>
        <w:t xml:space="preserve"> - навчитися "відчувати" лижами сніг, змінювати кантування залежно від мікрорельєфу снігу і тим самим регулювати швидкість спуску.</w:t>
      </w:r>
    </w:p>
    <w:p w14:paraId="467D7888" w14:textId="77777777" w:rsidR="00C8297C" w:rsidRDefault="00C8297C" w:rsidP="00C8297C">
      <w:pPr>
        <w:spacing w:after="0" w:line="360" w:lineRule="auto"/>
        <w:ind w:firstLine="708"/>
        <w:jc w:val="both"/>
        <w:rPr>
          <w:rFonts w:ascii="Times New Roman" w:hAnsi="Times New Roman" w:cs="Times New Roman"/>
          <w:b/>
          <w:i/>
          <w:sz w:val="28"/>
          <w:szCs w:val="28"/>
          <w:u w:val="single"/>
        </w:rPr>
      </w:pPr>
      <w:r>
        <w:rPr>
          <w:rFonts w:ascii="Times New Roman" w:hAnsi="Times New Roman" w:cs="Times New Roman"/>
          <w:b/>
          <w:i/>
          <w:sz w:val="28"/>
          <w:szCs w:val="28"/>
          <w:u w:val="single"/>
        </w:rPr>
        <w:t xml:space="preserve">Вправа </w:t>
      </w:r>
      <w:r w:rsidRPr="005D235A">
        <w:rPr>
          <w:rFonts w:ascii="Times New Roman" w:hAnsi="Times New Roman" w:cs="Times New Roman"/>
          <w:b/>
          <w:i/>
          <w:sz w:val="28"/>
          <w:szCs w:val="28"/>
          <w:u w:val="single"/>
        </w:rPr>
        <w:t>"</w:t>
      </w:r>
      <w:r w:rsidRPr="003C5FF3">
        <w:rPr>
          <w:rFonts w:ascii="Times New Roman" w:hAnsi="Times New Roman" w:cs="Times New Roman"/>
          <w:b/>
          <w:i/>
          <w:sz w:val="28"/>
          <w:szCs w:val="28"/>
          <w:u w:val="single"/>
        </w:rPr>
        <w:t>Шерлок Холмс</w:t>
      </w:r>
      <w:r w:rsidRPr="005D235A">
        <w:rPr>
          <w:rFonts w:ascii="Times New Roman" w:hAnsi="Times New Roman" w:cs="Times New Roman"/>
          <w:b/>
          <w:i/>
          <w:sz w:val="28"/>
          <w:szCs w:val="28"/>
          <w:u w:val="single"/>
        </w:rPr>
        <w:t>"</w:t>
      </w:r>
    </w:p>
    <w:p w14:paraId="5685D33F" w14:textId="77777777"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всіх заняттях за розсудом викладача (інструктора)</w:t>
      </w:r>
      <w:r w:rsidRPr="00A129A2">
        <w:rPr>
          <w:rFonts w:ascii="Times New Roman" w:hAnsi="Times New Roman" w:cs="Times New Roman"/>
          <w:sz w:val="28"/>
          <w:szCs w:val="28"/>
        </w:rPr>
        <w:t>.</w:t>
      </w:r>
    </w:p>
    <w:p w14:paraId="6705E98E" w14:textId="77777777"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5-6 разів.</w:t>
      </w:r>
    </w:p>
    <w:p w14:paraId="68DDEC56" w14:textId="77777777"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24C093D5" w14:textId="77777777"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0AF41E23" w14:textId="77777777" w:rsidR="00C8297C" w:rsidRPr="00A129A2" w:rsidRDefault="00C8297C" w:rsidP="00C8297C">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sz w:val="28"/>
          <w:szCs w:val="28"/>
        </w:rPr>
        <w:t xml:space="preserve">, </w:t>
      </w:r>
      <w:r>
        <w:rPr>
          <w:rFonts w:ascii="Times New Roman" w:hAnsi="Times New Roman" w:cs="Times New Roman"/>
          <w:sz w:val="28"/>
          <w:szCs w:val="28"/>
        </w:rPr>
        <w:t>свисток, фішки, рації.</w:t>
      </w:r>
    </w:p>
    <w:p w14:paraId="4E42D966" w14:textId="149D1690"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Вправа</w:t>
      </w:r>
      <w:r w:rsidR="00221631">
        <w:rPr>
          <w:rFonts w:ascii="Times New Roman" w:hAnsi="Times New Roman" w:cs="Times New Roman"/>
          <w:sz w:val="28"/>
          <w:szCs w:val="28"/>
        </w:rPr>
        <w:t xml:space="preserve"> «Шерлок Холмс</w:t>
      </w:r>
      <w:r w:rsidRPr="00C87C5D">
        <w:rPr>
          <w:rFonts w:ascii="Times New Roman" w:hAnsi="Times New Roman" w:cs="Times New Roman"/>
          <w:sz w:val="28"/>
          <w:szCs w:val="28"/>
        </w:rPr>
        <w:t xml:space="preserve">» є ефективним методом навчання лижній техніці, що полягає в імітації рухів більш досвідченого лижника, який виступає лідером. У цьому процесі лідер, зазвичай інструктор або досвідчений лижник, задає темп і напрямок, виконуючи різноманітні рухи, маневри та техніки катання, такі як </w:t>
      </w:r>
      <w:r>
        <w:rPr>
          <w:rFonts w:ascii="Times New Roman" w:hAnsi="Times New Roman" w:cs="Times New Roman"/>
          <w:sz w:val="28"/>
          <w:szCs w:val="28"/>
        </w:rPr>
        <w:t xml:space="preserve">різноманітні </w:t>
      </w:r>
      <w:r w:rsidR="00B70804">
        <w:rPr>
          <w:rFonts w:ascii="Times New Roman" w:hAnsi="Times New Roman" w:cs="Times New Roman"/>
          <w:sz w:val="28"/>
          <w:szCs w:val="28"/>
        </w:rPr>
        <w:t xml:space="preserve">повороти в плузі, паралельні повороти </w:t>
      </w:r>
      <w:r w:rsidRPr="00C87C5D">
        <w:rPr>
          <w:rFonts w:ascii="Times New Roman" w:hAnsi="Times New Roman" w:cs="Times New Roman"/>
          <w:sz w:val="28"/>
          <w:szCs w:val="28"/>
        </w:rPr>
        <w:t>або зупинки.</w:t>
      </w:r>
      <w:r>
        <w:rPr>
          <w:rFonts w:ascii="Times New Roman" w:hAnsi="Times New Roman" w:cs="Times New Roman"/>
          <w:sz w:val="28"/>
          <w:szCs w:val="28"/>
        </w:rPr>
        <w:t xml:space="preserve"> Учні</w:t>
      </w:r>
      <w:r w:rsidRPr="00C87C5D">
        <w:rPr>
          <w:rFonts w:ascii="Times New Roman" w:hAnsi="Times New Roman" w:cs="Times New Roman"/>
          <w:sz w:val="28"/>
          <w:szCs w:val="28"/>
        </w:rPr>
        <w:t xml:space="preserve"> повинні ретельно повторювати ці рухи, що сприяє розвитку м'язової пам'яті, покращенню координації</w:t>
      </w:r>
      <w:r>
        <w:rPr>
          <w:rFonts w:ascii="Times New Roman" w:hAnsi="Times New Roman" w:cs="Times New Roman"/>
          <w:sz w:val="28"/>
          <w:szCs w:val="28"/>
        </w:rPr>
        <w:t>, концентрації</w:t>
      </w:r>
      <w:r w:rsidRPr="00C87C5D">
        <w:rPr>
          <w:rFonts w:ascii="Times New Roman" w:hAnsi="Times New Roman" w:cs="Times New Roman"/>
          <w:sz w:val="28"/>
          <w:szCs w:val="28"/>
        </w:rPr>
        <w:t xml:space="preserve"> та навичок катання. Поступово, з підвищенням рівня учасників, складність вправ збільшується, вводяться нові техніки, що дозволяє розвивати точність і гнучкість у виконанні маневрів.</w:t>
      </w:r>
    </w:p>
    <w:p w14:paraId="759AF292" w14:textId="77777777"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851900">
        <w:rPr>
          <w:rFonts w:ascii="Times New Roman" w:hAnsi="Times New Roman" w:cs="Times New Roman"/>
          <w:sz w:val="28"/>
          <w:szCs w:val="28"/>
        </w:rPr>
        <w:t>Інструктор, виконуючи роль лідера, організовує вправу, починаючи з простих рухів, поступово ускладнюючи їх і забезпечуючи постійний зворотній зв'язо</w:t>
      </w:r>
      <w:r>
        <w:rPr>
          <w:rFonts w:ascii="Times New Roman" w:hAnsi="Times New Roman" w:cs="Times New Roman"/>
          <w:sz w:val="28"/>
          <w:szCs w:val="28"/>
        </w:rPr>
        <w:t>к для корекції техніки учнів</w:t>
      </w:r>
      <w:r w:rsidRPr="00851900">
        <w:rPr>
          <w:rFonts w:ascii="Times New Roman" w:hAnsi="Times New Roman" w:cs="Times New Roman"/>
          <w:sz w:val="28"/>
          <w:szCs w:val="28"/>
        </w:rPr>
        <w:t>. Завдяки такому підходу гра стає не лише веселим, але й високоефективним інструментом для покращення лижних навичок, оскільки вона сприяє розвитку впевненості у новачків, покращує техніку катання та забезпечує можливість для творчих варіацій. Ключовим аспектом є розвиток спостережливості учасників, адже вони мають уважно слідкувати за діями лідера та миттєво адаптувати свої рухи відповідно до змін у його техніці.</w:t>
      </w:r>
    </w:p>
    <w:p w14:paraId="5458C70B" w14:textId="2CE9B99E" w:rsidR="00C8297C" w:rsidRDefault="00C8297C" w:rsidP="00C8297C">
      <w:pPr>
        <w:pStyle w:val="a7"/>
        <w:spacing w:after="0" w:line="360" w:lineRule="auto"/>
        <w:ind w:left="0" w:firstLine="709"/>
        <w:contextualSpacing w:val="0"/>
        <w:jc w:val="both"/>
        <w:rPr>
          <w:rFonts w:ascii="Times New Roman" w:hAnsi="Times New Roman" w:cs="Times New Roman"/>
          <w:sz w:val="28"/>
          <w:szCs w:val="28"/>
        </w:rPr>
      </w:pPr>
      <w:r w:rsidRPr="00851900">
        <w:rPr>
          <w:rFonts w:ascii="Times New Roman" w:hAnsi="Times New Roman" w:cs="Times New Roman"/>
          <w:sz w:val="28"/>
          <w:szCs w:val="28"/>
        </w:rPr>
        <w:t>Окрім того, ця гра дає змогу відпрацьовувати й інші спеціалізовані вправи, які допомагають дітям освоювати певні техніки через гру, наприклад, «дідусь», «оффіціант», «водонос», «</w:t>
      </w:r>
      <w:r>
        <w:rPr>
          <w:rFonts w:ascii="Times New Roman" w:hAnsi="Times New Roman" w:cs="Times New Roman"/>
          <w:sz w:val="28"/>
          <w:szCs w:val="28"/>
        </w:rPr>
        <w:t>джура</w:t>
      </w:r>
      <w:r w:rsidRPr="00851900">
        <w:rPr>
          <w:rFonts w:ascii="Times New Roman" w:hAnsi="Times New Roman" w:cs="Times New Roman"/>
          <w:sz w:val="28"/>
          <w:szCs w:val="28"/>
        </w:rPr>
        <w:t>», «мушкетер» та інші. Кожна з цих вправ акцентує увагу на розвитку конкретних рухів, що дозволяє урізноманітнити навчальний процес та зробити його ще більш захоплюючим і ефективним.</w:t>
      </w:r>
      <w:r w:rsidR="00B70804">
        <w:rPr>
          <w:rFonts w:ascii="Times New Roman" w:hAnsi="Times New Roman" w:cs="Times New Roman"/>
          <w:sz w:val="28"/>
          <w:szCs w:val="28"/>
        </w:rPr>
        <w:t xml:space="preserve"> </w:t>
      </w:r>
    </w:p>
    <w:p w14:paraId="0513243E" w14:textId="227A4252" w:rsidR="00ED3A36" w:rsidRPr="00A129A2" w:rsidRDefault="00ED3A36" w:rsidP="00ED3A36">
      <w:pPr>
        <w:pStyle w:val="a7"/>
        <w:spacing w:after="0" w:line="360" w:lineRule="auto"/>
        <w:ind w:left="0" w:firstLine="709"/>
        <w:contextualSpacing w:val="0"/>
        <w:jc w:val="both"/>
        <w:rPr>
          <w:rFonts w:ascii="Times New Roman" w:hAnsi="Times New Roman" w:cs="Times New Roman"/>
          <w:b/>
          <w:i/>
          <w:sz w:val="28"/>
          <w:szCs w:val="28"/>
          <w:u w:val="single"/>
        </w:rPr>
      </w:pPr>
      <w:r w:rsidRPr="00A129A2">
        <w:rPr>
          <w:rFonts w:ascii="Times New Roman" w:hAnsi="Times New Roman" w:cs="Times New Roman"/>
          <w:b/>
          <w:i/>
          <w:sz w:val="28"/>
          <w:szCs w:val="28"/>
          <w:u w:val="single"/>
        </w:rPr>
        <w:t>Поворот до схилу</w:t>
      </w:r>
      <w:r w:rsidR="007A4EFC">
        <w:rPr>
          <w:rFonts w:ascii="Times New Roman" w:hAnsi="Times New Roman" w:cs="Times New Roman"/>
          <w:b/>
          <w:i/>
          <w:sz w:val="28"/>
          <w:szCs w:val="28"/>
          <w:u w:val="single"/>
        </w:rPr>
        <w:t xml:space="preserve"> ("Банан</w:t>
      </w:r>
      <w:r w:rsidR="007A4EFC" w:rsidRPr="005D235A">
        <w:rPr>
          <w:rFonts w:ascii="Times New Roman" w:hAnsi="Times New Roman" w:cs="Times New Roman"/>
          <w:b/>
          <w:i/>
          <w:sz w:val="28"/>
          <w:szCs w:val="28"/>
          <w:u w:val="single"/>
        </w:rPr>
        <w:t>")</w:t>
      </w:r>
    </w:p>
    <w:p w14:paraId="4A62033D" w14:textId="3195EB5F"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sidR="0071004E">
        <w:rPr>
          <w:rFonts w:ascii="Times New Roman" w:hAnsi="Times New Roman" w:cs="Times New Roman"/>
          <w:sz w:val="28"/>
          <w:szCs w:val="28"/>
        </w:rPr>
        <w:t xml:space="preserve"> на всіх заняттях за розсудом викладача (інструктора)</w:t>
      </w:r>
      <w:r w:rsidR="0071004E" w:rsidRPr="00A129A2">
        <w:rPr>
          <w:rFonts w:ascii="Times New Roman" w:hAnsi="Times New Roman" w:cs="Times New Roman"/>
          <w:sz w:val="28"/>
          <w:szCs w:val="28"/>
        </w:rPr>
        <w:t>.</w:t>
      </w:r>
    </w:p>
    <w:p w14:paraId="2D231527" w14:textId="250564D5"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sidR="00B66EDA">
        <w:rPr>
          <w:rFonts w:ascii="Times New Roman" w:hAnsi="Times New Roman" w:cs="Times New Roman"/>
          <w:sz w:val="28"/>
          <w:szCs w:val="28"/>
        </w:rPr>
        <w:t>: 4-6 разів</w:t>
      </w:r>
      <w:r w:rsidRPr="00A129A2">
        <w:rPr>
          <w:rFonts w:ascii="Times New Roman" w:hAnsi="Times New Roman" w:cs="Times New Roman"/>
          <w:sz w:val="28"/>
          <w:szCs w:val="28"/>
        </w:rPr>
        <w:t>.</w:t>
      </w:r>
    </w:p>
    <w:p w14:paraId="35EF326A" w14:textId="53F5DE94" w:rsidR="00ED3A36" w:rsidRPr="00A129A2" w:rsidRDefault="00ED3A36" w:rsidP="00ED3A36">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sidRPr="00A129A2">
        <w:rPr>
          <w:rFonts w:ascii="Times New Roman" w:hAnsi="Times New Roman" w:cs="Times New Roman"/>
          <w:sz w:val="28"/>
          <w:szCs w:val="28"/>
        </w:rPr>
        <w:t>: помірно кр</w:t>
      </w:r>
      <w:r w:rsidR="00B66EDA">
        <w:rPr>
          <w:rFonts w:ascii="Times New Roman" w:hAnsi="Times New Roman" w:cs="Times New Roman"/>
          <w:sz w:val="28"/>
          <w:szCs w:val="28"/>
        </w:rPr>
        <w:t xml:space="preserve">утий схил із виїздом на рівнину (15-40% або до </w:t>
      </w:r>
      <w:r w:rsidR="00B66EDA" w:rsidRPr="001D0D5B">
        <w:rPr>
          <w:rFonts w:ascii="Times New Roman" w:hAnsi="Times New Roman" w:cs="Times New Roman"/>
          <w:sz w:val="28"/>
          <w:szCs w:val="28"/>
        </w:rPr>
        <w:t>8°</w:t>
      </w:r>
      <w:r w:rsidR="00B66EDA">
        <w:rPr>
          <w:rFonts w:ascii="Times New Roman" w:hAnsi="Times New Roman" w:cs="Times New Roman"/>
          <w:sz w:val="28"/>
          <w:szCs w:val="28"/>
        </w:rPr>
        <w:t>-22</w:t>
      </w:r>
      <w:r w:rsidR="00B66EDA" w:rsidRPr="001D0D5B">
        <w:rPr>
          <w:rFonts w:ascii="Times New Roman" w:hAnsi="Times New Roman" w:cs="Times New Roman"/>
          <w:sz w:val="28"/>
          <w:szCs w:val="28"/>
        </w:rPr>
        <w:t>°</w:t>
      </w:r>
      <w:r w:rsidR="00B66EDA">
        <w:rPr>
          <w:rFonts w:ascii="Times New Roman" w:hAnsi="Times New Roman" w:cs="Times New Roman"/>
          <w:sz w:val="28"/>
          <w:szCs w:val="28"/>
        </w:rPr>
        <w:t>).</w:t>
      </w:r>
    </w:p>
    <w:p w14:paraId="346DDDA8" w14:textId="77777777" w:rsidR="00ED3A36" w:rsidRPr="00A129A2" w:rsidRDefault="00ED3A36" w:rsidP="00ED3A36">
      <w:pPr>
        <w:pStyle w:val="a7"/>
        <w:spacing w:after="0" w:line="360" w:lineRule="auto"/>
        <w:ind w:left="0" w:firstLine="709"/>
        <w:contextualSpacing w:val="0"/>
        <w:jc w:val="both"/>
        <w:rPr>
          <w:rFonts w:ascii="Times New Roman" w:hAnsi="Times New Roman" w:cs="Times New Roman"/>
          <w:b/>
          <w:sz w:val="28"/>
          <w:szCs w:val="28"/>
        </w:rPr>
      </w:pPr>
      <w:r w:rsidRPr="00A129A2">
        <w:rPr>
          <w:rFonts w:ascii="Times New Roman" w:hAnsi="Times New Roman" w:cs="Times New Roman"/>
          <w:b/>
          <w:sz w:val="28"/>
          <w:szCs w:val="28"/>
        </w:rPr>
        <w:t>Вправи:</w:t>
      </w:r>
    </w:p>
    <w:p w14:paraId="75DD4501"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lastRenderedPageBreak/>
        <w:t>Гальмування поворотом лиж стрибком із траверса;</w:t>
      </w:r>
    </w:p>
    <w:p w14:paraId="44AD2270"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Те саме зі спуску;</w:t>
      </w:r>
    </w:p>
    <w:p w14:paraId="410EEBE5"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Проїзд під воротами з поворотом;</w:t>
      </w:r>
    </w:p>
    <w:p w14:paraId="747C756C"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Зупинка у воротах;</w:t>
      </w:r>
    </w:p>
    <w:p w14:paraId="65B1AA24"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Переступання через вешки, що лежать на снігу і поворот до схилу;</w:t>
      </w:r>
    </w:p>
    <w:p w14:paraId="6BD9154C" w14:textId="77777777" w:rsidR="00ED3A36" w:rsidRPr="00A129A2" w:rsidRDefault="00ED3A36" w:rsidP="00ED3A36">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Поворот підскоком;</w:t>
      </w:r>
    </w:p>
    <w:p w14:paraId="7E2E5AB3" w14:textId="58C78F04" w:rsidR="00ED3A36" w:rsidRPr="004F264C" w:rsidRDefault="00ED3A36" w:rsidP="004F264C">
      <w:pPr>
        <w:pStyle w:val="a7"/>
        <w:numPr>
          <w:ilvl w:val="0"/>
          <w:numId w:val="42"/>
        </w:numPr>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Скачки через малі містки - відскочити вбік.</w:t>
      </w:r>
    </w:p>
    <w:p w14:paraId="2BB526FD" w14:textId="77777777" w:rsidR="007B21E2" w:rsidRPr="002D19DA"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0B605E23"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p>
    <w:p w14:paraId="0B0814AC" w14:textId="093C924E"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4656" behindDoc="0" locked="0" layoutInCell="1" allowOverlap="1" wp14:anchorId="4ECF1986" wp14:editId="79154A98">
                <wp:simplePos x="0" y="0"/>
                <wp:positionH relativeFrom="column">
                  <wp:posOffset>107950</wp:posOffset>
                </wp:positionH>
                <wp:positionV relativeFrom="paragraph">
                  <wp:posOffset>83185</wp:posOffset>
                </wp:positionV>
                <wp:extent cx="0" cy="457200"/>
                <wp:effectExtent l="19050" t="0" r="38100" b="19050"/>
                <wp:wrapNone/>
                <wp:docPr id="83"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BFC27B" id="Прямая соединительная линия 83" o:spid="_x0000_s1026" style="position:absolute;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pt,6.55pt" to="8.5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" strokeweight="4.5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5680" behindDoc="0" locked="0" layoutInCell="1" allowOverlap="1" wp14:anchorId="596F011E" wp14:editId="71906F3B">
                <wp:simplePos x="0" y="0"/>
                <wp:positionH relativeFrom="column">
                  <wp:posOffset>501650</wp:posOffset>
                </wp:positionH>
                <wp:positionV relativeFrom="paragraph">
                  <wp:posOffset>83185</wp:posOffset>
                </wp:positionV>
                <wp:extent cx="0" cy="457200"/>
                <wp:effectExtent l="19050" t="0" r="38100" b="19050"/>
                <wp:wrapNone/>
                <wp:docPr id="88" name="Прямая соединительная лини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8F9D2C" id="Прямая соединительная линия 88" o:spid="_x0000_s1026" style="position:absolute;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pt,6.55pt" to="39.5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" strokeweight="4.5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6704" behindDoc="0" locked="0" layoutInCell="1" allowOverlap="1" wp14:anchorId="6BF047AB" wp14:editId="0F4324D5">
                <wp:simplePos x="0" y="0"/>
                <wp:positionH relativeFrom="column">
                  <wp:posOffset>761365</wp:posOffset>
                </wp:positionH>
                <wp:positionV relativeFrom="paragraph">
                  <wp:posOffset>83185</wp:posOffset>
                </wp:positionV>
                <wp:extent cx="342900" cy="342900"/>
                <wp:effectExtent l="0" t="0" r="19050" b="19050"/>
                <wp:wrapNone/>
                <wp:docPr id="84" name="Поле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14:paraId="68C3F820" w14:textId="77777777" w:rsidR="007B21E2" w:rsidRDefault="007B21E2" w:rsidP="007B21E2">
                            <w:pPr>
                              <w:rPr>
                                <w:b/>
                                <w:bCs/>
                                <w:caps/>
                                <w:sz w:val="40"/>
                              </w:rPr>
                            </w:pPr>
                            <w:r>
                              <w:rPr>
                                <w:b/>
                                <w:bCs/>
                                <w:caps/>
                                <w:sz w:val="40"/>
                              </w:rPr>
                              <w:t>1</w:t>
                            </w:r>
                          </w:p>
                          <w:p w14:paraId="0FCE35AE" w14:textId="77777777" w:rsidR="007B21E2" w:rsidRDefault="007B21E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F047AB" id="_x0000_t202" coordsize="21600,21600" o:spt="202" path="m,l,21600r21600,l21600,xe">
                <v:stroke joinstyle="miter"/>
                <v:path gradientshapeok="t" o:connecttype="rect"/>
              </v:shapetype>
              <v:shape id="Поле 84" o:spid="_x0000_s1026" type="#_x0000_t202" style="position:absolute;left:0;text-align:left;margin-left:59.95pt;margin-top:6.55pt;width:27pt;height:27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">
                <v:textbox>
                  <w:txbxContent>
                    <w:p w14:paraId="68C3F820" w14:textId="77777777" w:rsidR="007B21E2" w:rsidRDefault="007B21E2" w:rsidP="007B21E2">
                      <w:pPr>
                        <w:rPr>
                          <w:b/>
                          <w:bCs/>
                          <w:caps/>
                          <w:sz w:val="40"/>
                        </w:rPr>
                      </w:pPr>
                      <w:r>
                        <w:rPr>
                          <w:b/>
                          <w:bCs/>
                          <w:caps/>
                          <w:sz w:val="40"/>
                        </w:rPr>
                        <w:t>1</w:t>
                      </w:r>
                    </w:p>
                    <w:p w14:paraId="0FCE35AE" w14:textId="77777777" w:rsidR="007B21E2" w:rsidRDefault="007B21E2"/>
                  </w:txbxContent>
                </v:textbox>
              </v:shap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2848" behindDoc="0" locked="0" layoutInCell="1" allowOverlap="1" wp14:anchorId="716D42AC" wp14:editId="1CBB0E7B">
                <wp:simplePos x="0" y="0"/>
                <wp:positionH relativeFrom="column">
                  <wp:posOffset>3314700</wp:posOffset>
                </wp:positionH>
                <wp:positionV relativeFrom="paragraph">
                  <wp:posOffset>121285</wp:posOffset>
                </wp:positionV>
                <wp:extent cx="0" cy="571500"/>
                <wp:effectExtent l="22860" t="19050" r="24765" b="19050"/>
                <wp:wrapNone/>
                <wp:docPr id="87" name="Прямая соединительная лини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912C3A" id="Прямая соединительная линия 87" o:spid="_x0000_s1026" style="position:absolute;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9.55pt" to="261pt,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" strokeweight="3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3872" behindDoc="0" locked="0" layoutInCell="1" allowOverlap="1" wp14:anchorId="2B8966B6" wp14:editId="51360FC2">
                <wp:simplePos x="0" y="0"/>
                <wp:positionH relativeFrom="column">
                  <wp:posOffset>3771900</wp:posOffset>
                </wp:positionH>
                <wp:positionV relativeFrom="paragraph">
                  <wp:posOffset>121285</wp:posOffset>
                </wp:positionV>
                <wp:extent cx="0" cy="571500"/>
                <wp:effectExtent l="22860" t="19050" r="24765" b="19050"/>
                <wp:wrapNone/>
                <wp:docPr id="86"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02582A" id="Прямая соединительная линия 86" o:spid="_x0000_s1026" style="position:absolute;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9.55pt" to="297pt,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" strokeweight="3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4896" behindDoc="0" locked="0" layoutInCell="1" allowOverlap="1" wp14:anchorId="220775CC" wp14:editId="7282888F">
                <wp:simplePos x="0" y="0"/>
                <wp:positionH relativeFrom="column">
                  <wp:posOffset>4343400</wp:posOffset>
                </wp:positionH>
                <wp:positionV relativeFrom="paragraph">
                  <wp:posOffset>121285</wp:posOffset>
                </wp:positionV>
                <wp:extent cx="342900" cy="342900"/>
                <wp:effectExtent l="13335" t="9525" r="5715" b="9525"/>
                <wp:wrapNone/>
                <wp:docPr id="85" name="Поле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14:paraId="21CDA1C6" w14:textId="77777777" w:rsidR="007B21E2" w:rsidRDefault="007B21E2" w:rsidP="007B21E2">
                            <w:pPr>
                              <w:rPr>
                                <w:b/>
                                <w:bCs/>
                                <w:sz w:val="40"/>
                              </w:rPr>
                            </w:pPr>
                            <w:r>
                              <w:rPr>
                                <w:b/>
                                <w:bCs/>
                                <w:sz w:val="4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0775CC" id="Поле 85" o:spid="_x0000_s1027" type="#_x0000_t202" style="position:absolute;left:0;text-align:left;margin-left:342pt;margin-top:9.55pt;width:27pt;height:27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">
                <v:textbox>
                  <w:txbxContent>
                    <w:p w14:paraId="21CDA1C6" w14:textId="77777777" w:rsidR="007B21E2" w:rsidRDefault="007B21E2" w:rsidP="007B21E2">
                      <w:pPr>
                        <w:rPr>
                          <w:b/>
                          <w:bCs/>
                          <w:sz w:val="40"/>
                        </w:rPr>
                      </w:pPr>
                      <w:r>
                        <w:rPr>
                          <w:b/>
                          <w:bCs/>
                          <w:sz w:val="40"/>
                        </w:rPr>
                        <w:t>2</w:t>
                      </w:r>
                    </w:p>
                  </w:txbxContent>
                </v:textbox>
              </v:shape>
            </w:pict>
          </mc:Fallback>
        </mc:AlternateContent>
      </w:r>
      <w:r>
        <w:rPr>
          <w:rFonts w:ascii="Times New Roman" w:hAnsi="Times New Roman" w:cs="Times New Roman"/>
          <w:b/>
          <w:bCs/>
          <w:color w:val="FF0000"/>
          <w:sz w:val="28"/>
          <w:szCs w:val="28"/>
        </w:rPr>
        <w:t xml:space="preserve">                                                                  </w:t>
      </w:r>
    </w:p>
    <w:p w14:paraId="500DC78D" w14:textId="5D39B0B2"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5616" behindDoc="0" locked="0" layoutInCell="1" allowOverlap="1" wp14:anchorId="4966355D" wp14:editId="73C5748D">
                <wp:simplePos x="0" y="0"/>
                <wp:positionH relativeFrom="column">
                  <wp:posOffset>648970</wp:posOffset>
                </wp:positionH>
                <wp:positionV relativeFrom="paragraph">
                  <wp:posOffset>153670</wp:posOffset>
                </wp:positionV>
                <wp:extent cx="456565" cy="227965"/>
                <wp:effectExtent l="38100" t="38100" r="19685" b="19685"/>
                <wp:wrapNone/>
                <wp:docPr id="94" name="Прямая соединительная лини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6565" cy="2279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5052C4" id="Прямая соединительная линия 94" o:spid="_x0000_s1026" style="position:absolute;flip:x y;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pt,12.1pt" to="87.05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">
                <v:stroke endarrow="block"/>
              </v:lin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8752" behindDoc="0" locked="0" layoutInCell="1" allowOverlap="1" wp14:anchorId="0F6C36F5" wp14:editId="0343B08A">
                <wp:simplePos x="0" y="0"/>
                <wp:positionH relativeFrom="column">
                  <wp:posOffset>3657600</wp:posOffset>
                </wp:positionH>
                <wp:positionV relativeFrom="paragraph">
                  <wp:posOffset>153035</wp:posOffset>
                </wp:positionV>
                <wp:extent cx="1066800" cy="1714500"/>
                <wp:effectExtent l="22860" t="24130" r="24765" b="23495"/>
                <wp:wrapNone/>
                <wp:docPr id="82" name="Полилиния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0" cy="1714500"/>
                        </a:xfrm>
                        <a:custGeom>
                          <a:avLst/>
                          <a:gdLst>
                            <a:gd name="T0" fmla="*/ 60 w 1680"/>
                            <a:gd name="T1" fmla="*/ 0 h 2820"/>
                            <a:gd name="T2" fmla="*/ 60 w 1680"/>
                            <a:gd name="T3" fmla="*/ 1980 h 2820"/>
                            <a:gd name="T4" fmla="*/ 420 w 1680"/>
                            <a:gd name="T5" fmla="*/ 2700 h 2820"/>
                            <a:gd name="T6" fmla="*/ 1680 w 1680"/>
                            <a:gd name="T7" fmla="*/ 2700 h 2820"/>
                          </a:gdLst>
                          <a:ahLst/>
                          <a:cxnLst>
                            <a:cxn ang="0">
                              <a:pos x="T0" y="T1"/>
                            </a:cxn>
                            <a:cxn ang="0">
                              <a:pos x="T2" y="T3"/>
                            </a:cxn>
                            <a:cxn ang="0">
                              <a:pos x="T4" y="T5"/>
                            </a:cxn>
                            <a:cxn ang="0">
                              <a:pos x="T6" y="T7"/>
                            </a:cxn>
                          </a:cxnLst>
                          <a:rect l="0" t="0" r="r" b="b"/>
                          <a:pathLst>
                            <a:path w="1680" h="2820">
                              <a:moveTo>
                                <a:pt x="60" y="0"/>
                              </a:moveTo>
                              <a:cubicBezTo>
                                <a:pt x="30" y="765"/>
                                <a:pt x="0" y="1530"/>
                                <a:pt x="60" y="1980"/>
                              </a:cubicBezTo>
                              <a:cubicBezTo>
                                <a:pt x="120" y="2430"/>
                                <a:pt x="150" y="2580"/>
                                <a:pt x="420" y="2700"/>
                              </a:cubicBezTo>
                              <a:cubicBezTo>
                                <a:pt x="690" y="2820"/>
                                <a:pt x="1185" y="2760"/>
                                <a:pt x="1680" y="270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D9E68" id="Полилиния 82" o:spid="_x0000_s1026" style="position:absolute;margin-left:4in;margin-top:12.05pt;width:84pt;height:13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0,2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" path="m60,c30,765,,1530,60,1980v60,450,90,600,360,720c690,2820,1185,2760,1680,2700e" filled="f" strokeweight="3pt">
                <v:stroke dashstyle="1 1"/>
                <v:path arrowok="t" o:connecttype="custom" o:connectlocs="38100,0;38100,1203798;266700,1641543;1066800,1641543" o:connectangles="0,0,0,0"/>
              </v:shap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7728" behindDoc="0" locked="0" layoutInCell="1" allowOverlap="1" wp14:anchorId="1E66488B" wp14:editId="54F9C58D">
                <wp:simplePos x="0" y="0"/>
                <wp:positionH relativeFrom="column">
                  <wp:posOffset>3314700</wp:posOffset>
                </wp:positionH>
                <wp:positionV relativeFrom="paragraph">
                  <wp:posOffset>153035</wp:posOffset>
                </wp:positionV>
                <wp:extent cx="1219200" cy="2019300"/>
                <wp:effectExtent l="22860" t="24130" r="24765" b="23495"/>
                <wp:wrapNone/>
                <wp:docPr id="81" name="Полилиния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19200" cy="2019300"/>
                        </a:xfrm>
                        <a:custGeom>
                          <a:avLst/>
                          <a:gdLst>
                            <a:gd name="T0" fmla="*/ 120 w 1920"/>
                            <a:gd name="T1" fmla="*/ 0 h 3180"/>
                            <a:gd name="T2" fmla="*/ 120 w 1920"/>
                            <a:gd name="T3" fmla="*/ 2340 h 3180"/>
                            <a:gd name="T4" fmla="*/ 840 w 1920"/>
                            <a:gd name="T5" fmla="*/ 3060 h 3180"/>
                            <a:gd name="T6" fmla="*/ 1920 w 1920"/>
                            <a:gd name="T7" fmla="*/ 3060 h 3180"/>
                          </a:gdLst>
                          <a:ahLst/>
                          <a:cxnLst>
                            <a:cxn ang="0">
                              <a:pos x="T0" y="T1"/>
                            </a:cxn>
                            <a:cxn ang="0">
                              <a:pos x="T2" y="T3"/>
                            </a:cxn>
                            <a:cxn ang="0">
                              <a:pos x="T4" y="T5"/>
                            </a:cxn>
                            <a:cxn ang="0">
                              <a:pos x="T6" y="T7"/>
                            </a:cxn>
                          </a:cxnLst>
                          <a:rect l="0" t="0" r="r" b="b"/>
                          <a:pathLst>
                            <a:path w="1920" h="3180">
                              <a:moveTo>
                                <a:pt x="120" y="0"/>
                              </a:moveTo>
                              <a:cubicBezTo>
                                <a:pt x="60" y="915"/>
                                <a:pt x="0" y="1830"/>
                                <a:pt x="120" y="2340"/>
                              </a:cubicBezTo>
                              <a:cubicBezTo>
                                <a:pt x="240" y="2850"/>
                                <a:pt x="540" y="2940"/>
                                <a:pt x="840" y="3060"/>
                              </a:cubicBezTo>
                              <a:cubicBezTo>
                                <a:pt x="1140" y="3180"/>
                                <a:pt x="1740" y="3060"/>
                                <a:pt x="1920" y="306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29775C" id="Полилиния 81" o:spid="_x0000_s1026" style="position:absolute;margin-left:261pt;margin-top:12.05pt;width:96pt;height:159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20,3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" path="m120,c60,915,,1830,120,2340v120,510,420,600,720,720c1140,3180,1740,3060,1920,3060e" filled="f" strokeweight="3pt">
                <v:stroke dashstyle="1 1"/>
                <v:path arrowok="t" o:connecttype="custom" o:connectlocs="76200,0;76200,1485900;533400,1943100;1219200,1943100" o:connectangles="0,0,0,0"/>
              </v:shape>
            </w:pict>
          </mc:Fallback>
        </mc:AlternateContent>
      </w:r>
    </w:p>
    <w:p w14:paraId="3BAD477C" w14:textId="2CC8DDFA"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0560" behindDoc="0" locked="0" layoutInCell="1" allowOverlap="1" wp14:anchorId="0F7269A9" wp14:editId="5253C8B1">
                <wp:simplePos x="0" y="0"/>
                <wp:positionH relativeFrom="column">
                  <wp:posOffset>231140</wp:posOffset>
                </wp:positionH>
                <wp:positionV relativeFrom="paragraph">
                  <wp:posOffset>24130</wp:posOffset>
                </wp:positionV>
                <wp:extent cx="1038225" cy="1762125"/>
                <wp:effectExtent l="19050" t="19050" r="28575" b="0"/>
                <wp:wrapNone/>
                <wp:docPr id="89" name="Полилиния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38225" cy="1762125"/>
                        </a:xfrm>
                        <a:custGeom>
                          <a:avLst/>
                          <a:gdLst>
                            <a:gd name="T0" fmla="*/ 0 w 1800"/>
                            <a:gd name="T1" fmla="*/ 0 h 1860"/>
                            <a:gd name="T2" fmla="*/ 540 w 1800"/>
                            <a:gd name="T3" fmla="*/ 1620 h 1860"/>
                            <a:gd name="T4" fmla="*/ 1800 w 1800"/>
                            <a:gd name="T5" fmla="*/ 1440 h 1860"/>
                          </a:gdLst>
                          <a:ahLst/>
                          <a:cxnLst>
                            <a:cxn ang="0">
                              <a:pos x="T0" y="T1"/>
                            </a:cxn>
                            <a:cxn ang="0">
                              <a:pos x="T2" y="T3"/>
                            </a:cxn>
                            <a:cxn ang="0">
                              <a:pos x="T4" y="T5"/>
                            </a:cxn>
                          </a:cxnLst>
                          <a:rect l="0" t="0" r="r" b="b"/>
                          <a:pathLst>
                            <a:path w="1800" h="1860">
                              <a:moveTo>
                                <a:pt x="0" y="0"/>
                              </a:moveTo>
                              <a:cubicBezTo>
                                <a:pt x="120" y="690"/>
                                <a:pt x="240" y="1380"/>
                                <a:pt x="540" y="1620"/>
                              </a:cubicBezTo>
                              <a:cubicBezTo>
                                <a:pt x="840" y="1860"/>
                                <a:pt x="1590" y="1470"/>
                                <a:pt x="1800" y="144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5BE478" id="Полилиния 89" o:spid="_x0000_s1026" style="position:absolute;margin-left:18.2pt;margin-top:1.9pt;width:81.75pt;height:138.7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800,1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" path="m,c120,690,240,1380,540,1620v300,240,1050,-150,1260,-180e" filled="f" strokeweight="3pt">
                <v:stroke dashstyle="1 1"/>
                <v:path arrowok="t" o:connecttype="custom" o:connectlocs="0,0;311468,1534754;1038225,1364226" o:connectangles="0,0,0"/>
              </v:shap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69536" behindDoc="0" locked="0" layoutInCell="1" allowOverlap="1" wp14:anchorId="0D1C8FE3" wp14:editId="30F883C8">
                <wp:simplePos x="0" y="0"/>
                <wp:positionH relativeFrom="column">
                  <wp:posOffset>345440</wp:posOffset>
                </wp:positionH>
                <wp:positionV relativeFrom="paragraph">
                  <wp:posOffset>20320</wp:posOffset>
                </wp:positionV>
                <wp:extent cx="876300" cy="1257300"/>
                <wp:effectExtent l="19050" t="19050" r="19050" b="0"/>
                <wp:wrapNone/>
                <wp:docPr id="90" name="Полилиния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6300" cy="1257300"/>
                        </a:xfrm>
                        <a:custGeom>
                          <a:avLst/>
                          <a:gdLst>
                            <a:gd name="T0" fmla="*/ 0 w 1440"/>
                            <a:gd name="T1" fmla="*/ 0 h 1470"/>
                            <a:gd name="T2" fmla="*/ 360 w 1440"/>
                            <a:gd name="T3" fmla="*/ 1080 h 1470"/>
                            <a:gd name="T4" fmla="*/ 720 w 1440"/>
                            <a:gd name="T5" fmla="*/ 1440 h 1470"/>
                            <a:gd name="T6" fmla="*/ 1440 w 1440"/>
                            <a:gd name="T7" fmla="*/ 1260 h 1470"/>
                          </a:gdLst>
                          <a:ahLst/>
                          <a:cxnLst>
                            <a:cxn ang="0">
                              <a:pos x="T0" y="T1"/>
                            </a:cxn>
                            <a:cxn ang="0">
                              <a:pos x="T2" y="T3"/>
                            </a:cxn>
                            <a:cxn ang="0">
                              <a:pos x="T4" y="T5"/>
                            </a:cxn>
                            <a:cxn ang="0">
                              <a:pos x="T6" y="T7"/>
                            </a:cxn>
                          </a:cxnLst>
                          <a:rect l="0" t="0" r="r" b="b"/>
                          <a:pathLst>
                            <a:path w="1440" h="1470">
                              <a:moveTo>
                                <a:pt x="0" y="0"/>
                              </a:moveTo>
                              <a:cubicBezTo>
                                <a:pt x="120" y="420"/>
                                <a:pt x="240" y="840"/>
                                <a:pt x="360" y="1080"/>
                              </a:cubicBezTo>
                              <a:cubicBezTo>
                                <a:pt x="480" y="1320"/>
                                <a:pt x="540" y="1410"/>
                                <a:pt x="720" y="1440"/>
                              </a:cubicBezTo>
                              <a:cubicBezTo>
                                <a:pt x="900" y="1470"/>
                                <a:pt x="1320" y="1290"/>
                                <a:pt x="1440" y="126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E5A09D" id="Полилиния 90" o:spid="_x0000_s1026" style="position:absolute;margin-left:27.2pt;margin-top:1.6pt;width:69pt;height:99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440,1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" path="m,c120,420,240,840,360,1080v120,240,180,330,360,360c900,1470,1320,1290,1440,1260e" filled="f" strokeweight="3pt">
                <v:stroke dashstyle="1 1"/>
                <v:path arrowok="t" o:connecttype="custom" o:connectlocs="0,0;219075,923731;438150,1231641;876300,1077686" o:connectangles="0,0,0,0"/>
              </v:shape>
            </w:pict>
          </mc:Fallback>
        </mc:AlternateContent>
      </w:r>
      <w:r>
        <w:rPr>
          <w:rFonts w:ascii="Times New Roman" w:hAnsi="Times New Roman" w:cs="Times New Roman"/>
          <w:b/>
          <w:bCs/>
          <w:color w:val="000000" w:themeColor="text1"/>
          <w:sz w:val="28"/>
          <w:szCs w:val="28"/>
        </w:rPr>
        <w:t xml:space="preserve">               </w:t>
      </w:r>
      <w:r w:rsidRPr="007B21E2">
        <w:rPr>
          <w:rFonts w:ascii="Times New Roman" w:hAnsi="Times New Roman" w:cs="Times New Roman"/>
          <w:b/>
          <w:bCs/>
          <w:color w:val="000000" w:themeColor="text1"/>
          <w:sz w:val="28"/>
          <w:szCs w:val="28"/>
        </w:rPr>
        <w:t>Старт</w:t>
      </w:r>
      <w:r w:rsidRPr="007B21E2">
        <w:rPr>
          <w:rFonts w:ascii="Times New Roman" w:hAnsi="Times New Roman" w:cs="Times New Roman"/>
          <w:b/>
          <w:bCs/>
          <w:color w:val="FF0000"/>
          <w:sz w:val="28"/>
          <w:szCs w:val="28"/>
        </w:rPr>
        <w:t xml:space="preserve"> </w:t>
      </w:r>
    </w:p>
    <w:p w14:paraId="019C4308" w14:textId="0CF1A0FC"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p>
    <w:p w14:paraId="62C43B5B" w14:textId="6905F60C"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2608" behindDoc="0" locked="0" layoutInCell="1" allowOverlap="1" wp14:anchorId="2D07FFA8" wp14:editId="0F92A342">
                <wp:simplePos x="0" y="0"/>
                <wp:positionH relativeFrom="column">
                  <wp:posOffset>1282065</wp:posOffset>
                </wp:positionH>
                <wp:positionV relativeFrom="paragraph">
                  <wp:posOffset>61595</wp:posOffset>
                </wp:positionV>
                <wp:extent cx="571500" cy="390525"/>
                <wp:effectExtent l="19050" t="38100" r="57150" b="47625"/>
                <wp:wrapNone/>
                <wp:docPr id="79" name="Прямая соединительная лини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390525"/>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7ABE35" id="Прямая соединительная линия 79" o:spid="_x0000_s1026" style="position:absolute;flip:y;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95pt,4.85pt" to="145.9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" strokeweight="4.5pt">
                <v:stroke endarrow="block"/>
              </v:line>
            </w:pict>
          </mc:Fallback>
        </mc:AlternateContent>
      </w:r>
    </w:p>
    <w:p w14:paraId="1D260DC5" w14:textId="083B610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1584" behindDoc="0" locked="0" layoutInCell="1" allowOverlap="1" wp14:anchorId="1D226794" wp14:editId="099401C9">
                <wp:simplePos x="0" y="0"/>
                <wp:positionH relativeFrom="column">
                  <wp:posOffset>1380490</wp:posOffset>
                </wp:positionH>
                <wp:positionV relativeFrom="paragraph">
                  <wp:posOffset>24765</wp:posOffset>
                </wp:positionV>
                <wp:extent cx="590550" cy="381000"/>
                <wp:effectExtent l="19050" t="38100" r="57150" b="38100"/>
                <wp:wrapNone/>
                <wp:docPr id="78" name="Прямая соединительная лини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0550" cy="38100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06D886" id="Прямая соединительная линия 78" o:spid="_x0000_s1026" style="position:absolute;flip:y;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7pt,1.95pt" to="155.2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" strokeweight="4.5pt">
                <v:stroke endarrow="block"/>
              </v:line>
            </w:pict>
          </mc:Fallback>
        </mc:AlternateContent>
      </w:r>
    </w:p>
    <w:p w14:paraId="57EAF93C" w14:textId="2CB98D95"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3632" behindDoc="0" locked="0" layoutInCell="1" allowOverlap="1" wp14:anchorId="7C9D6DDB" wp14:editId="20877A93">
                <wp:simplePos x="0" y="0"/>
                <wp:positionH relativeFrom="column">
                  <wp:posOffset>482600</wp:posOffset>
                </wp:positionH>
                <wp:positionV relativeFrom="paragraph">
                  <wp:posOffset>250190</wp:posOffset>
                </wp:positionV>
                <wp:extent cx="1485900" cy="571500"/>
                <wp:effectExtent l="19050" t="38100" r="19050" b="38100"/>
                <wp:wrapNone/>
                <wp:docPr id="80" name="Прямая соединительная лини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85900" cy="57150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1DCA1C" id="Прямая соединительная линия 80" o:spid="_x0000_s1026" style="position:absolute;flip:y;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9.7pt" to="155pt,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" strokeweight="6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79776" behindDoc="0" locked="0" layoutInCell="1" allowOverlap="1" wp14:anchorId="45DEF98C" wp14:editId="161837A5">
                <wp:simplePos x="0" y="0"/>
                <wp:positionH relativeFrom="column">
                  <wp:posOffset>4457700</wp:posOffset>
                </wp:positionH>
                <wp:positionV relativeFrom="paragraph">
                  <wp:posOffset>172085</wp:posOffset>
                </wp:positionV>
                <wp:extent cx="914400" cy="114300"/>
                <wp:effectExtent l="19050" t="133350" r="0" b="76200"/>
                <wp:wrapNone/>
                <wp:docPr id="76"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14400" cy="114300"/>
                        </a:xfrm>
                        <a:prstGeom prst="line">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3C326A" id="Прямая соединительная линия 76" o:spid="_x0000_s1026" style="position:absolute;flip:y;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13.55pt" to="423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" strokeweight="6pt">
                <v:stroke endarrow="block"/>
              </v:line>
            </w:pict>
          </mc:Fallback>
        </mc:AlternateContent>
      </w:r>
    </w:p>
    <w:p w14:paraId="6C685540"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0800" behindDoc="0" locked="0" layoutInCell="1" allowOverlap="1" wp14:anchorId="3A1B68DE" wp14:editId="4892E1C4">
                <wp:simplePos x="0" y="0"/>
                <wp:positionH relativeFrom="column">
                  <wp:posOffset>4410075</wp:posOffset>
                </wp:positionH>
                <wp:positionV relativeFrom="paragraph">
                  <wp:posOffset>141605</wp:posOffset>
                </wp:positionV>
                <wp:extent cx="914400" cy="114300"/>
                <wp:effectExtent l="19050" t="133350" r="0" b="76200"/>
                <wp:wrapNone/>
                <wp:docPr id="77" name="Прямая соединительная лини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14400" cy="114300"/>
                        </a:xfrm>
                        <a:prstGeom prst="line">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612224" id="Прямая соединительная линия 77" o:spid="_x0000_s1026" style="position:absolute;flip:y;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25pt,11.15pt" to="419.2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" strokeweight="6pt">
                <v:stroke endarrow="block"/>
              </v:line>
            </w:pict>
          </mc:Fallback>
        </mc:AlternateContent>
      </w:r>
    </w:p>
    <w:p w14:paraId="799B6C03"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1824" behindDoc="0" locked="0" layoutInCell="1" allowOverlap="1" wp14:anchorId="45EC033B" wp14:editId="0A44BEE9">
                <wp:simplePos x="0" y="0"/>
                <wp:positionH relativeFrom="column">
                  <wp:posOffset>3543300</wp:posOffset>
                </wp:positionH>
                <wp:positionV relativeFrom="paragraph">
                  <wp:posOffset>111125</wp:posOffset>
                </wp:positionV>
                <wp:extent cx="1943100" cy="114300"/>
                <wp:effectExtent l="19050" t="38100" r="19050" b="38100"/>
                <wp:wrapNone/>
                <wp:docPr id="75" name="Прямая соединительная лини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3100" cy="114300"/>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582E82" id="Прямая соединительная линия 75" o:spid="_x0000_s1026" style="position:absolute;flip:y;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8.75pt" to="6in,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" strokeweight="6pt"/>
            </w:pict>
          </mc:Fallback>
        </mc:AlternateContent>
      </w:r>
    </w:p>
    <w:p w14:paraId="5A8BA15B"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color w:val="FF0000"/>
          <w:sz w:val="28"/>
          <w:szCs w:val="28"/>
        </w:rPr>
        <w:tab/>
      </w:r>
    </w:p>
    <w:p w14:paraId="39B9FA0C" w14:textId="6B9905A9" w:rsidR="007B21E2" w:rsidRPr="007B21E2" w:rsidRDefault="00B4286B"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7968" behindDoc="0" locked="0" layoutInCell="1" allowOverlap="1" wp14:anchorId="6DC21A80" wp14:editId="05E66D01">
                <wp:simplePos x="0" y="0"/>
                <wp:positionH relativeFrom="column">
                  <wp:posOffset>412750</wp:posOffset>
                </wp:positionH>
                <wp:positionV relativeFrom="paragraph">
                  <wp:posOffset>78105</wp:posOffset>
                </wp:positionV>
                <wp:extent cx="0" cy="457200"/>
                <wp:effectExtent l="19050" t="0" r="19050" b="0"/>
                <wp:wrapNone/>
                <wp:docPr id="7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83E13B" id="Прямая соединительная линия 72" o:spid="_x0000_s1026" style="position:absolute;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6.15pt" to="32.5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" strokeweight="3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8992" behindDoc="0" locked="0" layoutInCell="1" allowOverlap="1" wp14:anchorId="1DBAC5C3" wp14:editId="6CE92774">
                <wp:simplePos x="0" y="0"/>
                <wp:positionH relativeFrom="column">
                  <wp:posOffset>812800</wp:posOffset>
                </wp:positionH>
                <wp:positionV relativeFrom="paragraph">
                  <wp:posOffset>78105</wp:posOffset>
                </wp:positionV>
                <wp:extent cx="0" cy="457200"/>
                <wp:effectExtent l="19050" t="0" r="19050" b="0"/>
                <wp:wrapNone/>
                <wp:docPr id="71"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A4C2D" id="Прямая соединительная линия 71" o:spid="_x0000_s1026" style="position:absolute;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pt,6.15pt" to="64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" strokeweight="3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2064" behindDoc="0" locked="0" layoutInCell="1" allowOverlap="1" wp14:anchorId="0C829A06" wp14:editId="21893C2F">
                <wp:simplePos x="0" y="0"/>
                <wp:positionH relativeFrom="column">
                  <wp:posOffset>1104265</wp:posOffset>
                </wp:positionH>
                <wp:positionV relativeFrom="paragraph">
                  <wp:posOffset>78105</wp:posOffset>
                </wp:positionV>
                <wp:extent cx="342900" cy="342900"/>
                <wp:effectExtent l="0" t="0" r="19050" b="19050"/>
                <wp:wrapNone/>
                <wp:docPr id="68" name="Поле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14:paraId="4112E39A" w14:textId="77777777" w:rsidR="007B21E2" w:rsidRDefault="007B21E2" w:rsidP="007B21E2">
                            <w:pPr>
                              <w:rPr>
                                <w:b/>
                                <w:bCs/>
                                <w:sz w:val="40"/>
                              </w:rPr>
                            </w:pPr>
                            <w:r>
                              <w:rPr>
                                <w:b/>
                                <w:bCs/>
                                <w:sz w:val="40"/>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29A06" id="Поле 68" o:spid="_x0000_s1028" type="#_x0000_t202" style="position:absolute;left:0;text-align:left;margin-left:86.95pt;margin-top:6.15pt;width:27pt;height:27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">
                <v:textbox>
                  <w:txbxContent>
                    <w:p w14:paraId="4112E39A" w14:textId="77777777" w:rsidR="007B21E2" w:rsidRDefault="007B21E2" w:rsidP="007B21E2">
                      <w:pPr>
                        <w:rPr>
                          <w:b/>
                          <w:bCs/>
                          <w:sz w:val="40"/>
                        </w:rPr>
                      </w:pPr>
                      <w:r>
                        <w:rPr>
                          <w:b/>
                          <w:bCs/>
                          <w:sz w:val="40"/>
                        </w:rPr>
                        <w:t>3</w:t>
                      </w:r>
                    </w:p>
                  </w:txbxContent>
                </v:textbox>
              </v:shape>
            </w:pict>
          </mc:Fallback>
        </mc:AlternateContent>
      </w:r>
    </w:p>
    <w:p w14:paraId="2EBA7DF8" w14:textId="46C30518" w:rsidR="007B21E2" w:rsidRPr="007B21E2" w:rsidRDefault="00B4286B"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5920" behindDoc="0" locked="0" layoutInCell="1" allowOverlap="1" wp14:anchorId="0A5CA745" wp14:editId="06AEA98D">
                <wp:simplePos x="0" y="0"/>
                <wp:positionH relativeFrom="column">
                  <wp:posOffset>-152400</wp:posOffset>
                </wp:positionH>
                <wp:positionV relativeFrom="paragraph">
                  <wp:posOffset>0</wp:posOffset>
                </wp:positionV>
                <wp:extent cx="723900" cy="1714500"/>
                <wp:effectExtent l="19050" t="19050" r="19050" b="19050"/>
                <wp:wrapNone/>
                <wp:docPr id="74" name="Полилиния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0" cy="1714500"/>
                        </a:xfrm>
                        <a:custGeom>
                          <a:avLst/>
                          <a:gdLst>
                            <a:gd name="T0" fmla="*/ 1080 w 1140"/>
                            <a:gd name="T1" fmla="*/ 0 h 2700"/>
                            <a:gd name="T2" fmla="*/ 1080 w 1140"/>
                            <a:gd name="T3" fmla="*/ 1800 h 2700"/>
                            <a:gd name="T4" fmla="*/ 720 w 1140"/>
                            <a:gd name="T5" fmla="*/ 2520 h 2700"/>
                            <a:gd name="T6" fmla="*/ 0 w 1140"/>
                            <a:gd name="T7" fmla="*/ 2700 h 2700"/>
                          </a:gdLst>
                          <a:ahLst/>
                          <a:cxnLst>
                            <a:cxn ang="0">
                              <a:pos x="T0" y="T1"/>
                            </a:cxn>
                            <a:cxn ang="0">
                              <a:pos x="T2" y="T3"/>
                            </a:cxn>
                            <a:cxn ang="0">
                              <a:pos x="T4" y="T5"/>
                            </a:cxn>
                            <a:cxn ang="0">
                              <a:pos x="T6" y="T7"/>
                            </a:cxn>
                          </a:cxnLst>
                          <a:rect l="0" t="0" r="r" b="b"/>
                          <a:pathLst>
                            <a:path w="1140" h="2700">
                              <a:moveTo>
                                <a:pt x="1080" y="0"/>
                              </a:moveTo>
                              <a:cubicBezTo>
                                <a:pt x="1110" y="690"/>
                                <a:pt x="1140" y="1380"/>
                                <a:pt x="1080" y="1800"/>
                              </a:cubicBezTo>
                              <a:cubicBezTo>
                                <a:pt x="1020" y="2220"/>
                                <a:pt x="900" y="2370"/>
                                <a:pt x="720" y="2520"/>
                              </a:cubicBezTo>
                              <a:cubicBezTo>
                                <a:pt x="540" y="2670"/>
                                <a:pt x="120" y="2670"/>
                                <a:pt x="0" y="270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C0175D" id="Полилиния 74" o:spid="_x0000_s1026" style="position:absolute;margin-left:-12pt;margin-top:0;width:57pt;height:13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40,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" path="m1080,v30,690,60,1380,,1800c1020,2220,900,2370,720,2520,540,2670,120,2670,,2700e" filled="f" strokeweight="3pt">
                <v:stroke dashstyle="1 1"/>
                <v:path arrowok="t" o:connecttype="custom" o:connectlocs="685800,0;685800,1143000;457200,1600200;0,1714500" o:connectangles="0,0,0,0"/>
              </v:shap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86944" behindDoc="0" locked="0" layoutInCell="1" allowOverlap="1" wp14:anchorId="036AABA0" wp14:editId="74C54151">
                <wp:simplePos x="0" y="0"/>
                <wp:positionH relativeFrom="column">
                  <wp:posOffset>-95250</wp:posOffset>
                </wp:positionH>
                <wp:positionV relativeFrom="paragraph">
                  <wp:posOffset>0</wp:posOffset>
                </wp:positionV>
                <wp:extent cx="857250" cy="1828800"/>
                <wp:effectExtent l="19050" t="19050" r="0" b="19050"/>
                <wp:wrapNone/>
                <wp:docPr id="73" name="Полилиния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7250" cy="1828800"/>
                        </a:xfrm>
                        <a:custGeom>
                          <a:avLst/>
                          <a:gdLst>
                            <a:gd name="T0" fmla="*/ 1260 w 1350"/>
                            <a:gd name="T1" fmla="*/ 0 h 2880"/>
                            <a:gd name="T2" fmla="*/ 1260 w 1350"/>
                            <a:gd name="T3" fmla="*/ 1980 h 2880"/>
                            <a:gd name="T4" fmla="*/ 720 w 1350"/>
                            <a:gd name="T5" fmla="*/ 2700 h 2880"/>
                            <a:gd name="T6" fmla="*/ 0 w 1350"/>
                            <a:gd name="T7" fmla="*/ 2880 h 2880"/>
                          </a:gdLst>
                          <a:ahLst/>
                          <a:cxnLst>
                            <a:cxn ang="0">
                              <a:pos x="T0" y="T1"/>
                            </a:cxn>
                            <a:cxn ang="0">
                              <a:pos x="T2" y="T3"/>
                            </a:cxn>
                            <a:cxn ang="0">
                              <a:pos x="T4" y="T5"/>
                            </a:cxn>
                            <a:cxn ang="0">
                              <a:pos x="T6" y="T7"/>
                            </a:cxn>
                          </a:cxnLst>
                          <a:rect l="0" t="0" r="r" b="b"/>
                          <a:pathLst>
                            <a:path w="1350" h="2880">
                              <a:moveTo>
                                <a:pt x="1260" y="0"/>
                              </a:moveTo>
                              <a:cubicBezTo>
                                <a:pt x="1305" y="765"/>
                                <a:pt x="1350" y="1530"/>
                                <a:pt x="1260" y="1980"/>
                              </a:cubicBezTo>
                              <a:cubicBezTo>
                                <a:pt x="1170" y="2430"/>
                                <a:pt x="930" y="2550"/>
                                <a:pt x="720" y="2700"/>
                              </a:cubicBezTo>
                              <a:cubicBezTo>
                                <a:pt x="510" y="2850"/>
                                <a:pt x="120" y="2850"/>
                                <a:pt x="0" y="288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26583C" id="Полилиния 73" o:spid="_x0000_s1026" style="position:absolute;margin-left:-7.5pt;margin-top:0;width:67.5pt;height:2in;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50,2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" path="m1260,v45,765,90,1530,,1980c1170,2430,930,2550,720,2700,510,2850,120,2850,,2880e" filled="f" strokeweight="3pt">
                <v:stroke dashstyle="1 1"/>
                <v:path arrowok="t" o:connecttype="custom" o:connectlocs="800100,0;800100,1257300;457200,1714500;0,1828800" o:connectangles="0,0,0,0"/>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3088" behindDoc="0" locked="0" layoutInCell="1" allowOverlap="1" wp14:anchorId="16CA6C10" wp14:editId="0284A75C">
                <wp:simplePos x="0" y="0"/>
                <wp:positionH relativeFrom="column">
                  <wp:posOffset>2286000</wp:posOffset>
                </wp:positionH>
                <wp:positionV relativeFrom="paragraph">
                  <wp:posOffset>-228600</wp:posOffset>
                </wp:positionV>
                <wp:extent cx="0" cy="342900"/>
                <wp:effectExtent l="22860" t="26035" r="24765" b="21590"/>
                <wp:wrapNone/>
                <wp:docPr id="67" name="Прямая соединительная линия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C5DE89" id="Прямая соединительная линия 67" o:spid="_x0000_s1026" style="position:absolute;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18pt" to="180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4112" behindDoc="0" locked="0" layoutInCell="1" allowOverlap="1" wp14:anchorId="17736F61" wp14:editId="428488F8">
                <wp:simplePos x="0" y="0"/>
                <wp:positionH relativeFrom="column">
                  <wp:posOffset>2400300</wp:posOffset>
                </wp:positionH>
                <wp:positionV relativeFrom="paragraph">
                  <wp:posOffset>-228600</wp:posOffset>
                </wp:positionV>
                <wp:extent cx="0" cy="342900"/>
                <wp:effectExtent l="22860" t="26035" r="24765" b="21590"/>
                <wp:wrapNone/>
                <wp:docPr id="66"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3D9BF6" id="Прямая соединительная линия 66" o:spid="_x0000_s1026" style="position:absolute;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8pt" to="189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5136" behindDoc="0" locked="0" layoutInCell="1" allowOverlap="1" wp14:anchorId="71877CCA" wp14:editId="75CB4465">
                <wp:simplePos x="0" y="0"/>
                <wp:positionH relativeFrom="column">
                  <wp:posOffset>2400300</wp:posOffset>
                </wp:positionH>
                <wp:positionV relativeFrom="paragraph">
                  <wp:posOffset>233045</wp:posOffset>
                </wp:positionV>
                <wp:extent cx="0" cy="457200"/>
                <wp:effectExtent l="22860" t="20955" r="24765" b="26670"/>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AB72DB" id="Прямая соединительная линия 65" o:spid="_x0000_s1026" style="position:absolute;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8.35pt" to="189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6160" behindDoc="0" locked="0" layoutInCell="1" allowOverlap="1" wp14:anchorId="120BD001" wp14:editId="6A376CD5">
                <wp:simplePos x="0" y="0"/>
                <wp:positionH relativeFrom="column">
                  <wp:posOffset>2286000</wp:posOffset>
                </wp:positionH>
                <wp:positionV relativeFrom="paragraph">
                  <wp:posOffset>624840</wp:posOffset>
                </wp:positionV>
                <wp:extent cx="0" cy="342900"/>
                <wp:effectExtent l="22860" t="22225" r="24765" b="25400"/>
                <wp:wrapNone/>
                <wp:docPr id="64" name="Прямая соединительная лини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CB8FD5" id="Прямая соединительная линия 64" o:spid="_x0000_s1026" style="position:absolute;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49.2pt" to="180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7184" behindDoc="0" locked="0" layoutInCell="1" allowOverlap="1" wp14:anchorId="6B57299A" wp14:editId="09E3ED50">
                <wp:simplePos x="0" y="0"/>
                <wp:positionH relativeFrom="column">
                  <wp:posOffset>2400300</wp:posOffset>
                </wp:positionH>
                <wp:positionV relativeFrom="paragraph">
                  <wp:posOffset>1073150</wp:posOffset>
                </wp:positionV>
                <wp:extent cx="0" cy="342900"/>
                <wp:effectExtent l="22860" t="22860" r="24765" b="24765"/>
                <wp:wrapNone/>
                <wp:docPr id="63" name="Прямая соединительная 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36F69D" id="Прямая соединительная линия 63" o:spid="_x0000_s1026" style="position:absolute;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84.5pt" to="189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8208" behindDoc="0" locked="0" layoutInCell="1" allowOverlap="1" wp14:anchorId="0813CCFD" wp14:editId="7AABBEDA">
                <wp:simplePos x="0" y="0"/>
                <wp:positionH relativeFrom="column">
                  <wp:posOffset>2171700</wp:posOffset>
                </wp:positionH>
                <wp:positionV relativeFrom="paragraph">
                  <wp:posOffset>1315085</wp:posOffset>
                </wp:positionV>
                <wp:extent cx="0" cy="342900"/>
                <wp:effectExtent l="22860" t="26670" r="24765" b="20955"/>
                <wp:wrapNone/>
                <wp:docPr id="62" name="Прямая соединительная 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0E5069" id="Прямая соединительная линия 62" o:spid="_x0000_s1026" style="position:absolute;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03.55pt" to="171pt,1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9232" behindDoc="0" locked="0" layoutInCell="1" allowOverlap="1" wp14:anchorId="29C5B333" wp14:editId="207864B3">
                <wp:simplePos x="0" y="0"/>
                <wp:positionH relativeFrom="column">
                  <wp:posOffset>2857500</wp:posOffset>
                </wp:positionH>
                <wp:positionV relativeFrom="paragraph">
                  <wp:posOffset>1442720</wp:posOffset>
                </wp:positionV>
                <wp:extent cx="0" cy="457200"/>
                <wp:effectExtent l="22860" t="20955" r="24765" b="26670"/>
                <wp:wrapNone/>
                <wp:docPr id="61"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24C927" id="Прямая соединительная линия 61" o:spid="_x0000_s1026" style="position:absolute;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13.6pt" to="225pt,14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0256" behindDoc="0" locked="0" layoutInCell="1" allowOverlap="1" wp14:anchorId="45BBF135" wp14:editId="56215159">
                <wp:simplePos x="0" y="0"/>
                <wp:positionH relativeFrom="column">
                  <wp:posOffset>2743200</wp:posOffset>
                </wp:positionH>
                <wp:positionV relativeFrom="paragraph">
                  <wp:posOffset>1684655</wp:posOffset>
                </wp:positionV>
                <wp:extent cx="0" cy="457200"/>
                <wp:effectExtent l="22860" t="24765" r="24765" b="22860"/>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0707C9" id="Прямая соединительная линия 60" o:spid="_x0000_s1026" style="position:absolute;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32.65pt" to="3in,16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1280" behindDoc="0" locked="0" layoutInCell="1" allowOverlap="1" wp14:anchorId="573AAE07" wp14:editId="01333590">
                <wp:simplePos x="0" y="0"/>
                <wp:positionH relativeFrom="column">
                  <wp:posOffset>2171700</wp:posOffset>
                </wp:positionH>
                <wp:positionV relativeFrom="paragraph">
                  <wp:posOffset>4445</wp:posOffset>
                </wp:positionV>
                <wp:extent cx="952500" cy="1943100"/>
                <wp:effectExtent l="22860" t="20955" r="24765" b="26670"/>
                <wp:wrapNone/>
                <wp:docPr id="59" name="Полилиния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0" cy="1943100"/>
                        </a:xfrm>
                        <a:custGeom>
                          <a:avLst/>
                          <a:gdLst>
                            <a:gd name="T0" fmla="*/ 420 w 1500"/>
                            <a:gd name="T1" fmla="*/ 0 h 3060"/>
                            <a:gd name="T2" fmla="*/ 60 w 1500"/>
                            <a:gd name="T3" fmla="*/ 720 h 3060"/>
                            <a:gd name="T4" fmla="*/ 240 w 1500"/>
                            <a:gd name="T5" fmla="*/ 1080 h 3060"/>
                            <a:gd name="T6" fmla="*/ 600 w 1500"/>
                            <a:gd name="T7" fmla="*/ 1260 h 3060"/>
                            <a:gd name="T8" fmla="*/ 600 w 1500"/>
                            <a:gd name="T9" fmla="*/ 1620 h 3060"/>
                            <a:gd name="T10" fmla="*/ 240 w 1500"/>
                            <a:gd name="T11" fmla="*/ 1980 h 3060"/>
                            <a:gd name="T12" fmla="*/ 60 w 1500"/>
                            <a:gd name="T13" fmla="*/ 2160 h 3060"/>
                            <a:gd name="T14" fmla="*/ 60 w 1500"/>
                            <a:gd name="T15" fmla="*/ 2520 h 3060"/>
                            <a:gd name="T16" fmla="*/ 420 w 1500"/>
                            <a:gd name="T17" fmla="*/ 2700 h 3060"/>
                            <a:gd name="T18" fmla="*/ 1500 w 1500"/>
                            <a:gd name="T19" fmla="*/ 3060 h 30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500" h="3060">
                              <a:moveTo>
                                <a:pt x="420" y="0"/>
                              </a:moveTo>
                              <a:cubicBezTo>
                                <a:pt x="255" y="270"/>
                                <a:pt x="90" y="540"/>
                                <a:pt x="60" y="720"/>
                              </a:cubicBezTo>
                              <a:cubicBezTo>
                                <a:pt x="30" y="900"/>
                                <a:pt x="150" y="990"/>
                                <a:pt x="240" y="1080"/>
                              </a:cubicBezTo>
                              <a:cubicBezTo>
                                <a:pt x="330" y="1170"/>
                                <a:pt x="540" y="1170"/>
                                <a:pt x="600" y="1260"/>
                              </a:cubicBezTo>
                              <a:cubicBezTo>
                                <a:pt x="660" y="1350"/>
                                <a:pt x="660" y="1500"/>
                                <a:pt x="600" y="1620"/>
                              </a:cubicBezTo>
                              <a:cubicBezTo>
                                <a:pt x="540" y="1740"/>
                                <a:pt x="330" y="1890"/>
                                <a:pt x="240" y="1980"/>
                              </a:cubicBezTo>
                              <a:cubicBezTo>
                                <a:pt x="150" y="2070"/>
                                <a:pt x="90" y="2070"/>
                                <a:pt x="60" y="2160"/>
                              </a:cubicBezTo>
                              <a:cubicBezTo>
                                <a:pt x="30" y="2250"/>
                                <a:pt x="0" y="2430"/>
                                <a:pt x="60" y="2520"/>
                              </a:cubicBezTo>
                              <a:cubicBezTo>
                                <a:pt x="120" y="2610"/>
                                <a:pt x="180" y="2610"/>
                                <a:pt x="420" y="2700"/>
                              </a:cubicBezTo>
                              <a:cubicBezTo>
                                <a:pt x="660" y="2790"/>
                                <a:pt x="1320" y="3000"/>
                                <a:pt x="1500" y="306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8FA29" id="Полилиния 59" o:spid="_x0000_s1026" style="position:absolute;margin-left:171pt;margin-top:.35pt;width:75pt;height:153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00,3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" path="m420,c255,270,90,540,60,720v-30,180,90,270,180,360c330,1170,540,1170,600,1260v60,90,60,240,,360c540,1740,330,1890,240,1980v-90,90,-150,90,-180,180c30,2250,,2430,60,2520v60,90,120,90,360,180c660,2790,1320,3000,1500,3060e" filled="f" strokeweight="3pt">
                <v:stroke dashstyle="1 1"/>
                <v:path arrowok="t" o:connecttype="custom" o:connectlocs="266700,0;38100,457200;152400,685800;381000,800100;381000,1028700;152400,1257300;38100,1371600;38100,1600200;266700,1714500;952500,1943100" o:connectangles="0,0,0,0,0,0,0,0,0,0"/>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2304" behindDoc="0" locked="0" layoutInCell="1" allowOverlap="1" wp14:anchorId="249A81D2" wp14:editId="56732B15">
                <wp:simplePos x="0" y="0"/>
                <wp:positionH relativeFrom="column">
                  <wp:posOffset>2857500</wp:posOffset>
                </wp:positionH>
                <wp:positionV relativeFrom="paragraph">
                  <wp:posOffset>-228600</wp:posOffset>
                </wp:positionV>
                <wp:extent cx="342900" cy="342900"/>
                <wp:effectExtent l="13335" t="6985" r="5715" b="12065"/>
                <wp:wrapNone/>
                <wp:docPr id="58" name="Поле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14:paraId="0CB26E14" w14:textId="77777777" w:rsidR="007B21E2" w:rsidRDefault="007B21E2" w:rsidP="007B21E2">
                            <w:pPr>
                              <w:rPr>
                                <w:b/>
                                <w:bCs/>
                                <w:sz w:val="40"/>
                              </w:rPr>
                            </w:pPr>
                            <w:r>
                              <w:rPr>
                                <w:b/>
                                <w:bCs/>
                                <w:sz w:val="40"/>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9A81D2" id="Поле 58" o:spid="_x0000_s1029" type="#_x0000_t202" style="position:absolute;left:0;text-align:left;margin-left:225pt;margin-top:-18pt;width:27pt;height:27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">
                <v:textbox>
                  <w:txbxContent>
                    <w:p w14:paraId="0CB26E14" w14:textId="77777777" w:rsidR="007B21E2" w:rsidRDefault="007B21E2" w:rsidP="007B21E2">
                      <w:pPr>
                        <w:rPr>
                          <w:b/>
                          <w:bCs/>
                          <w:sz w:val="40"/>
                        </w:rPr>
                      </w:pPr>
                      <w:r>
                        <w:rPr>
                          <w:b/>
                          <w:bCs/>
                          <w:sz w:val="40"/>
                        </w:rPr>
                        <w:t>4</w:t>
                      </w:r>
                    </w:p>
                  </w:txbxContent>
                </v:textbox>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3328" behindDoc="0" locked="0" layoutInCell="1" allowOverlap="1" wp14:anchorId="1B48A926" wp14:editId="4D8DD0CC">
                <wp:simplePos x="0" y="0"/>
                <wp:positionH relativeFrom="column">
                  <wp:posOffset>4191000</wp:posOffset>
                </wp:positionH>
                <wp:positionV relativeFrom="paragraph">
                  <wp:posOffset>0</wp:posOffset>
                </wp:positionV>
                <wp:extent cx="1066800" cy="1943100"/>
                <wp:effectExtent l="22860" t="26035" r="24765" b="21590"/>
                <wp:wrapNone/>
                <wp:docPr id="57" name="Полилиния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0" cy="1943100"/>
                        </a:xfrm>
                        <a:custGeom>
                          <a:avLst/>
                          <a:gdLst>
                            <a:gd name="T0" fmla="*/ 240 w 1680"/>
                            <a:gd name="T1" fmla="*/ 0 h 3060"/>
                            <a:gd name="T2" fmla="*/ 240 w 1680"/>
                            <a:gd name="T3" fmla="*/ 2520 h 3060"/>
                            <a:gd name="T4" fmla="*/ 1680 w 1680"/>
                            <a:gd name="T5" fmla="*/ 3060 h 3060"/>
                          </a:gdLst>
                          <a:ahLst/>
                          <a:cxnLst>
                            <a:cxn ang="0">
                              <a:pos x="T0" y="T1"/>
                            </a:cxn>
                            <a:cxn ang="0">
                              <a:pos x="T2" y="T3"/>
                            </a:cxn>
                            <a:cxn ang="0">
                              <a:pos x="T4" y="T5"/>
                            </a:cxn>
                          </a:cxnLst>
                          <a:rect l="0" t="0" r="r" b="b"/>
                          <a:pathLst>
                            <a:path w="1680" h="3060">
                              <a:moveTo>
                                <a:pt x="240" y="0"/>
                              </a:moveTo>
                              <a:cubicBezTo>
                                <a:pt x="120" y="1005"/>
                                <a:pt x="0" y="2010"/>
                                <a:pt x="240" y="2520"/>
                              </a:cubicBezTo>
                              <a:cubicBezTo>
                                <a:pt x="480" y="3030"/>
                                <a:pt x="1080" y="3045"/>
                                <a:pt x="1680" y="306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E73292" id="Полилиния 57" o:spid="_x0000_s1026" style="position:absolute;margin-left:330pt;margin-top:0;width:84pt;height:153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0,3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" path="m240,c120,1005,,2010,240,2520v240,510,840,525,1440,540e" filled="f" strokeweight="3pt">
                <v:stroke dashstyle="1 1"/>
                <v:path arrowok="t" o:connecttype="custom" o:connectlocs="152400,0;152400,1600200;1066800,1943100" o:connectangles="0,0,0"/>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4352" behindDoc="0" locked="0" layoutInCell="1" allowOverlap="1" wp14:anchorId="54901293" wp14:editId="362583E5">
                <wp:simplePos x="0" y="0"/>
                <wp:positionH relativeFrom="column">
                  <wp:posOffset>4572000</wp:posOffset>
                </wp:positionH>
                <wp:positionV relativeFrom="paragraph">
                  <wp:posOffset>0</wp:posOffset>
                </wp:positionV>
                <wp:extent cx="114300" cy="1143000"/>
                <wp:effectExtent l="22860" t="26035" r="24765" b="21590"/>
                <wp:wrapNone/>
                <wp:docPr id="56" name="Полилиния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143000"/>
                        </a:xfrm>
                        <a:custGeom>
                          <a:avLst/>
                          <a:gdLst>
                            <a:gd name="T0" fmla="*/ 180 w 180"/>
                            <a:gd name="T1" fmla="*/ 0 h 1800"/>
                            <a:gd name="T2" fmla="*/ 0 w 180"/>
                            <a:gd name="T3" fmla="*/ 1800 h 1800"/>
                          </a:gdLst>
                          <a:ahLst/>
                          <a:cxnLst>
                            <a:cxn ang="0">
                              <a:pos x="T0" y="T1"/>
                            </a:cxn>
                            <a:cxn ang="0">
                              <a:pos x="T2" y="T3"/>
                            </a:cxn>
                          </a:cxnLst>
                          <a:rect l="0" t="0" r="r" b="b"/>
                          <a:pathLst>
                            <a:path w="180" h="1800">
                              <a:moveTo>
                                <a:pt x="180" y="0"/>
                              </a:moveTo>
                              <a:cubicBezTo>
                                <a:pt x="105" y="750"/>
                                <a:pt x="30" y="1500"/>
                                <a:pt x="0" y="180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curve w14:anchorId="3031C2D6" id="Полилиния 56" o:spid="_x0000_s1026" style="position:absolute;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from="369pt,0" control1="365.25pt,37.5pt" control2="361.5pt,75pt" to="5in,90pt" coordsize="18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" filled="f" strokeweight="3pt">
                <v:stroke dashstyle="1 1"/>
                <v:path arrowok="t" o:connecttype="custom" o:connectlocs="114300,0;0,1143000" o:connectangles="0,0"/>
              </v:curv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5376" behindDoc="0" locked="0" layoutInCell="1" allowOverlap="1" wp14:anchorId="5841B0A5" wp14:editId="6B229C94">
                <wp:simplePos x="0" y="0"/>
                <wp:positionH relativeFrom="column">
                  <wp:posOffset>4343400</wp:posOffset>
                </wp:positionH>
                <wp:positionV relativeFrom="paragraph">
                  <wp:posOffset>1472565</wp:posOffset>
                </wp:positionV>
                <wp:extent cx="914400" cy="861060"/>
                <wp:effectExtent l="22860" t="22225" r="24765" b="21590"/>
                <wp:wrapNone/>
                <wp:docPr id="55" name="Полилиния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861060"/>
                        </a:xfrm>
                        <a:custGeom>
                          <a:avLst/>
                          <a:gdLst>
                            <a:gd name="T0" fmla="*/ 0 w 1440"/>
                            <a:gd name="T1" fmla="*/ 0 h 1080"/>
                            <a:gd name="T2" fmla="*/ 360 w 1440"/>
                            <a:gd name="T3" fmla="*/ 900 h 1080"/>
                            <a:gd name="T4" fmla="*/ 1440 w 1440"/>
                            <a:gd name="T5" fmla="*/ 1080 h 1080"/>
                          </a:gdLst>
                          <a:ahLst/>
                          <a:cxnLst>
                            <a:cxn ang="0">
                              <a:pos x="T0" y="T1"/>
                            </a:cxn>
                            <a:cxn ang="0">
                              <a:pos x="T2" y="T3"/>
                            </a:cxn>
                            <a:cxn ang="0">
                              <a:pos x="T4" y="T5"/>
                            </a:cxn>
                          </a:cxnLst>
                          <a:rect l="0" t="0" r="r" b="b"/>
                          <a:pathLst>
                            <a:path w="1440" h="1080">
                              <a:moveTo>
                                <a:pt x="0" y="0"/>
                              </a:moveTo>
                              <a:cubicBezTo>
                                <a:pt x="60" y="360"/>
                                <a:pt x="120" y="720"/>
                                <a:pt x="360" y="900"/>
                              </a:cubicBezTo>
                              <a:cubicBezTo>
                                <a:pt x="600" y="1080"/>
                                <a:pt x="1020" y="1080"/>
                                <a:pt x="1440" y="1080"/>
                              </a:cubicBezTo>
                            </a:path>
                          </a:pathLst>
                        </a:custGeom>
                        <a:noFill/>
                        <a:ln w="3810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4C0C6B" id="Полилиния 55" o:spid="_x0000_s1026" style="position:absolute;margin-left:342pt;margin-top:115.95pt;width:1in;height:67.8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44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" path="m,c60,360,120,720,360,900v240,180,660,180,1080,180e" filled="f" strokeweight="3pt">
                <v:stroke dashstyle="1 1"/>
                <v:path arrowok="t" o:connecttype="custom" o:connectlocs="0,0;228600,717550;914400,861060" o:connectangles="0,0,0"/>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6400" behindDoc="0" locked="0" layoutInCell="1" allowOverlap="1" wp14:anchorId="29DDD686" wp14:editId="3E7B96CA">
                <wp:simplePos x="0" y="0"/>
                <wp:positionH relativeFrom="column">
                  <wp:posOffset>4457700</wp:posOffset>
                </wp:positionH>
                <wp:positionV relativeFrom="paragraph">
                  <wp:posOffset>611505</wp:posOffset>
                </wp:positionV>
                <wp:extent cx="0" cy="685800"/>
                <wp:effectExtent l="32385" t="37465" r="34290" b="29210"/>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837B20" id="Прямая соединительная линия 54" o:spid="_x0000_s1026" style="position:absolute;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48.15pt" to="351pt,1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" strokeweight="4.5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7424" behindDoc="0" locked="0" layoutInCell="1" allowOverlap="1" wp14:anchorId="2654A17F" wp14:editId="17C43E03">
                <wp:simplePos x="0" y="0"/>
                <wp:positionH relativeFrom="column">
                  <wp:posOffset>4572000</wp:posOffset>
                </wp:positionH>
                <wp:positionV relativeFrom="paragraph">
                  <wp:posOffset>1411605</wp:posOffset>
                </wp:positionV>
                <wp:extent cx="800100" cy="0"/>
                <wp:effectExtent l="32385" t="37465" r="34290" b="29210"/>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AC2213" id="Прямая соединительная линия 53" o:spid="_x0000_s1026" style="position:absolute;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111.15pt" to="423pt,1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" strokeweight="4.5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8448" behindDoc="0" locked="0" layoutInCell="1" allowOverlap="1" wp14:anchorId="5E8BA765" wp14:editId="2EA1B146">
                <wp:simplePos x="0" y="0"/>
                <wp:positionH relativeFrom="column">
                  <wp:posOffset>4114800</wp:posOffset>
                </wp:positionH>
                <wp:positionV relativeFrom="paragraph">
                  <wp:posOffset>821055</wp:posOffset>
                </wp:positionV>
                <wp:extent cx="571500" cy="247650"/>
                <wp:effectExtent l="22860" t="27940" r="24765" b="19685"/>
                <wp:wrapNone/>
                <wp:docPr id="52" name="Полилиния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247650"/>
                        </a:xfrm>
                        <a:custGeom>
                          <a:avLst/>
                          <a:gdLst>
                            <a:gd name="T0" fmla="*/ 900 w 900"/>
                            <a:gd name="T1" fmla="*/ 390 h 390"/>
                            <a:gd name="T2" fmla="*/ 360 w 900"/>
                            <a:gd name="T3" fmla="*/ 30 h 390"/>
                            <a:gd name="T4" fmla="*/ 0 w 900"/>
                            <a:gd name="T5" fmla="*/ 210 h 390"/>
                          </a:gdLst>
                          <a:ahLst/>
                          <a:cxnLst>
                            <a:cxn ang="0">
                              <a:pos x="T0" y="T1"/>
                            </a:cxn>
                            <a:cxn ang="0">
                              <a:pos x="T2" y="T3"/>
                            </a:cxn>
                            <a:cxn ang="0">
                              <a:pos x="T4" y="T5"/>
                            </a:cxn>
                          </a:cxnLst>
                          <a:rect l="0" t="0" r="r" b="b"/>
                          <a:pathLst>
                            <a:path w="900" h="390">
                              <a:moveTo>
                                <a:pt x="900" y="390"/>
                              </a:moveTo>
                              <a:cubicBezTo>
                                <a:pt x="705" y="225"/>
                                <a:pt x="510" y="60"/>
                                <a:pt x="360" y="30"/>
                              </a:cubicBezTo>
                              <a:cubicBezTo>
                                <a:pt x="210" y="0"/>
                                <a:pt x="60" y="180"/>
                                <a:pt x="0" y="210"/>
                              </a:cubicBezTo>
                            </a:path>
                          </a:pathLst>
                        </a:custGeom>
                        <a:noFill/>
                        <a:ln w="381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A53145" id="Полилиния 52" o:spid="_x0000_s1026" style="position:absolute;margin-left:324pt;margin-top:64.65pt;width:45pt;height:19.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00,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" path="m900,390c705,225,510,60,360,30,210,,60,180,,210e" filled="f" strokeweight="3pt">
                <v:path arrowok="t" o:connecttype="custom" o:connectlocs="571500,247650;228600,19050;0,133350" o:connectangles="0,0,0"/>
              </v:shap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09472" behindDoc="0" locked="0" layoutInCell="1" allowOverlap="1" wp14:anchorId="0C1A8D45" wp14:editId="71AA4470">
                <wp:simplePos x="0" y="0"/>
                <wp:positionH relativeFrom="column">
                  <wp:posOffset>4000500</wp:posOffset>
                </wp:positionH>
                <wp:positionV relativeFrom="paragraph">
                  <wp:posOffset>954405</wp:posOffset>
                </wp:positionV>
                <wp:extent cx="114300" cy="114300"/>
                <wp:effectExtent l="108585" t="37465" r="34290" b="105410"/>
                <wp:wrapNone/>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11430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F5E736" id="Прямая соединительная линия 51" o:spid="_x0000_s1026" style="position:absolute;flip:x;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75.15pt" to="324pt,8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" strokeweight="4.5pt">
                <v:stroke endarrow="block"/>
              </v:line>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0496" behindDoc="0" locked="0" layoutInCell="1" allowOverlap="1" wp14:anchorId="2C107B9E" wp14:editId="0F632ADA">
                <wp:simplePos x="0" y="0"/>
                <wp:positionH relativeFrom="column">
                  <wp:posOffset>4229100</wp:posOffset>
                </wp:positionH>
                <wp:positionV relativeFrom="paragraph">
                  <wp:posOffset>-228600</wp:posOffset>
                </wp:positionV>
                <wp:extent cx="0" cy="342900"/>
                <wp:effectExtent l="22860" t="26035" r="24765" b="21590"/>
                <wp:wrapNone/>
                <wp:docPr id="50" name="Прямая соединительная 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B00AE2" id="Прямая соединительная линия 50" o:spid="_x0000_s1026" style="position:absolute;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8pt" to="333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1520" behindDoc="0" locked="0" layoutInCell="1" allowOverlap="1" wp14:anchorId="6A6FA77D" wp14:editId="58794C63">
                <wp:simplePos x="0" y="0"/>
                <wp:positionH relativeFrom="column">
                  <wp:posOffset>4800600</wp:posOffset>
                </wp:positionH>
                <wp:positionV relativeFrom="paragraph">
                  <wp:posOffset>-228600</wp:posOffset>
                </wp:positionV>
                <wp:extent cx="0" cy="457200"/>
                <wp:effectExtent l="22860" t="26035" r="24765" b="21590"/>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A5EB44" id="Прямая соединительная линия 49" o:spid="_x0000_s1026" style="position:absolute;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18pt" to="378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" strokeweight="3pt"/>
            </w:pict>
          </mc:Fallback>
        </mc:AlternateContent>
      </w:r>
      <w:r w:rsidR="007B21E2"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2544" behindDoc="0" locked="0" layoutInCell="1" allowOverlap="1" wp14:anchorId="407453F9" wp14:editId="49C64169">
                <wp:simplePos x="0" y="0"/>
                <wp:positionH relativeFrom="column">
                  <wp:posOffset>5029200</wp:posOffset>
                </wp:positionH>
                <wp:positionV relativeFrom="paragraph">
                  <wp:posOffset>-228600</wp:posOffset>
                </wp:positionV>
                <wp:extent cx="342900" cy="342900"/>
                <wp:effectExtent l="13335" t="6985" r="5715" b="12065"/>
                <wp:wrapNone/>
                <wp:docPr id="48" name="Поле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342900"/>
                        </a:xfrm>
                        <a:prstGeom prst="rect">
                          <a:avLst/>
                        </a:prstGeom>
                        <a:solidFill>
                          <a:srgbClr val="FFFFFF"/>
                        </a:solidFill>
                        <a:ln w="9525">
                          <a:solidFill>
                            <a:srgbClr val="000000"/>
                          </a:solidFill>
                          <a:miter lim="800000"/>
                          <a:headEnd/>
                          <a:tailEnd/>
                        </a:ln>
                      </wps:spPr>
                      <wps:txbx>
                        <w:txbxContent>
                          <w:p w14:paraId="3435B4A8" w14:textId="77777777" w:rsidR="007B21E2" w:rsidRDefault="007B21E2" w:rsidP="007B21E2">
                            <w:pPr>
                              <w:rPr>
                                <w:b/>
                                <w:bCs/>
                                <w:sz w:val="40"/>
                              </w:rPr>
                            </w:pPr>
                            <w:r>
                              <w:rPr>
                                <w:b/>
                                <w:bCs/>
                                <w:sz w:val="40"/>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7453F9" id="Поле 48" o:spid="_x0000_s1030" type="#_x0000_t202" style="position:absolute;left:0;text-align:left;margin-left:396pt;margin-top:-18pt;width:27pt;height:27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">
                <v:textbox>
                  <w:txbxContent>
                    <w:p w14:paraId="3435B4A8" w14:textId="77777777" w:rsidR="007B21E2" w:rsidRDefault="007B21E2" w:rsidP="007B21E2">
                      <w:pPr>
                        <w:rPr>
                          <w:b/>
                          <w:bCs/>
                          <w:sz w:val="40"/>
                        </w:rPr>
                      </w:pPr>
                      <w:r>
                        <w:rPr>
                          <w:b/>
                          <w:bCs/>
                          <w:sz w:val="40"/>
                        </w:rPr>
                        <w:t>5</w:t>
                      </w:r>
                    </w:p>
                  </w:txbxContent>
                </v:textbox>
              </v:shape>
            </w:pict>
          </mc:Fallback>
        </mc:AlternateContent>
      </w:r>
    </w:p>
    <w:p w14:paraId="437F643E" w14:textId="41B61D09" w:rsidR="007B21E2" w:rsidRPr="007B21E2" w:rsidRDefault="00B4286B"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0016" behindDoc="0" locked="0" layoutInCell="1" allowOverlap="1" wp14:anchorId="6BCCD76D" wp14:editId="61A05725">
                <wp:simplePos x="0" y="0"/>
                <wp:positionH relativeFrom="column">
                  <wp:posOffset>12700</wp:posOffset>
                </wp:positionH>
                <wp:positionV relativeFrom="paragraph">
                  <wp:posOffset>38735</wp:posOffset>
                </wp:positionV>
                <wp:extent cx="800100" cy="914400"/>
                <wp:effectExtent l="19050" t="19050" r="38100" b="38100"/>
                <wp:wrapNone/>
                <wp:docPr id="251" name="Прямая соединительная линия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00100" cy="914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024870" id="Прямая соединительная линия 251" o:spid="_x0000_s1026" style="position:absolute;flip:y;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3.05pt" to="64pt,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" strokeweight="4.5pt"/>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1991040" behindDoc="0" locked="0" layoutInCell="1" allowOverlap="1" wp14:anchorId="1640A2D0" wp14:editId="75AB2AEF">
                <wp:simplePos x="0" y="0"/>
                <wp:positionH relativeFrom="column">
                  <wp:posOffset>711200</wp:posOffset>
                </wp:positionH>
                <wp:positionV relativeFrom="paragraph">
                  <wp:posOffset>38735</wp:posOffset>
                </wp:positionV>
                <wp:extent cx="571500" cy="914400"/>
                <wp:effectExtent l="19050" t="19050" r="38100" b="38100"/>
                <wp:wrapNone/>
                <wp:docPr id="69" name="Прямая соединительная лини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71500" cy="9144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0C29D9" id="Прямая соединительная линия 69" o:spid="_x0000_s1026" style="position:absolute;flip:x y;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3.05pt" to="101pt,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" strokeweight="4.5pt"/>
            </w:pict>
          </mc:Fallback>
        </mc:AlternateContent>
      </w:r>
    </w:p>
    <w:p w14:paraId="09356D80"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p>
    <w:p w14:paraId="61B68C35" w14:textId="0B354248"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p>
    <w:p w14:paraId="332DBCC0" w14:textId="58D44A6F" w:rsidR="007B21E2" w:rsidRPr="007B21E2" w:rsidRDefault="00B4286B" w:rsidP="007B21E2">
      <w:pPr>
        <w:spacing w:after="0" w:line="360" w:lineRule="auto"/>
        <w:ind w:firstLine="709"/>
        <w:jc w:val="both"/>
        <w:rPr>
          <w:rFonts w:ascii="Times New Roman" w:hAnsi="Times New Roman" w:cs="Times New Roman"/>
          <w:b/>
          <w:bCs/>
          <w:color w:val="FF0000"/>
          <w:sz w:val="28"/>
          <w:szCs w:val="28"/>
        </w:rPr>
      </w:pP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3568" behindDoc="0" locked="0" layoutInCell="1" allowOverlap="1" wp14:anchorId="55C83DB3" wp14:editId="169A5E0F">
                <wp:simplePos x="0" y="0"/>
                <wp:positionH relativeFrom="column">
                  <wp:posOffset>1328420</wp:posOffset>
                </wp:positionH>
                <wp:positionV relativeFrom="paragraph">
                  <wp:posOffset>56515</wp:posOffset>
                </wp:positionV>
                <wp:extent cx="1530350" cy="1085850"/>
                <wp:effectExtent l="38100" t="38100" r="31750" b="1905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30350" cy="10858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F9BF28" id="Прямая соединительная линия 47" o:spid="_x0000_s1026" style="position:absolute;flip:x y;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6pt,4.45pt" to="225.1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">
                <v:stroke endarrow="block"/>
              </v:line>
            </w:pict>
          </mc:Fallback>
        </mc:AlternateContent>
      </w:r>
      <w:r w:rsidRPr="007B21E2">
        <w:rPr>
          <w:rFonts w:ascii="Times New Roman" w:hAnsi="Times New Roman" w:cs="Times New Roman"/>
          <w:b/>
          <w:bCs/>
          <w:noProof/>
          <w:color w:val="FF0000"/>
          <w:sz w:val="28"/>
          <w:szCs w:val="28"/>
          <w:lang w:eastAsia="uk-UA"/>
        </w:rPr>
        <mc:AlternateContent>
          <mc:Choice Requires="wps">
            <w:drawing>
              <wp:anchor distT="0" distB="0" distL="114300" distR="114300" simplePos="0" relativeHeight="252014592" behindDoc="0" locked="0" layoutInCell="1" allowOverlap="1" wp14:anchorId="0D01C71A" wp14:editId="63385FF6">
                <wp:simplePos x="0" y="0"/>
                <wp:positionH relativeFrom="column">
                  <wp:posOffset>2973070</wp:posOffset>
                </wp:positionH>
                <wp:positionV relativeFrom="paragraph">
                  <wp:posOffset>215265</wp:posOffset>
                </wp:positionV>
                <wp:extent cx="1485900" cy="800100"/>
                <wp:effectExtent l="0" t="38100" r="57150" b="19050"/>
                <wp:wrapNone/>
                <wp:docPr id="46" name="Прямая соединительная 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859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6FE0CC" id="Прямая соединительная линия 46" o:spid="_x0000_s1026" style="position:absolute;flip:y;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1pt,16.95pt" to="351.1pt,7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">
                <v:stroke endarrow="block"/>
              </v:line>
            </w:pict>
          </mc:Fallback>
        </mc:AlternateContent>
      </w:r>
    </w:p>
    <w:p w14:paraId="7CAED003" w14:textId="77777777" w:rsidR="007B21E2" w:rsidRPr="007B21E2" w:rsidRDefault="007B21E2" w:rsidP="007B21E2">
      <w:pPr>
        <w:spacing w:after="0" w:line="360" w:lineRule="auto"/>
        <w:ind w:firstLine="709"/>
        <w:jc w:val="both"/>
        <w:rPr>
          <w:rFonts w:ascii="Times New Roman" w:hAnsi="Times New Roman" w:cs="Times New Roman"/>
          <w:b/>
          <w:bCs/>
          <w:color w:val="FF0000"/>
          <w:sz w:val="28"/>
          <w:szCs w:val="28"/>
        </w:rPr>
      </w:pPr>
    </w:p>
    <w:p w14:paraId="30B11EBF" w14:textId="77777777" w:rsidR="007B21E2" w:rsidRPr="002D19DA"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15F54B99" w14:textId="77777777" w:rsidR="007B21E2" w:rsidRPr="002D19DA"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7E61E79F" w14:textId="77777777" w:rsidR="007B21E2" w:rsidRPr="002D19DA"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0CFFC410" w14:textId="505E1524" w:rsidR="007B21E2" w:rsidRPr="00415FDD" w:rsidRDefault="00415FDD" w:rsidP="00ED3A36">
      <w:pPr>
        <w:spacing w:after="0" w:line="360" w:lineRule="auto"/>
        <w:ind w:firstLine="709"/>
        <w:jc w:val="both"/>
        <w:rPr>
          <w:rFonts w:ascii="Times New Roman" w:hAnsi="Times New Roman" w:cs="Times New Roman"/>
          <w:bCs/>
          <w:color w:val="000000" w:themeColor="text1"/>
          <w:sz w:val="28"/>
          <w:szCs w:val="28"/>
        </w:rPr>
      </w:pPr>
      <w:r w:rsidRPr="00415FDD">
        <w:rPr>
          <w:rFonts w:ascii="Times New Roman" w:hAnsi="Times New Roman" w:cs="Times New Roman"/>
          <w:bCs/>
          <w:color w:val="000000" w:themeColor="text1"/>
          <w:sz w:val="28"/>
          <w:szCs w:val="28"/>
        </w:rPr>
        <w:t xml:space="preserve">Рис.3.4. Повороти до схилу (різновиди виконання вправи </w:t>
      </w:r>
      <w:r w:rsidRPr="00415FDD">
        <w:rPr>
          <w:rFonts w:ascii="Times New Roman" w:hAnsi="Times New Roman" w:cs="Times New Roman"/>
          <w:color w:val="000000" w:themeColor="text1"/>
          <w:sz w:val="28"/>
          <w:szCs w:val="28"/>
        </w:rPr>
        <w:t>"Банан")</w:t>
      </w:r>
    </w:p>
    <w:p w14:paraId="4B1152AF"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729DD83E"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07D04FEE" w14:textId="77777777" w:rsidR="0052481C" w:rsidRPr="00A129A2" w:rsidRDefault="0052481C" w:rsidP="0052481C">
      <w:pPr>
        <w:spacing w:after="0" w:line="360" w:lineRule="auto"/>
        <w:ind w:firstLine="709"/>
        <w:jc w:val="both"/>
        <w:rPr>
          <w:rFonts w:ascii="Times New Roman" w:hAnsi="Times New Roman" w:cs="Times New Roman"/>
          <w:b/>
          <w:sz w:val="28"/>
          <w:szCs w:val="28"/>
        </w:rPr>
      </w:pPr>
      <w:r w:rsidRPr="00A129A2">
        <w:rPr>
          <w:rFonts w:ascii="Times New Roman" w:hAnsi="Times New Roman" w:cs="Times New Roman"/>
          <w:b/>
          <w:sz w:val="28"/>
          <w:szCs w:val="28"/>
        </w:rPr>
        <w:t>Гірлянди</w:t>
      </w:r>
    </w:p>
    <w:p w14:paraId="5D9719ED" w14:textId="5A78ADE3" w:rsidR="0052481C" w:rsidRPr="00A129A2" w:rsidRDefault="0052481C" w:rsidP="0052481C">
      <w:pPr>
        <w:spacing w:after="0" w:line="360" w:lineRule="auto"/>
        <w:ind w:firstLine="709"/>
        <w:jc w:val="both"/>
        <w:rPr>
          <w:rFonts w:ascii="Times New Roman" w:hAnsi="Times New Roman" w:cs="Times New Roman"/>
          <w:bCs/>
          <w:iCs/>
          <w:sz w:val="28"/>
          <w:szCs w:val="28"/>
        </w:rPr>
      </w:pPr>
      <w:r w:rsidRPr="00A129A2">
        <w:rPr>
          <w:rFonts w:ascii="Times New Roman" w:hAnsi="Times New Roman" w:cs="Times New Roman"/>
          <w:b/>
          <w:bCs/>
          <w:iCs/>
          <w:sz w:val="28"/>
          <w:szCs w:val="28"/>
        </w:rPr>
        <w:t xml:space="preserve">Застосовується: </w:t>
      </w:r>
      <w:r>
        <w:rPr>
          <w:rFonts w:ascii="Times New Roman" w:hAnsi="Times New Roman" w:cs="Times New Roman"/>
          <w:bCs/>
          <w:iCs/>
          <w:sz w:val="28"/>
          <w:szCs w:val="28"/>
        </w:rPr>
        <w:t>на перших 10 – 16 заняттях</w:t>
      </w:r>
      <w:r w:rsidRPr="00A129A2">
        <w:rPr>
          <w:rFonts w:ascii="Times New Roman" w:hAnsi="Times New Roman" w:cs="Times New Roman"/>
          <w:bCs/>
          <w:iCs/>
          <w:sz w:val="28"/>
          <w:szCs w:val="28"/>
        </w:rPr>
        <w:t xml:space="preserve">. </w:t>
      </w:r>
    </w:p>
    <w:p w14:paraId="08CA8958" w14:textId="3B192662" w:rsidR="0052481C" w:rsidRDefault="0052481C" w:rsidP="0052481C">
      <w:pPr>
        <w:spacing w:after="0" w:line="360" w:lineRule="auto"/>
        <w:ind w:firstLine="709"/>
        <w:jc w:val="both"/>
        <w:rPr>
          <w:rFonts w:ascii="Times New Roman" w:hAnsi="Times New Roman" w:cs="Times New Roman"/>
          <w:bCs/>
          <w:iCs/>
          <w:sz w:val="28"/>
          <w:szCs w:val="28"/>
        </w:rPr>
      </w:pPr>
      <w:r w:rsidRPr="00A129A2">
        <w:rPr>
          <w:rFonts w:ascii="Times New Roman" w:hAnsi="Times New Roman" w:cs="Times New Roman"/>
          <w:b/>
          <w:bCs/>
          <w:iCs/>
          <w:sz w:val="28"/>
          <w:szCs w:val="28"/>
        </w:rPr>
        <w:t xml:space="preserve">Кількість повторень: </w:t>
      </w:r>
      <w:r>
        <w:rPr>
          <w:rFonts w:ascii="Times New Roman" w:hAnsi="Times New Roman" w:cs="Times New Roman"/>
          <w:bCs/>
          <w:iCs/>
          <w:sz w:val="28"/>
          <w:szCs w:val="28"/>
        </w:rPr>
        <w:t>4-6 разів</w:t>
      </w:r>
      <w:r w:rsidRPr="00A129A2">
        <w:rPr>
          <w:rFonts w:ascii="Times New Roman" w:hAnsi="Times New Roman" w:cs="Times New Roman"/>
          <w:bCs/>
          <w:iCs/>
          <w:sz w:val="28"/>
          <w:szCs w:val="28"/>
        </w:rPr>
        <w:t>.</w:t>
      </w:r>
    </w:p>
    <w:p w14:paraId="5D7AADA0" w14:textId="7A8A5EE8" w:rsidR="0052481C" w:rsidRPr="00A129A2" w:rsidRDefault="0052481C" w:rsidP="0052481C">
      <w:pPr>
        <w:spacing w:after="0" w:line="360" w:lineRule="auto"/>
        <w:ind w:firstLine="709"/>
        <w:jc w:val="both"/>
        <w:rPr>
          <w:rFonts w:ascii="Times New Roman" w:hAnsi="Times New Roman" w:cs="Times New Roman"/>
          <w:bCs/>
          <w:iCs/>
          <w:sz w:val="28"/>
          <w:szCs w:val="28"/>
        </w:rPr>
      </w:pPr>
      <w:r w:rsidRPr="00A129A2">
        <w:rPr>
          <w:rFonts w:ascii="Times New Roman" w:hAnsi="Times New Roman" w:cs="Times New Roman"/>
          <w:b/>
          <w:bCs/>
          <w:iCs/>
          <w:sz w:val="28"/>
          <w:szCs w:val="28"/>
        </w:rPr>
        <w:t xml:space="preserve">Схил: </w:t>
      </w:r>
      <w:r>
        <w:rPr>
          <w:rFonts w:ascii="Times New Roman" w:hAnsi="Times New Roman" w:cs="Times New Roman"/>
          <w:sz w:val="28"/>
          <w:szCs w:val="28"/>
        </w:rPr>
        <w:t xml:space="preserve">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70F1A89E" w14:textId="2884331E" w:rsidR="0052481C" w:rsidRPr="00A129A2" w:rsidRDefault="0052481C" w:rsidP="0052481C">
      <w:pPr>
        <w:spacing w:after="0" w:line="360" w:lineRule="auto"/>
        <w:ind w:firstLine="709"/>
        <w:jc w:val="both"/>
        <w:rPr>
          <w:rFonts w:ascii="Times New Roman" w:hAnsi="Times New Roman" w:cs="Times New Roman"/>
          <w:b/>
          <w:bCs/>
          <w:iCs/>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17664" behindDoc="0" locked="0" layoutInCell="1" allowOverlap="1" wp14:anchorId="46D78B5D" wp14:editId="560A4A1F">
                <wp:simplePos x="0" y="0"/>
                <wp:positionH relativeFrom="column">
                  <wp:posOffset>3886200</wp:posOffset>
                </wp:positionH>
                <wp:positionV relativeFrom="paragraph">
                  <wp:posOffset>214630</wp:posOffset>
                </wp:positionV>
                <wp:extent cx="0" cy="342900"/>
                <wp:effectExtent l="19050" t="0" r="38100" b="19050"/>
                <wp:wrapNone/>
                <wp:docPr id="106" name="Прямая соединительная лини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23A0B0" id="Прямая соединительная линия 106" o:spid="_x0000_s1026" style="position:absolute;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6.9pt" to="306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18688" behindDoc="0" locked="0" layoutInCell="1" allowOverlap="1" wp14:anchorId="63CA7135" wp14:editId="6865F84F">
                <wp:simplePos x="0" y="0"/>
                <wp:positionH relativeFrom="column">
                  <wp:posOffset>4191000</wp:posOffset>
                </wp:positionH>
                <wp:positionV relativeFrom="paragraph">
                  <wp:posOffset>214630</wp:posOffset>
                </wp:positionV>
                <wp:extent cx="0" cy="342900"/>
                <wp:effectExtent l="19050" t="0" r="38100" b="19050"/>
                <wp:wrapNone/>
                <wp:docPr id="105" name="Прямая соединительная лини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560574" id="Прямая соединительная линия 105" o:spid="_x0000_s1026" style="position:absolute;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0pt,16.9pt" to="330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" strokeweight="4.5pt"/>
            </w:pict>
          </mc:Fallback>
        </mc:AlternateContent>
      </w:r>
    </w:p>
    <w:p w14:paraId="72A9D94A" w14:textId="14C3C10B" w:rsidR="0052481C" w:rsidRPr="0052481C" w:rsidRDefault="0052481C" w:rsidP="0052481C">
      <w:pPr>
        <w:spacing w:after="0" w:line="360" w:lineRule="auto"/>
        <w:ind w:firstLine="709"/>
        <w:jc w:val="both"/>
        <w:rPr>
          <w:rFonts w:ascii="Times New Roman" w:hAnsi="Times New Roman" w:cs="Times New Roman"/>
          <w:bCs/>
          <w:iCs/>
          <w:sz w:val="28"/>
          <w:szCs w:val="28"/>
        </w:rPr>
      </w:pPr>
      <w:r w:rsidRPr="0052481C">
        <w:rPr>
          <w:rFonts w:ascii="Times New Roman" w:hAnsi="Times New Roman" w:cs="Times New Roman"/>
          <w:bCs/>
          <w:iCs/>
          <w:sz w:val="28"/>
          <w:szCs w:val="28"/>
        </w:rPr>
        <w:t>учбова траса</w:t>
      </w:r>
      <w:r>
        <w:rPr>
          <w:rFonts w:ascii="Times New Roman" w:hAnsi="Times New Roman" w:cs="Times New Roman"/>
          <w:bCs/>
          <w:iCs/>
          <w:sz w:val="28"/>
          <w:szCs w:val="28"/>
        </w:rPr>
        <w:t xml:space="preserve"> з вешками, рації, свисток.</w:t>
      </w:r>
    </w:p>
    <w:p w14:paraId="01DEA6EB" w14:textId="2ADEC3A3" w:rsidR="0052481C" w:rsidRPr="00A129A2" w:rsidRDefault="0052481C" w:rsidP="0052481C">
      <w:pPr>
        <w:spacing w:after="0" w:line="360" w:lineRule="auto"/>
        <w:ind w:firstLine="709"/>
        <w:jc w:val="both"/>
        <w:rPr>
          <w:rFonts w:ascii="Times New Roman" w:hAnsi="Times New Roman" w:cs="Times New Roman"/>
          <w:b/>
          <w:bCs/>
          <w:iCs/>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19712" behindDoc="0" locked="0" layoutInCell="1" allowOverlap="1" wp14:anchorId="2AF3EAC8" wp14:editId="6A82CCB3">
                <wp:simplePos x="0" y="0"/>
                <wp:positionH relativeFrom="column">
                  <wp:posOffset>4572000</wp:posOffset>
                </wp:positionH>
                <wp:positionV relativeFrom="paragraph">
                  <wp:posOffset>194310</wp:posOffset>
                </wp:positionV>
                <wp:extent cx="0" cy="457200"/>
                <wp:effectExtent l="19050" t="0" r="19050" b="0"/>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189B2F" id="Прямая соединительная линия 104" o:spid="_x0000_s1026" style="position:absolute;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15.3pt" to="5in,5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" strokeweight="3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4832" behindDoc="0" locked="0" layoutInCell="1" allowOverlap="1" wp14:anchorId="36F3EB42" wp14:editId="469522F6">
                <wp:simplePos x="0" y="0"/>
                <wp:positionH relativeFrom="column">
                  <wp:posOffset>3996690</wp:posOffset>
                </wp:positionH>
                <wp:positionV relativeFrom="paragraph">
                  <wp:posOffset>247015</wp:posOffset>
                </wp:positionV>
                <wp:extent cx="2057400" cy="2352675"/>
                <wp:effectExtent l="19050" t="19050" r="19050" b="28575"/>
                <wp:wrapNone/>
                <wp:docPr id="103" name="Полилиния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0" cy="2352675"/>
                        </a:xfrm>
                        <a:custGeom>
                          <a:avLst/>
                          <a:gdLst>
                            <a:gd name="T0" fmla="*/ 0 w 3240"/>
                            <a:gd name="T1" fmla="*/ 0 h 3600"/>
                            <a:gd name="T2" fmla="*/ 1080 w 3240"/>
                            <a:gd name="T3" fmla="*/ 360 h 3600"/>
                            <a:gd name="T4" fmla="*/ 900 w 3240"/>
                            <a:gd name="T5" fmla="*/ 1080 h 3600"/>
                            <a:gd name="T6" fmla="*/ 1080 w 3240"/>
                            <a:gd name="T7" fmla="*/ 1620 h 3600"/>
                            <a:gd name="T8" fmla="*/ 2160 w 3240"/>
                            <a:gd name="T9" fmla="*/ 1800 h 3600"/>
                            <a:gd name="T10" fmla="*/ 1980 w 3240"/>
                            <a:gd name="T11" fmla="*/ 2340 h 3600"/>
                            <a:gd name="T12" fmla="*/ 1980 w 3240"/>
                            <a:gd name="T13" fmla="*/ 2880 h 3600"/>
                            <a:gd name="T14" fmla="*/ 2160 w 3240"/>
                            <a:gd name="T15" fmla="*/ 3240 h 3600"/>
                            <a:gd name="T16" fmla="*/ 3240 w 3240"/>
                            <a:gd name="T17" fmla="*/ 3600 h 36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240" h="3600">
                              <a:moveTo>
                                <a:pt x="0" y="0"/>
                              </a:moveTo>
                              <a:cubicBezTo>
                                <a:pt x="465" y="90"/>
                                <a:pt x="930" y="180"/>
                                <a:pt x="1080" y="360"/>
                              </a:cubicBezTo>
                              <a:cubicBezTo>
                                <a:pt x="1230" y="540"/>
                                <a:pt x="900" y="870"/>
                                <a:pt x="900" y="1080"/>
                              </a:cubicBezTo>
                              <a:cubicBezTo>
                                <a:pt x="900" y="1290"/>
                                <a:pt x="870" y="1500"/>
                                <a:pt x="1080" y="1620"/>
                              </a:cubicBezTo>
                              <a:cubicBezTo>
                                <a:pt x="1290" y="1740"/>
                                <a:pt x="2010" y="1680"/>
                                <a:pt x="2160" y="1800"/>
                              </a:cubicBezTo>
                              <a:cubicBezTo>
                                <a:pt x="2310" y="1920"/>
                                <a:pt x="2010" y="2160"/>
                                <a:pt x="1980" y="2340"/>
                              </a:cubicBezTo>
                              <a:cubicBezTo>
                                <a:pt x="1950" y="2520"/>
                                <a:pt x="1950" y="2730"/>
                                <a:pt x="1980" y="2880"/>
                              </a:cubicBezTo>
                              <a:cubicBezTo>
                                <a:pt x="2010" y="3030"/>
                                <a:pt x="1950" y="3120"/>
                                <a:pt x="2160" y="3240"/>
                              </a:cubicBezTo>
                              <a:cubicBezTo>
                                <a:pt x="2370" y="3360"/>
                                <a:pt x="2805" y="3480"/>
                                <a:pt x="3240" y="3600"/>
                              </a:cubicBezTo>
                            </a:path>
                          </a:pathLst>
                        </a:custGeom>
                        <a:noFill/>
                        <a:ln w="38100" cap="rnd">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4745D" id="Полилиния 103" o:spid="_x0000_s1026" style="position:absolute;margin-left:314.7pt;margin-top:19.45pt;width:162pt;height:185.2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2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" path="m,c465,90,930,180,1080,360,1230,540,900,870,900,1080v,210,-30,420,180,540c1290,1740,2010,1680,2160,1800v150,120,-150,360,-180,540c1950,2520,1950,2730,1980,2880v30,150,-30,240,180,360c2370,3360,2805,3480,3240,3600e" filled="f" strokeweight="3pt">
                <v:stroke dashstyle="1 1" endcap="round"/>
                <v:path arrowok="t" o:connecttype="custom" o:connectlocs="0,0;685800,235268;571500,705803;685800,1058704;1371600,1176338;1257300,1529239;1257300,1882140;1371600,2117408;2057400,2352675" o:connectangles="0,0,0,0,0,0,0,0,0"/>
              </v:shape>
            </w:pict>
          </mc:Fallback>
        </mc:AlternateContent>
      </w:r>
      <w:r w:rsidR="00BC2902">
        <w:rPr>
          <w:rFonts w:ascii="Times New Roman" w:hAnsi="Times New Roman" w:cs="Times New Roman"/>
          <w:b/>
          <w:bCs/>
          <w:iCs/>
          <w:sz w:val="28"/>
          <w:szCs w:val="28"/>
        </w:rPr>
        <w:t>Вправи:</w:t>
      </w:r>
    </w:p>
    <w:p w14:paraId="55B6400A" w14:textId="3AD037CB" w:rsidR="0052481C" w:rsidRPr="00A129A2" w:rsidRDefault="00BC2902" w:rsidP="0052481C">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1. </w:t>
      </w:r>
      <w:r w:rsidRPr="00BC2902">
        <w:rPr>
          <w:rFonts w:ascii="Times New Roman" w:hAnsi="Times New Roman" w:cs="Times New Roman"/>
          <w:bCs/>
          <w:sz w:val="28"/>
          <w:szCs w:val="28"/>
        </w:rPr>
        <w:t>Гірлянди – короткі повороти по</w:t>
      </w:r>
      <w:r>
        <w:rPr>
          <w:rFonts w:ascii="Times New Roman" w:hAnsi="Times New Roman" w:cs="Times New Roman"/>
          <w:bCs/>
          <w:sz w:val="28"/>
          <w:szCs w:val="28"/>
        </w:rPr>
        <w:t xml:space="preserve"> діагоналі,</w:t>
      </w:r>
    </w:p>
    <w:p w14:paraId="4BC3A217" w14:textId="1408FBF8" w:rsidR="0052481C" w:rsidRPr="00A129A2" w:rsidRDefault="0052481C" w:rsidP="0052481C">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0736" behindDoc="0" locked="0" layoutInCell="1" allowOverlap="1" wp14:anchorId="626B04FE" wp14:editId="3EAB6502">
                <wp:simplePos x="0" y="0"/>
                <wp:positionH relativeFrom="column">
                  <wp:posOffset>4686300</wp:posOffset>
                </wp:positionH>
                <wp:positionV relativeFrom="paragraph">
                  <wp:posOffset>36830</wp:posOffset>
                </wp:positionV>
                <wp:extent cx="0" cy="457200"/>
                <wp:effectExtent l="19050" t="0" r="19050" b="0"/>
                <wp:wrapNone/>
                <wp:docPr id="102" name="Прямая соединительная лини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1EBA64" id="Прямая соединительная линия 102" o:spid="_x0000_s1026" style="position:absolute;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2.9pt" to="369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" strokeweight="3pt"/>
            </w:pict>
          </mc:Fallback>
        </mc:AlternateContent>
      </w:r>
      <w:r w:rsidR="00BC2902">
        <w:rPr>
          <w:rFonts w:ascii="Times New Roman" w:hAnsi="Times New Roman" w:cs="Times New Roman"/>
          <w:sz w:val="28"/>
          <w:szCs w:val="28"/>
        </w:rPr>
        <w:t>збільшувати швидкість,</w:t>
      </w:r>
    </w:p>
    <w:p w14:paraId="2B2E30C3" w14:textId="0A02C460" w:rsidR="0052481C" w:rsidRPr="00BC2902" w:rsidRDefault="0052481C" w:rsidP="00BC2902">
      <w:pPr>
        <w:spacing w:after="0" w:line="360" w:lineRule="auto"/>
        <w:jc w:val="both"/>
        <w:rPr>
          <w:rFonts w:ascii="Times New Roman" w:hAnsi="Times New Roman" w:cs="Times New Roman"/>
          <w:sz w:val="28"/>
          <w:szCs w:val="28"/>
        </w:rPr>
      </w:pPr>
      <w:r w:rsidRPr="00A129A2">
        <w:rPr>
          <w:noProof/>
          <w:lang w:eastAsia="uk-UA"/>
        </w:rPr>
        <mc:AlternateContent>
          <mc:Choice Requires="wps">
            <w:drawing>
              <wp:anchor distT="0" distB="0" distL="114300" distR="114300" simplePos="0" relativeHeight="252021760" behindDoc="0" locked="0" layoutInCell="1" allowOverlap="1" wp14:anchorId="504EC44F" wp14:editId="78CDE895">
                <wp:simplePos x="0" y="0"/>
                <wp:positionH relativeFrom="column">
                  <wp:posOffset>5219700</wp:posOffset>
                </wp:positionH>
                <wp:positionV relativeFrom="paragraph">
                  <wp:posOffset>231140</wp:posOffset>
                </wp:positionV>
                <wp:extent cx="0" cy="457200"/>
                <wp:effectExtent l="19050" t="0" r="19050" b="0"/>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2740BD" id="Прямая соединительная линия 101" o:spid="_x0000_s1026" style="position:absolute;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1pt,18.2pt" to="411pt,5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" strokeweight="3pt"/>
            </w:pict>
          </mc:Fallback>
        </mc:AlternateContent>
      </w:r>
      <w:r w:rsidR="00BC2902">
        <w:rPr>
          <w:rFonts w:ascii="Times New Roman" w:hAnsi="Times New Roman" w:cs="Times New Roman"/>
          <w:sz w:val="28"/>
          <w:szCs w:val="28"/>
        </w:rPr>
        <w:t xml:space="preserve">          </w:t>
      </w:r>
      <w:r w:rsidR="00BC2902" w:rsidRPr="00BC2902">
        <w:rPr>
          <w:rFonts w:ascii="Times New Roman" w:hAnsi="Times New Roman" w:cs="Times New Roman"/>
          <w:sz w:val="28"/>
          <w:szCs w:val="28"/>
        </w:rPr>
        <w:t>проходження (гра) на час</w:t>
      </w:r>
      <w:r w:rsidR="00BC2902">
        <w:rPr>
          <w:rFonts w:ascii="Times New Roman" w:hAnsi="Times New Roman" w:cs="Times New Roman"/>
          <w:sz w:val="28"/>
          <w:szCs w:val="28"/>
        </w:rPr>
        <w:t>.</w:t>
      </w:r>
    </w:p>
    <w:p w14:paraId="26116B9A" w14:textId="59AB3FE7" w:rsidR="0052481C" w:rsidRPr="00A129A2" w:rsidRDefault="00BC2902" w:rsidP="005248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проходженні звернути увагу, на ширину  </w:t>
      </w:r>
    </w:p>
    <w:p w14:paraId="0559C6B8" w14:textId="5EB5F084" w:rsidR="0052481C" w:rsidRPr="00A129A2" w:rsidRDefault="0052481C" w:rsidP="0052481C">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3808" behindDoc="0" locked="0" layoutInCell="1" allowOverlap="1" wp14:anchorId="0E608CD3" wp14:editId="29073553">
                <wp:simplePos x="0" y="0"/>
                <wp:positionH relativeFrom="column">
                  <wp:posOffset>5372100</wp:posOffset>
                </wp:positionH>
                <wp:positionV relativeFrom="paragraph">
                  <wp:posOffset>198755</wp:posOffset>
                </wp:positionV>
                <wp:extent cx="0" cy="457200"/>
                <wp:effectExtent l="19050" t="0" r="19050" b="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AD1A59" id="Прямая соединительная линия 100" o:spid="_x0000_s1026" style="position:absolute;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3pt,15.65pt" to="423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" strokeweight="3pt"/>
            </w:pict>
          </mc:Fallback>
        </mc:AlternateContent>
      </w:r>
      <w:r w:rsidR="00BC2902">
        <w:rPr>
          <w:rFonts w:ascii="Times New Roman" w:hAnsi="Times New Roman" w:cs="Times New Roman"/>
          <w:sz w:val="28"/>
          <w:szCs w:val="28"/>
        </w:rPr>
        <w:t xml:space="preserve">постановки ніг та поступово переходити на </w:t>
      </w:r>
    </w:p>
    <w:p w14:paraId="6029372A" w14:textId="3E6C403A" w:rsidR="0052481C" w:rsidRPr="00A129A2" w:rsidRDefault="00BC2902" w:rsidP="005248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паралельну постановку.</w:t>
      </w:r>
    </w:p>
    <w:p w14:paraId="28363A8C" w14:textId="77777777" w:rsidR="0052481C" w:rsidRPr="00A129A2" w:rsidRDefault="0052481C" w:rsidP="0052481C">
      <w:pPr>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2784" behindDoc="0" locked="0" layoutInCell="1" allowOverlap="1" wp14:anchorId="14956D3F" wp14:editId="438CD74A">
                <wp:simplePos x="0" y="0"/>
                <wp:positionH relativeFrom="column">
                  <wp:posOffset>5905500</wp:posOffset>
                </wp:positionH>
                <wp:positionV relativeFrom="paragraph">
                  <wp:posOffset>137795</wp:posOffset>
                </wp:positionV>
                <wp:extent cx="0" cy="457200"/>
                <wp:effectExtent l="19050" t="0" r="19050" b="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04174C" id="Прямая соединительная линия 99" o:spid="_x0000_s1026" style="position:absolute;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5pt,10.85pt" to="46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" strokeweight="3pt"/>
            </w:pict>
          </mc:Fallback>
        </mc:AlternateContent>
      </w:r>
      <w:r w:rsidRPr="00A129A2">
        <w:rPr>
          <w:rFonts w:ascii="Times New Roman" w:hAnsi="Times New Roman" w:cs="Times New Roman"/>
          <w:sz w:val="28"/>
          <w:szCs w:val="28"/>
        </w:rPr>
        <w:t>на ширину постановки ніг та поступово переходити</w:t>
      </w:r>
    </w:p>
    <w:p w14:paraId="4370E31A" w14:textId="38956FE5" w:rsidR="0052481C" w:rsidRPr="00A129A2" w:rsidRDefault="0052481C" w:rsidP="0052481C">
      <w:pPr>
        <w:spacing w:after="0" w:line="360" w:lineRule="auto"/>
        <w:ind w:firstLine="709"/>
        <w:jc w:val="both"/>
        <w:rPr>
          <w:rFonts w:ascii="Times New Roman" w:hAnsi="Times New Roman" w:cs="Times New Roman"/>
          <w:sz w:val="28"/>
          <w:szCs w:val="28"/>
        </w:rPr>
      </w:pPr>
    </w:p>
    <w:p w14:paraId="5CC538E8" w14:textId="77777777" w:rsidR="0052481C" w:rsidRPr="00A129A2" w:rsidRDefault="0052481C" w:rsidP="0052481C">
      <w:pPr>
        <w:tabs>
          <w:tab w:val="left" w:pos="7965"/>
        </w:tabs>
        <w:spacing w:after="0" w:line="360" w:lineRule="auto"/>
        <w:ind w:firstLine="709"/>
        <w:jc w:val="both"/>
        <w:rPr>
          <w:rFonts w:ascii="Times New Roman" w:hAnsi="Times New Roman" w:cs="Times New Roman"/>
          <w:sz w:val="28"/>
          <w:szCs w:val="28"/>
        </w:rPr>
      </w:pPr>
    </w:p>
    <w:p w14:paraId="1524FBAB" w14:textId="77777777" w:rsidR="0052481C" w:rsidRPr="00A129A2" w:rsidRDefault="0052481C" w:rsidP="0052481C">
      <w:pPr>
        <w:tabs>
          <w:tab w:val="left" w:pos="7965"/>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ab/>
        <w:t>Рис.3.5</w:t>
      </w:r>
    </w:p>
    <w:p w14:paraId="2C7DA61B"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6B5A1CB8"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7B0CA08C"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2E7815AB"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4FE40FDF"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7B41B42D"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22AA1E35"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73559478"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352DA8CB"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33B14E7C"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341CC39D"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4E892C56" w14:textId="77777777" w:rsidR="007B21E2" w:rsidRPr="00415FDD" w:rsidRDefault="007B21E2" w:rsidP="00ED3A36">
      <w:pPr>
        <w:spacing w:after="0" w:line="360" w:lineRule="auto"/>
        <w:ind w:firstLine="709"/>
        <w:jc w:val="both"/>
        <w:rPr>
          <w:rFonts w:ascii="Times New Roman" w:hAnsi="Times New Roman" w:cs="Times New Roman"/>
          <w:b/>
          <w:bCs/>
          <w:color w:val="FF0000"/>
          <w:sz w:val="28"/>
          <w:szCs w:val="28"/>
          <w:lang w:val="ru-RU"/>
        </w:rPr>
      </w:pPr>
    </w:p>
    <w:p w14:paraId="4268327B" w14:textId="77777777" w:rsidR="00FC08B9" w:rsidRDefault="00FC08B9" w:rsidP="00ED3A36">
      <w:pPr>
        <w:tabs>
          <w:tab w:val="left" w:pos="5580"/>
        </w:tabs>
        <w:spacing w:after="0" w:line="360" w:lineRule="auto"/>
        <w:ind w:firstLine="709"/>
        <w:jc w:val="both"/>
        <w:rPr>
          <w:rFonts w:ascii="Times New Roman" w:hAnsi="Times New Roman" w:cs="Times New Roman"/>
          <w:b/>
          <w:bCs/>
          <w:color w:val="FF0000"/>
          <w:sz w:val="28"/>
          <w:szCs w:val="28"/>
          <w:lang w:val="ru-RU"/>
        </w:rPr>
      </w:pPr>
    </w:p>
    <w:p w14:paraId="7615D0CF" w14:textId="3FA9ADDD" w:rsidR="00FC08B9" w:rsidRPr="00A129A2" w:rsidRDefault="00FC08B9" w:rsidP="00FC08B9">
      <w:pPr>
        <w:pStyle w:val="a7"/>
        <w:numPr>
          <w:ilvl w:val="1"/>
          <w:numId w:val="44"/>
        </w:numPr>
        <w:tabs>
          <w:tab w:val="left" w:pos="7965"/>
        </w:tabs>
        <w:spacing w:after="0" w:line="360" w:lineRule="auto"/>
        <w:contextualSpacing w:val="0"/>
        <w:jc w:val="both"/>
        <w:rPr>
          <w:rFonts w:ascii="Times New Roman" w:hAnsi="Times New Roman" w:cs="Times New Roman"/>
          <w:b/>
          <w:sz w:val="28"/>
          <w:szCs w:val="28"/>
        </w:rPr>
      </w:pPr>
      <w:r>
        <w:rPr>
          <w:rFonts w:ascii="Times New Roman" w:hAnsi="Times New Roman" w:cs="Times New Roman"/>
          <w:b/>
          <w:sz w:val="28"/>
          <w:szCs w:val="28"/>
        </w:rPr>
        <w:t xml:space="preserve">. </w:t>
      </w:r>
      <w:r w:rsidRPr="00A129A2">
        <w:rPr>
          <w:rFonts w:ascii="Times New Roman" w:hAnsi="Times New Roman" w:cs="Times New Roman"/>
          <w:b/>
          <w:sz w:val="28"/>
          <w:szCs w:val="28"/>
        </w:rPr>
        <w:t>Переступання через похило покладені вешки</w: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41216" behindDoc="0" locked="0" layoutInCell="1" allowOverlap="1" wp14:anchorId="7C27290B" wp14:editId="055E8A4E">
                <wp:simplePos x="0" y="0"/>
                <wp:positionH relativeFrom="column">
                  <wp:posOffset>3200400</wp:posOffset>
                </wp:positionH>
                <wp:positionV relativeFrom="paragraph">
                  <wp:posOffset>2892425</wp:posOffset>
                </wp:positionV>
                <wp:extent cx="1657350" cy="590550"/>
                <wp:effectExtent l="22860" t="22860" r="15240" b="15240"/>
                <wp:wrapNone/>
                <wp:docPr id="122" name="Полилиния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7350" cy="590550"/>
                        </a:xfrm>
                        <a:custGeom>
                          <a:avLst/>
                          <a:gdLst>
                            <a:gd name="T0" fmla="*/ 0 w 2610"/>
                            <a:gd name="T1" fmla="*/ 0 h 930"/>
                            <a:gd name="T2" fmla="*/ 900 w 2610"/>
                            <a:gd name="T3" fmla="*/ 720 h 930"/>
                            <a:gd name="T4" fmla="*/ 2340 w 2610"/>
                            <a:gd name="T5" fmla="*/ 900 h 930"/>
                            <a:gd name="T6" fmla="*/ 2520 w 2610"/>
                            <a:gd name="T7" fmla="*/ 900 h 930"/>
                            <a:gd name="T8" fmla="*/ 2340 w 2610"/>
                            <a:gd name="T9" fmla="*/ 900 h 930"/>
                          </a:gdLst>
                          <a:ahLst/>
                          <a:cxnLst>
                            <a:cxn ang="0">
                              <a:pos x="T0" y="T1"/>
                            </a:cxn>
                            <a:cxn ang="0">
                              <a:pos x="T2" y="T3"/>
                            </a:cxn>
                            <a:cxn ang="0">
                              <a:pos x="T4" y="T5"/>
                            </a:cxn>
                            <a:cxn ang="0">
                              <a:pos x="T6" y="T7"/>
                            </a:cxn>
                            <a:cxn ang="0">
                              <a:pos x="T8" y="T9"/>
                            </a:cxn>
                          </a:cxnLst>
                          <a:rect l="0" t="0" r="r" b="b"/>
                          <a:pathLst>
                            <a:path w="2610" h="930">
                              <a:moveTo>
                                <a:pt x="0" y="0"/>
                              </a:moveTo>
                              <a:cubicBezTo>
                                <a:pt x="255" y="285"/>
                                <a:pt x="510" y="570"/>
                                <a:pt x="900" y="720"/>
                              </a:cubicBezTo>
                              <a:cubicBezTo>
                                <a:pt x="1290" y="870"/>
                                <a:pt x="2070" y="870"/>
                                <a:pt x="2340" y="900"/>
                              </a:cubicBezTo>
                              <a:cubicBezTo>
                                <a:pt x="2610" y="930"/>
                                <a:pt x="2520" y="900"/>
                                <a:pt x="2520" y="900"/>
                              </a:cubicBezTo>
                              <a:cubicBezTo>
                                <a:pt x="2520" y="900"/>
                                <a:pt x="2430" y="900"/>
                                <a:pt x="2340" y="900"/>
                              </a:cubicBezTo>
                            </a:path>
                          </a:pathLst>
                        </a:custGeom>
                        <a:noFill/>
                        <a:ln w="2857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DC06AB" id="Полилиния 122" o:spid="_x0000_s1026" style="position:absolute;margin-left:252pt;margin-top:227.75pt;width:130.5pt;height:46.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10,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" path="m,c255,285,510,570,900,720v390,150,1170,150,1440,180c2610,930,2520,900,2520,900v,,-90,,-180,e" filled="f" strokeweight="2.25pt">
                <v:stroke dashstyle="dash"/>
                <v:path arrowok="t" o:connecttype="custom" o:connectlocs="0,0;571500,457200;1485900,571500;1600200,571500;1485900,571500" o:connectangles="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40192" behindDoc="0" locked="0" layoutInCell="1" allowOverlap="1" wp14:anchorId="16EC76D4" wp14:editId="0897681A">
                <wp:simplePos x="0" y="0"/>
                <wp:positionH relativeFrom="column">
                  <wp:posOffset>2400300</wp:posOffset>
                </wp:positionH>
                <wp:positionV relativeFrom="paragraph">
                  <wp:posOffset>2092325</wp:posOffset>
                </wp:positionV>
                <wp:extent cx="1600200" cy="800100"/>
                <wp:effectExtent l="22860" t="22860" r="15240" b="15240"/>
                <wp:wrapNone/>
                <wp:docPr id="121" name="Полилиния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00200" cy="800100"/>
                        </a:xfrm>
                        <a:custGeom>
                          <a:avLst/>
                          <a:gdLst>
                            <a:gd name="T0" fmla="*/ 0 w 2520"/>
                            <a:gd name="T1" fmla="*/ 0 h 1260"/>
                            <a:gd name="T2" fmla="*/ 720 w 2520"/>
                            <a:gd name="T3" fmla="*/ 540 h 1260"/>
                            <a:gd name="T4" fmla="*/ 1260 w 2520"/>
                            <a:gd name="T5" fmla="*/ 540 h 1260"/>
                            <a:gd name="T6" fmla="*/ 1620 w 2520"/>
                            <a:gd name="T7" fmla="*/ 540 h 1260"/>
                            <a:gd name="T8" fmla="*/ 2520 w 2520"/>
                            <a:gd name="T9" fmla="*/ 1260 h 1260"/>
                          </a:gdLst>
                          <a:ahLst/>
                          <a:cxnLst>
                            <a:cxn ang="0">
                              <a:pos x="T0" y="T1"/>
                            </a:cxn>
                            <a:cxn ang="0">
                              <a:pos x="T2" y="T3"/>
                            </a:cxn>
                            <a:cxn ang="0">
                              <a:pos x="T4" y="T5"/>
                            </a:cxn>
                            <a:cxn ang="0">
                              <a:pos x="T6" y="T7"/>
                            </a:cxn>
                            <a:cxn ang="0">
                              <a:pos x="T8" y="T9"/>
                            </a:cxn>
                          </a:cxnLst>
                          <a:rect l="0" t="0" r="r" b="b"/>
                          <a:pathLst>
                            <a:path w="2520" h="1260">
                              <a:moveTo>
                                <a:pt x="0" y="0"/>
                              </a:moveTo>
                              <a:cubicBezTo>
                                <a:pt x="255" y="225"/>
                                <a:pt x="510" y="450"/>
                                <a:pt x="720" y="540"/>
                              </a:cubicBezTo>
                              <a:cubicBezTo>
                                <a:pt x="930" y="630"/>
                                <a:pt x="1110" y="540"/>
                                <a:pt x="1260" y="540"/>
                              </a:cubicBezTo>
                              <a:cubicBezTo>
                                <a:pt x="1410" y="540"/>
                                <a:pt x="1410" y="420"/>
                                <a:pt x="1620" y="540"/>
                              </a:cubicBezTo>
                              <a:cubicBezTo>
                                <a:pt x="1830" y="660"/>
                                <a:pt x="2175" y="960"/>
                                <a:pt x="2520" y="1260"/>
                              </a:cubicBezTo>
                            </a:path>
                          </a:pathLst>
                        </a:custGeom>
                        <a:noFill/>
                        <a:ln w="2857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9DAD5A" id="Полилиния 121" o:spid="_x0000_s1026" style="position:absolute;margin-left:189pt;margin-top:164.75pt;width:126pt;height:63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52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" path="m,c255,225,510,450,720,540v210,90,390,,540,c1410,540,1410,420,1620,540v210,120,555,420,900,720e" filled="f" strokeweight="2.25pt">
                <v:stroke dashstyle="dash"/>
                <v:path arrowok="t" o:connecttype="custom" o:connectlocs="0,0;457200,342900;800100,342900;1028700,342900;1600200,800100" o:connectangles="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7120" behindDoc="0" locked="0" layoutInCell="1" allowOverlap="1" wp14:anchorId="3381730E" wp14:editId="0827B01D">
                <wp:simplePos x="0" y="0"/>
                <wp:positionH relativeFrom="column">
                  <wp:posOffset>3429000</wp:posOffset>
                </wp:positionH>
                <wp:positionV relativeFrom="paragraph">
                  <wp:posOffset>2549525</wp:posOffset>
                </wp:positionV>
                <wp:extent cx="571500" cy="457200"/>
                <wp:effectExtent l="22860" t="22860" r="15240" b="15240"/>
                <wp:wrapNone/>
                <wp:docPr id="120" name="Прямая соединительная линия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4572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081BCB" id="Прямая соединительная линия 120" o:spid="_x0000_s1026" style="position:absolute;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200.75pt" to="315pt,2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42240" behindDoc="0" locked="0" layoutInCell="1" allowOverlap="1" wp14:anchorId="759BFBB5" wp14:editId="7C145147">
                <wp:simplePos x="0" y="0"/>
                <wp:positionH relativeFrom="column">
                  <wp:posOffset>4572000</wp:posOffset>
                </wp:positionH>
                <wp:positionV relativeFrom="paragraph">
                  <wp:posOffset>3463925</wp:posOffset>
                </wp:positionV>
                <wp:extent cx="457200" cy="0"/>
                <wp:effectExtent l="22860" t="89535" r="34290" b="91440"/>
                <wp:wrapNone/>
                <wp:docPr id="119" name="Прямая соединительная линия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B98569" id="Прямая соединительная линия 119" o:spid="_x0000_s1026" style="position:absolute;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272.75pt" to="396pt,27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" strokeweight="3pt">
                <v:stroke endarrow="block"/>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9168" behindDoc="0" locked="0" layoutInCell="1" allowOverlap="1" wp14:anchorId="327EFAD1" wp14:editId="4C68FEAA">
                <wp:simplePos x="0" y="0"/>
                <wp:positionH relativeFrom="column">
                  <wp:posOffset>1485900</wp:posOffset>
                </wp:positionH>
                <wp:positionV relativeFrom="paragraph">
                  <wp:posOffset>1406525</wp:posOffset>
                </wp:positionV>
                <wp:extent cx="1371600" cy="571500"/>
                <wp:effectExtent l="22860" t="22860" r="15240" b="15240"/>
                <wp:wrapNone/>
                <wp:docPr id="118" name="Полилиния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1600" cy="571500"/>
                        </a:xfrm>
                        <a:custGeom>
                          <a:avLst/>
                          <a:gdLst>
                            <a:gd name="T0" fmla="*/ 0 w 2160"/>
                            <a:gd name="T1" fmla="*/ 0 h 900"/>
                            <a:gd name="T2" fmla="*/ 720 w 2160"/>
                            <a:gd name="T3" fmla="*/ 540 h 900"/>
                            <a:gd name="T4" fmla="*/ 1260 w 2160"/>
                            <a:gd name="T5" fmla="*/ 360 h 900"/>
                            <a:gd name="T6" fmla="*/ 1440 w 2160"/>
                            <a:gd name="T7" fmla="*/ 360 h 900"/>
                            <a:gd name="T8" fmla="*/ 2160 w 2160"/>
                            <a:gd name="T9" fmla="*/ 900 h 900"/>
                          </a:gdLst>
                          <a:ahLst/>
                          <a:cxnLst>
                            <a:cxn ang="0">
                              <a:pos x="T0" y="T1"/>
                            </a:cxn>
                            <a:cxn ang="0">
                              <a:pos x="T2" y="T3"/>
                            </a:cxn>
                            <a:cxn ang="0">
                              <a:pos x="T4" y="T5"/>
                            </a:cxn>
                            <a:cxn ang="0">
                              <a:pos x="T6" y="T7"/>
                            </a:cxn>
                            <a:cxn ang="0">
                              <a:pos x="T8" y="T9"/>
                            </a:cxn>
                          </a:cxnLst>
                          <a:rect l="0" t="0" r="r" b="b"/>
                          <a:pathLst>
                            <a:path w="2160" h="900">
                              <a:moveTo>
                                <a:pt x="0" y="0"/>
                              </a:moveTo>
                              <a:cubicBezTo>
                                <a:pt x="255" y="240"/>
                                <a:pt x="510" y="480"/>
                                <a:pt x="720" y="540"/>
                              </a:cubicBezTo>
                              <a:cubicBezTo>
                                <a:pt x="930" y="600"/>
                                <a:pt x="1140" y="390"/>
                                <a:pt x="1260" y="360"/>
                              </a:cubicBezTo>
                              <a:cubicBezTo>
                                <a:pt x="1380" y="330"/>
                                <a:pt x="1290" y="270"/>
                                <a:pt x="1440" y="360"/>
                              </a:cubicBezTo>
                              <a:cubicBezTo>
                                <a:pt x="1590" y="450"/>
                                <a:pt x="2040" y="810"/>
                                <a:pt x="2160" y="900"/>
                              </a:cubicBezTo>
                            </a:path>
                          </a:pathLst>
                        </a:custGeom>
                        <a:noFill/>
                        <a:ln w="2857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CCA123" id="Полилиния 118" o:spid="_x0000_s1026" style="position:absolute;margin-left:117pt;margin-top:110.75pt;width:108pt;height:45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" path="m,c255,240,510,480,720,540v210,60,420,-150,540,-180c1380,330,1290,270,1440,360v150,90,600,450,720,540e" filled="f" strokeweight="2.25pt">
                <v:stroke dashstyle="dash"/>
                <v:path arrowok="t" o:connecttype="custom" o:connectlocs="0,0;457200,342900;800100,228600;914400,228600;1371600,571500" o:connectangles="0,0,0,0,0"/>
              </v:shap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8144" behindDoc="0" locked="0" layoutInCell="1" allowOverlap="1" wp14:anchorId="72FE9852" wp14:editId="2C267674">
                <wp:simplePos x="0" y="0"/>
                <wp:positionH relativeFrom="column">
                  <wp:posOffset>3429000</wp:posOffset>
                </wp:positionH>
                <wp:positionV relativeFrom="paragraph">
                  <wp:posOffset>2892425</wp:posOffset>
                </wp:positionV>
                <wp:extent cx="457200" cy="342900"/>
                <wp:effectExtent l="22860" t="22860" r="15240" b="15240"/>
                <wp:wrapNone/>
                <wp:docPr id="117" name="Прямая соединительная линия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429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439610" id="Прямая соединительная линия 117" o:spid="_x0000_s1026" style="position:absolute;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227.75pt" to="306pt,2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6096" behindDoc="0" locked="0" layoutInCell="1" allowOverlap="1" wp14:anchorId="5A9B12EF" wp14:editId="0A325004">
                <wp:simplePos x="0" y="0"/>
                <wp:positionH relativeFrom="column">
                  <wp:posOffset>2514600</wp:posOffset>
                </wp:positionH>
                <wp:positionV relativeFrom="paragraph">
                  <wp:posOffset>2092325</wp:posOffset>
                </wp:positionV>
                <wp:extent cx="342900" cy="228600"/>
                <wp:effectExtent l="22860" t="22860" r="15240" b="15240"/>
                <wp:wrapNone/>
                <wp:docPr id="116" name="Прямая соединительная линия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2286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893B7A" id="Прямая соединительная линия 116" o:spid="_x0000_s1026" style="position:absolute;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64.75pt" to="225pt,18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5072" behindDoc="0" locked="0" layoutInCell="1" allowOverlap="1" wp14:anchorId="4734603A" wp14:editId="3F5C6271">
                <wp:simplePos x="0" y="0"/>
                <wp:positionH relativeFrom="column">
                  <wp:posOffset>2400300</wp:posOffset>
                </wp:positionH>
                <wp:positionV relativeFrom="paragraph">
                  <wp:posOffset>1749425</wp:posOffset>
                </wp:positionV>
                <wp:extent cx="457200" cy="342900"/>
                <wp:effectExtent l="22860" t="22860" r="15240" b="15240"/>
                <wp:wrapNone/>
                <wp:docPr id="115" name="Прямая соединительная линия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429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F66AB1" id="Прямая соединительная линия 115" o:spid="_x0000_s1026" style="position:absolute;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37.75pt" to="225pt,16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4048" behindDoc="0" locked="0" layoutInCell="1" allowOverlap="1" wp14:anchorId="56396CEE" wp14:editId="7414C52B">
                <wp:simplePos x="0" y="0"/>
                <wp:positionH relativeFrom="column">
                  <wp:posOffset>1600200</wp:posOffset>
                </wp:positionH>
                <wp:positionV relativeFrom="paragraph">
                  <wp:posOffset>1406525</wp:posOffset>
                </wp:positionV>
                <wp:extent cx="342900" cy="228600"/>
                <wp:effectExtent l="22860" t="22860" r="15240" b="15240"/>
                <wp:wrapNone/>
                <wp:docPr id="114" name="Прямая соединительная линия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2286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8607E1" id="Прямая соединительная линия 114" o:spid="_x0000_s1026" style="position:absolute;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10.75pt" to="153pt,1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3024" behindDoc="0" locked="0" layoutInCell="1" allowOverlap="1" wp14:anchorId="5BDCF33D" wp14:editId="466C454C">
                <wp:simplePos x="0" y="0"/>
                <wp:positionH relativeFrom="column">
                  <wp:posOffset>1371600</wp:posOffset>
                </wp:positionH>
                <wp:positionV relativeFrom="paragraph">
                  <wp:posOffset>835025</wp:posOffset>
                </wp:positionV>
                <wp:extent cx="457200" cy="342900"/>
                <wp:effectExtent l="22860" t="22860" r="15240" b="15240"/>
                <wp:wrapNone/>
                <wp:docPr id="113" name="Прямая соединительная линия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429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52AF2F" id="Прямая соединительная линия 113" o:spid="_x0000_s1026" style="position:absolute;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65.75pt" to="2in,9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2000" behindDoc="0" locked="0" layoutInCell="1" allowOverlap="1" wp14:anchorId="42AB6228" wp14:editId="43E16170">
                <wp:simplePos x="0" y="0"/>
                <wp:positionH relativeFrom="column">
                  <wp:posOffset>1257300</wp:posOffset>
                </wp:positionH>
                <wp:positionV relativeFrom="paragraph">
                  <wp:posOffset>835025</wp:posOffset>
                </wp:positionV>
                <wp:extent cx="457200" cy="342900"/>
                <wp:effectExtent l="22860" t="22860" r="15240" b="15240"/>
                <wp:wrapNone/>
                <wp:docPr id="112" name="Прямая соединительная линия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4290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4564C" id="Прямая соединительная линия 112" o:spid="_x0000_s1026" style="position:absolute;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65.75pt" to="135pt,9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" strokeweight="2.2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30976" behindDoc="0" locked="0" layoutInCell="1" allowOverlap="1" wp14:anchorId="3863D569" wp14:editId="68FF012C">
                <wp:simplePos x="0" y="0"/>
                <wp:positionH relativeFrom="column">
                  <wp:posOffset>3200400</wp:posOffset>
                </wp:positionH>
                <wp:positionV relativeFrom="paragraph">
                  <wp:posOffset>2549525</wp:posOffset>
                </wp:positionV>
                <wp:extent cx="571500" cy="457200"/>
                <wp:effectExtent l="32385" t="32385" r="34290" b="34290"/>
                <wp:wrapNone/>
                <wp:docPr id="111" name="Прямая соединительная линия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4572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40378" id="Прямая соединительная линия 111" o:spid="_x0000_s1026" style="position:absolute;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200.75pt" to="297pt,2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9952" behindDoc="0" locked="0" layoutInCell="1" allowOverlap="1" wp14:anchorId="19DCE1A2" wp14:editId="49C8C5DD">
                <wp:simplePos x="0" y="0"/>
                <wp:positionH relativeFrom="column">
                  <wp:posOffset>2286000</wp:posOffset>
                </wp:positionH>
                <wp:positionV relativeFrom="paragraph">
                  <wp:posOffset>1749425</wp:posOffset>
                </wp:positionV>
                <wp:extent cx="571500" cy="457200"/>
                <wp:effectExtent l="32385" t="32385" r="34290" b="34290"/>
                <wp:wrapNone/>
                <wp:docPr id="110" name="Прямая соединительная линия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4572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334FE1" id="Прямая соединительная линия 110" o:spid="_x0000_s1026" style="position:absolute;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137.75pt" to="225pt,17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8928" behindDoc="0" locked="0" layoutInCell="1" allowOverlap="1" wp14:anchorId="365B8A19" wp14:editId="70CDC09D">
                <wp:simplePos x="0" y="0"/>
                <wp:positionH relativeFrom="column">
                  <wp:posOffset>1371600</wp:posOffset>
                </wp:positionH>
                <wp:positionV relativeFrom="paragraph">
                  <wp:posOffset>1063625</wp:posOffset>
                </wp:positionV>
                <wp:extent cx="457200" cy="342900"/>
                <wp:effectExtent l="32385" t="32385" r="34290" b="34290"/>
                <wp:wrapNone/>
                <wp:docPr id="109" name="Прямая соединительная лини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34290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8ACB82" id="Прямая соединительная линия 109" o:spid="_x0000_s1026" style="position:absolute;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83.75pt" to="2in,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" strokeweight="4.5pt"/>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7904" behindDoc="0" locked="0" layoutInCell="1" allowOverlap="1" wp14:anchorId="20633794" wp14:editId="1957FC03">
                <wp:simplePos x="0" y="0"/>
                <wp:positionH relativeFrom="column">
                  <wp:posOffset>1600200</wp:posOffset>
                </wp:positionH>
                <wp:positionV relativeFrom="paragraph">
                  <wp:posOffset>492125</wp:posOffset>
                </wp:positionV>
                <wp:extent cx="0" cy="342900"/>
                <wp:effectExtent l="32385" t="32385" r="34290" b="34290"/>
                <wp:wrapNone/>
                <wp:docPr id="108" name="Прямая соединительная лини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93C76F" id="Прямая соединительная линия 108" o:spid="_x0000_s1026" style="position:absolute;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38.75pt" to="126pt,6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" strokeweight="4.5pt">
                <v:stroke linestyle="thickThin"/>
              </v:line>
            </w:pict>
          </mc:Fallback>
        </mc:AlternateContent>
      </w:r>
      <w:r w:rsidRPr="00A129A2">
        <w:rPr>
          <w:rFonts w:ascii="Times New Roman" w:hAnsi="Times New Roman" w:cs="Times New Roman"/>
          <w:noProof/>
          <w:sz w:val="28"/>
          <w:szCs w:val="28"/>
          <w:lang w:eastAsia="uk-UA"/>
        </w:rPr>
        <mc:AlternateContent>
          <mc:Choice Requires="wps">
            <w:drawing>
              <wp:anchor distT="0" distB="0" distL="114300" distR="114300" simplePos="0" relativeHeight="252026880" behindDoc="0" locked="0" layoutInCell="1" allowOverlap="1" wp14:anchorId="5F6BD15C" wp14:editId="464BA132">
                <wp:simplePos x="0" y="0"/>
                <wp:positionH relativeFrom="column">
                  <wp:posOffset>1143000</wp:posOffset>
                </wp:positionH>
                <wp:positionV relativeFrom="paragraph">
                  <wp:posOffset>492125</wp:posOffset>
                </wp:positionV>
                <wp:extent cx="0" cy="342900"/>
                <wp:effectExtent l="32385" t="32385" r="34290" b="34290"/>
                <wp:wrapNone/>
                <wp:docPr id="107" name="Прямая соединительная лини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31C511" id="Прямая соединительная линия 107" o:spid="_x0000_s1026" style="position:absolute;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38.75pt" to="90pt,6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" strokeweight="4.5pt">
                <v:stroke linestyle="thickThin"/>
              </v:line>
            </w:pict>
          </mc:Fallback>
        </mc:AlternateContent>
      </w:r>
    </w:p>
    <w:p w14:paraId="3DF89387" w14:textId="77777777" w:rsidR="00FC08B9" w:rsidRPr="00A129A2" w:rsidRDefault="00FC08B9" w:rsidP="00FC08B9">
      <w:pPr>
        <w:spacing w:after="0" w:line="360" w:lineRule="auto"/>
        <w:ind w:firstLine="709"/>
        <w:jc w:val="both"/>
        <w:rPr>
          <w:rFonts w:ascii="Times New Roman" w:hAnsi="Times New Roman" w:cs="Times New Roman"/>
          <w:sz w:val="28"/>
          <w:szCs w:val="28"/>
        </w:rPr>
      </w:pPr>
    </w:p>
    <w:p w14:paraId="0440857A" w14:textId="77777777" w:rsidR="00FC08B9" w:rsidRPr="00A129A2" w:rsidRDefault="00FC08B9" w:rsidP="00FC08B9">
      <w:pPr>
        <w:spacing w:after="0" w:line="360" w:lineRule="auto"/>
        <w:ind w:firstLine="709"/>
        <w:jc w:val="both"/>
        <w:rPr>
          <w:rFonts w:ascii="Times New Roman" w:hAnsi="Times New Roman" w:cs="Times New Roman"/>
          <w:sz w:val="28"/>
          <w:szCs w:val="28"/>
        </w:rPr>
      </w:pPr>
    </w:p>
    <w:p w14:paraId="3A4D4E38"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42BE9D53"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 xml:space="preserve"> </w:t>
      </w:r>
    </w:p>
    <w:p w14:paraId="25A650F8"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787D0F6F"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70C61141"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7990D53C"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44514AEB" w14:textId="77777777"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p>
    <w:p w14:paraId="0FFE5887" w14:textId="77777777" w:rsidR="00FC08B9" w:rsidRDefault="00FC08B9" w:rsidP="00FC08B9">
      <w:pPr>
        <w:tabs>
          <w:tab w:val="left" w:pos="5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r w:rsidRPr="00A129A2">
        <w:rPr>
          <w:rFonts w:ascii="Times New Roman" w:hAnsi="Times New Roman" w:cs="Times New Roman"/>
          <w:sz w:val="28"/>
          <w:szCs w:val="28"/>
        </w:rPr>
        <w:tab/>
      </w:r>
    </w:p>
    <w:p w14:paraId="56DCD093" w14:textId="77777777" w:rsidR="00FC08B9" w:rsidRDefault="00FC08B9" w:rsidP="00FC08B9">
      <w:pPr>
        <w:tabs>
          <w:tab w:val="left" w:pos="5580"/>
        </w:tabs>
        <w:spacing w:after="0" w:line="360" w:lineRule="auto"/>
        <w:ind w:firstLine="709"/>
        <w:jc w:val="both"/>
        <w:rPr>
          <w:rFonts w:ascii="Times New Roman" w:hAnsi="Times New Roman" w:cs="Times New Roman"/>
          <w:sz w:val="28"/>
          <w:szCs w:val="28"/>
        </w:rPr>
      </w:pPr>
    </w:p>
    <w:p w14:paraId="7DB3F767" w14:textId="1A90CA32" w:rsidR="00FC08B9" w:rsidRPr="00A129A2" w:rsidRDefault="00FC08B9" w:rsidP="00FC08B9">
      <w:pPr>
        <w:tabs>
          <w:tab w:val="left" w:pos="558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129A2">
        <w:rPr>
          <w:rFonts w:ascii="Times New Roman" w:hAnsi="Times New Roman" w:cs="Times New Roman"/>
          <w:sz w:val="28"/>
          <w:szCs w:val="28"/>
        </w:rPr>
        <w:t>Рис.3.6</w:t>
      </w:r>
      <w:r>
        <w:rPr>
          <w:rFonts w:ascii="Times New Roman" w:hAnsi="Times New Roman" w:cs="Times New Roman"/>
          <w:sz w:val="28"/>
          <w:szCs w:val="28"/>
        </w:rPr>
        <w:t>.</w:t>
      </w:r>
    </w:p>
    <w:p w14:paraId="32655FB7" w14:textId="77777777" w:rsidR="00FC08B9" w:rsidRDefault="00FC08B9" w:rsidP="00ED3A36">
      <w:pPr>
        <w:tabs>
          <w:tab w:val="left" w:pos="5580"/>
        </w:tabs>
        <w:spacing w:after="0" w:line="360" w:lineRule="auto"/>
        <w:ind w:firstLine="709"/>
        <w:jc w:val="both"/>
        <w:rPr>
          <w:rFonts w:ascii="Times New Roman" w:hAnsi="Times New Roman" w:cs="Times New Roman"/>
          <w:sz w:val="28"/>
          <w:szCs w:val="28"/>
        </w:rPr>
      </w:pPr>
    </w:p>
    <w:p w14:paraId="64897279" w14:textId="77777777" w:rsidR="00ED3A36" w:rsidRPr="00A129A2" w:rsidRDefault="00ED3A36" w:rsidP="00ED3A36">
      <w:pPr>
        <w:tabs>
          <w:tab w:val="left" w:pos="5580"/>
        </w:tabs>
        <w:spacing w:after="0" w:line="360" w:lineRule="auto"/>
        <w:ind w:firstLine="709"/>
        <w:jc w:val="both"/>
        <w:rPr>
          <w:rFonts w:ascii="Times New Roman" w:hAnsi="Times New Roman" w:cs="Times New Roman"/>
          <w:b/>
          <w:i/>
          <w:sz w:val="28"/>
          <w:szCs w:val="28"/>
          <w:u w:val="single"/>
        </w:rPr>
      </w:pPr>
      <w:r w:rsidRPr="00A129A2">
        <w:rPr>
          <w:rFonts w:ascii="Times New Roman" w:hAnsi="Times New Roman" w:cs="Times New Roman"/>
          <w:b/>
          <w:i/>
          <w:sz w:val="28"/>
          <w:szCs w:val="28"/>
          <w:u w:val="single"/>
        </w:rPr>
        <w:t>Слалом гігант</w:t>
      </w:r>
    </w:p>
    <w:p w14:paraId="07F975E9" w14:textId="30EAE707" w:rsidR="00ED3A36" w:rsidRPr="00A129A2" w:rsidRDefault="00ED3A36" w:rsidP="00ED3A36">
      <w:pPr>
        <w:tabs>
          <w:tab w:val="left" w:pos="5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sidR="005A214D">
        <w:rPr>
          <w:rFonts w:ascii="Times New Roman" w:hAnsi="Times New Roman" w:cs="Times New Roman"/>
          <w:sz w:val="28"/>
          <w:szCs w:val="28"/>
        </w:rPr>
        <w:t xml:space="preserve"> на всіх заняттях починаючи з 8</w:t>
      </w:r>
      <w:r w:rsidRPr="00A129A2">
        <w:rPr>
          <w:rFonts w:ascii="Times New Roman" w:hAnsi="Times New Roman" w:cs="Times New Roman"/>
          <w:sz w:val="28"/>
          <w:szCs w:val="28"/>
        </w:rPr>
        <w:t>-го.</w:t>
      </w:r>
    </w:p>
    <w:p w14:paraId="082D18FB" w14:textId="77777777" w:rsidR="00ED3A36" w:rsidRPr="00A129A2" w:rsidRDefault="00ED3A36" w:rsidP="00ED3A36">
      <w:pPr>
        <w:tabs>
          <w:tab w:val="left" w:pos="5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b/>
          <w:sz w:val="28"/>
          <w:szCs w:val="28"/>
        </w:rPr>
        <w:t xml:space="preserve">Кількість повторень: </w:t>
      </w:r>
      <w:r w:rsidRPr="00A129A2">
        <w:rPr>
          <w:rFonts w:ascii="Times New Roman" w:hAnsi="Times New Roman" w:cs="Times New Roman"/>
          <w:sz w:val="28"/>
          <w:szCs w:val="28"/>
        </w:rPr>
        <w:t>не обмежена.</w:t>
      </w:r>
    </w:p>
    <w:p w14:paraId="4524048A" w14:textId="77777777" w:rsidR="00ED3A36" w:rsidRDefault="00ED3A36" w:rsidP="00ED3A36">
      <w:pPr>
        <w:tabs>
          <w:tab w:val="left" w:pos="5580"/>
        </w:tabs>
        <w:spacing w:after="0" w:line="360" w:lineRule="auto"/>
        <w:ind w:firstLine="709"/>
        <w:jc w:val="both"/>
        <w:rPr>
          <w:rFonts w:ascii="Times New Roman" w:hAnsi="Times New Roman" w:cs="Times New Roman"/>
          <w:sz w:val="28"/>
          <w:szCs w:val="28"/>
        </w:rPr>
      </w:pPr>
      <w:r w:rsidRPr="00A129A2">
        <w:rPr>
          <w:rFonts w:ascii="Times New Roman" w:hAnsi="Times New Roman" w:cs="Times New Roman"/>
          <w:b/>
          <w:sz w:val="28"/>
          <w:szCs w:val="28"/>
        </w:rPr>
        <w:t>Схил:</w:t>
      </w:r>
      <w:r w:rsidRPr="00A129A2">
        <w:rPr>
          <w:rFonts w:ascii="Times New Roman" w:hAnsi="Times New Roman" w:cs="Times New Roman"/>
          <w:sz w:val="28"/>
          <w:szCs w:val="28"/>
        </w:rPr>
        <w:t xml:space="preserve"> з перепадами різної крутизни.</w:t>
      </w:r>
    </w:p>
    <w:p w14:paraId="4350B140" w14:textId="73F2DBBD" w:rsidR="00C62BB7" w:rsidRDefault="00C62BB7" w:rsidP="00ED3A36">
      <w:pPr>
        <w:tabs>
          <w:tab w:val="left" w:pos="5580"/>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sidRPr="007F0C68">
        <w:rPr>
          <w:rFonts w:ascii="Times New Roman" w:hAnsi="Times New Roman" w:cs="Times New Roman"/>
          <w:sz w:val="28"/>
          <w:szCs w:val="28"/>
        </w:rPr>
        <w:t>спрощена</w:t>
      </w:r>
      <w:r w:rsidR="007F0C68">
        <w:rPr>
          <w:rFonts w:ascii="Times New Roman" w:hAnsi="Times New Roman" w:cs="Times New Roman"/>
          <w:b/>
          <w:sz w:val="28"/>
          <w:szCs w:val="28"/>
        </w:rPr>
        <w:t xml:space="preserve"> </w:t>
      </w:r>
      <w:r w:rsidR="007F0C68" w:rsidRPr="007F0C68">
        <w:rPr>
          <w:rFonts w:ascii="Times New Roman" w:hAnsi="Times New Roman" w:cs="Times New Roman"/>
          <w:sz w:val="28"/>
          <w:szCs w:val="28"/>
        </w:rPr>
        <w:t>учбова</w:t>
      </w:r>
      <w:r w:rsidR="007F0C68">
        <w:rPr>
          <w:rFonts w:ascii="Times New Roman" w:hAnsi="Times New Roman" w:cs="Times New Roman"/>
          <w:b/>
          <w:sz w:val="28"/>
          <w:szCs w:val="28"/>
        </w:rPr>
        <w:t xml:space="preserve"> </w:t>
      </w:r>
      <w:r w:rsidRPr="00C62BB7">
        <w:rPr>
          <w:rFonts w:ascii="Times New Roman" w:hAnsi="Times New Roman" w:cs="Times New Roman"/>
          <w:sz w:val="28"/>
          <w:szCs w:val="28"/>
        </w:rPr>
        <w:t>траса</w:t>
      </w:r>
      <w:r>
        <w:rPr>
          <w:rFonts w:ascii="Times New Roman" w:hAnsi="Times New Roman" w:cs="Times New Roman"/>
          <w:b/>
          <w:sz w:val="28"/>
          <w:szCs w:val="28"/>
        </w:rPr>
        <w:t xml:space="preserve"> </w:t>
      </w:r>
      <w:r w:rsidRPr="00C62BB7">
        <w:rPr>
          <w:rFonts w:ascii="Times New Roman" w:hAnsi="Times New Roman" w:cs="Times New Roman"/>
          <w:sz w:val="28"/>
          <w:szCs w:val="28"/>
        </w:rPr>
        <w:t>слалом-гіганту 12-18 воріт,</w:t>
      </w:r>
      <w:r>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sz w:val="28"/>
          <w:szCs w:val="28"/>
        </w:rPr>
        <w:t xml:space="preserve">, </w:t>
      </w:r>
      <w:r>
        <w:rPr>
          <w:rFonts w:ascii="Times New Roman" w:hAnsi="Times New Roman" w:cs="Times New Roman"/>
          <w:sz w:val="28"/>
          <w:szCs w:val="28"/>
        </w:rPr>
        <w:t>свисток, рації, сітки, прапорці.</w:t>
      </w:r>
    </w:p>
    <w:p w14:paraId="7118F5EC" w14:textId="2F18E7F3" w:rsidR="000E5C6D" w:rsidRPr="00A129A2" w:rsidRDefault="000E5C6D" w:rsidP="000E5C6D">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Pr>
          <w:rFonts w:ascii="Times New Roman" w:hAnsi="Times New Roman" w:cs="Times New Roman"/>
          <w:sz w:val="28"/>
          <w:szCs w:val="28"/>
        </w:rPr>
        <w:t xml:space="preserve">: "пензлики" та "лижні сітки". </w:t>
      </w:r>
    </w:p>
    <w:p w14:paraId="4B7A5E94" w14:textId="77777777" w:rsidR="00ED3A36" w:rsidRPr="00A129A2" w:rsidRDefault="00ED3A36" w:rsidP="00ED3A36">
      <w:pPr>
        <w:tabs>
          <w:tab w:val="left" w:pos="5580"/>
        </w:tabs>
        <w:spacing w:after="0" w:line="360" w:lineRule="auto"/>
        <w:ind w:firstLine="709"/>
        <w:jc w:val="both"/>
        <w:rPr>
          <w:rFonts w:ascii="Times New Roman" w:hAnsi="Times New Roman" w:cs="Times New Roman"/>
          <w:b/>
          <w:sz w:val="28"/>
          <w:szCs w:val="28"/>
        </w:rPr>
      </w:pPr>
      <w:r w:rsidRPr="00A129A2">
        <w:rPr>
          <w:rFonts w:ascii="Times New Roman" w:hAnsi="Times New Roman" w:cs="Times New Roman"/>
          <w:b/>
          <w:sz w:val="28"/>
          <w:szCs w:val="28"/>
        </w:rPr>
        <w:t>Вправи:</w:t>
      </w:r>
    </w:p>
    <w:p w14:paraId="308B33C0" w14:textId="77777777" w:rsidR="00ED3A36" w:rsidRPr="00A129A2" w:rsidRDefault="00ED3A36" w:rsidP="00ED3A36">
      <w:pPr>
        <w:pStyle w:val="a7"/>
        <w:numPr>
          <w:ilvl w:val="0"/>
          <w:numId w:val="43"/>
        </w:numPr>
        <w:tabs>
          <w:tab w:val="left" w:pos="284"/>
        </w:tabs>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Проходження траси з різним положенням рук;</w:t>
      </w:r>
    </w:p>
    <w:p w14:paraId="674D1A60" w14:textId="77777777" w:rsidR="00ED3A36" w:rsidRPr="00A129A2" w:rsidRDefault="00ED3A36" w:rsidP="00ED3A36">
      <w:pPr>
        <w:pStyle w:val="a7"/>
        <w:numPr>
          <w:ilvl w:val="0"/>
          <w:numId w:val="43"/>
        </w:numPr>
        <w:tabs>
          <w:tab w:val="left" w:pos="284"/>
        </w:tabs>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Проходження траси "якомога правильніше";</w:t>
      </w:r>
    </w:p>
    <w:p w14:paraId="70C9D355" w14:textId="4A03F481" w:rsidR="005D235A" w:rsidRDefault="00ED3A36" w:rsidP="000E5C6D">
      <w:pPr>
        <w:pStyle w:val="a7"/>
        <w:numPr>
          <w:ilvl w:val="0"/>
          <w:numId w:val="43"/>
        </w:numPr>
        <w:tabs>
          <w:tab w:val="left" w:pos="284"/>
        </w:tabs>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sz w:val="28"/>
          <w:szCs w:val="28"/>
        </w:rPr>
        <w:t>Проходження траси на час.</w:t>
      </w:r>
    </w:p>
    <w:p w14:paraId="1661E7E5" w14:textId="1B015B29" w:rsidR="005D235A" w:rsidRDefault="00950DBF" w:rsidP="005D235A">
      <w:pPr>
        <w:spacing w:after="0" w:line="360" w:lineRule="auto"/>
        <w:ind w:firstLine="708"/>
        <w:jc w:val="both"/>
        <w:rPr>
          <w:rFonts w:ascii="Times New Roman" w:hAnsi="Times New Roman" w:cs="Times New Roman"/>
          <w:b/>
          <w:i/>
          <w:sz w:val="28"/>
          <w:szCs w:val="28"/>
          <w:u w:val="single"/>
        </w:rPr>
      </w:pPr>
      <w:r>
        <w:rPr>
          <w:rFonts w:ascii="Times New Roman" w:hAnsi="Times New Roman" w:cs="Times New Roman"/>
          <w:b/>
          <w:i/>
          <w:sz w:val="28"/>
          <w:szCs w:val="28"/>
          <w:u w:val="single"/>
        </w:rPr>
        <w:t xml:space="preserve">Вправа </w:t>
      </w:r>
      <w:r w:rsidRPr="005D235A">
        <w:rPr>
          <w:rFonts w:ascii="Times New Roman" w:hAnsi="Times New Roman" w:cs="Times New Roman"/>
          <w:b/>
          <w:i/>
          <w:sz w:val="28"/>
          <w:szCs w:val="28"/>
          <w:u w:val="single"/>
        </w:rPr>
        <w:t>"</w:t>
      </w:r>
      <w:r>
        <w:rPr>
          <w:rFonts w:ascii="Times New Roman" w:hAnsi="Times New Roman" w:cs="Times New Roman"/>
          <w:b/>
          <w:i/>
          <w:sz w:val="28"/>
          <w:szCs w:val="28"/>
          <w:u w:val="single"/>
        </w:rPr>
        <w:t>Пошуки лижних скарбів</w:t>
      </w:r>
      <w:r w:rsidRPr="005D235A">
        <w:rPr>
          <w:rFonts w:ascii="Times New Roman" w:hAnsi="Times New Roman" w:cs="Times New Roman"/>
          <w:b/>
          <w:i/>
          <w:sz w:val="28"/>
          <w:szCs w:val="28"/>
          <w:u w:val="single"/>
        </w:rPr>
        <w:t>"</w:t>
      </w:r>
    </w:p>
    <w:p w14:paraId="48FBFB15" w14:textId="1469F135" w:rsidR="00950DBF" w:rsidRDefault="00950DBF" w:rsidP="00950DBF">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всіх заняттях за розсудом викладача (інструктора)</w:t>
      </w:r>
      <w:r w:rsidRPr="00A129A2">
        <w:rPr>
          <w:rFonts w:ascii="Times New Roman" w:hAnsi="Times New Roman" w:cs="Times New Roman"/>
          <w:sz w:val="28"/>
          <w:szCs w:val="28"/>
        </w:rPr>
        <w:t>.</w:t>
      </w:r>
    </w:p>
    <w:p w14:paraId="05DC2B8D" w14:textId="0AF2337C" w:rsidR="00950DBF" w:rsidRDefault="00950DBF" w:rsidP="00950DBF">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1-2 рази.</w:t>
      </w:r>
    </w:p>
    <w:p w14:paraId="77815500" w14:textId="28339AF3" w:rsidR="00950DBF" w:rsidRDefault="00950DBF" w:rsidP="00950DBF">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Схил:</w:t>
      </w:r>
      <w:r>
        <w:rPr>
          <w:rFonts w:ascii="Times New Roman" w:hAnsi="Times New Roman" w:cs="Times New Roman"/>
          <w:sz w:val="28"/>
          <w:szCs w:val="28"/>
        </w:rPr>
        <w:t xml:space="preserve"> 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22B05E62" w14:textId="1976ABAD" w:rsidR="002402ED" w:rsidRPr="00A129A2" w:rsidRDefault="004515E1" w:rsidP="00AB4097">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sidR="0080525A">
        <w:rPr>
          <w:rFonts w:ascii="Times New Roman" w:hAnsi="Times New Roman" w:cs="Times New Roman"/>
          <w:sz w:val="28"/>
          <w:szCs w:val="28"/>
        </w:rPr>
        <w:t>в</w:t>
      </w:r>
      <w:r>
        <w:rPr>
          <w:rFonts w:ascii="Times New Roman" w:hAnsi="Times New Roman" w:cs="Times New Roman"/>
          <w:sz w:val="28"/>
          <w:szCs w:val="28"/>
        </w:rPr>
        <w:t>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2402ED">
        <w:rPr>
          <w:rFonts w:ascii="Times New Roman" w:hAnsi="Times New Roman" w:cs="Times New Roman"/>
          <w:b/>
          <w:sz w:val="28"/>
          <w:szCs w:val="28"/>
        </w:rPr>
        <w:t>Допоміжний інвентар</w:t>
      </w:r>
      <w:r w:rsidR="002402ED" w:rsidRPr="00A129A2">
        <w:rPr>
          <w:rFonts w:ascii="Times New Roman" w:hAnsi="Times New Roman" w:cs="Times New Roman"/>
          <w:b/>
          <w:sz w:val="28"/>
          <w:szCs w:val="28"/>
        </w:rPr>
        <w:t xml:space="preserve">: </w:t>
      </w:r>
      <w:r w:rsidR="002402ED">
        <w:rPr>
          <w:rFonts w:ascii="Times New Roman" w:hAnsi="Times New Roman" w:cs="Times New Roman"/>
          <w:sz w:val="28"/>
          <w:szCs w:val="28"/>
        </w:rPr>
        <w:t>обладнана стартова точка</w:t>
      </w:r>
      <w:r w:rsidR="002402ED" w:rsidRPr="00A129A2">
        <w:rPr>
          <w:rFonts w:ascii="Times New Roman" w:hAnsi="Times New Roman" w:cs="Times New Roman"/>
          <w:sz w:val="28"/>
          <w:szCs w:val="28"/>
        </w:rPr>
        <w:t xml:space="preserve">, </w:t>
      </w:r>
      <w:r w:rsidR="002402ED">
        <w:rPr>
          <w:rFonts w:ascii="Times New Roman" w:hAnsi="Times New Roman" w:cs="Times New Roman"/>
          <w:sz w:val="28"/>
          <w:szCs w:val="28"/>
        </w:rPr>
        <w:t>свисток, мегафон, фішки, рації, прапорці, лижні дрібнички (іграшки)</w:t>
      </w:r>
      <w:r w:rsidR="00065B32">
        <w:rPr>
          <w:rFonts w:ascii="Times New Roman" w:hAnsi="Times New Roman" w:cs="Times New Roman"/>
          <w:sz w:val="28"/>
          <w:szCs w:val="28"/>
        </w:rPr>
        <w:t>, карта.</w:t>
      </w:r>
    </w:p>
    <w:p w14:paraId="6321A6E6" w14:textId="45D0AD62" w:rsidR="002402ED" w:rsidRDefault="002402ED" w:rsidP="002402ED">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Pr>
          <w:rFonts w:ascii="Times New Roman" w:hAnsi="Times New Roman" w:cs="Times New Roman"/>
          <w:sz w:val="28"/>
          <w:szCs w:val="28"/>
        </w:rPr>
        <w:t>: "пензлики" або "вешки".</w:t>
      </w:r>
    </w:p>
    <w:p w14:paraId="72CD4600" w14:textId="50056F02" w:rsidR="003C5FF3" w:rsidRDefault="00065B32" w:rsidP="00AB4097">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Вправа</w:t>
      </w:r>
      <w:r w:rsidRPr="00065B32">
        <w:rPr>
          <w:rFonts w:ascii="Times New Roman" w:hAnsi="Times New Roman" w:cs="Times New Roman"/>
          <w:sz w:val="28"/>
          <w:szCs w:val="28"/>
        </w:rPr>
        <w:t xml:space="preserve"> «Пошук лижних скарбів» є захоплюючим та ефективним способом розвитку лижних навичок, поєд</w:t>
      </w:r>
      <w:r>
        <w:rPr>
          <w:rFonts w:ascii="Times New Roman" w:hAnsi="Times New Roman" w:cs="Times New Roman"/>
          <w:sz w:val="28"/>
          <w:szCs w:val="28"/>
        </w:rPr>
        <w:t>нуючи елементи гри та відпрацювання загальнотехнічних навичок</w:t>
      </w:r>
      <w:r w:rsidRPr="00065B32">
        <w:rPr>
          <w:rFonts w:ascii="Times New Roman" w:hAnsi="Times New Roman" w:cs="Times New Roman"/>
          <w:sz w:val="28"/>
          <w:szCs w:val="28"/>
        </w:rPr>
        <w:t>. Учасники шукають заховані скарби на лижному схилі або трасі, орієнтуючись на підказки або карти, що визначають їхній шлях. Це може бути реалізовано як індивідуально, так і в командній формі, що дозволяє розвивати к</w:t>
      </w:r>
      <w:r w:rsidR="00561FA2">
        <w:rPr>
          <w:rFonts w:ascii="Times New Roman" w:hAnsi="Times New Roman" w:cs="Times New Roman"/>
          <w:sz w:val="28"/>
          <w:szCs w:val="28"/>
        </w:rPr>
        <w:t>омунікаційні та соціалогічні</w:t>
      </w:r>
      <w:r w:rsidRPr="00065B32">
        <w:rPr>
          <w:rFonts w:ascii="Times New Roman" w:hAnsi="Times New Roman" w:cs="Times New Roman"/>
          <w:sz w:val="28"/>
          <w:szCs w:val="28"/>
        </w:rPr>
        <w:t xml:space="preserve"> навички. Використання різноманітних предметів, таких як </w:t>
      </w:r>
      <w:r w:rsidR="00561FA2">
        <w:rPr>
          <w:rFonts w:ascii="Times New Roman" w:hAnsi="Times New Roman" w:cs="Times New Roman"/>
          <w:sz w:val="28"/>
          <w:szCs w:val="28"/>
        </w:rPr>
        <w:t xml:space="preserve">кольорові </w:t>
      </w:r>
      <w:r w:rsidRPr="00065B32">
        <w:rPr>
          <w:rFonts w:ascii="Times New Roman" w:hAnsi="Times New Roman" w:cs="Times New Roman"/>
          <w:sz w:val="28"/>
          <w:szCs w:val="28"/>
        </w:rPr>
        <w:t xml:space="preserve">прапорці або тематичні атрибути, підвищує інтерес до гри та створює додаткову мотивацію. </w:t>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Pr="00065B32">
        <w:rPr>
          <w:rFonts w:ascii="Times New Roman" w:hAnsi="Times New Roman" w:cs="Times New Roman"/>
          <w:sz w:val="28"/>
          <w:szCs w:val="28"/>
        </w:rPr>
        <w:t xml:space="preserve">Пошук скарбів включає в себе виконання різноманітних завдань, наприклад, </w:t>
      </w:r>
      <w:r w:rsidR="00561FA2">
        <w:rPr>
          <w:rFonts w:ascii="Times New Roman" w:hAnsi="Times New Roman" w:cs="Times New Roman"/>
          <w:sz w:val="28"/>
          <w:szCs w:val="28"/>
        </w:rPr>
        <w:t xml:space="preserve">повторення базових </w:t>
      </w:r>
      <w:r w:rsidRPr="00065B32">
        <w:rPr>
          <w:rFonts w:ascii="Times New Roman" w:hAnsi="Times New Roman" w:cs="Times New Roman"/>
          <w:sz w:val="28"/>
          <w:szCs w:val="28"/>
        </w:rPr>
        <w:t>маневрів на лижах,</w:t>
      </w:r>
      <w:r w:rsidR="00561FA2">
        <w:rPr>
          <w:rFonts w:ascii="Times New Roman" w:hAnsi="Times New Roman" w:cs="Times New Roman"/>
          <w:sz w:val="28"/>
          <w:szCs w:val="28"/>
        </w:rPr>
        <w:t xml:space="preserve"> які були опановані учнями на минулих етапах навчання,</w:t>
      </w:r>
      <w:r w:rsidRPr="00065B32">
        <w:rPr>
          <w:rFonts w:ascii="Times New Roman" w:hAnsi="Times New Roman" w:cs="Times New Roman"/>
          <w:sz w:val="28"/>
          <w:szCs w:val="28"/>
        </w:rPr>
        <w:t xml:space="preserve"> що стимулює </w:t>
      </w:r>
      <w:r w:rsidR="00561FA2">
        <w:rPr>
          <w:rFonts w:ascii="Times New Roman" w:hAnsi="Times New Roman" w:cs="Times New Roman"/>
          <w:sz w:val="28"/>
          <w:szCs w:val="28"/>
        </w:rPr>
        <w:t xml:space="preserve">подальший </w:t>
      </w:r>
      <w:r w:rsidRPr="00065B32">
        <w:rPr>
          <w:rFonts w:ascii="Times New Roman" w:hAnsi="Times New Roman" w:cs="Times New Roman"/>
          <w:sz w:val="28"/>
          <w:szCs w:val="28"/>
        </w:rPr>
        <w:t xml:space="preserve">розвиток техніки катання, координації та орієнтації на місцевості. </w:t>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00AB4097">
        <w:rPr>
          <w:rFonts w:ascii="Times New Roman" w:hAnsi="Times New Roman" w:cs="Times New Roman"/>
          <w:sz w:val="28"/>
          <w:szCs w:val="28"/>
        </w:rPr>
        <w:tab/>
      </w:r>
      <w:r w:rsidRPr="00065B32">
        <w:rPr>
          <w:rFonts w:ascii="Times New Roman" w:hAnsi="Times New Roman" w:cs="Times New Roman"/>
          <w:sz w:val="28"/>
          <w:szCs w:val="28"/>
        </w:rPr>
        <w:t>Крім того, гра сприяє адаптації до різних частин схилу, що допомагає учасникам відчувати себе більш впевнено на лижах. Завдяки гнучкості варіацій гри, таких як часові обмеження або тематичні завдання, її можна адаптувати під будь-який рівень підготовки та створювати унікальні умови для кожної групи учасників.</w:t>
      </w:r>
      <w:r w:rsidR="00CE3999">
        <w:t xml:space="preserve"> </w:t>
      </w:r>
      <w:r w:rsidR="00CE3999">
        <w:tab/>
      </w:r>
      <w:r w:rsidR="00CE3999">
        <w:tab/>
      </w:r>
      <w:r w:rsidR="00CE3999">
        <w:tab/>
      </w:r>
      <w:r w:rsidR="00AB4097">
        <w:tab/>
      </w:r>
      <w:r w:rsidR="00AB4097">
        <w:tab/>
      </w:r>
      <w:r w:rsidR="00AB4097">
        <w:tab/>
      </w:r>
      <w:r w:rsidR="00AB4097">
        <w:tab/>
      </w:r>
      <w:r w:rsidR="00AB4097">
        <w:tab/>
      </w:r>
      <w:r w:rsidR="00AB4097">
        <w:tab/>
      </w:r>
      <w:r w:rsidR="00AB4097">
        <w:tab/>
      </w:r>
      <w:r w:rsidR="00AB4097">
        <w:tab/>
      </w:r>
      <w:r w:rsidR="00AB4097">
        <w:tab/>
      </w:r>
      <w:r w:rsidR="00AB4097">
        <w:tab/>
      </w:r>
      <w:r w:rsidR="00CE3999" w:rsidRPr="00CE3999">
        <w:rPr>
          <w:rFonts w:ascii="Times New Roman" w:hAnsi="Times New Roman" w:cs="Times New Roman"/>
          <w:sz w:val="28"/>
          <w:szCs w:val="28"/>
        </w:rPr>
        <w:t>До початку гри інструктор проводить вступне пояснення, доступно описуючи правила та демонструючи необхідні дії, спираючись на попередній досвід учнів. Перед тим як розпочати виконання вправи, діти мають можливість попрактикуватися в командах, що допомагає краще зрозуміти завдання.</w:t>
      </w:r>
      <w:r w:rsidR="00CE3999">
        <w:rPr>
          <w:rFonts w:ascii="Times New Roman" w:hAnsi="Times New Roman" w:cs="Times New Roman"/>
          <w:sz w:val="28"/>
          <w:szCs w:val="28"/>
        </w:rPr>
        <w:tab/>
      </w:r>
      <w:r w:rsidR="00CE3999">
        <w:rPr>
          <w:rFonts w:ascii="Times New Roman" w:hAnsi="Times New Roman" w:cs="Times New Roman"/>
          <w:sz w:val="28"/>
          <w:szCs w:val="28"/>
        </w:rPr>
        <w:tab/>
      </w:r>
      <w:r w:rsidR="00CE3999">
        <w:rPr>
          <w:rFonts w:ascii="Times New Roman" w:hAnsi="Times New Roman" w:cs="Times New Roman"/>
          <w:sz w:val="28"/>
          <w:szCs w:val="28"/>
        </w:rPr>
        <w:tab/>
      </w:r>
      <w:r w:rsidRPr="00065B32">
        <w:rPr>
          <w:rFonts w:ascii="Times New Roman" w:hAnsi="Times New Roman" w:cs="Times New Roman"/>
          <w:sz w:val="28"/>
          <w:szCs w:val="28"/>
        </w:rPr>
        <w:t xml:space="preserve"> Вик</w:t>
      </w:r>
      <w:r w:rsidR="00561FA2">
        <w:rPr>
          <w:rFonts w:ascii="Times New Roman" w:hAnsi="Times New Roman" w:cs="Times New Roman"/>
          <w:sz w:val="28"/>
          <w:szCs w:val="28"/>
        </w:rPr>
        <w:t>ористання цієї гри в процесі занять з гірськолижної підготовки також</w:t>
      </w:r>
      <w:r w:rsidRPr="00065B32">
        <w:rPr>
          <w:rFonts w:ascii="Times New Roman" w:hAnsi="Times New Roman" w:cs="Times New Roman"/>
          <w:sz w:val="28"/>
          <w:szCs w:val="28"/>
        </w:rPr>
        <w:t xml:space="preserve"> дозволяє інтегрувати розвиток фізичних навичок з елементами гри, що робить </w:t>
      </w:r>
      <w:r w:rsidRPr="00065B32">
        <w:rPr>
          <w:rFonts w:ascii="Times New Roman" w:hAnsi="Times New Roman" w:cs="Times New Roman"/>
          <w:sz w:val="28"/>
          <w:szCs w:val="28"/>
        </w:rPr>
        <w:lastRenderedPageBreak/>
        <w:t>навчальний процес більш ефективним та цікавим для учасників різного віку та рівня підготовки.</w:t>
      </w:r>
      <w:r w:rsidR="00AB4097">
        <w:rPr>
          <w:rFonts w:ascii="Times New Roman" w:hAnsi="Times New Roman" w:cs="Times New Roman"/>
          <w:sz w:val="28"/>
          <w:szCs w:val="28"/>
        </w:rPr>
        <w:tab/>
      </w:r>
    </w:p>
    <w:p w14:paraId="02D7CDAC" w14:textId="14400753" w:rsidR="00B96BA1" w:rsidRDefault="00B96BA1" w:rsidP="00B96BA1">
      <w:pPr>
        <w:spacing w:after="0" w:line="360" w:lineRule="auto"/>
        <w:ind w:firstLine="708"/>
        <w:jc w:val="both"/>
        <w:rPr>
          <w:rFonts w:ascii="Times New Roman" w:hAnsi="Times New Roman" w:cs="Times New Roman"/>
          <w:b/>
          <w:i/>
          <w:sz w:val="28"/>
          <w:szCs w:val="28"/>
          <w:u w:val="single"/>
        </w:rPr>
      </w:pPr>
      <w:r>
        <w:rPr>
          <w:rFonts w:ascii="Times New Roman" w:hAnsi="Times New Roman" w:cs="Times New Roman"/>
          <w:b/>
          <w:i/>
          <w:sz w:val="28"/>
          <w:szCs w:val="28"/>
          <w:u w:val="single"/>
        </w:rPr>
        <w:t xml:space="preserve">Вправа </w:t>
      </w:r>
      <w:r w:rsidRPr="005D235A">
        <w:rPr>
          <w:rFonts w:ascii="Times New Roman" w:hAnsi="Times New Roman" w:cs="Times New Roman"/>
          <w:b/>
          <w:i/>
          <w:sz w:val="28"/>
          <w:szCs w:val="28"/>
          <w:u w:val="single"/>
        </w:rPr>
        <w:t>"</w:t>
      </w:r>
      <w:r>
        <w:rPr>
          <w:rFonts w:ascii="Times New Roman" w:hAnsi="Times New Roman" w:cs="Times New Roman"/>
          <w:b/>
          <w:i/>
          <w:sz w:val="28"/>
          <w:szCs w:val="28"/>
          <w:u w:val="single"/>
        </w:rPr>
        <w:t>Снайпер</w:t>
      </w:r>
      <w:r w:rsidRPr="005D235A">
        <w:rPr>
          <w:rFonts w:ascii="Times New Roman" w:hAnsi="Times New Roman" w:cs="Times New Roman"/>
          <w:b/>
          <w:i/>
          <w:sz w:val="28"/>
          <w:szCs w:val="28"/>
          <w:u w:val="single"/>
        </w:rPr>
        <w:t>"</w:t>
      </w:r>
    </w:p>
    <w:p w14:paraId="2BF9FBE1" w14:textId="77777777" w:rsidR="00B96BA1" w:rsidRDefault="00B96BA1" w:rsidP="00B96BA1">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всіх заняттях за розсудом викладача (інструктора)</w:t>
      </w:r>
      <w:r w:rsidRPr="00A129A2">
        <w:rPr>
          <w:rFonts w:ascii="Times New Roman" w:hAnsi="Times New Roman" w:cs="Times New Roman"/>
          <w:sz w:val="28"/>
          <w:szCs w:val="28"/>
        </w:rPr>
        <w:t>.</w:t>
      </w:r>
    </w:p>
    <w:p w14:paraId="3040A9A7" w14:textId="77777777" w:rsidR="00B96BA1" w:rsidRDefault="00B96BA1" w:rsidP="00B96BA1">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5-6 разів.</w:t>
      </w:r>
    </w:p>
    <w:p w14:paraId="3BB93E04" w14:textId="77777777" w:rsidR="00B96BA1" w:rsidRDefault="00B96BA1" w:rsidP="00B96BA1">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4C8CEAD5" w14:textId="77777777" w:rsidR="00B96BA1" w:rsidRDefault="00B96BA1" w:rsidP="00B96BA1">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5519BCE0" w14:textId="13F1F4DF" w:rsidR="00B96BA1" w:rsidRPr="00A129A2" w:rsidRDefault="00B96BA1" w:rsidP="00B96BA1">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sz w:val="28"/>
          <w:szCs w:val="28"/>
        </w:rPr>
        <w:t xml:space="preserve">, </w:t>
      </w:r>
      <w:r>
        <w:rPr>
          <w:rFonts w:ascii="Times New Roman" w:hAnsi="Times New Roman" w:cs="Times New Roman"/>
          <w:sz w:val="28"/>
          <w:szCs w:val="28"/>
        </w:rPr>
        <w:t>свисток, фішки, рації, мішені, сніжки, корзина, прапорці.</w:t>
      </w:r>
    </w:p>
    <w:p w14:paraId="576FD2DD" w14:textId="77777777" w:rsidR="00B96BA1" w:rsidRDefault="00B96BA1" w:rsidP="00B96BA1">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Pr>
          <w:rFonts w:ascii="Times New Roman" w:hAnsi="Times New Roman" w:cs="Times New Roman"/>
          <w:sz w:val="28"/>
          <w:szCs w:val="28"/>
        </w:rPr>
        <w:t>: "пензлики" або "вешки".</w:t>
      </w:r>
    </w:p>
    <w:p w14:paraId="0DC5C774" w14:textId="65496DEE" w:rsidR="00950DBF" w:rsidRDefault="00B96BA1" w:rsidP="00950DBF">
      <w:pPr>
        <w:pStyle w:val="a7"/>
        <w:spacing w:after="0" w:line="360" w:lineRule="auto"/>
        <w:ind w:left="0" w:firstLine="709"/>
        <w:contextualSpacing w:val="0"/>
        <w:jc w:val="both"/>
        <w:rPr>
          <w:rFonts w:ascii="Times New Roman" w:hAnsi="Times New Roman" w:cs="Times New Roman"/>
          <w:sz w:val="28"/>
          <w:szCs w:val="28"/>
        </w:rPr>
      </w:pPr>
      <w:r w:rsidRPr="00B96BA1">
        <w:rPr>
          <w:rFonts w:ascii="Times New Roman" w:hAnsi="Times New Roman" w:cs="Times New Roman"/>
          <w:sz w:val="28"/>
          <w:szCs w:val="28"/>
        </w:rPr>
        <w:t>Ця вправа спрямована на розвиток балансу, координації та здатності до багатозадачності через кидання сніжок у мішень п</w:t>
      </w:r>
      <w:r>
        <w:rPr>
          <w:rFonts w:ascii="Times New Roman" w:hAnsi="Times New Roman" w:cs="Times New Roman"/>
          <w:sz w:val="28"/>
          <w:szCs w:val="28"/>
        </w:rPr>
        <w:t>ід час лижних тренувань. Учні</w:t>
      </w:r>
      <w:r w:rsidRPr="00B96BA1">
        <w:rPr>
          <w:rFonts w:ascii="Times New Roman" w:hAnsi="Times New Roman" w:cs="Times New Roman"/>
          <w:sz w:val="28"/>
          <w:szCs w:val="28"/>
        </w:rPr>
        <w:t xml:space="preserve"> мають виконувати цю задачу, як стоячи на місці, так і під час ковзання, що дозволяє варіювати рівень складності в залежності від підготовленості учасників. Важливим аспектом є не лише точність прицілювання, але й збереження рівноваги під час кидка, що сприяє розвитку концентрації та координації рухів.</w:t>
      </w:r>
      <w:r w:rsidRPr="00B96BA1">
        <w:t xml:space="preserve"> </w:t>
      </w:r>
      <w:r w:rsidR="00AB4097">
        <w:tab/>
      </w:r>
      <w:r w:rsidRPr="00B96BA1">
        <w:rPr>
          <w:rFonts w:ascii="Times New Roman" w:hAnsi="Times New Roman" w:cs="Times New Roman"/>
          <w:sz w:val="28"/>
          <w:szCs w:val="28"/>
          <w:lang w:val="ru-RU"/>
        </w:rPr>
        <w:t>В</w:t>
      </w:r>
      <w:r>
        <w:rPr>
          <w:rFonts w:ascii="Times New Roman" w:hAnsi="Times New Roman" w:cs="Times New Roman"/>
          <w:sz w:val="28"/>
          <w:szCs w:val="28"/>
        </w:rPr>
        <w:t>икладач м</w:t>
      </w:r>
      <w:r>
        <w:rPr>
          <w:rFonts w:ascii="Times New Roman" w:hAnsi="Times New Roman" w:cs="Times New Roman"/>
          <w:sz w:val="28"/>
          <w:szCs w:val="28"/>
          <w:lang w:val="ru-RU"/>
        </w:rPr>
        <w:t>а</w:t>
      </w:r>
      <w:r>
        <w:rPr>
          <w:rFonts w:ascii="Times New Roman" w:hAnsi="Times New Roman" w:cs="Times New Roman"/>
          <w:sz w:val="28"/>
          <w:szCs w:val="28"/>
        </w:rPr>
        <w:t>є</w:t>
      </w:r>
      <w:r w:rsidRPr="00B96BA1">
        <w:rPr>
          <w:rFonts w:ascii="Times New Roman" w:hAnsi="Times New Roman" w:cs="Times New Roman"/>
          <w:sz w:val="28"/>
          <w:szCs w:val="28"/>
        </w:rPr>
        <w:t xml:space="preserve"> продемонструвати техніку виконання вправи, аби у учасників не виникало запитань і щоб вони могли уникнути помилок під час виконання завдання.</w:t>
      </w:r>
    </w:p>
    <w:p w14:paraId="72403E13" w14:textId="4426DFD9" w:rsidR="00B96BA1" w:rsidRPr="00DD7AA9" w:rsidRDefault="00B96BA1" w:rsidP="00950DBF">
      <w:pPr>
        <w:pStyle w:val="a7"/>
        <w:spacing w:after="0" w:line="360" w:lineRule="auto"/>
        <w:ind w:left="0" w:firstLine="709"/>
        <w:contextualSpacing w:val="0"/>
        <w:jc w:val="both"/>
        <w:rPr>
          <w:rFonts w:ascii="Times New Roman" w:hAnsi="Times New Roman" w:cs="Times New Roman"/>
          <w:sz w:val="28"/>
          <w:szCs w:val="28"/>
          <w:lang w:val="ru-RU"/>
        </w:rPr>
      </w:pPr>
      <w:r>
        <w:rPr>
          <w:rFonts w:ascii="Times New Roman" w:hAnsi="Times New Roman" w:cs="Times New Roman"/>
          <w:sz w:val="28"/>
          <w:szCs w:val="28"/>
        </w:rPr>
        <w:t xml:space="preserve">Для початку </w:t>
      </w:r>
      <w:r w:rsidRPr="00B96BA1">
        <w:rPr>
          <w:rFonts w:ascii="Times New Roman" w:hAnsi="Times New Roman" w:cs="Times New Roman"/>
          <w:sz w:val="28"/>
          <w:szCs w:val="28"/>
        </w:rPr>
        <w:t>використовуються великі мішені, які можуть бути замінені на менші чи кілька мішеней для збільшення складності. У процесі виконання вправи лижник</w:t>
      </w:r>
      <w:r>
        <w:rPr>
          <w:rFonts w:ascii="Times New Roman" w:hAnsi="Times New Roman" w:cs="Times New Roman"/>
          <w:sz w:val="28"/>
          <w:szCs w:val="28"/>
        </w:rPr>
        <w:t>и повинні намагатися</w:t>
      </w:r>
      <w:r w:rsidRPr="00B96BA1">
        <w:rPr>
          <w:rFonts w:ascii="Times New Roman" w:hAnsi="Times New Roman" w:cs="Times New Roman"/>
          <w:sz w:val="28"/>
          <w:szCs w:val="28"/>
        </w:rPr>
        <w:t xml:space="preserve"> контролювати баланс, прицілювання та кидок сніжок одночасно, що вимагає відмінн</w:t>
      </w:r>
      <w:r w:rsidR="006D1675">
        <w:rPr>
          <w:rFonts w:ascii="Times New Roman" w:hAnsi="Times New Roman" w:cs="Times New Roman"/>
          <w:sz w:val="28"/>
          <w:szCs w:val="28"/>
        </w:rPr>
        <w:t>ої здатності до багатофункціональності. Для досягнення гарних</w:t>
      </w:r>
      <w:r w:rsidRPr="00B96BA1">
        <w:rPr>
          <w:rFonts w:ascii="Times New Roman" w:hAnsi="Times New Roman" w:cs="Times New Roman"/>
          <w:sz w:val="28"/>
          <w:szCs w:val="28"/>
        </w:rPr>
        <w:t xml:space="preserve"> результатів, вправу можна виконувати на різних типах схилів і поверхонь, поступово ускладнюючи умови, зокрема, збільшуючи відстань до мішені або встановлюючи кілька мішеней одночасно. Такий підхід дозволяє підвищити точність, концентрацію та загальний </w:t>
      </w:r>
      <w:r w:rsidR="006D1675">
        <w:rPr>
          <w:rFonts w:ascii="Times New Roman" w:hAnsi="Times New Roman" w:cs="Times New Roman"/>
          <w:sz w:val="28"/>
          <w:szCs w:val="28"/>
        </w:rPr>
        <w:t>контроль над лижами</w:t>
      </w:r>
      <w:r w:rsidRPr="00B96BA1">
        <w:rPr>
          <w:rFonts w:ascii="Times New Roman" w:hAnsi="Times New Roman" w:cs="Times New Roman"/>
          <w:sz w:val="28"/>
          <w:szCs w:val="28"/>
        </w:rPr>
        <w:t>, сприяючи розвитку необхідних навичок у невимушеній і змагальній атмосфері.</w:t>
      </w:r>
    </w:p>
    <w:p w14:paraId="5DE30016" w14:textId="6074115A" w:rsidR="00BF522C" w:rsidRDefault="00BF522C" w:rsidP="00BF522C">
      <w:pPr>
        <w:spacing w:after="0" w:line="360" w:lineRule="auto"/>
        <w:ind w:firstLine="708"/>
        <w:jc w:val="both"/>
        <w:rPr>
          <w:rFonts w:ascii="Times New Roman" w:hAnsi="Times New Roman" w:cs="Times New Roman"/>
          <w:b/>
          <w:i/>
          <w:sz w:val="28"/>
          <w:szCs w:val="28"/>
          <w:u w:val="single"/>
        </w:rPr>
      </w:pPr>
      <w:r>
        <w:rPr>
          <w:rFonts w:ascii="Times New Roman" w:hAnsi="Times New Roman" w:cs="Times New Roman"/>
          <w:b/>
          <w:i/>
          <w:sz w:val="28"/>
          <w:szCs w:val="28"/>
          <w:u w:val="single"/>
        </w:rPr>
        <w:t xml:space="preserve">Вправа </w:t>
      </w:r>
      <w:r w:rsidRPr="005D235A">
        <w:rPr>
          <w:rFonts w:ascii="Times New Roman" w:hAnsi="Times New Roman" w:cs="Times New Roman"/>
          <w:b/>
          <w:i/>
          <w:sz w:val="28"/>
          <w:szCs w:val="28"/>
          <w:u w:val="single"/>
        </w:rPr>
        <w:t>"</w:t>
      </w:r>
      <w:r>
        <w:rPr>
          <w:rFonts w:ascii="Times New Roman" w:hAnsi="Times New Roman" w:cs="Times New Roman"/>
          <w:b/>
          <w:i/>
          <w:sz w:val="28"/>
          <w:szCs w:val="28"/>
          <w:u w:val="single"/>
        </w:rPr>
        <w:t>Лазертаг</w:t>
      </w:r>
      <w:r w:rsidRPr="005D235A">
        <w:rPr>
          <w:rFonts w:ascii="Times New Roman" w:hAnsi="Times New Roman" w:cs="Times New Roman"/>
          <w:b/>
          <w:i/>
          <w:sz w:val="28"/>
          <w:szCs w:val="28"/>
          <w:u w:val="single"/>
        </w:rPr>
        <w:t>"</w:t>
      </w:r>
    </w:p>
    <w:p w14:paraId="68873BB5" w14:textId="77777777"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lastRenderedPageBreak/>
        <w:t>Застосовується:</w:t>
      </w:r>
      <w:r>
        <w:rPr>
          <w:rFonts w:ascii="Times New Roman" w:hAnsi="Times New Roman" w:cs="Times New Roman"/>
          <w:sz w:val="28"/>
          <w:szCs w:val="28"/>
        </w:rPr>
        <w:t xml:space="preserve"> на всіх заняттях за розсудом викладача (інструктора)</w:t>
      </w:r>
      <w:r w:rsidRPr="00A129A2">
        <w:rPr>
          <w:rFonts w:ascii="Times New Roman" w:hAnsi="Times New Roman" w:cs="Times New Roman"/>
          <w:sz w:val="28"/>
          <w:szCs w:val="28"/>
        </w:rPr>
        <w:t>.</w:t>
      </w:r>
    </w:p>
    <w:p w14:paraId="270A884A" w14:textId="77777777"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5-6 разів.</w:t>
      </w:r>
    </w:p>
    <w:p w14:paraId="5A1B4A2F" w14:textId="77777777"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63F9DBF7" w14:textId="77777777"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03788C58" w14:textId="07D78691" w:rsidR="00BF522C" w:rsidRPr="00A129A2" w:rsidRDefault="00BF522C" w:rsidP="00BF522C">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sz w:val="28"/>
          <w:szCs w:val="28"/>
        </w:rPr>
        <w:t xml:space="preserve">, </w:t>
      </w:r>
      <w:r>
        <w:rPr>
          <w:rFonts w:ascii="Times New Roman" w:hAnsi="Times New Roman" w:cs="Times New Roman"/>
          <w:sz w:val="28"/>
          <w:szCs w:val="28"/>
        </w:rPr>
        <w:t>свисток, фішки, рації, прапорці.</w:t>
      </w:r>
    </w:p>
    <w:p w14:paraId="42ACB7E0" w14:textId="77777777"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Додаткове обладнання схилу</w:t>
      </w:r>
      <w:r>
        <w:rPr>
          <w:rFonts w:ascii="Times New Roman" w:hAnsi="Times New Roman" w:cs="Times New Roman"/>
          <w:sz w:val="28"/>
          <w:szCs w:val="28"/>
        </w:rPr>
        <w:t>: "пензлики" або "вешки".</w:t>
      </w:r>
    </w:p>
    <w:p w14:paraId="6735B43F" w14:textId="73F2F39A"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Вправа «Лазертаг</w:t>
      </w:r>
      <w:r w:rsidRPr="00BF522C">
        <w:rPr>
          <w:rFonts w:ascii="Times New Roman" w:hAnsi="Times New Roman" w:cs="Times New Roman"/>
          <w:sz w:val="28"/>
          <w:szCs w:val="28"/>
        </w:rPr>
        <w:t>» є д</w:t>
      </w:r>
      <w:r>
        <w:rPr>
          <w:rFonts w:ascii="Times New Roman" w:hAnsi="Times New Roman" w:cs="Times New Roman"/>
          <w:sz w:val="28"/>
          <w:szCs w:val="28"/>
        </w:rPr>
        <w:t xml:space="preserve">инамічною та ефективною </w:t>
      </w:r>
      <w:r w:rsidRPr="00BF522C">
        <w:rPr>
          <w:rFonts w:ascii="Times New Roman" w:hAnsi="Times New Roman" w:cs="Times New Roman"/>
          <w:sz w:val="28"/>
          <w:szCs w:val="28"/>
        </w:rPr>
        <w:t>для розвитку гнучкост</w:t>
      </w:r>
      <w:r w:rsidR="0028626D">
        <w:rPr>
          <w:rFonts w:ascii="Times New Roman" w:hAnsi="Times New Roman" w:cs="Times New Roman"/>
          <w:sz w:val="28"/>
          <w:szCs w:val="28"/>
        </w:rPr>
        <w:t>і, рівноваги переднє-задньому положенню тіла та правильної лижної стійки у дітей</w:t>
      </w:r>
      <w:r w:rsidRPr="00BF522C">
        <w:rPr>
          <w:rFonts w:ascii="Times New Roman" w:hAnsi="Times New Roman" w:cs="Times New Roman"/>
          <w:sz w:val="28"/>
          <w:szCs w:val="28"/>
        </w:rPr>
        <w:t xml:space="preserve">. </w:t>
      </w:r>
      <w:r w:rsidR="0028626D">
        <w:rPr>
          <w:rFonts w:ascii="Times New Roman" w:hAnsi="Times New Roman" w:cs="Times New Roman"/>
          <w:sz w:val="28"/>
          <w:szCs w:val="28"/>
        </w:rPr>
        <w:tab/>
      </w:r>
      <w:r w:rsidRPr="00BF522C">
        <w:rPr>
          <w:rFonts w:ascii="Times New Roman" w:hAnsi="Times New Roman" w:cs="Times New Roman"/>
          <w:sz w:val="28"/>
          <w:szCs w:val="28"/>
        </w:rPr>
        <w:t>У її основі лежить завдання пройти під горизонтальною планкою, не торкаючись її, при цьому висота планки поступово знижується, ускладнюючи задачу.</w:t>
      </w:r>
      <w:r w:rsidR="0028626D">
        <w:rPr>
          <w:rFonts w:ascii="Times New Roman" w:hAnsi="Times New Roman" w:cs="Times New Roman"/>
          <w:sz w:val="28"/>
          <w:szCs w:val="28"/>
        </w:rPr>
        <w:t xml:space="preserve"> Для досягнення успіху учням</w:t>
      </w:r>
      <w:r w:rsidRPr="00BF522C">
        <w:rPr>
          <w:rFonts w:ascii="Times New Roman" w:hAnsi="Times New Roman" w:cs="Times New Roman"/>
          <w:sz w:val="28"/>
          <w:szCs w:val="28"/>
        </w:rPr>
        <w:t xml:space="preserve"> необх</w:t>
      </w:r>
      <w:r w:rsidR="0028626D">
        <w:rPr>
          <w:rFonts w:ascii="Times New Roman" w:hAnsi="Times New Roman" w:cs="Times New Roman"/>
          <w:sz w:val="28"/>
          <w:szCs w:val="28"/>
        </w:rPr>
        <w:t>ідно підтримувати правильну стійку</w:t>
      </w:r>
      <w:r w:rsidRPr="00BF522C">
        <w:rPr>
          <w:rFonts w:ascii="Times New Roman" w:hAnsi="Times New Roman" w:cs="Times New Roman"/>
          <w:sz w:val="28"/>
          <w:szCs w:val="28"/>
        </w:rPr>
        <w:t>, активно використовуючи м'язи нижньої частини тіла, що сприяє розвитку гнучкості та покращує моторний контроль. Вправи цього типу допомагають лижникам тренувати баланс, особливо в умовах зміни рельєфу або при виконанні поворотів на схилах.</w:t>
      </w:r>
    </w:p>
    <w:p w14:paraId="3FD10D70" w14:textId="1E2FB9D4" w:rsidR="00BF522C" w:rsidRDefault="00BF522C" w:rsidP="00BF522C">
      <w:pPr>
        <w:pStyle w:val="a7"/>
        <w:spacing w:after="0" w:line="360" w:lineRule="auto"/>
        <w:ind w:left="0" w:firstLine="709"/>
        <w:contextualSpacing w:val="0"/>
        <w:jc w:val="both"/>
        <w:rPr>
          <w:rFonts w:ascii="Times New Roman" w:hAnsi="Times New Roman" w:cs="Times New Roman"/>
          <w:sz w:val="28"/>
          <w:szCs w:val="28"/>
        </w:rPr>
      </w:pPr>
      <w:r w:rsidRPr="00BF522C">
        <w:rPr>
          <w:rFonts w:ascii="Times New Roman" w:hAnsi="Times New Roman" w:cs="Times New Roman"/>
          <w:sz w:val="28"/>
          <w:szCs w:val="28"/>
        </w:rPr>
        <w:t>Інструктори повинні налаштувати гру таким чином, щоб планка була на зручній висоті для початку, а після кожної успішної спроби її опускати на невелику відстань, відповідну рівню підготовленості учасників. Під час виконання вправи важливо забезпечити безпеку дітей, використовуючи відповідне спорядження і контролюючи швидкість зниження планки. Крім того, ця гра допомагає укріпити м'язи, необхідні для утримання аеродинаміч</w:t>
      </w:r>
      <w:r w:rsidR="0028626D">
        <w:rPr>
          <w:rFonts w:ascii="Times New Roman" w:hAnsi="Times New Roman" w:cs="Times New Roman"/>
          <w:sz w:val="28"/>
          <w:szCs w:val="28"/>
        </w:rPr>
        <w:t>ної позиції для швидкісної стійки</w:t>
      </w:r>
      <w:r w:rsidRPr="00BF522C">
        <w:rPr>
          <w:rFonts w:ascii="Times New Roman" w:hAnsi="Times New Roman" w:cs="Times New Roman"/>
          <w:sz w:val="28"/>
          <w:szCs w:val="28"/>
        </w:rPr>
        <w:t>, та покращує здатність лижника до маневрування, залишаючи його в стабільному контролі над рухом.</w:t>
      </w:r>
      <w:r w:rsidR="0028626D">
        <w:rPr>
          <w:rFonts w:ascii="Times New Roman" w:hAnsi="Times New Roman" w:cs="Times New Roman"/>
          <w:sz w:val="28"/>
          <w:szCs w:val="28"/>
        </w:rPr>
        <w:t xml:space="preserve"> </w:t>
      </w:r>
    </w:p>
    <w:p w14:paraId="0F08CFB8" w14:textId="24821D09" w:rsidR="00564569" w:rsidRDefault="003304DA" w:rsidP="00564569">
      <w:pPr>
        <w:rPr>
          <w:rFonts w:ascii="Times New Roman" w:hAnsi="Times New Roman" w:cs="Times New Roman"/>
          <w:b/>
          <w:i/>
          <w:sz w:val="28"/>
          <w:szCs w:val="28"/>
          <w:u w:val="single"/>
        </w:rPr>
      </w:pPr>
      <w:r w:rsidRPr="003304DA">
        <w:rPr>
          <w:rFonts w:ascii="Times New Roman" w:hAnsi="Times New Roman" w:cs="Times New Roman"/>
          <w:b/>
          <w:i/>
          <w:sz w:val="28"/>
          <w:szCs w:val="28"/>
        </w:rPr>
        <w:t xml:space="preserve"> </w:t>
      </w:r>
      <w:r w:rsidRPr="003304DA">
        <w:rPr>
          <w:rFonts w:ascii="Times New Roman" w:hAnsi="Times New Roman" w:cs="Times New Roman"/>
          <w:sz w:val="28"/>
          <w:szCs w:val="28"/>
        </w:rPr>
        <w:t xml:space="preserve">  </w:t>
      </w:r>
      <w:r w:rsidRPr="003304DA">
        <w:rPr>
          <w:rFonts w:ascii="Times New Roman" w:hAnsi="Times New Roman" w:cs="Times New Roman"/>
          <w:b/>
          <w:i/>
          <w:sz w:val="28"/>
          <w:szCs w:val="28"/>
        </w:rPr>
        <w:t xml:space="preserve">       </w:t>
      </w:r>
      <w:r w:rsidR="00564569">
        <w:rPr>
          <w:rFonts w:ascii="Times New Roman" w:hAnsi="Times New Roman" w:cs="Times New Roman"/>
          <w:b/>
          <w:i/>
          <w:sz w:val="28"/>
          <w:szCs w:val="28"/>
          <w:u w:val="single"/>
        </w:rPr>
        <w:t>В</w:t>
      </w:r>
      <w:r>
        <w:rPr>
          <w:rFonts w:ascii="Times New Roman" w:hAnsi="Times New Roman" w:cs="Times New Roman"/>
          <w:b/>
          <w:i/>
          <w:sz w:val="28"/>
          <w:szCs w:val="28"/>
          <w:u w:val="single"/>
        </w:rPr>
        <w:t>права</w:t>
      </w:r>
      <w:r w:rsidR="00564569" w:rsidRPr="00A129A2">
        <w:rPr>
          <w:rFonts w:ascii="Times New Roman" w:hAnsi="Times New Roman" w:cs="Times New Roman"/>
          <w:b/>
          <w:i/>
          <w:sz w:val="28"/>
          <w:szCs w:val="28"/>
          <w:u w:val="single"/>
        </w:rPr>
        <w:t xml:space="preserve"> на бічну рівновагу</w:t>
      </w:r>
      <w:r>
        <w:rPr>
          <w:rFonts w:ascii="Times New Roman" w:hAnsi="Times New Roman" w:cs="Times New Roman"/>
          <w:b/>
          <w:i/>
          <w:sz w:val="28"/>
          <w:szCs w:val="28"/>
          <w:u w:val="single"/>
        </w:rPr>
        <w:t xml:space="preserve"> </w:t>
      </w:r>
      <w:r w:rsidRPr="003304DA">
        <w:rPr>
          <w:rFonts w:ascii="Times New Roman" w:hAnsi="Times New Roman" w:cs="Times New Roman"/>
          <w:b/>
          <w:i/>
          <w:sz w:val="28"/>
          <w:szCs w:val="28"/>
          <w:u w:val="single"/>
        </w:rPr>
        <w:t>"Літак"</w:t>
      </w:r>
    </w:p>
    <w:p w14:paraId="2B6D3E66" w14:textId="77777777"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Застосовується:</w:t>
      </w:r>
      <w:r>
        <w:rPr>
          <w:rFonts w:ascii="Times New Roman" w:hAnsi="Times New Roman" w:cs="Times New Roman"/>
          <w:sz w:val="28"/>
          <w:szCs w:val="28"/>
        </w:rPr>
        <w:t xml:space="preserve"> на всіх заняттях за розсудом викладача (інструктора)</w:t>
      </w:r>
      <w:r w:rsidRPr="00A129A2">
        <w:rPr>
          <w:rFonts w:ascii="Times New Roman" w:hAnsi="Times New Roman" w:cs="Times New Roman"/>
          <w:sz w:val="28"/>
          <w:szCs w:val="28"/>
        </w:rPr>
        <w:t>.</w:t>
      </w:r>
    </w:p>
    <w:p w14:paraId="18FF9B69" w14:textId="4F22BAFE"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Кількість повторень:</w:t>
      </w:r>
      <w:r>
        <w:rPr>
          <w:rFonts w:ascii="Times New Roman" w:hAnsi="Times New Roman" w:cs="Times New Roman"/>
          <w:sz w:val="28"/>
          <w:szCs w:val="28"/>
        </w:rPr>
        <w:t xml:space="preserve"> 2-3 рази.</w:t>
      </w:r>
    </w:p>
    <w:p w14:paraId="20F9C225" w14:textId="77777777"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Схил:</w:t>
      </w:r>
      <w:r>
        <w:rPr>
          <w:rFonts w:ascii="Times New Roman" w:hAnsi="Times New Roman" w:cs="Times New Roman"/>
          <w:sz w:val="28"/>
          <w:szCs w:val="28"/>
        </w:rPr>
        <w:t xml:space="preserve"> помірний (15-40% або до </w:t>
      </w:r>
      <w:r w:rsidRPr="001D0D5B">
        <w:rPr>
          <w:rFonts w:ascii="Times New Roman" w:hAnsi="Times New Roman" w:cs="Times New Roman"/>
          <w:sz w:val="28"/>
          <w:szCs w:val="28"/>
        </w:rPr>
        <w:t>8°</w:t>
      </w:r>
      <w:r>
        <w:rPr>
          <w:rFonts w:ascii="Times New Roman" w:hAnsi="Times New Roman" w:cs="Times New Roman"/>
          <w:sz w:val="28"/>
          <w:szCs w:val="28"/>
        </w:rPr>
        <w:t>-22</w:t>
      </w:r>
      <w:r w:rsidRPr="001D0D5B">
        <w:rPr>
          <w:rFonts w:ascii="Times New Roman" w:hAnsi="Times New Roman" w:cs="Times New Roman"/>
          <w:sz w:val="28"/>
          <w:szCs w:val="28"/>
        </w:rPr>
        <w:t>°</w:t>
      </w:r>
      <w:r>
        <w:rPr>
          <w:rFonts w:ascii="Times New Roman" w:hAnsi="Times New Roman" w:cs="Times New Roman"/>
          <w:sz w:val="28"/>
          <w:szCs w:val="28"/>
        </w:rPr>
        <w:t>).</w:t>
      </w:r>
    </w:p>
    <w:p w14:paraId="2899C55B" w14:textId="77777777"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A129A2">
        <w:rPr>
          <w:rFonts w:ascii="Times New Roman" w:hAnsi="Times New Roman" w:cs="Times New Roman"/>
          <w:b/>
          <w:sz w:val="28"/>
          <w:szCs w:val="28"/>
        </w:rPr>
        <w:t>Майданчик:</w:t>
      </w:r>
      <w:r>
        <w:rPr>
          <w:rFonts w:ascii="Times New Roman" w:hAnsi="Times New Roman" w:cs="Times New Roman"/>
          <w:b/>
          <w:sz w:val="28"/>
          <w:szCs w:val="28"/>
        </w:rPr>
        <w:t xml:space="preserve"> </w:t>
      </w:r>
      <w:r>
        <w:rPr>
          <w:rFonts w:ascii="Times New Roman" w:hAnsi="Times New Roman" w:cs="Times New Roman"/>
          <w:sz w:val="28"/>
          <w:szCs w:val="28"/>
        </w:rPr>
        <w:t>вибрати</w:t>
      </w:r>
      <w:r w:rsidRPr="004515E1">
        <w:rPr>
          <w:rFonts w:ascii="Times New Roman" w:hAnsi="Times New Roman" w:cs="Times New Roman"/>
          <w:sz w:val="28"/>
          <w:szCs w:val="28"/>
        </w:rPr>
        <w:t xml:space="preserve"> безпечну, керовану ділянку г</w:t>
      </w:r>
      <w:r>
        <w:rPr>
          <w:rFonts w:ascii="Times New Roman" w:hAnsi="Times New Roman" w:cs="Times New Roman"/>
          <w:sz w:val="28"/>
          <w:szCs w:val="28"/>
        </w:rPr>
        <w:t xml:space="preserve">ірськолижного схилу, </w:t>
      </w:r>
      <w:r w:rsidRPr="004515E1">
        <w:rPr>
          <w:rFonts w:ascii="Times New Roman" w:hAnsi="Times New Roman" w:cs="Times New Roman"/>
          <w:sz w:val="28"/>
          <w:szCs w:val="28"/>
        </w:rPr>
        <w:t>що від</w:t>
      </w:r>
      <w:r>
        <w:rPr>
          <w:rFonts w:ascii="Times New Roman" w:hAnsi="Times New Roman" w:cs="Times New Roman"/>
          <w:sz w:val="28"/>
          <w:szCs w:val="28"/>
        </w:rPr>
        <w:t>повідає рівню підготовки учнів</w:t>
      </w:r>
      <w:r w:rsidRPr="004515E1">
        <w:rPr>
          <w:rFonts w:ascii="Times New Roman" w:hAnsi="Times New Roman" w:cs="Times New Roman"/>
          <w:sz w:val="28"/>
          <w:szCs w:val="28"/>
        </w:rPr>
        <w:t>.</w:t>
      </w:r>
    </w:p>
    <w:p w14:paraId="2E350B94" w14:textId="72522733"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b/>
          <w:sz w:val="28"/>
          <w:szCs w:val="28"/>
        </w:rPr>
        <w:lastRenderedPageBreak/>
        <w:t>Допоміжний інвентар</w:t>
      </w:r>
      <w:r w:rsidRPr="00A129A2">
        <w:rPr>
          <w:rFonts w:ascii="Times New Roman" w:hAnsi="Times New Roman" w:cs="Times New Roman"/>
          <w:b/>
          <w:sz w:val="28"/>
          <w:szCs w:val="28"/>
        </w:rPr>
        <w:t xml:space="preserve">: </w:t>
      </w:r>
      <w:r>
        <w:rPr>
          <w:rFonts w:ascii="Times New Roman" w:hAnsi="Times New Roman" w:cs="Times New Roman"/>
          <w:sz w:val="28"/>
          <w:szCs w:val="28"/>
        </w:rPr>
        <w:t>обладнаний старт</w:t>
      </w:r>
      <w:r w:rsidRPr="00A129A2">
        <w:rPr>
          <w:rFonts w:ascii="Times New Roman" w:hAnsi="Times New Roman" w:cs="Times New Roman"/>
          <w:sz w:val="28"/>
          <w:szCs w:val="28"/>
        </w:rPr>
        <w:t xml:space="preserve">, </w:t>
      </w:r>
      <w:r>
        <w:rPr>
          <w:rFonts w:ascii="Times New Roman" w:hAnsi="Times New Roman" w:cs="Times New Roman"/>
          <w:sz w:val="28"/>
          <w:szCs w:val="28"/>
        </w:rPr>
        <w:t>свисток, фішки, рації, прапорці.</w:t>
      </w:r>
    </w:p>
    <w:p w14:paraId="76E37698" w14:textId="5E1DBB13" w:rsidR="003304DA"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3304DA">
        <w:rPr>
          <w:rFonts w:ascii="Times New Roman" w:hAnsi="Times New Roman" w:cs="Times New Roman"/>
          <w:sz w:val="28"/>
          <w:szCs w:val="28"/>
        </w:rPr>
        <w:t>Вправа «Літак» є важливим елементом навчання техніки катання на лижах, що спрямована на покращення бічного балансу та розвиток контролю під час спуску. Її виконання потребує правильної підготовки місця та чіткого дотримання технічних елементів. Найбільш підходящим місцем для виконання вправи є пологий схил із рівним покриттям без перешкод. Такий схил забезпечує безпечні умови для відпрацювання рухів, зосереджуючи увагу на балансі без зайвих ускладнень.</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304DA">
        <w:rPr>
          <w:rFonts w:ascii="Times New Roman" w:hAnsi="Times New Roman" w:cs="Times New Roman"/>
          <w:sz w:val="28"/>
          <w:szCs w:val="28"/>
        </w:rPr>
        <w:t>Перед виконанням вправи необхідно зай</w:t>
      </w:r>
      <w:r>
        <w:rPr>
          <w:rFonts w:ascii="Times New Roman" w:hAnsi="Times New Roman" w:cs="Times New Roman"/>
          <w:sz w:val="28"/>
          <w:szCs w:val="28"/>
        </w:rPr>
        <w:t>няти правильне вихідне положення. Учень</w:t>
      </w:r>
      <w:r w:rsidRPr="003304DA">
        <w:rPr>
          <w:rFonts w:ascii="Times New Roman" w:hAnsi="Times New Roman" w:cs="Times New Roman"/>
          <w:sz w:val="28"/>
          <w:szCs w:val="28"/>
        </w:rPr>
        <w:t xml:space="preserve"> має стати у стійку з паралельним розташуванням лиж на ширині плечей, злегка зігнутими колінами та вертикальним положенням тулуба. Руки слід витягнути в сторони, формуючи Т-подібну форму, яка допомагає утримувати рівновагу. Ця позиція є базовою і забезпечує стабільність під час руху.</w:t>
      </w:r>
    </w:p>
    <w:p w14:paraId="6E340687" w14:textId="77777777" w:rsidR="0008399F" w:rsidRDefault="003304DA" w:rsidP="003304DA">
      <w:pPr>
        <w:pStyle w:val="a7"/>
        <w:spacing w:after="0" w:line="360" w:lineRule="auto"/>
        <w:ind w:left="0" w:firstLine="709"/>
        <w:contextualSpacing w:val="0"/>
        <w:jc w:val="both"/>
        <w:rPr>
          <w:rFonts w:ascii="Times New Roman" w:hAnsi="Times New Roman" w:cs="Times New Roman"/>
          <w:sz w:val="28"/>
          <w:szCs w:val="28"/>
        </w:rPr>
      </w:pPr>
      <w:r w:rsidRPr="003304DA">
        <w:rPr>
          <w:rFonts w:ascii="Times New Roman" w:hAnsi="Times New Roman" w:cs="Times New Roman"/>
          <w:sz w:val="28"/>
          <w:szCs w:val="28"/>
        </w:rPr>
        <w:t>Рух починається зі спуску схилом із поступовим нахилом тулуба в бік. При цьому верхня частина тіла нахиляється завдяки роботі м’язів кора, а нижня частина залишається стабільною, забезпечуючи контроль над лижами. Важливо, щоб лижі залишалися паралельними одна до одної, а контакт із снігом був рівномірним. Цей рух має нагадувати політ літака: руки розташовані широко для стабілізації, а тулуб нахиляється, зберігаючи баланс. Після виконання нахилу в один бік лижник повертається у вихідну позицію і продовжує рух з нахилом у протилежний бік. Перенесення ваги має бути плавним і контрольованим, що дозволяє відчувати рівновагу і стабільність.</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304DA">
        <w:rPr>
          <w:rFonts w:ascii="Times New Roman" w:hAnsi="Times New Roman" w:cs="Times New Roman"/>
          <w:sz w:val="28"/>
          <w:szCs w:val="28"/>
        </w:rPr>
        <w:t>Під час виконання вправи важливо задіювати основні м'язи тулуба, преса та стегон. Це забезпечує стабільність і плавність руху. Лижник має уникати надмірного нахилу чи перенапруження, адже такі дії можуть призвести до втрати контролю. Серед поширених помилок виділяють надмірний нахил, напруження рук чи ніг, розхитування лиж та недостатнє залучення м’язів кора.</w:t>
      </w:r>
      <w:r>
        <w:rPr>
          <w:rFonts w:ascii="Times New Roman" w:hAnsi="Times New Roman" w:cs="Times New Roman"/>
          <w:sz w:val="28"/>
          <w:szCs w:val="28"/>
        </w:rPr>
        <w:t xml:space="preserve"> </w:t>
      </w:r>
    </w:p>
    <w:p w14:paraId="4BF8413D" w14:textId="67A2BCD8" w:rsidR="0008399F" w:rsidRPr="00132E41" w:rsidRDefault="0008399F" w:rsidP="0008399F">
      <w:pPr>
        <w:spacing w:after="0" w:line="360" w:lineRule="auto"/>
        <w:ind w:firstLine="709"/>
        <w:jc w:val="both"/>
        <w:rPr>
          <w:rFonts w:ascii="Times New Roman" w:hAnsi="Times New Roman" w:cs="Times New Roman"/>
          <w:sz w:val="28"/>
          <w:szCs w:val="28"/>
        </w:rPr>
      </w:pPr>
      <w:r w:rsidRPr="0008399F">
        <w:rPr>
          <w:rFonts w:ascii="Times New Roman" w:hAnsi="Times New Roman" w:cs="Times New Roman"/>
          <w:sz w:val="28"/>
          <w:szCs w:val="28"/>
        </w:rPr>
        <w:t xml:space="preserve">Переваги цієї вправи включають покращення бічного балансу, зміцнення м'язів корпусу та нижньої частини тіла, а також розвиток координації рухів. </w:t>
      </w:r>
      <w:r w:rsidRPr="00132E41">
        <w:rPr>
          <w:rFonts w:ascii="Times New Roman" w:hAnsi="Times New Roman" w:cs="Times New Roman"/>
          <w:sz w:val="28"/>
          <w:szCs w:val="28"/>
        </w:rPr>
        <w:t xml:space="preserve">Виконання «Літака» допомагає лижникам краще контролювати перенесення ваги </w:t>
      </w:r>
      <w:r w:rsidRPr="00132E41">
        <w:rPr>
          <w:rFonts w:ascii="Times New Roman" w:hAnsi="Times New Roman" w:cs="Times New Roman"/>
          <w:sz w:val="28"/>
          <w:szCs w:val="28"/>
        </w:rPr>
        <w:lastRenderedPageBreak/>
        <w:t>під час поворотів і зберігати стабільність навіть на складних ділянках схилу. Регулярне виконання вправи також готує до стабільного та безпечного катання, що включає карвінг та інші технічні елементи.</w:t>
      </w:r>
    </w:p>
    <w:p w14:paraId="37E63E97" w14:textId="2C81D5C6" w:rsidR="00D16F40" w:rsidRDefault="004F42A7" w:rsidP="009E0C90">
      <w:pPr>
        <w:spacing w:after="0" w:line="360" w:lineRule="auto"/>
        <w:ind w:firstLine="709"/>
        <w:jc w:val="both"/>
        <w:rPr>
          <w:rFonts w:ascii="Times New Roman" w:hAnsi="Times New Roman" w:cs="Times New Roman"/>
          <w:sz w:val="28"/>
          <w:szCs w:val="28"/>
        </w:rPr>
      </w:pPr>
      <w:r w:rsidRPr="002F129F">
        <w:rPr>
          <w:rFonts w:ascii="Times New Roman" w:hAnsi="Times New Roman" w:cs="Times New Roman"/>
          <w:sz w:val="28"/>
          <w:szCs w:val="28"/>
        </w:rPr>
        <w:t>Для прогресу у виконанні вправи можна поступово переходити до складніших умов, таких як крутіші схили або використання додаткових технічних завдань. Це дозволить удосконалювати навички контролю, рівноваги та координаці</w:t>
      </w:r>
      <w:r>
        <w:rPr>
          <w:rFonts w:ascii="Times New Roman" w:hAnsi="Times New Roman" w:cs="Times New Roman"/>
          <w:sz w:val="28"/>
          <w:szCs w:val="28"/>
        </w:rPr>
        <w:t>ї. Завдяки вправі «Літак» дитина</w:t>
      </w:r>
      <w:r w:rsidRPr="002F129F">
        <w:rPr>
          <w:rFonts w:ascii="Times New Roman" w:hAnsi="Times New Roman" w:cs="Times New Roman"/>
          <w:sz w:val="28"/>
          <w:szCs w:val="28"/>
        </w:rPr>
        <w:t xml:space="preserve"> отримує надійну основу для подальшого розвитку техніки катання.</w:t>
      </w:r>
    </w:p>
    <w:p w14:paraId="2DCED47D" w14:textId="0752D829" w:rsidR="00DE7D10" w:rsidRPr="00911710" w:rsidRDefault="007106E4" w:rsidP="00911710">
      <w:pPr>
        <w:spacing w:after="0" w:line="360" w:lineRule="auto"/>
        <w:ind w:firstLine="709"/>
        <w:jc w:val="both"/>
        <w:rPr>
          <w:rFonts w:ascii="Times New Roman" w:hAnsi="Times New Roman" w:cs="Times New Roman"/>
          <w:sz w:val="28"/>
          <w:szCs w:val="28"/>
        </w:rPr>
      </w:pPr>
      <w:r w:rsidRPr="007106E4">
        <w:rPr>
          <w:rFonts w:ascii="Times New Roman" w:hAnsi="Times New Roman" w:cs="Times New Roman"/>
          <w:sz w:val="28"/>
          <w:szCs w:val="28"/>
        </w:rPr>
        <w:t>Експериментальний комплекс вправ на снігу, а також вправи, спрямовані на розвиток концентрації та підтримання психоемоційного стану дітей на високому рівні, були впроваджені у педагогічний експеримент з 2023 року. Ця методика використовувалася для освоєння базових навичок гірськолижної підготовки дітей віком 10–12 років</w:t>
      </w:r>
      <w:r>
        <w:rPr>
          <w:rFonts w:ascii="Times New Roman" w:hAnsi="Times New Roman" w:cs="Times New Roman"/>
          <w:sz w:val="28"/>
          <w:szCs w:val="28"/>
        </w:rPr>
        <w:t xml:space="preserve"> у рамках позакласних занять з фізичного виховання,</w:t>
      </w:r>
      <w:r w:rsidRPr="007106E4">
        <w:rPr>
          <w:rFonts w:ascii="Times New Roman" w:hAnsi="Times New Roman" w:cs="Times New Roman"/>
          <w:sz w:val="28"/>
          <w:szCs w:val="28"/>
        </w:rPr>
        <w:t xml:space="preserve"> і включала ігровий підхід до занять, у яких важливу роль відігравали карвінгові лижі. До впровадження експериментальної методики, у період з 2017 по 2022 роки, навчання проводилося за класичною (традиційною) методикою.</w:t>
      </w:r>
    </w:p>
    <w:p w14:paraId="72BA91C1" w14:textId="77777777" w:rsidR="00DE7D10" w:rsidRDefault="00DE7D10" w:rsidP="00EA0C51">
      <w:pPr>
        <w:spacing w:after="0" w:line="360" w:lineRule="auto"/>
        <w:ind w:firstLine="709"/>
        <w:jc w:val="both"/>
        <w:rPr>
          <w:rFonts w:ascii="Times New Roman" w:hAnsi="Times New Roman" w:cs="Times New Roman"/>
          <w:b/>
          <w:sz w:val="28"/>
          <w:szCs w:val="28"/>
        </w:rPr>
      </w:pPr>
    </w:p>
    <w:p w14:paraId="59B001EB" w14:textId="7A768ADA" w:rsidR="00926393" w:rsidRDefault="00EA0C51" w:rsidP="00DE7D10">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3.2. </w:t>
      </w:r>
      <w:r w:rsidR="0097472F">
        <w:rPr>
          <w:rFonts w:ascii="Times New Roman" w:hAnsi="Times New Roman" w:cs="Times New Roman"/>
          <w:b/>
          <w:sz w:val="28"/>
          <w:szCs w:val="28"/>
        </w:rPr>
        <w:t xml:space="preserve">Результати </w:t>
      </w:r>
      <w:r w:rsidR="0097472F">
        <w:rPr>
          <w:rFonts w:ascii="Times New Roman" w:hAnsi="Times New Roman" w:cs="Times New Roman"/>
          <w:b/>
          <w:sz w:val="28"/>
          <w:szCs w:val="28"/>
        </w:rPr>
        <w:tab/>
        <w:t xml:space="preserve">педагогічного експерименту з формування технічних основ в гірськолижній підготовці учнів середнього шкільного віку </w:t>
      </w:r>
    </w:p>
    <w:p w14:paraId="281FD85B" w14:textId="6F994A47" w:rsidR="008C74D9" w:rsidRDefault="008C74D9" w:rsidP="00EA0C51">
      <w:pPr>
        <w:spacing w:after="0" w:line="360" w:lineRule="auto"/>
        <w:ind w:firstLine="709"/>
        <w:jc w:val="both"/>
        <w:rPr>
          <w:rFonts w:ascii="Times New Roman" w:hAnsi="Times New Roman" w:cs="Times New Roman"/>
          <w:sz w:val="28"/>
          <w:szCs w:val="28"/>
        </w:rPr>
      </w:pPr>
      <w:r w:rsidRPr="008C74D9">
        <w:rPr>
          <w:rFonts w:ascii="Times New Roman" w:hAnsi="Times New Roman" w:cs="Times New Roman"/>
          <w:sz w:val="28"/>
          <w:szCs w:val="28"/>
        </w:rPr>
        <w:t xml:space="preserve">Результати дослідження, представлені у </w:t>
      </w:r>
      <w:r>
        <w:rPr>
          <w:rFonts w:ascii="Times New Roman" w:hAnsi="Times New Roman" w:cs="Times New Roman"/>
          <w:sz w:val="28"/>
          <w:szCs w:val="28"/>
        </w:rPr>
        <w:t>чотирьох таблицях в цьому підрозділі</w:t>
      </w:r>
      <w:r w:rsidRPr="008C74D9">
        <w:rPr>
          <w:rFonts w:ascii="Times New Roman" w:hAnsi="Times New Roman" w:cs="Times New Roman"/>
          <w:sz w:val="28"/>
          <w:szCs w:val="28"/>
        </w:rPr>
        <w:t xml:space="preserve">, демонструють динаміку вдосконалення </w:t>
      </w:r>
      <w:r>
        <w:rPr>
          <w:rFonts w:ascii="Times New Roman" w:hAnsi="Times New Roman" w:cs="Times New Roman"/>
          <w:sz w:val="28"/>
          <w:szCs w:val="28"/>
        </w:rPr>
        <w:t>загально</w:t>
      </w:r>
      <w:r w:rsidRPr="008C74D9">
        <w:rPr>
          <w:rFonts w:ascii="Times New Roman" w:hAnsi="Times New Roman" w:cs="Times New Roman"/>
          <w:sz w:val="28"/>
          <w:szCs w:val="28"/>
        </w:rPr>
        <w:t xml:space="preserve">технічних навичок учасників в умовах використання експериментальної (ЕГ) та класичної (КГ) методик </w:t>
      </w:r>
      <w:r w:rsidR="00D22E40">
        <w:rPr>
          <w:rFonts w:ascii="Times New Roman" w:hAnsi="Times New Roman" w:cs="Times New Roman"/>
          <w:sz w:val="28"/>
          <w:szCs w:val="28"/>
        </w:rPr>
        <w:t>у</w:t>
      </w:r>
      <w:r>
        <w:rPr>
          <w:rFonts w:ascii="Times New Roman" w:hAnsi="Times New Roman" w:cs="Times New Roman"/>
          <w:sz w:val="28"/>
          <w:szCs w:val="28"/>
        </w:rPr>
        <w:t xml:space="preserve"> гірськолижній підготовці</w:t>
      </w:r>
      <w:r w:rsidR="00C577BA">
        <w:rPr>
          <w:rFonts w:ascii="Times New Roman" w:hAnsi="Times New Roman" w:cs="Times New Roman"/>
          <w:sz w:val="28"/>
          <w:szCs w:val="28"/>
        </w:rPr>
        <w:t xml:space="preserve"> учнів середнього шкільного віку 10-12 років</w:t>
      </w:r>
      <w:r w:rsidRPr="008C74D9">
        <w:rPr>
          <w:rFonts w:ascii="Times New Roman" w:hAnsi="Times New Roman" w:cs="Times New Roman"/>
          <w:sz w:val="28"/>
          <w:szCs w:val="28"/>
        </w:rPr>
        <w:t>. Хронометричні дані, отримані під час кожного з етапів дослідження, дозволяють оцінити якісні й кількісні характеристики прогресу, що є ключовими для обґрунтування ефективності досліджуваних підходів.</w:t>
      </w:r>
      <w:r w:rsidR="00450666">
        <w:rPr>
          <w:rFonts w:ascii="Times New Roman" w:hAnsi="Times New Roman" w:cs="Times New Roman"/>
          <w:sz w:val="28"/>
          <w:szCs w:val="28"/>
        </w:rPr>
        <w:t xml:space="preserve"> </w:t>
      </w:r>
    </w:p>
    <w:p w14:paraId="5C83BDDB" w14:textId="586F904F" w:rsidR="00725E09" w:rsidRDefault="00450666" w:rsidP="00725E09">
      <w:pPr>
        <w:spacing w:after="0" w:line="360" w:lineRule="auto"/>
        <w:ind w:firstLine="709"/>
        <w:jc w:val="both"/>
        <w:rPr>
          <w:rFonts w:ascii="Times New Roman" w:hAnsi="Times New Roman" w:cs="Times New Roman"/>
          <w:sz w:val="28"/>
          <w:szCs w:val="28"/>
        </w:rPr>
      </w:pPr>
      <w:r w:rsidRPr="000E228F">
        <w:rPr>
          <w:rFonts w:ascii="Times New Roman" w:hAnsi="Times New Roman" w:cs="Times New Roman"/>
          <w:sz w:val="28"/>
          <w:szCs w:val="28"/>
        </w:rPr>
        <w:t>На початковому етапі обидві групи продемонстрували прибл</w:t>
      </w:r>
      <w:r w:rsidR="000E228F">
        <w:rPr>
          <w:rFonts w:ascii="Times New Roman" w:hAnsi="Times New Roman" w:cs="Times New Roman"/>
          <w:sz w:val="28"/>
          <w:szCs w:val="28"/>
        </w:rPr>
        <w:t>изно однаковий рівень катання</w:t>
      </w:r>
      <w:r w:rsidR="00B9425D">
        <w:rPr>
          <w:rFonts w:ascii="Times New Roman" w:hAnsi="Times New Roman" w:cs="Times New Roman"/>
          <w:sz w:val="28"/>
          <w:szCs w:val="28"/>
        </w:rPr>
        <w:t>,</w:t>
      </w:r>
      <w:r w:rsidR="00B9425D" w:rsidRPr="00B9425D">
        <w:t xml:space="preserve"> </w:t>
      </w:r>
      <w:r w:rsidR="005411CF">
        <w:rPr>
          <w:rFonts w:ascii="Times New Roman" w:hAnsi="Times New Roman" w:cs="Times New Roman"/>
          <w:sz w:val="28"/>
          <w:szCs w:val="28"/>
          <w:lang w:val="ru-RU"/>
        </w:rPr>
        <w:t>(</w:t>
      </w:r>
      <w:r w:rsidR="00B9425D">
        <w:rPr>
          <w:rFonts w:ascii="Times New Roman" w:hAnsi="Times New Roman" w:cs="Times New Roman"/>
          <w:sz w:val="28"/>
          <w:szCs w:val="28"/>
        </w:rPr>
        <w:t>табл. 3.1</w:t>
      </w:r>
      <w:r w:rsidR="005451A9">
        <w:rPr>
          <w:rFonts w:ascii="Times New Roman" w:hAnsi="Times New Roman" w:cs="Times New Roman"/>
          <w:sz w:val="28"/>
          <w:szCs w:val="28"/>
        </w:rPr>
        <w:t xml:space="preserve">. та табл. </w:t>
      </w:r>
      <w:r w:rsidR="00A95EB3">
        <w:rPr>
          <w:rFonts w:ascii="Times New Roman" w:hAnsi="Times New Roman" w:cs="Times New Roman"/>
          <w:sz w:val="28"/>
          <w:szCs w:val="28"/>
        </w:rPr>
        <w:t>3.2</w:t>
      </w:r>
      <w:r w:rsidR="005411CF">
        <w:rPr>
          <w:rFonts w:ascii="Times New Roman" w:hAnsi="Times New Roman" w:cs="Times New Roman"/>
          <w:sz w:val="28"/>
          <w:szCs w:val="28"/>
          <w:lang w:val="ru-RU"/>
        </w:rPr>
        <w:t>)</w:t>
      </w:r>
      <w:r w:rsidRPr="000E228F">
        <w:rPr>
          <w:rFonts w:ascii="Times New Roman" w:hAnsi="Times New Roman" w:cs="Times New Roman"/>
          <w:sz w:val="28"/>
          <w:szCs w:val="28"/>
        </w:rPr>
        <w:t>, що є логічним результато</w:t>
      </w:r>
      <w:r w:rsidR="000E228F" w:rsidRPr="000E228F">
        <w:rPr>
          <w:rFonts w:ascii="Times New Roman" w:hAnsi="Times New Roman" w:cs="Times New Roman"/>
          <w:sz w:val="28"/>
          <w:szCs w:val="28"/>
        </w:rPr>
        <w:t>м рандомізації при формуван</w:t>
      </w:r>
      <w:r w:rsidR="000E228F">
        <w:rPr>
          <w:rFonts w:ascii="Times New Roman" w:hAnsi="Times New Roman" w:cs="Times New Roman"/>
          <w:sz w:val="28"/>
          <w:szCs w:val="28"/>
        </w:rPr>
        <w:t>н</w:t>
      </w:r>
      <w:r w:rsidR="000E228F" w:rsidRPr="000E228F">
        <w:rPr>
          <w:rFonts w:ascii="Times New Roman" w:hAnsi="Times New Roman" w:cs="Times New Roman"/>
          <w:sz w:val="28"/>
          <w:szCs w:val="28"/>
        </w:rPr>
        <w:t>і</w:t>
      </w:r>
      <w:r w:rsidR="000E228F">
        <w:rPr>
          <w:rFonts w:ascii="Times New Roman" w:hAnsi="Times New Roman" w:cs="Times New Roman"/>
          <w:sz w:val="28"/>
          <w:szCs w:val="28"/>
        </w:rPr>
        <w:t xml:space="preserve"> груп </w:t>
      </w:r>
      <w:r w:rsidRPr="000E228F">
        <w:rPr>
          <w:rFonts w:ascii="Times New Roman" w:hAnsi="Times New Roman" w:cs="Times New Roman"/>
          <w:sz w:val="28"/>
          <w:szCs w:val="28"/>
        </w:rPr>
        <w:t>учасників.</w:t>
      </w:r>
      <w:r w:rsidR="000E228F">
        <w:rPr>
          <w:rFonts w:ascii="Times New Roman" w:hAnsi="Times New Roman" w:cs="Times New Roman"/>
          <w:sz w:val="28"/>
          <w:szCs w:val="28"/>
        </w:rPr>
        <w:t xml:space="preserve"> Оскільки, для того, щоб побачити суттєві зміни в показниках потребувалося значно більше часу. У</w:t>
      </w:r>
      <w:r w:rsidRPr="000E228F">
        <w:rPr>
          <w:rFonts w:ascii="Times New Roman" w:hAnsi="Times New Roman" w:cs="Times New Roman"/>
          <w:sz w:val="28"/>
          <w:szCs w:val="28"/>
        </w:rPr>
        <w:t xml:space="preserve"> процесі реалізації навчальних </w:t>
      </w:r>
      <w:r w:rsidRPr="000E228F">
        <w:rPr>
          <w:rFonts w:ascii="Times New Roman" w:hAnsi="Times New Roman" w:cs="Times New Roman"/>
          <w:sz w:val="28"/>
          <w:szCs w:val="28"/>
        </w:rPr>
        <w:lastRenderedPageBreak/>
        <w:t>програм у групах почали формуватися значні відмінності, що яскраво відображено у результатах середнього та завершального етапів.</w:t>
      </w:r>
    </w:p>
    <w:p w14:paraId="7675411C" w14:textId="4E56907A" w:rsidR="007D415F" w:rsidRPr="005D13D5" w:rsidRDefault="000D573C" w:rsidP="007D415F">
      <w:pPr>
        <w:spacing w:after="0" w:line="360" w:lineRule="auto"/>
        <w:ind w:firstLine="709"/>
        <w:jc w:val="right"/>
        <w:rPr>
          <w:rFonts w:ascii="Times New Roman" w:hAnsi="Times New Roman" w:cs="Times New Roman"/>
          <w:bCs/>
          <w:iCs/>
          <w:color w:val="000000" w:themeColor="text1"/>
          <w:sz w:val="28"/>
          <w:szCs w:val="28"/>
        </w:rPr>
      </w:pPr>
      <w:r>
        <w:rPr>
          <w:rFonts w:ascii="Times New Roman" w:hAnsi="Times New Roman" w:cs="Times New Roman"/>
          <w:bCs/>
          <w:i/>
          <w:iCs/>
          <w:color w:val="000000" w:themeColor="text1"/>
          <w:sz w:val="28"/>
          <w:szCs w:val="28"/>
        </w:rPr>
        <w:t xml:space="preserve">       </w:t>
      </w:r>
      <w:r w:rsidR="007D415F" w:rsidRPr="005D13D5">
        <w:rPr>
          <w:rFonts w:ascii="Times New Roman" w:hAnsi="Times New Roman" w:cs="Times New Roman"/>
          <w:bCs/>
          <w:i/>
          <w:iCs/>
          <w:color w:val="000000" w:themeColor="text1"/>
          <w:sz w:val="28"/>
          <w:szCs w:val="28"/>
        </w:rPr>
        <w:t>Таблиця 3.1</w:t>
      </w:r>
      <w:r w:rsidR="005D13D5">
        <w:rPr>
          <w:rFonts w:ascii="Times New Roman" w:hAnsi="Times New Roman" w:cs="Times New Roman"/>
          <w:bCs/>
          <w:iCs/>
          <w:color w:val="000000" w:themeColor="text1"/>
          <w:sz w:val="28"/>
          <w:szCs w:val="28"/>
        </w:rPr>
        <w:t>.</w:t>
      </w:r>
    </w:p>
    <w:p w14:paraId="0F82EB3F" w14:textId="6EE3FDE2" w:rsidR="007D415F" w:rsidRPr="005D13D5" w:rsidRDefault="005D13D5" w:rsidP="005D13D5">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B9425D">
        <w:rPr>
          <w:rFonts w:ascii="Times New Roman" w:hAnsi="Times New Roman" w:cs="Times New Roman"/>
          <w:b/>
          <w:sz w:val="28"/>
          <w:szCs w:val="28"/>
        </w:rPr>
        <w:t>Результати проходження учбової траси на початковому етапі</w:t>
      </w:r>
    </w:p>
    <w:tbl>
      <w:tblPr>
        <w:tblStyle w:val="ad"/>
        <w:tblW w:w="0" w:type="auto"/>
        <w:jc w:val="center"/>
        <w:tblLayout w:type="fixed"/>
        <w:tblLook w:val="04A0" w:firstRow="1" w:lastRow="0" w:firstColumn="1" w:lastColumn="0" w:noHBand="0" w:noVBand="1"/>
      </w:tblPr>
      <w:tblGrid>
        <w:gridCol w:w="973"/>
        <w:gridCol w:w="1764"/>
        <w:gridCol w:w="1019"/>
        <w:gridCol w:w="1748"/>
        <w:gridCol w:w="1748"/>
        <w:gridCol w:w="1313"/>
      </w:tblGrid>
      <w:tr w:rsidR="00725E09" w14:paraId="5E4CB3B1"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3B61DA25" w14:textId="77777777" w:rsidR="00770182" w:rsidRPr="00DE7D10" w:rsidRDefault="00770182">
            <w:pPr>
              <w:spacing w:line="360" w:lineRule="auto"/>
              <w:rPr>
                <w:rFonts w:ascii="Times New Roman" w:hAnsi="Times New Roman" w:cs="Times New Roman"/>
                <w:sz w:val="28"/>
                <w:szCs w:val="28"/>
                <w:lang w:eastAsia="ru-RU"/>
              </w:rPr>
            </w:pPr>
            <w:bookmarkStart w:id="0" w:name="_GoBack" w:colFirst="5" w:colLast="5"/>
            <w:r w:rsidRPr="00DE7D10">
              <w:rPr>
                <w:rFonts w:ascii="Times New Roman" w:hAnsi="Times New Roman" w:cs="Times New Roman"/>
                <w:sz w:val="28"/>
                <w:szCs w:val="28"/>
                <w:lang w:eastAsia="ru-RU"/>
              </w:rPr>
              <w:t>№</w:t>
            </w:r>
          </w:p>
        </w:tc>
        <w:tc>
          <w:tcPr>
            <w:tcW w:w="1764" w:type="dxa"/>
            <w:tcBorders>
              <w:top w:val="single" w:sz="4" w:space="0" w:color="auto"/>
              <w:left w:val="single" w:sz="4" w:space="0" w:color="auto"/>
              <w:bottom w:val="single" w:sz="4" w:space="0" w:color="auto"/>
              <w:right w:val="single" w:sz="4" w:space="0" w:color="auto"/>
            </w:tcBorders>
            <w:hideMark/>
          </w:tcPr>
          <w:p w14:paraId="33FAA345"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Ім’я учня</w:t>
            </w:r>
          </w:p>
        </w:tc>
        <w:tc>
          <w:tcPr>
            <w:tcW w:w="1019" w:type="dxa"/>
            <w:tcBorders>
              <w:top w:val="single" w:sz="4" w:space="0" w:color="auto"/>
              <w:left w:val="single" w:sz="4" w:space="0" w:color="auto"/>
              <w:bottom w:val="single" w:sz="4" w:space="0" w:color="auto"/>
              <w:right w:val="single" w:sz="4" w:space="0" w:color="auto"/>
            </w:tcBorders>
            <w:hideMark/>
          </w:tcPr>
          <w:p w14:paraId="3156622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Група</w:t>
            </w:r>
          </w:p>
        </w:tc>
        <w:tc>
          <w:tcPr>
            <w:tcW w:w="1748" w:type="dxa"/>
            <w:tcBorders>
              <w:top w:val="single" w:sz="4" w:space="0" w:color="auto"/>
              <w:left w:val="single" w:sz="4" w:space="0" w:color="auto"/>
              <w:bottom w:val="single" w:sz="4" w:space="0" w:color="auto"/>
              <w:right w:val="single" w:sz="4" w:space="0" w:color="auto"/>
            </w:tcBorders>
            <w:hideMark/>
          </w:tcPr>
          <w:p w14:paraId="59FFAAE9"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Спроба 1 (с)</w:t>
            </w:r>
          </w:p>
        </w:tc>
        <w:tc>
          <w:tcPr>
            <w:tcW w:w="1748" w:type="dxa"/>
            <w:tcBorders>
              <w:top w:val="single" w:sz="4" w:space="0" w:color="auto"/>
              <w:left w:val="single" w:sz="4" w:space="0" w:color="auto"/>
              <w:bottom w:val="single" w:sz="4" w:space="0" w:color="auto"/>
              <w:right w:val="single" w:sz="4" w:space="0" w:color="auto"/>
            </w:tcBorders>
            <w:hideMark/>
          </w:tcPr>
          <w:p w14:paraId="404C907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Спроба 2 (с)</w:t>
            </w:r>
          </w:p>
        </w:tc>
        <w:tc>
          <w:tcPr>
            <w:tcW w:w="1313" w:type="dxa"/>
            <w:tcBorders>
              <w:top w:val="single" w:sz="4" w:space="0" w:color="auto"/>
              <w:left w:val="single" w:sz="4" w:space="0" w:color="auto"/>
              <w:bottom w:val="single" w:sz="4" w:space="0" w:color="auto"/>
              <w:right w:val="single" w:sz="4" w:space="0" w:color="auto"/>
            </w:tcBorders>
            <w:hideMark/>
          </w:tcPr>
          <w:p w14:paraId="544E6384"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Сума (с)</w:t>
            </w:r>
          </w:p>
        </w:tc>
      </w:tr>
      <w:tr w:rsidR="00725E09" w14:paraId="64DADA73"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3F9666F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w:t>
            </w:r>
          </w:p>
        </w:tc>
        <w:tc>
          <w:tcPr>
            <w:tcW w:w="1764" w:type="dxa"/>
            <w:tcBorders>
              <w:top w:val="single" w:sz="4" w:space="0" w:color="auto"/>
              <w:left w:val="single" w:sz="4" w:space="0" w:color="auto"/>
              <w:bottom w:val="single" w:sz="4" w:space="0" w:color="auto"/>
              <w:right w:val="single" w:sz="4" w:space="0" w:color="auto"/>
            </w:tcBorders>
            <w:hideMark/>
          </w:tcPr>
          <w:p w14:paraId="07F9E20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Семен</w:t>
            </w:r>
          </w:p>
        </w:tc>
        <w:tc>
          <w:tcPr>
            <w:tcW w:w="1019" w:type="dxa"/>
            <w:tcBorders>
              <w:top w:val="single" w:sz="4" w:space="0" w:color="auto"/>
              <w:left w:val="single" w:sz="4" w:space="0" w:color="auto"/>
              <w:bottom w:val="single" w:sz="4" w:space="0" w:color="auto"/>
              <w:right w:val="single" w:sz="4" w:space="0" w:color="auto"/>
            </w:tcBorders>
            <w:hideMark/>
          </w:tcPr>
          <w:p w14:paraId="1860485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40C4BEE6"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55.93</w:t>
            </w:r>
          </w:p>
        </w:tc>
        <w:tc>
          <w:tcPr>
            <w:tcW w:w="1748" w:type="dxa"/>
            <w:tcBorders>
              <w:top w:val="single" w:sz="4" w:space="0" w:color="auto"/>
              <w:left w:val="single" w:sz="4" w:space="0" w:color="auto"/>
              <w:bottom w:val="single" w:sz="4" w:space="0" w:color="auto"/>
              <w:right w:val="single" w:sz="4" w:space="0" w:color="auto"/>
            </w:tcBorders>
            <w:hideMark/>
          </w:tcPr>
          <w:p w14:paraId="56DC5059"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56.82</w:t>
            </w:r>
          </w:p>
        </w:tc>
        <w:tc>
          <w:tcPr>
            <w:tcW w:w="1313" w:type="dxa"/>
            <w:tcBorders>
              <w:top w:val="single" w:sz="4" w:space="0" w:color="auto"/>
              <w:left w:val="single" w:sz="4" w:space="0" w:color="auto"/>
              <w:bottom w:val="single" w:sz="4" w:space="0" w:color="auto"/>
              <w:right w:val="single" w:sz="4" w:space="0" w:color="auto"/>
            </w:tcBorders>
            <w:hideMark/>
          </w:tcPr>
          <w:p w14:paraId="5D035B85"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112.75</w:t>
            </w:r>
          </w:p>
        </w:tc>
      </w:tr>
      <w:tr w:rsidR="00725E09" w14:paraId="0AFAE44F" w14:textId="77777777" w:rsidTr="007D415F">
        <w:trPr>
          <w:trHeight w:val="547"/>
          <w:jc w:val="center"/>
        </w:trPr>
        <w:tc>
          <w:tcPr>
            <w:tcW w:w="973" w:type="dxa"/>
            <w:tcBorders>
              <w:top w:val="single" w:sz="4" w:space="0" w:color="auto"/>
              <w:left w:val="single" w:sz="4" w:space="0" w:color="auto"/>
              <w:bottom w:val="single" w:sz="4" w:space="0" w:color="auto"/>
              <w:right w:val="single" w:sz="4" w:space="0" w:color="auto"/>
            </w:tcBorders>
            <w:hideMark/>
          </w:tcPr>
          <w:p w14:paraId="3AFB658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2</w:t>
            </w:r>
          </w:p>
        </w:tc>
        <w:tc>
          <w:tcPr>
            <w:tcW w:w="1764" w:type="dxa"/>
            <w:tcBorders>
              <w:top w:val="single" w:sz="4" w:space="0" w:color="auto"/>
              <w:left w:val="single" w:sz="4" w:space="0" w:color="auto"/>
              <w:bottom w:val="single" w:sz="4" w:space="0" w:color="auto"/>
              <w:right w:val="single" w:sz="4" w:space="0" w:color="auto"/>
            </w:tcBorders>
            <w:hideMark/>
          </w:tcPr>
          <w:p w14:paraId="59723678"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Максим</w:t>
            </w:r>
          </w:p>
        </w:tc>
        <w:tc>
          <w:tcPr>
            <w:tcW w:w="1019" w:type="dxa"/>
            <w:tcBorders>
              <w:top w:val="single" w:sz="4" w:space="0" w:color="auto"/>
              <w:left w:val="single" w:sz="4" w:space="0" w:color="auto"/>
              <w:bottom w:val="single" w:sz="4" w:space="0" w:color="auto"/>
              <w:right w:val="single" w:sz="4" w:space="0" w:color="auto"/>
            </w:tcBorders>
            <w:hideMark/>
          </w:tcPr>
          <w:p w14:paraId="0DA0784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60341297" w14:textId="77777777" w:rsidR="00770182" w:rsidRPr="00DE7D10" w:rsidRDefault="00770182">
            <w:pPr>
              <w:spacing w:line="360" w:lineRule="auto"/>
              <w:rPr>
                <w:rFonts w:ascii="Times New Roman" w:hAnsi="Times New Roman" w:cs="Times New Roman"/>
                <w:sz w:val="28"/>
                <w:szCs w:val="28"/>
                <w:lang w:eastAsia="ru-RU"/>
              </w:rPr>
            </w:pPr>
            <w:r w:rsidRPr="00DE7D10">
              <w:rPr>
                <w:rFonts w:ascii="Times New Roman" w:hAnsi="Times New Roman" w:cs="Times New Roman"/>
                <w:sz w:val="28"/>
                <w:szCs w:val="28"/>
                <w:lang w:eastAsia="ru-RU"/>
              </w:rPr>
              <w:t>54.88</w:t>
            </w:r>
          </w:p>
        </w:tc>
        <w:tc>
          <w:tcPr>
            <w:tcW w:w="1748" w:type="dxa"/>
            <w:tcBorders>
              <w:top w:val="single" w:sz="4" w:space="0" w:color="auto"/>
              <w:left w:val="single" w:sz="4" w:space="0" w:color="auto"/>
              <w:bottom w:val="single" w:sz="4" w:space="0" w:color="auto"/>
              <w:right w:val="single" w:sz="4" w:space="0" w:color="auto"/>
            </w:tcBorders>
            <w:hideMark/>
          </w:tcPr>
          <w:p w14:paraId="48BA04E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55.74</w:t>
            </w:r>
          </w:p>
        </w:tc>
        <w:tc>
          <w:tcPr>
            <w:tcW w:w="1313" w:type="dxa"/>
            <w:tcBorders>
              <w:top w:val="single" w:sz="4" w:space="0" w:color="auto"/>
              <w:left w:val="single" w:sz="4" w:space="0" w:color="auto"/>
              <w:bottom w:val="single" w:sz="4" w:space="0" w:color="auto"/>
              <w:right w:val="single" w:sz="4" w:space="0" w:color="auto"/>
            </w:tcBorders>
            <w:hideMark/>
          </w:tcPr>
          <w:p w14:paraId="235B91F3"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110.62</w:t>
            </w:r>
          </w:p>
        </w:tc>
      </w:tr>
      <w:tr w:rsidR="00725E09" w14:paraId="6A75B52A"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561553AF"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3</w:t>
            </w:r>
          </w:p>
        </w:tc>
        <w:tc>
          <w:tcPr>
            <w:tcW w:w="1764" w:type="dxa"/>
            <w:tcBorders>
              <w:top w:val="single" w:sz="4" w:space="0" w:color="auto"/>
              <w:left w:val="single" w:sz="4" w:space="0" w:color="auto"/>
              <w:bottom w:val="single" w:sz="4" w:space="0" w:color="auto"/>
              <w:right w:val="single" w:sz="4" w:space="0" w:color="auto"/>
            </w:tcBorders>
            <w:hideMark/>
          </w:tcPr>
          <w:p w14:paraId="0B384821"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Світлана</w:t>
            </w:r>
          </w:p>
        </w:tc>
        <w:tc>
          <w:tcPr>
            <w:tcW w:w="1019" w:type="dxa"/>
            <w:tcBorders>
              <w:top w:val="single" w:sz="4" w:space="0" w:color="auto"/>
              <w:left w:val="single" w:sz="4" w:space="0" w:color="auto"/>
              <w:bottom w:val="single" w:sz="4" w:space="0" w:color="auto"/>
              <w:right w:val="single" w:sz="4" w:space="0" w:color="auto"/>
            </w:tcBorders>
            <w:hideMark/>
          </w:tcPr>
          <w:p w14:paraId="0933CE8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23865E18" w14:textId="77777777" w:rsidR="00770182" w:rsidRPr="00DE7D10" w:rsidRDefault="00770182">
            <w:pPr>
              <w:spacing w:line="360" w:lineRule="auto"/>
              <w:rPr>
                <w:rFonts w:ascii="Times New Roman" w:hAnsi="Times New Roman" w:cs="Times New Roman"/>
                <w:sz w:val="28"/>
                <w:szCs w:val="28"/>
                <w:lang w:eastAsia="ru-RU"/>
              </w:rPr>
            </w:pPr>
            <w:r w:rsidRPr="00DE7D10">
              <w:rPr>
                <w:rFonts w:ascii="Times New Roman" w:hAnsi="Times New Roman" w:cs="Times New Roman"/>
                <w:sz w:val="28"/>
                <w:szCs w:val="28"/>
                <w:lang w:eastAsia="ru-RU"/>
              </w:rPr>
              <w:t>54.01</w:t>
            </w:r>
          </w:p>
        </w:tc>
        <w:tc>
          <w:tcPr>
            <w:tcW w:w="1748" w:type="dxa"/>
            <w:tcBorders>
              <w:top w:val="single" w:sz="4" w:space="0" w:color="auto"/>
              <w:left w:val="single" w:sz="4" w:space="0" w:color="auto"/>
              <w:bottom w:val="single" w:sz="4" w:space="0" w:color="auto"/>
              <w:right w:val="single" w:sz="4" w:space="0" w:color="auto"/>
            </w:tcBorders>
            <w:hideMark/>
          </w:tcPr>
          <w:p w14:paraId="74D484C6"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53.26</w:t>
            </w:r>
          </w:p>
        </w:tc>
        <w:tc>
          <w:tcPr>
            <w:tcW w:w="1313" w:type="dxa"/>
            <w:tcBorders>
              <w:top w:val="single" w:sz="4" w:space="0" w:color="auto"/>
              <w:left w:val="single" w:sz="4" w:space="0" w:color="auto"/>
              <w:bottom w:val="single" w:sz="4" w:space="0" w:color="auto"/>
              <w:right w:val="single" w:sz="4" w:space="0" w:color="auto"/>
            </w:tcBorders>
            <w:hideMark/>
          </w:tcPr>
          <w:p w14:paraId="17F699C4"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107.27</w:t>
            </w:r>
          </w:p>
        </w:tc>
      </w:tr>
      <w:tr w:rsidR="00725E09" w14:paraId="605B36D6"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40B3F89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4</w:t>
            </w:r>
          </w:p>
        </w:tc>
        <w:tc>
          <w:tcPr>
            <w:tcW w:w="1764" w:type="dxa"/>
            <w:tcBorders>
              <w:top w:val="single" w:sz="4" w:space="0" w:color="auto"/>
              <w:left w:val="single" w:sz="4" w:space="0" w:color="auto"/>
              <w:bottom w:val="single" w:sz="4" w:space="0" w:color="auto"/>
              <w:right w:val="single" w:sz="4" w:space="0" w:color="auto"/>
            </w:tcBorders>
            <w:hideMark/>
          </w:tcPr>
          <w:p w14:paraId="53551ECF"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Марк</w:t>
            </w:r>
          </w:p>
        </w:tc>
        <w:tc>
          <w:tcPr>
            <w:tcW w:w="1019" w:type="dxa"/>
            <w:tcBorders>
              <w:top w:val="single" w:sz="4" w:space="0" w:color="auto"/>
              <w:left w:val="single" w:sz="4" w:space="0" w:color="auto"/>
              <w:bottom w:val="single" w:sz="4" w:space="0" w:color="auto"/>
              <w:right w:val="single" w:sz="4" w:space="0" w:color="auto"/>
            </w:tcBorders>
            <w:hideMark/>
          </w:tcPr>
          <w:p w14:paraId="038BD68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26B0A42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56.14</w:t>
            </w:r>
          </w:p>
        </w:tc>
        <w:tc>
          <w:tcPr>
            <w:tcW w:w="1748" w:type="dxa"/>
            <w:tcBorders>
              <w:top w:val="single" w:sz="4" w:space="0" w:color="auto"/>
              <w:left w:val="single" w:sz="4" w:space="0" w:color="auto"/>
              <w:bottom w:val="single" w:sz="4" w:space="0" w:color="auto"/>
              <w:right w:val="single" w:sz="4" w:space="0" w:color="auto"/>
            </w:tcBorders>
            <w:hideMark/>
          </w:tcPr>
          <w:p w14:paraId="6197044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55.92</w:t>
            </w:r>
          </w:p>
        </w:tc>
        <w:tc>
          <w:tcPr>
            <w:tcW w:w="1313" w:type="dxa"/>
            <w:tcBorders>
              <w:top w:val="single" w:sz="4" w:space="0" w:color="auto"/>
              <w:left w:val="single" w:sz="4" w:space="0" w:color="auto"/>
              <w:bottom w:val="single" w:sz="4" w:space="0" w:color="auto"/>
              <w:right w:val="single" w:sz="4" w:space="0" w:color="auto"/>
            </w:tcBorders>
            <w:hideMark/>
          </w:tcPr>
          <w:p w14:paraId="798AE409"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112.06</w:t>
            </w:r>
          </w:p>
        </w:tc>
      </w:tr>
      <w:tr w:rsidR="00725E09" w14:paraId="2BE6FEED" w14:textId="77777777" w:rsidTr="007D415F">
        <w:trPr>
          <w:trHeight w:val="547"/>
          <w:jc w:val="center"/>
        </w:trPr>
        <w:tc>
          <w:tcPr>
            <w:tcW w:w="973" w:type="dxa"/>
            <w:tcBorders>
              <w:top w:val="single" w:sz="4" w:space="0" w:color="auto"/>
              <w:left w:val="single" w:sz="4" w:space="0" w:color="auto"/>
              <w:bottom w:val="single" w:sz="4" w:space="0" w:color="auto"/>
              <w:right w:val="single" w:sz="4" w:space="0" w:color="auto"/>
            </w:tcBorders>
            <w:hideMark/>
          </w:tcPr>
          <w:p w14:paraId="26539C7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w:t>
            </w:r>
          </w:p>
        </w:tc>
        <w:tc>
          <w:tcPr>
            <w:tcW w:w="1764" w:type="dxa"/>
            <w:tcBorders>
              <w:top w:val="single" w:sz="4" w:space="0" w:color="auto"/>
              <w:left w:val="single" w:sz="4" w:space="0" w:color="auto"/>
              <w:bottom w:val="single" w:sz="4" w:space="0" w:color="auto"/>
              <w:right w:val="single" w:sz="4" w:space="0" w:color="auto"/>
            </w:tcBorders>
            <w:hideMark/>
          </w:tcPr>
          <w:p w14:paraId="70A64A35"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Уляна</w:t>
            </w:r>
          </w:p>
        </w:tc>
        <w:tc>
          <w:tcPr>
            <w:tcW w:w="1019" w:type="dxa"/>
            <w:tcBorders>
              <w:top w:val="single" w:sz="4" w:space="0" w:color="auto"/>
              <w:left w:val="single" w:sz="4" w:space="0" w:color="auto"/>
              <w:bottom w:val="single" w:sz="4" w:space="0" w:color="auto"/>
              <w:right w:val="single" w:sz="4" w:space="0" w:color="auto"/>
            </w:tcBorders>
            <w:hideMark/>
          </w:tcPr>
          <w:p w14:paraId="3679D04F"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7A3946A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57.87</w:t>
            </w:r>
          </w:p>
        </w:tc>
        <w:tc>
          <w:tcPr>
            <w:tcW w:w="1748" w:type="dxa"/>
            <w:tcBorders>
              <w:top w:val="single" w:sz="4" w:space="0" w:color="auto"/>
              <w:left w:val="single" w:sz="4" w:space="0" w:color="auto"/>
              <w:bottom w:val="single" w:sz="4" w:space="0" w:color="auto"/>
              <w:right w:val="single" w:sz="4" w:space="0" w:color="auto"/>
            </w:tcBorders>
            <w:hideMark/>
          </w:tcPr>
          <w:p w14:paraId="02597534" w14:textId="77777777" w:rsidR="00770182" w:rsidRPr="00DE7D10" w:rsidRDefault="00770182">
            <w:pPr>
              <w:spacing w:line="360" w:lineRule="auto"/>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55.39</w:t>
            </w:r>
          </w:p>
        </w:tc>
        <w:tc>
          <w:tcPr>
            <w:tcW w:w="1313" w:type="dxa"/>
            <w:tcBorders>
              <w:top w:val="single" w:sz="4" w:space="0" w:color="auto"/>
              <w:left w:val="single" w:sz="4" w:space="0" w:color="auto"/>
              <w:bottom w:val="single" w:sz="4" w:space="0" w:color="auto"/>
              <w:right w:val="single" w:sz="4" w:space="0" w:color="auto"/>
            </w:tcBorders>
            <w:hideMark/>
          </w:tcPr>
          <w:p w14:paraId="3CF20643" w14:textId="77777777" w:rsidR="00770182" w:rsidRPr="00621380" w:rsidRDefault="00770182">
            <w:pPr>
              <w:spacing w:line="360" w:lineRule="auto"/>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113.26</w:t>
            </w:r>
          </w:p>
        </w:tc>
      </w:tr>
      <w:tr w:rsidR="00725E09" w14:paraId="76A6B35C"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57CE989F"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6</w:t>
            </w:r>
          </w:p>
        </w:tc>
        <w:tc>
          <w:tcPr>
            <w:tcW w:w="1764" w:type="dxa"/>
            <w:tcBorders>
              <w:top w:val="single" w:sz="4" w:space="0" w:color="auto"/>
              <w:left w:val="single" w:sz="4" w:space="0" w:color="auto"/>
              <w:bottom w:val="single" w:sz="4" w:space="0" w:color="auto"/>
              <w:right w:val="single" w:sz="4" w:space="0" w:color="auto"/>
            </w:tcBorders>
            <w:hideMark/>
          </w:tcPr>
          <w:p w14:paraId="2BC1F36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Михайло</w:t>
            </w:r>
          </w:p>
        </w:tc>
        <w:tc>
          <w:tcPr>
            <w:tcW w:w="1019" w:type="dxa"/>
            <w:tcBorders>
              <w:top w:val="single" w:sz="4" w:space="0" w:color="auto"/>
              <w:left w:val="single" w:sz="4" w:space="0" w:color="auto"/>
              <w:bottom w:val="single" w:sz="4" w:space="0" w:color="auto"/>
              <w:right w:val="single" w:sz="4" w:space="0" w:color="auto"/>
            </w:tcBorders>
            <w:hideMark/>
          </w:tcPr>
          <w:p w14:paraId="4AA2FED2"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6A16A0A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57.16</w:t>
            </w:r>
          </w:p>
        </w:tc>
        <w:tc>
          <w:tcPr>
            <w:tcW w:w="1748" w:type="dxa"/>
            <w:tcBorders>
              <w:top w:val="single" w:sz="4" w:space="0" w:color="auto"/>
              <w:left w:val="single" w:sz="4" w:space="0" w:color="auto"/>
              <w:bottom w:val="single" w:sz="4" w:space="0" w:color="auto"/>
              <w:right w:val="single" w:sz="4" w:space="0" w:color="auto"/>
            </w:tcBorders>
            <w:hideMark/>
          </w:tcPr>
          <w:p w14:paraId="011EACE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57.43</w:t>
            </w:r>
          </w:p>
        </w:tc>
        <w:tc>
          <w:tcPr>
            <w:tcW w:w="1313" w:type="dxa"/>
            <w:tcBorders>
              <w:top w:val="single" w:sz="4" w:space="0" w:color="auto"/>
              <w:left w:val="single" w:sz="4" w:space="0" w:color="auto"/>
              <w:bottom w:val="single" w:sz="4" w:space="0" w:color="auto"/>
              <w:right w:val="single" w:sz="4" w:space="0" w:color="auto"/>
            </w:tcBorders>
            <w:hideMark/>
          </w:tcPr>
          <w:p w14:paraId="10DC8353"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114.59</w:t>
            </w:r>
          </w:p>
        </w:tc>
      </w:tr>
      <w:tr w:rsidR="00725E09" w14:paraId="71F01982"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743BBC3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7</w:t>
            </w:r>
          </w:p>
        </w:tc>
        <w:tc>
          <w:tcPr>
            <w:tcW w:w="1764" w:type="dxa"/>
            <w:tcBorders>
              <w:top w:val="single" w:sz="4" w:space="0" w:color="auto"/>
              <w:left w:val="single" w:sz="4" w:space="0" w:color="auto"/>
              <w:bottom w:val="single" w:sz="4" w:space="0" w:color="auto"/>
              <w:right w:val="single" w:sz="4" w:space="0" w:color="auto"/>
            </w:tcBorders>
            <w:hideMark/>
          </w:tcPr>
          <w:p w14:paraId="32B00F2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Валентина</w:t>
            </w:r>
          </w:p>
        </w:tc>
        <w:tc>
          <w:tcPr>
            <w:tcW w:w="1019" w:type="dxa"/>
            <w:tcBorders>
              <w:top w:val="single" w:sz="4" w:space="0" w:color="auto"/>
              <w:left w:val="single" w:sz="4" w:space="0" w:color="auto"/>
              <w:bottom w:val="single" w:sz="4" w:space="0" w:color="auto"/>
              <w:right w:val="single" w:sz="4" w:space="0" w:color="auto"/>
            </w:tcBorders>
            <w:hideMark/>
          </w:tcPr>
          <w:p w14:paraId="2742132D"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2CE66E2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58.45</w:t>
            </w:r>
          </w:p>
        </w:tc>
        <w:tc>
          <w:tcPr>
            <w:tcW w:w="1748" w:type="dxa"/>
            <w:tcBorders>
              <w:top w:val="single" w:sz="4" w:space="0" w:color="auto"/>
              <w:left w:val="single" w:sz="4" w:space="0" w:color="auto"/>
              <w:bottom w:val="single" w:sz="4" w:space="0" w:color="auto"/>
              <w:right w:val="single" w:sz="4" w:space="0" w:color="auto"/>
            </w:tcBorders>
            <w:hideMark/>
          </w:tcPr>
          <w:p w14:paraId="1F1DA378"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58.27</w:t>
            </w:r>
          </w:p>
        </w:tc>
        <w:tc>
          <w:tcPr>
            <w:tcW w:w="1313" w:type="dxa"/>
            <w:tcBorders>
              <w:top w:val="single" w:sz="4" w:space="0" w:color="auto"/>
              <w:left w:val="single" w:sz="4" w:space="0" w:color="auto"/>
              <w:bottom w:val="single" w:sz="4" w:space="0" w:color="auto"/>
              <w:right w:val="single" w:sz="4" w:space="0" w:color="auto"/>
            </w:tcBorders>
            <w:hideMark/>
          </w:tcPr>
          <w:p w14:paraId="4F14F461"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116.72</w:t>
            </w:r>
          </w:p>
        </w:tc>
      </w:tr>
      <w:tr w:rsidR="00725E09" w14:paraId="23E01922" w14:textId="77777777" w:rsidTr="007D415F">
        <w:trPr>
          <w:trHeight w:val="547"/>
          <w:jc w:val="center"/>
        </w:trPr>
        <w:tc>
          <w:tcPr>
            <w:tcW w:w="973" w:type="dxa"/>
            <w:tcBorders>
              <w:top w:val="single" w:sz="4" w:space="0" w:color="auto"/>
              <w:left w:val="single" w:sz="4" w:space="0" w:color="auto"/>
              <w:bottom w:val="single" w:sz="4" w:space="0" w:color="auto"/>
              <w:right w:val="single" w:sz="4" w:space="0" w:color="auto"/>
            </w:tcBorders>
            <w:hideMark/>
          </w:tcPr>
          <w:p w14:paraId="230F7C2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8</w:t>
            </w:r>
          </w:p>
        </w:tc>
        <w:tc>
          <w:tcPr>
            <w:tcW w:w="1764" w:type="dxa"/>
            <w:tcBorders>
              <w:top w:val="single" w:sz="4" w:space="0" w:color="auto"/>
              <w:left w:val="single" w:sz="4" w:space="0" w:color="auto"/>
              <w:bottom w:val="single" w:sz="4" w:space="0" w:color="auto"/>
              <w:right w:val="single" w:sz="4" w:space="0" w:color="auto"/>
            </w:tcBorders>
            <w:hideMark/>
          </w:tcPr>
          <w:p w14:paraId="2419A0AF"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Божена</w:t>
            </w:r>
          </w:p>
        </w:tc>
        <w:tc>
          <w:tcPr>
            <w:tcW w:w="1019" w:type="dxa"/>
            <w:tcBorders>
              <w:top w:val="single" w:sz="4" w:space="0" w:color="auto"/>
              <w:left w:val="single" w:sz="4" w:space="0" w:color="auto"/>
              <w:bottom w:val="single" w:sz="4" w:space="0" w:color="auto"/>
              <w:right w:val="single" w:sz="4" w:space="0" w:color="auto"/>
            </w:tcBorders>
            <w:hideMark/>
          </w:tcPr>
          <w:p w14:paraId="063610E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ЕГ</w:t>
            </w:r>
          </w:p>
        </w:tc>
        <w:tc>
          <w:tcPr>
            <w:tcW w:w="1748" w:type="dxa"/>
            <w:tcBorders>
              <w:top w:val="single" w:sz="4" w:space="0" w:color="auto"/>
              <w:left w:val="single" w:sz="4" w:space="0" w:color="auto"/>
              <w:bottom w:val="single" w:sz="4" w:space="0" w:color="auto"/>
              <w:right w:val="single" w:sz="4" w:space="0" w:color="auto"/>
            </w:tcBorders>
            <w:hideMark/>
          </w:tcPr>
          <w:p w14:paraId="633216C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53.62</w:t>
            </w:r>
          </w:p>
        </w:tc>
        <w:tc>
          <w:tcPr>
            <w:tcW w:w="1748" w:type="dxa"/>
            <w:tcBorders>
              <w:top w:val="single" w:sz="4" w:space="0" w:color="auto"/>
              <w:left w:val="single" w:sz="4" w:space="0" w:color="auto"/>
              <w:bottom w:val="single" w:sz="4" w:space="0" w:color="auto"/>
              <w:right w:val="single" w:sz="4" w:space="0" w:color="auto"/>
            </w:tcBorders>
            <w:hideMark/>
          </w:tcPr>
          <w:p w14:paraId="13A17D82"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53.51</w:t>
            </w:r>
          </w:p>
        </w:tc>
        <w:tc>
          <w:tcPr>
            <w:tcW w:w="1313" w:type="dxa"/>
            <w:tcBorders>
              <w:top w:val="single" w:sz="4" w:space="0" w:color="auto"/>
              <w:left w:val="single" w:sz="4" w:space="0" w:color="auto"/>
              <w:bottom w:val="single" w:sz="4" w:space="0" w:color="auto"/>
              <w:right w:val="single" w:sz="4" w:space="0" w:color="auto"/>
            </w:tcBorders>
            <w:hideMark/>
          </w:tcPr>
          <w:p w14:paraId="35589F32"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107.13</w:t>
            </w:r>
          </w:p>
        </w:tc>
      </w:tr>
      <w:tr w:rsidR="00725E09" w14:paraId="489FD069"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6730EA4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9</w:t>
            </w:r>
          </w:p>
        </w:tc>
        <w:tc>
          <w:tcPr>
            <w:tcW w:w="1764" w:type="dxa"/>
            <w:tcBorders>
              <w:top w:val="single" w:sz="4" w:space="0" w:color="auto"/>
              <w:left w:val="single" w:sz="4" w:space="0" w:color="auto"/>
              <w:bottom w:val="single" w:sz="4" w:space="0" w:color="auto"/>
              <w:right w:val="single" w:sz="4" w:space="0" w:color="auto"/>
            </w:tcBorders>
            <w:hideMark/>
          </w:tcPr>
          <w:p w14:paraId="5A98266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Кіра</w:t>
            </w:r>
          </w:p>
        </w:tc>
        <w:tc>
          <w:tcPr>
            <w:tcW w:w="1019" w:type="dxa"/>
            <w:tcBorders>
              <w:top w:val="single" w:sz="4" w:space="0" w:color="auto"/>
              <w:left w:val="single" w:sz="4" w:space="0" w:color="auto"/>
              <w:bottom w:val="single" w:sz="4" w:space="0" w:color="auto"/>
              <w:right w:val="single" w:sz="4" w:space="0" w:color="auto"/>
            </w:tcBorders>
            <w:hideMark/>
          </w:tcPr>
          <w:p w14:paraId="1A05B58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6812B94A"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55.36</w:t>
            </w:r>
          </w:p>
        </w:tc>
        <w:tc>
          <w:tcPr>
            <w:tcW w:w="1748" w:type="dxa"/>
            <w:tcBorders>
              <w:top w:val="single" w:sz="4" w:space="0" w:color="auto"/>
              <w:left w:val="single" w:sz="4" w:space="0" w:color="auto"/>
              <w:bottom w:val="single" w:sz="4" w:space="0" w:color="auto"/>
              <w:right w:val="single" w:sz="4" w:space="0" w:color="auto"/>
            </w:tcBorders>
            <w:hideMark/>
          </w:tcPr>
          <w:p w14:paraId="315B2845"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55.15</w:t>
            </w:r>
          </w:p>
        </w:tc>
        <w:tc>
          <w:tcPr>
            <w:tcW w:w="1313" w:type="dxa"/>
            <w:tcBorders>
              <w:top w:val="single" w:sz="4" w:space="0" w:color="auto"/>
              <w:left w:val="single" w:sz="4" w:space="0" w:color="auto"/>
              <w:bottom w:val="single" w:sz="4" w:space="0" w:color="auto"/>
              <w:right w:val="single" w:sz="4" w:space="0" w:color="auto"/>
            </w:tcBorders>
            <w:hideMark/>
          </w:tcPr>
          <w:p w14:paraId="1124B77C"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110.51</w:t>
            </w:r>
          </w:p>
        </w:tc>
      </w:tr>
      <w:tr w:rsidR="00725E09" w14:paraId="43E9C03F"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360B271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10</w:t>
            </w:r>
          </w:p>
        </w:tc>
        <w:tc>
          <w:tcPr>
            <w:tcW w:w="1764" w:type="dxa"/>
            <w:tcBorders>
              <w:top w:val="single" w:sz="4" w:space="0" w:color="auto"/>
              <w:left w:val="single" w:sz="4" w:space="0" w:color="auto"/>
              <w:bottom w:val="single" w:sz="4" w:space="0" w:color="auto"/>
              <w:right w:val="single" w:sz="4" w:space="0" w:color="auto"/>
            </w:tcBorders>
            <w:hideMark/>
          </w:tcPr>
          <w:p w14:paraId="64E8244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Артур</w:t>
            </w:r>
          </w:p>
        </w:tc>
        <w:tc>
          <w:tcPr>
            <w:tcW w:w="1019" w:type="dxa"/>
            <w:tcBorders>
              <w:top w:val="single" w:sz="4" w:space="0" w:color="auto"/>
              <w:left w:val="single" w:sz="4" w:space="0" w:color="auto"/>
              <w:bottom w:val="single" w:sz="4" w:space="0" w:color="auto"/>
              <w:right w:val="single" w:sz="4" w:space="0" w:color="auto"/>
            </w:tcBorders>
            <w:hideMark/>
          </w:tcPr>
          <w:p w14:paraId="38C4A018"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6A3E8C9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54.29</w:t>
            </w:r>
          </w:p>
        </w:tc>
        <w:tc>
          <w:tcPr>
            <w:tcW w:w="1748" w:type="dxa"/>
            <w:tcBorders>
              <w:top w:val="single" w:sz="4" w:space="0" w:color="auto"/>
              <w:left w:val="single" w:sz="4" w:space="0" w:color="auto"/>
              <w:bottom w:val="single" w:sz="4" w:space="0" w:color="auto"/>
              <w:right w:val="single" w:sz="4" w:space="0" w:color="auto"/>
            </w:tcBorders>
            <w:hideMark/>
          </w:tcPr>
          <w:p w14:paraId="7CA353F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54.38</w:t>
            </w:r>
          </w:p>
        </w:tc>
        <w:tc>
          <w:tcPr>
            <w:tcW w:w="1313" w:type="dxa"/>
            <w:tcBorders>
              <w:top w:val="single" w:sz="4" w:space="0" w:color="auto"/>
              <w:left w:val="single" w:sz="4" w:space="0" w:color="auto"/>
              <w:bottom w:val="single" w:sz="4" w:space="0" w:color="auto"/>
              <w:right w:val="single" w:sz="4" w:space="0" w:color="auto"/>
            </w:tcBorders>
            <w:hideMark/>
          </w:tcPr>
          <w:p w14:paraId="20D91AE6"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108.67</w:t>
            </w:r>
          </w:p>
        </w:tc>
      </w:tr>
      <w:tr w:rsidR="00725E09" w14:paraId="24F7D84B" w14:textId="77777777" w:rsidTr="007D415F">
        <w:trPr>
          <w:trHeight w:val="547"/>
          <w:jc w:val="center"/>
        </w:trPr>
        <w:tc>
          <w:tcPr>
            <w:tcW w:w="973" w:type="dxa"/>
            <w:tcBorders>
              <w:top w:val="single" w:sz="4" w:space="0" w:color="auto"/>
              <w:left w:val="single" w:sz="4" w:space="0" w:color="auto"/>
              <w:bottom w:val="single" w:sz="4" w:space="0" w:color="auto"/>
              <w:right w:val="single" w:sz="4" w:space="0" w:color="auto"/>
            </w:tcBorders>
            <w:hideMark/>
          </w:tcPr>
          <w:p w14:paraId="798110C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11</w:t>
            </w:r>
          </w:p>
        </w:tc>
        <w:tc>
          <w:tcPr>
            <w:tcW w:w="1764" w:type="dxa"/>
            <w:tcBorders>
              <w:top w:val="single" w:sz="4" w:space="0" w:color="auto"/>
              <w:left w:val="single" w:sz="4" w:space="0" w:color="auto"/>
              <w:bottom w:val="single" w:sz="4" w:space="0" w:color="auto"/>
              <w:right w:val="single" w:sz="4" w:space="0" w:color="auto"/>
            </w:tcBorders>
            <w:hideMark/>
          </w:tcPr>
          <w:p w14:paraId="676E28C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Аріна</w:t>
            </w:r>
          </w:p>
        </w:tc>
        <w:tc>
          <w:tcPr>
            <w:tcW w:w="1019" w:type="dxa"/>
            <w:tcBorders>
              <w:top w:val="single" w:sz="4" w:space="0" w:color="auto"/>
              <w:left w:val="single" w:sz="4" w:space="0" w:color="auto"/>
              <w:bottom w:val="single" w:sz="4" w:space="0" w:color="auto"/>
              <w:right w:val="single" w:sz="4" w:space="0" w:color="auto"/>
            </w:tcBorders>
            <w:hideMark/>
          </w:tcPr>
          <w:p w14:paraId="081ECC2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208A0188"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56.10</w:t>
            </w:r>
          </w:p>
        </w:tc>
        <w:tc>
          <w:tcPr>
            <w:tcW w:w="1748" w:type="dxa"/>
            <w:tcBorders>
              <w:top w:val="single" w:sz="4" w:space="0" w:color="auto"/>
              <w:left w:val="single" w:sz="4" w:space="0" w:color="auto"/>
              <w:bottom w:val="single" w:sz="4" w:space="0" w:color="auto"/>
              <w:right w:val="single" w:sz="4" w:space="0" w:color="auto"/>
            </w:tcBorders>
            <w:hideMark/>
          </w:tcPr>
          <w:p w14:paraId="6969755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56.94</w:t>
            </w:r>
          </w:p>
        </w:tc>
        <w:tc>
          <w:tcPr>
            <w:tcW w:w="1313" w:type="dxa"/>
            <w:tcBorders>
              <w:top w:val="single" w:sz="4" w:space="0" w:color="auto"/>
              <w:left w:val="single" w:sz="4" w:space="0" w:color="auto"/>
              <w:bottom w:val="single" w:sz="4" w:space="0" w:color="auto"/>
              <w:right w:val="single" w:sz="4" w:space="0" w:color="auto"/>
            </w:tcBorders>
            <w:hideMark/>
          </w:tcPr>
          <w:p w14:paraId="0DC6F6D4"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113.04</w:t>
            </w:r>
          </w:p>
        </w:tc>
      </w:tr>
      <w:tr w:rsidR="00725E09" w14:paraId="53EDDDE5"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53316E5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12</w:t>
            </w:r>
          </w:p>
        </w:tc>
        <w:tc>
          <w:tcPr>
            <w:tcW w:w="1764" w:type="dxa"/>
            <w:tcBorders>
              <w:top w:val="single" w:sz="4" w:space="0" w:color="auto"/>
              <w:left w:val="single" w:sz="4" w:space="0" w:color="auto"/>
              <w:bottom w:val="single" w:sz="4" w:space="0" w:color="auto"/>
              <w:right w:val="single" w:sz="4" w:space="0" w:color="auto"/>
            </w:tcBorders>
            <w:hideMark/>
          </w:tcPr>
          <w:p w14:paraId="2A62E92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Сашко</w:t>
            </w:r>
          </w:p>
        </w:tc>
        <w:tc>
          <w:tcPr>
            <w:tcW w:w="1019" w:type="dxa"/>
            <w:tcBorders>
              <w:top w:val="single" w:sz="4" w:space="0" w:color="auto"/>
              <w:left w:val="single" w:sz="4" w:space="0" w:color="auto"/>
              <w:bottom w:val="single" w:sz="4" w:space="0" w:color="auto"/>
              <w:right w:val="single" w:sz="4" w:space="0" w:color="auto"/>
            </w:tcBorders>
            <w:hideMark/>
          </w:tcPr>
          <w:p w14:paraId="2F9860E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03CB4E6D"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52.97</w:t>
            </w:r>
          </w:p>
        </w:tc>
        <w:tc>
          <w:tcPr>
            <w:tcW w:w="1748" w:type="dxa"/>
            <w:tcBorders>
              <w:top w:val="single" w:sz="4" w:space="0" w:color="auto"/>
              <w:left w:val="single" w:sz="4" w:space="0" w:color="auto"/>
              <w:bottom w:val="single" w:sz="4" w:space="0" w:color="auto"/>
              <w:right w:val="single" w:sz="4" w:space="0" w:color="auto"/>
            </w:tcBorders>
            <w:hideMark/>
          </w:tcPr>
          <w:p w14:paraId="298C5569"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53.85</w:t>
            </w:r>
          </w:p>
        </w:tc>
        <w:tc>
          <w:tcPr>
            <w:tcW w:w="1313" w:type="dxa"/>
            <w:tcBorders>
              <w:top w:val="single" w:sz="4" w:space="0" w:color="auto"/>
              <w:left w:val="single" w:sz="4" w:space="0" w:color="auto"/>
              <w:bottom w:val="single" w:sz="4" w:space="0" w:color="auto"/>
              <w:right w:val="single" w:sz="4" w:space="0" w:color="auto"/>
            </w:tcBorders>
            <w:hideMark/>
          </w:tcPr>
          <w:p w14:paraId="07B55E43"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106.82</w:t>
            </w:r>
          </w:p>
        </w:tc>
      </w:tr>
      <w:tr w:rsidR="00725E09" w14:paraId="5D6AFFA0" w14:textId="77777777" w:rsidTr="007D415F">
        <w:trPr>
          <w:trHeight w:val="547"/>
          <w:jc w:val="center"/>
        </w:trPr>
        <w:tc>
          <w:tcPr>
            <w:tcW w:w="973" w:type="dxa"/>
            <w:tcBorders>
              <w:top w:val="single" w:sz="4" w:space="0" w:color="auto"/>
              <w:left w:val="single" w:sz="4" w:space="0" w:color="auto"/>
              <w:bottom w:val="single" w:sz="4" w:space="0" w:color="auto"/>
              <w:right w:val="single" w:sz="4" w:space="0" w:color="auto"/>
            </w:tcBorders>
            <w:hideMark/>
          </w:tcPr>
          <w:p w14:paraId="676684D0"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13</w:t>
            </w:r>
          </w:p>
        </w:tc>
        <w:tc>
          <w:tcPr>
            <w:tcW w:w="1764" w:type="dxa"/>
            <w:tcBorders>
              <w:top w:val="single" w:sz="4" w:space="0" w:color="auto"/>
              <w:left w:val="single" w:sz="4" w:space="0" w:color="auto"/>
              <w:bottom w:val="single" w:sz="4" w:space="0" w:color="auto"/>
              <w:right w:val="single" w:sz="4" w:space="0" w:color="auto"/>
            </w:tcBorders>
            <w:hideMark/>
          </w:tcPr>
          <w:p w14:paraId="63020B9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Аріела</w:t>
            </w:r>
          </w:p>
        </w:tc>
        <w:tc>
          <w:tcPr>
            <w:tcW w:w="1019" w:type="dxa"/>
            <w:tcBorders>
              <w:top w:val="single" w:sz="4" w:space="0" w:color="auto"/>
              <w:left w:val="single" w:sz="4" w:space="0" w:color="auto"/>
              <w:bottom w:val="single" w:sz="4" w:space="0" w:color="auto"/>
              <w:right w:val="single" w:sz="4" w:space="0" w:color="auto"/>
            </w:tcBorders>
            <w:hideMark/>
          </w:tcPr>
          <w:p w14:paraId="608436A9"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4B31ED2D"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58.03</w:t>
            </w:r>
          </w:p>
        </w:tc>
        <w:tc>
          <w:tcPr>
            <w:tcW w:w="1748" w:type="dxa"/>
            <w:tcBorders>
              <w:top w:val="single" w:sz="4" w:space="0" w:color="auto"/>
              <w:left w:val="single" w:sz="4" w:space="0" w:color="auto"/>
              <w:bottom w:val="single" w:sz="4" w:space="0" w:color="auto"/>
              <w:right w:val="single" w:sz="4" w:space="0" w:color="auto"/>
            </w:tcBorders>
            <w:hideMark/>
          </w:tcPr>
          <w:p w14:paraId="5564B3E2"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57.66</w:t>
            </w:r>
          </w:p>
        </w:tc>
        <w:tc>
          <w:tcPr>
            <w:tcW w:w="1313" w:type="dxa"/>
            <w:tcBorders>
              <w:top w:val="single" w:sz="4" w:space="0" w:color="auto"/>
              <w:left w:val="single" w:sz="4" w:space="0" w:color="auto"/>
              <w:bottom w:val="single" w:sz="4" w:space="0" w:color="auto"/>
              <w:right w:val="single" w:sz="4" w:space="0" w:color="auto"/>
            </w:tcBorders>
            <w:hideMark/>
          </w:tcPr>
          <w:p w14:paraId="1355CB75"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115.69</w:t>
            </w:r>
          </w:p>
        </w:tc>
      </w:tr>
      <w:tr w:rsidR="00725E09" w14:paraId="6C19D177"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6CDD78D6"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14</w:t>
            </w:r>
          </w:p>
        </w:tc>
        <w:tc>
          <w:tcPr>
            <w:tcW w:w="1764" w:type="dxa"/>
            <w:tcBorders>
              <w:top w:val="single" w:sz="4" w:space="0" w:color="auto"/>
              <w:left w:val="single" w:sz="4" w:space="0" w:color="auto"/>
              <w:bottom w:val="single" w:sz="4" w:space="0" w:color="auto"/>
              <w:right w:val="single" w:sz="4" w:space="0" w:color="auto"/>
            </w:tcBorders>
            <w:hideMark/>
          </w:tcPr>
          <w:p w14:paraId="0771902C"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Андрій</w:t>
            </w:r>
          </w:p>
        </w:tc>
        <w:tc>
          <w:tcPr>
            <w:tcW w:w="1019" w:type="dxa"/>
            <w:tcBorders>
              <w:top w:val="single" w:sz="4" w:space="0" w:color="auto"/>
              <w:left w:val="single" w:sz="4" w:space="0" w:color="auto"/>
              <w:bottom w:val="single" w:sz="4" w:space="0" w:color="auto"/>
              <w:right w:val="single" w:sz="4" w:space="0" w:color="auto"/>
            </w:tcBorders>
            <w:hideMark/>
          </w:tcPr>
          <w:p w14:paraId="2AB4A727"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6F7D3B5D"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57.54</w:t>
            </w:r>
          </w:p>
        </w:tc>
        <w:tc>
          <w:tcPr>
            <w:tcW w:w="1748" w:type="dxa"/>
            <w:tcBorders>
              <w:top w:val="single" w:sz="4" w:space="0" w:color="auto"/>
              <w:left w:val="single" w:sz="4" w:space="0" w:color="auto"/>
              <w:bottom w:val="single" w:sz="4" w:space="0" w:color="auto"/>
              <w:right w:val="single" w:sz="4" w:space="0" w:color="auto"/>
            </w:tcBorders>
            <w:hideMark/>
          </w:tcPr>
          <w:p w14:paraId="325B4178"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58.70</w:t>
            </w:r>
          </w:p>
        </w:tc>
        <w:tc>
          <w:tcPr>
            <w:tcW w:w="1313" w:type="dxa"/>
            <w:tcBorders>
              <w:top w:val="single" w:sz="4" w:space="0" w:color="auto"/>
              <w:left w:val="single" w:sz="4" w:space="0" w:color="auto"/>
              <w:bottom w:val="single" w:sz="4" w:space="0" w:color="auto"/>
              <w:right w:val="single" w:sz="4" w:space="0" w:color="auto"/>
            </w:tcBorders>
            <w:hideMark/>
          </w:tcPr>
          <w:p w14:paraId="71EB549C"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116.24</w:t>
            </w:r>
          </w:p>
        </w:tc>
      </w:tr>
      <w:tr w:rsidR="00725E09" w14:paraId="4B81CD7E"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3585B88B"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15</w:t>
            </w:r>
          </w:p>
        </w:tc>
        <w:tc>
          <w:tcPr>
            <w:tcW w:w="1764" w:type="dxa"/>
            <w:tcBorders>
              <w:top w:val="single" w:sz="4" w:space="0" w:color="auto"/>
              <w:left w:val="single" w:sz="4" w:space="0" w:color="auto"/>
              <w:bottom w:val="single" w:sz="4" w:space="0" w:color="auto"/>
              <w:right w:val="single" w:sz="4" w:space="0" w:color="auto"/>
            </w:tcBorders>
            <w:hideMark/>
          </w:tcPr>
          <w:p w14:paraId="66057F2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Тимофій</w:t>
            </w:r>
          </w:p>
        </w:tc>
        <w:tc>
          <w:tcPr>
            <w:tcW w:w="1019" w:type="dxa"/>
            <w:tcBorders>
              <w:top w:val="single" w:sz="4" w:space="0" w:color="auto"/>
              <w:left w:val="single" w:sz="4" w:space="0" w:color="auto"/>
              <w:bottom w:val="single" w:sz="4" w:space="0" w:color="auto"/>
              <w:right w:val="single" w:sz="4" w:space="0" w:color="auto"/>
            </w:tcBorders>
            <w:hideMark/>
          </w:tcPr>
          <w:p w14:paraId="7BEB6F53"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121ACEE6"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55.49</w:t>
            </w:r>
          </w:p>
        </w:tc>
        <w:tc>
          <w:tcPr>
            <w:tcW w:w="1748" w:type="dxa"/>
            <w:tcBorders>
              <w:top w:val="single" w:sz="4" w:space="0" w:color="auto"/>
              <w:left w:val="single" w:sz="4" w:space="0" w:color="auto"/>
              <w:bottom w:val="single" w:sz="4" w:space="0" w:color="auto"/>
              <w:right w:val="single" w:sz="4" w:space="0" w:color="auto"/>
            </w:tcBorders>
            <w:hideMark/>
          </w:tcPr>
          <w:p w14:paraId="297FF7E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55.42</w:t>
            </w:r>
          </w:p>
        </w:tc>
        <w:tc>
          <w:tcPr>
            <w:tcW w:w="1313" w:type="dxa"/>
            <w:tcBorders>
              <w:top w:val="single" w:sz="4" w:space="0" w:color="auto"/>
              <w:left w:val="single" w:sz="4" w:space="0" w:color="auto"/>
              <w:bottom w:val="single" w:sz="4" w:space="0" w:color="auto"/>
              <w:right w:val="single" w:sz="4" w:space="0" w:color="auto"/>
            </w:tcBorders>
            <w:hideMark/>
          </w:tcPr>
          <w:p w14:paraId="2D55B15B"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110.91</w:t>
            </w:r>
          </w:p>
        </w:tc>
      </w:tr>
      <w:tr w:rsidR="00725E09" w14:paraId="74D9E352" w14:textId="77777777" w:rsidTr="007D415F">
        <w:trPr>
          <w:trHeight w:val="558"/>
          <w:jc w:val="center"/>
        </w:trPr>
        <w:tc>
          <w:tcPr>
            <w:tcW w:w="973" w:type="dxa"/>
            <w:tcBorders>
              <w:top w:val="single" w:sz="4" w:space="0" w:color="auto"/>
              <w:left w:val="single" w:sz="4" w:space="0" w:color="auto"/>
              <w:bottom w:val="single" w:sz="4" w:space="0" w:color="auto"/>
              <w:right w:val="single" w:sz="4" w:space="0" w:color="auto"/>
            </w:tcBorders>
            <w:hideMark/>
          </w:tcPr>
          <w:p w14:paraId="4DB54805"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16</w:t>
            </w:r>
          </w:p>
        </w:tc>
        <w:tc>
          <w:tcPr>
            <w:tcW w:w="1764" w:type="dxa"/>
            <w:tcBorders>
              <w:top w:val="single" w:sz="4" w:space="0" w:color="auto"/>
              <w:left w:val="single" w:sz="4" w:space="0" w:color="auto"/>
              <w:bottom w:val="single" w:sz="4" w:space="0" w:color="auto"/>
              <w:right w:val="single" w:sz="4" w:space="0" w:color="auto"/>
            </w:tcBorders>
            <w:hideMark/>
          </w:tcPr>
          <w:p w14:paraId="3E98BB36"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Меліса</w:t>
            </w:r>
          </w:p>
        </w:tc>
        <w:tc>
          <w:tcPr>
            <w:tcW w:w="1019" w:type="dxa"/>
            <w:tcBorders>
              <w:top w:val="single" w:sz="4" w:space="0" w:color="auto"/>
              <w:left w:val="single" w:sz="4" w:space="0" w:color="auto"/>
              <w:bottom w:val="single" w:sz="4" w:space="0" w:color="auto"/>
              <w:right w:val="single" w:sz="4" w:space="0" w:color="auto"/>
            </w:tcBorders>
            <w:hideMark/>
          </w:tcPr>
          <w:p w14:paraId="0452E6D4"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КГ</w:t>
            </w:r>
          </w:p>
        </w:tc>
        <w:tc>
          <w:tcPr>
            <w:tcW w:w="1748" w:type="dxa"/>
            <w:tcBorders>
              <w:top w:val="single" w:sz="4" w:space="0" w:color="auto"/>
              <w:left w:val="single" w:sz="4" w:space="0" w:color="auto"/>
              <w:bottom w:val="single" w:sz="4" w:space="0" w:color="auto"/>
              <w:right w:val="single" w:sz="4" w:space="0" w:color="auto"/>
            </w:tcBorders>
            <w:hideMark/>
          </w:tcPr>
          <w:p w14:paraId="7B6E0F2E"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56.82</w:t>
            </w:r>
          </w:p>
        </w:tc>
        <w:tc>
          <w:tcPr>
            <w:tcW w:w="1748" w:type="dxa"/>
            <w:tcBorders>
              <w:top w:val="single" w:sz="4" w:space="0" w:color="auto"/>
              <w:left w:val="single" w:sz="4" w:space="0" w:color="auto"/>
              <w:bottom w:val="single" w:sz="4" w:space="0" w:color="auto"/>
              <w:right w:val="single" w:sz="4" w:space="0" w:color="auto"/>
            </w:tcBorders>
            <w:hideMark/>
          </w:tcPr>
          <w:p w14:paraId="48495271" w14:textId="77777777" w:rsidR="00770182" w:rsidRPr="00DE7D10" w:rsidRDefault="00770182">
            <w:pPr>
              <w:spacing w:line="360" w:lineRule="auto"/>
              <w:jc w:val="both"/>
              <w:rPr>
                <w:rFonts w:ascii="Times New Roman" w:hAnsi="Times New Roman" w:cs="Times New Roman"/>
                <w:sz w:val="28"/>
                <w:szCs w:val="28"/>
                <w:lang w:eastAsia="ru-RU"/>
              </w:rPr>
            </w:pPr>
            <w:r w:rsidRPr="00DE7D10">
              <w:rPr>
                <w:rFonts w:ascii="Times New Roman" w:hAnsi="Times New Roman" w:cs="Times New Roman"/>
                <w:sz w:val="28"/>
                <w:szCs w:val="28"/>
                <w:lang w:eastAsia="ru-RU"/>
              </w:rPr>
              <w:t>57.87</w:t>
            </w:r>
          </w:p>
        </w:tc>
        <w:tc>
          <w:tcPr>
            <w:tcW w:w="1313" w:type="dxa"/>
            <w:tcBorders>
              <w:top w:val="single" w:sz="4" w:space="0" w:color="auto"/>
              <w:left w:val="single" w:sz="4" w:space="0" w:color="auto"/>
              <w:bottom w:val="single" w:sz="4" w:space="0" w:color="auto"/>
              <w:right w:val="single" w:sz="4" w:space="0" w:color="auto"/>
            </w:tcBorders>
            <w:hideMark/>
          </w:tcPr>
          <w:p w14:paraId="3FECA745" w14:textId="77777777" w:rsidR="00770182" w:rsidRPr="00621380" w:rsidRDefault="00770182">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114.69</w:t>
            </w:r>
          </w:p>
        </w:tc>
      </w:tr>
    </w:tbl>
    <w:bookmarkEnd w:id="0"/>
    <w:p w14:paraId="7AF07FA7" w14:textId="31EE8203" w:rsidR="007D415F" w:rsidRDefault="00BC7243" w:rsidP="00DD49B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6B7C6A">
        <w:rPr>
          <w:rFonts w:ascii="Times New Roman" w:hAnsi="Times New Roman" w:cs="Times New Roman"/>
          <w:sz w:val="28"/>
          <w:szCs w:val="28"/>
          <w:lang w:val="ru-RU"/>
        </w:rPr>
        <w:t xml:space="preserve">                                  </w:t>
      </w:r>
    </w:p>
    <w:p w14:paraId="739E038A" w14:textId="3D4886D0" w:rsidR="000D573C" w:rsidRDefault="006B7C6A" w:rsidP="00911710">
      <w:pPr>
        <w:spacing w:after="0" w:line="360" w:lineRule="auto"/>
        <w:ind w:firstLine="709"/>
        <w:jc w:val="both"/>
        <w:rPr>
          <w:rFonts w:ascii="Times New Roman" w:hAnsi="Times New Roman" w:cs="Times New Roman"/>
          <w:bCs/>
          <w:i/>
          <w:iCs/>
          <w:color w:val="000000" w:themeColor="text1"/>
          <w:sz w:val="28"/>
          <w:szCs w:val="28"/>
        </w:rPr>
      </w:pPr>
      <w:r>
        <w:rPr>
          <w:rFonts w:ascii="Times New Roman" w:hAnsi="Times New Roman" w:cs="Times New Roman"/>
          <w:bCs/>
          <w:i/>
          <w:iCs/>
          <w:color w:val="000000" w:themeColor="text1"/>
          <w:sz w:val="28"/>
          <w:szCs w:val="28"/>
        </w:rPr>
        <w:t xml:space="preserve">                  </w:t>
      </w:r>
      <w:r w:rsidR="00911710">
        <w:rPr>
          <w:rFonts w:ascii="Times New Roman" w:hAnsi="Times New Roman" w:cs="Times New Roman"/>
          <w:bCs/>
          <w:i/>
          <w:iCs/>
          <w:color w:val="000000" w:themeColor="text1"/>
          <w:sz w:val="28"/>
          <w:szCs w:val="28"/>
        </w:rPr>
        <w:t xml:space="preserve">                  </w:t>
      </w:r>
    </w:p>
    <w:p w14:paraId="2268B01B" w14:textId="77777777" w:rsidR="00911710" w:rsidRDefault="00911710" w:rsidP="00911710">
      <w:pPr>
        <w:spacing w:after="0" w:line="360" w:lineRule="auto"/>
        <w:ind w:firstLine="709"/>
        <w:jc w:val="both"/>
        <w:rPr>
          <w:rFonts w:ascii="Times New Roman" w:hAnsi="Times New Roman" w:cs="Times New Roman"/>
          <w:bCs/>
          <w:i/>
          <w:iCs/>
          <w:color w:val="000000" w:themeColor="text1"/>
          <w:sz w:val="28"/>
          <w:szCs w:val="28"/>
        </w:rPr>
      </w:pPr>
    </w:p>
    <w:p w14:paraId="2538CDC8" w14:textId="77777777" w:rsidR="00911710" w:rsidRDefault="00911710" w:rsidP="00911710">
      <w:pPr>
        <w:spacing w:after="0" w:line="360" w:lineRule="auto"/>
        <w:ind w:firstLine="709"/>
        <w:jc w:val="both"/>
        <w:rPr>
          <w:rFonts w:ascii="Times New Roman" w:hAnsi="Times New Roman" w:cs="Times New Roman"/>
          <w:bCs/>
          <w:i/>
          <w:iCs/>
          <w:color w:val="000000" w:themeColor="text1"/>
          <w:sz w:val="28"/>
          <w:szCs w:val="28"/>
        </w:rPr>
      </w:pPr>
    </w:p>
    <w:p w14:paraId="0F3B408F" w14:textId="77777777" w:rsidR="00911710" w:rsidRDefault="00911710" w:rsidP="00911710">
      <w:pPr>
        <w:spacing w:after="0" w:line="360" w:lineRule="auto"/>
        <w:ind w:firstLine="709"/>
        <w:jc w:val="both"/>
        <w:rPr>
          <w:rFonts w:ascii="Times New Roman" w:hAnsi="Times New Roman" w:cs="Times New Roman"/>
          <w:bCs/>
          <w:i/>
          <w:iCs/>
          <w:color w:val="000000" w:themeColor="text1"/>
          <w:sz w:val="28"/>
          <w:szCs w:val="28"/>
        </w:rPr>
      </w:pPr>
    </w:p>
    <w:p w14:paraId="6F286BB0" w14:textId="77777777" w:rsidR="00911710" w:rsidRDefault="00911710" w:rsidP="00911710">
      <w:pPr>
        <w:spacing w:after="0" w:line="360" w:lineRule="auto"/>
        <w:ind w:firstLine="709"/>
        <w:jc w:val="both"/>
        <w:rPr>
          <w:rFonts w:ascii="Times New Roman" w:hAnsi="Times New Roman" w:cs="Times New Roman"/>
          <w:bCs/>
          <w:i/>
          <w:iCs/>
          <w:color w:val="000000" w:themeColor="text1"/>
          <w:sz w:val="28"/>
          <w:szCs w:val="28"/>
        </w:rPr>
      </w:pPr>
    </w:p>
    <w:p w14:paraId="25FE7326" w14:textId="585EF7D5" w:rsidR="006B7C6A" w:rsidRDefault="006B7C6A" w:rsidP="00DD49B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i/>
          <w:iCs/>
          <w:color w:val="000000" w:themeColor="text1"/>
          <w:sz w:val="28"/>
          <w:szCs w:val="28"/>
        </w:rPr>
        <w:lastRenderedPageBreak/>
        <w:t xml:space="preserve">                                                             </w:t>
      </w:r>
      <w:r w:rsidR="000D573C">
        <w:rPr>
          <w:rFonts w:ascii="Times New Roman" w:hAnsi="Times New Roman" w:cs="Times New Roman"/>
          <w:bCs/>
          <w:i/>
          <w:iCs/>
          <w:color w:val="000000" w:themeColor="text1"/>
          <w:sz w:val="28"/>
          <w:szCs w:val="28"/>
        </w:rPr>
        <w:t xml:space="preserve">                                                 </w:t>
      </w:r>
      <w:r>
        <w:rPr>
          <w:rFonts w:ascii="Times New Roman" w:hAnsi="Times New Roman" w:cs="Times New Roman"/>
          <w:bCs/>
          <w:i/>
          <w:iCs/>
          <w:color w:val="000000" w:themeColor="text1"/>
          <w:sz w:val="28"/>
          <w:szCs w:val="28"/>
        </w:rPr>
        <w:t>Таблиця 3.2</w:t>
      </w:r>
      <w:r>
        <w:rPr>
          <w:rFonts w:ascii="Times New Roman" w:hAnsi="Times New Roman" w:cs="Times New Roman"/>
          <w:bCs/>
          <w:iCs/>
          <w:color w:val="000000" w:themeColor="text1"/>
          <w:sz w:val="28"/>
          <w:szCs w:val="28"/>
        </w:rPr>
        <w:t>.</w:t>
      </w:r>
    </w:p>
    <w:p w14:paraId="30B9C335" w14:textId="6460F637" w:rsidR="00DE7D10" w:rsidRDefault="002D19DA" w:rsidP="00BC724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Статистичні значення отриманих результатів тестування </w:t>
      </w:r>
      <w:r w:rsidR="007A4D3A" w:rsidRPr="007A4D3A">
        <w:rPr>
          <w:rFonts w:ascii="Times New Roman" w:hAnsi="Times New Roman" w:cs="Times New Roman"/>
          <w:b/>
          <w:bCs/>
          <w:sz w:val="28"/>
          <w:szCs w:val="28"/>
        </w:rPr>
        <w:t>учнів середнього шкільного віку</w:t>
      </w:r>
      <w:r w:rsidR="00BC7243">
        <w:rPr>
          <w:rFonts w:ascii="Times New Roman" w:hAnsi="Times New Roman" w:cs="Times New Roman"/>
          <w:b/>
          <w:sz w:val="28"/>
          <w:szCs w:val="28"/>
        </w:rPr>
        <w:t xml:space="preserve"> на початковому етапі</w:t>
      </w:r>
    </w:p>
    <w:tbl>
      <w:tblPr>
        <w:tblStyle w:val="ad"/>
        <w:tblW w:w="0" w:type="auto"/>
        <w:tblLook w:val="04A0" w:firstRow="1" w:lastRow="0" w:firstColumn="1" w:lastColumn="0" w:noHBand="0" w:noVBand="1"/>
      </w:tblPr>
      <w:tblGrid>
        <w:gridCol w:w="2534"/>
        <w:gridCol w:w="2534"/>
        <w:gridCol w:w="2534"/>
        <w:gridCol w:w="2535"/>
      </w:tblGrid>
      <w:tr w:rsidR="00BC7243" w14:paraId="3720F5DF" w14:textId="77777777" w:rsidTr="00BC7243">
        <w:tc>
          <w:tcPr>
            <w:tcW w:w="2534" w:type="dxa"/>
          </w:tcPr>
          <w:p w14:paraId="1A631616" w14:textId="77777777" w:rsidR="00BC7243" w:rsidRDefault="00BC7243" w:rsidP="00BC7243">
            <w:pPr>
              <w:spacing w:line="360" w:lineRule="auto"/>
              <w:jc w:val="center"/>
              <w:rPr>
                <w:rFonts w:ascii="Times New Roman" w:hAnsi="Times New Roman" w:cs="Times New Roman"/>
                <w:sz w:val="28"/>
                <w:szCs w:val="28"/>
                <w:lang w:val="ru-RU"/>
              </w:rPr>
            </w:pPr>
          </w:p>
          <w:p w14:paraId="3F2DE050" w14:textId="666ED030"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ru-RU"/>
              </w:rPr>
              <w:t>Група</w:t>
            </w:r>
          </w:p>
        </w:tc>
        <w:tc>
          <w:tcPr>
            <w:tcW w:w="2534" w:type="dxa"/>
          </w:tcPr>
          <w:p w14:paraId="7084348D" w14:textId="77777777" w:rsidR="00BC7243" w:rsidRPr="00BC7243" w:rsidRDefault="00BC7243" w:rsidP="00BC7243">
            <w:pPr>
              <w:spacing w:line="360" w:lineRule="auto"/>
              <w:jc w:val="center"/>
              <w:rPr>
                <w:rFonts w:ascii="Times New Roman" w:hAnsi="Times New Roman" w:cs="Times New Roman"/>
                <w:sz w:val="28"/>
                <w:szCs w:val="28"/>
              </w:rPr>
            </w:pPr>
            <w:r w:rsidRPr="00BC7243">
              <w:rPr>
                <w:rFonts w:ascii="Times New Roman" w:hAnsi="Times New Roman" w:cs="Times New Roman"/>
                <w:sz w:val="28"/>
                <w:szCs w:val="28"/>
              </w:rPr>
              <w:t>_</w:t>
            </w:r>
          </w:p>
          <w:p w14:paraId="5E032AFD" w14:textId="1AE0F445"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X</w:t>
            </w:r>
          </w:p>
        </w:tc>
        <w:tc>
          <w:tcPr>
            <w:tcW w:w="2534" w:type="dxa"/>
          </w:tcPr>
          <w:p w14:paraId="2D330C14" w14:textId="77777777" w:rsidR="00BC7243" w:rsidRDefault="00BC7243" w:rsidP="00BC7243">
            <w:pPr>
              <w:spacing w:line="360" w:lineRule="auto"/>
              <w:jc w:val="center"/>
              <w:rPr>
                <w:rFonts w:ascii="Times New Roman" w:hAnsi="Times New Roman" w:cs="Times New Roman"/>
                <w:sz w:val="28"/>
                <w:szCs w:val="28"/>
              </w:rPr>
            </w:pPr>
          </w:p>
          <w:p w14:paraId="3A950227" w14:textId="36176EE8"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en-US"/>
              </w:rPr>
              <w:t>S</w:t>
            </w:r>
          </w:p>
        </w:tc>
        <w:tc>
          <w:tcPr>
            <w:tcW w:w="2535" w:type="dxa"/>
          </w:tcPr>
          <w:p w14:paraId="0F71A92F" w14:textId="77777777" w:rsidR="00BC7243" w:rsidRDefault="00BC7243" w:rsidP="00BC7243">
            <w:pPr>
              <w:spacing w:line="360" w:lineRule="auto"/>
              <w:jc w:val="center"/>
              <w:rPr>
                <w:rFonts w:ascii="Times New Roman" w:hAnsi="Times New Roman" w:cs="Times New Roman"/>
                <w:sz w:val="28"/>
                <w:szCs w:val="28"/>
                <w:lang w:val="en-US"/>
              </w:rPr>
            </w:pPr>
          </w:p>
          <w:p w14:paraId="01806EA2" w14:textId="1C33EF57" w:rsidR="00BC7243" w:rsidRPr="00BC7243" w:rsidRDefault="00BC7243" w:rsidP="00BC724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r>
      <w:tr w:rsidR="00BC7243" w14:paraId="2A9B68DF" w14:textId="77777777" w:rsidTr="00BC7243">
        <w:tc>
          <w:tcPr>
            <w:tcW w:w="2534" w:type="dxa"/>
          </w:tcPr>
          <w:p w14:paraId="06854E9F" w14:textId="7E9B3B8A"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ЕГ</w:t>
            </w:r>
          </w:p>
        </w:tc>
        <w:tc>
          <w:tcPr>
            <w:tcW w:w="2534" w:type="dxa"/>
          </w:tcPr>
          <w:p w14:paraId="4325EA33" w14:textId="2EE8F9F1"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112.505</w:t>
            </w:r>
          </w:p>
        </w:tc>
        <w:tc>
          <w:tcPr>
            <w:tcW w:w="2534" w:type="dxa"/>
          </w:tcPr>
          <w:p w14:paraId="20968876" w14:textId="3D42F733"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1.649</w:t>
            </w:r>
          </w:p>
        </w:tc>
        <w:tc>
          <w:tcPr>
            <w:tcW w:w="2535" w:type="dxa"/>
          </w:tcPr>
          <w:p w14:paraId="49FDD9DA" w14:textId="4C5FE003"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0.824</w:t>
            </w:r>
          </w:p>
        </w:tc>
      </w:tr>
      <w:tr w:rsidR="00BC7243" w14:paraId="5F82AACF" w14:textId="77777777" w:rsidTr="00BC7243">
        <w:tc>
          <w:tcPr>
            <w:tcW w:w="2534" w:type="dxa"/>
          </w:tcPr>
          <w:p w14:paraId="27130356" w14:textId="0F7AA594"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КГ</w:t>
            </w:r>
          </w:p>
        </w:tc>
        <w:tc>
          <w:tcPr>
            <w:tcW w:w="2534" w:type="dxa"/>
          </w:tcPr>
          <w:p w14:paraId="1F73C94B" w14:textId="5454C544"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110.660</w:t>
            </w:r>
          </w:p>
        </w:tc>
        <w:tc>
          <w:tcPr>
            <w:tcW w:w="2534" w:type="dxa"/>
          </w:tcPr>
          <w:p w14:paraId="37FE0DED" w14:textId="4FA2E498"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4.078</w:t>
            </w:r>
          </w:p>
        </w:tc>
        <w:tc>
          <w:tcPr>
            <w:tcW w:w="2535" w:type="dxa"/>
          </w:tcPr>
          <w:p w14:paraId="2869021C" w14:textId="4AA9152A"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2.039</w:t>
            </w:r>
          </w:p>
        </w:tc>
      </w:tr>
      <w:tr w:rsidR="00BC7243" w14:paraId="02E09ABF" w14:textId="77777777" w:rsidTr="00BC7243">
        <w:tc>
          <w:tcPr>
            <w:tcW w:w="2534" w:type="dxa"/>
          </w:tcPr>
          <w:p w14:paraId="32DFC1B5" w14:textId="4D9E0CB3"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ЕГ</w:t>
            </w:r>
          </w:p>
        </w:tc>
        <w:tc>
          <w:tcPr>
            <w:tcW w:w="2534" w:type="dxa"/>
          </w:tcPr>
          <w:p w14:paraId="4D1715EB" w14:textId="57E5D4B6"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111.095</w:t>
            </w:r>
          </w:p>
        </w:tc>
        <w:tc>
          <w:tcPr>
            <w:tcW w:w="2534" w:type="dxa"/>
          </w:tcPr>
          <w:p w14:paraId="09B0B80F" w14:textId="1FA5FA30"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4.714</w:t>
            </w:r>
          </w:p>
        </w:tc>
        <w:tc>
          <w:tcPr>
            <w:tcW w:w="2535" w:type="dxa"/>
          </w:tcPr>
          <w:p w14:paraId="5B91C933" w14:textId="74FB12B0"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2.357</w:t>
            </w:r>
          </w:p>
        </w:tc>
      </w:tr>
      <w:tr w:rsidR="00BC7243" w14:paraId="0AA5226D" w14:textId="77777777" w:rsidTr="00BC7243">
        <w:tc>
          <w:tcPr>
            <w:tcW w:w="2534" w:type="dxa"/>
          </w:tcPr>
          <w:p w14:paraId="7D9D5678" w14:textId="2E9C3FDD" w:rsidR="00BC7243" w:rsidRPr="00BC7243" w:rsidRDefault="00BC7243" w:rsidP="00BC7243">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КГ</w:t>
            </w:r>
          </w:p>
        </w:tc>
        <w:tc>
          <w:tcPr>
            <w:tcW w:w="2534" w:type="dxa"/>
          </w:tcPr>
          <w:p w14:paraId="180B2592" w14:textId="443CBFF9"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113.482</w:t>
            </w:r>
          </w:p>
        </w:tc>
        <w:tc>
          <w:tcPr>
            <w:tcW w:w="2534" w:type="dxa"/>
          </w:tcPr>
          <w:p w14:paraId="7EAD12B3" w14:textId="6BCEE367"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2.262</w:t>
            </w:r>
          </w:p>
        </w:tc>
        <w:tc>
          <w:tcPr>
            <w:tcW w:w="2535" w:type="dxa"/>
          </w:tcPr>
          <w:p w14:paraId="50B353DD" w14:textId="1CA3A954" w:rsidR="00BC7243" w:rsidRPr="00BC7243" w:rsidRDefault="00417868" w:rsidP="00BC724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1.131</w:t>
            </w:r>
          </w:p>
        </w:tc>
      </w:tr>
    </w:tbl>
    <w:p w14:paraId="76E46C3D" w14:textId="77777777" w:rsidR="00BC7243" w:rsidRPr="00BC7243" w:rsidRDefault="00BC7243" w:rsidP="00BC7243">
      <w:pPr>
        <w:spacing w:after="0" w:line="360" w:lineRule="auto"/>
        <w:ind w:firstLine="709"/>
        <w:jc w:val="center"/>
        <w:rPr>
          <w:rFonts w:ascii="Times New Roman" w:hAnsi="Times New Roman" w:cs="Times New Roman"/>
          <w:b/>
          <w:sz w:val="28"/>
          <w:szCs w:val="28"/>
          <w:lang w:val="ru-RU"/>
        </w:rPr>
      </w:pPr>
    </w:p>
    <w:p w14:paraId="11312B25" w14:textId="69F179F3" w:rsidR="00213714" w:rsidRPr="000D573C" w:rsidRDefault="00DD49BA" w:rsidP="000D573C">
      <w:pPr>
        <w:spacing w:after="0" w:line="360" w:lineRule="auto"/>
        <w:ind w:firstLine="709"/>
        <w:jc w:val="both"/>
        <w:rPr>
          <w:rFonts w:ascii="Times New Roman" w:hAnsi="Times New Roman" w:cs="Times New Roman"/>
          <w:sz w:val="28"/>
          <w:szCs w:val="28"/>
        </w:rPr>
      </w:pPr>
      <w:r w:rsidRPr="00DD49BA">
        <w:rPr>
          <w:rFonts w:ascii="Times New Roman" w:hAnsi="Times New Roman" w:cs="Times New Roman"/>
          <w:sz w:val="28"/>
          <w:szCs w:val="28"/>
        </w:rPr>
        <w:t>Експериментальна методика, яка базується на використанні ігрових елементів, забезпечила помітно вищий рівень мотивації учасників та створила сприятливі умови для поступового вдосконалення техніки катання</w:t>
      </w:r>
      <w:r>
        <w:rPr>
          <w:rFonts w:ascii="Times New Roman" w:hAnsi="Times New Roman" w:cs="Times New Roman"/>
          <w:sz w:val="28"/>
          <w:szCs w:val="28"/>
        </w:rPr>
        <w:t>. Відповідно до даних основного</w:t>
      </w:r>
      <w:r w:rsidR="00A617B6">
        <w:rPr>
          <w:rFonts w:ascii="Times New Roman" w:hAnsi="Times New Roman" w:cs="Times New Roman"/>
          <w:sz w:val="28"/>
          <w:szCs w:val="28"/>
        </w:rPr>
        <w:t xml:space="preserve"> етапу,</w:t>
      </w:r>
      <w:r w:rsidR="00743FF5" w:rsidRPr="00743FF5">
        <w:rPr>
          <w:rFonts w:ascii="Times New Roman" w:hAnsi="Times New Roman" w:cs="Times New Roman"/>
          <w:sz w:val="28"/>
          <w:szCs w:val="28"/>
          <w:lang w:val="ru-RU"/>
        </w:rPr>
        <w:t xml:space="preserve"> </w:t>
      </w:r>
      <w:r w:rsidR="00743FF5">
        <w:rPr>
          <w:rFonts w:ascii="Times New Roman" w:hAnsi="Times New Roman" w:cs="Times New Roman"/>
          <w:sz w:val="28"/>
          <w:szCs w:val="28"/>
          <w:lang w:val="ru-RU"/>
        </w:rPr>
        <w:t>(</w:t>
      </w:r>
      <w:r w:rsidR="00743FF5" w:rsidRPr="00B9425D">
        <w:rPr>
          <w:rFonts w:ascii="Times New Roman" w:hAnsi="Times New Roman" w:cs="Times New Roman"/>
          <w:sz w:val="28"/>
          <w:szCs w:val="28"/>
        </w:rPr>
        <w:t xml:space="preserve">див. </w:t>
      </w:r>
      <w:r w:rsidR="00213714">
        <w:rPr>
          <w:rFonts w:ascii="Times New Roman" w:hAnsi="Times New Roman" w:cs="Times New Roman"/>
          <w:sz w:val="28"/>
          <w:szCs w:val="28"/>
        </w:rPr>
        <w:t>табл. 3.3</w:t>
      </w:r>
      <w:r w:rsidR="005451A9">
        <w:rPr>
          <w:rFonts w:ascii="Times New Roman" w:hAnsi="Times New Roman" w:cs="Times New Roman"/>
          <w:sz w:val="28"/>
          <w:szCs w:val="28"/>
        </w:rPr>
        <w:t>. та табл. 3.4</w:t>
      </w:r>
      <w:r w:rsidR="00743FF5">
        <w:rPr>
          <w:rFonts w:ascii="Times New Roman" w:hAnsi="Times New Roman" w:cs="Times New Roman"/>
          <w:sz w:val="28"/>
          <w:szCs w:val="28"/>
          <w:lang w:val="ru-RU"/>
        </w:rPr>
        <w:t>),</w:t>
      </w:r>
      <w:r w:rsidR="00A617B6">
        <w:rPr>
          <w:rFonts w:ascii="Times New Roman" w:hAnsi="Times New Roman" w:cs="Times New Roman"/>
          <w:sz w:val="28"/>
          <w:szCs w:val="28"/>
        </w:rPr>
        <w:t xml:space="preserve"> учасники експериментальної групи</w:t>
      </w:r>
      <w:r w:rsidRPr="00DD49BA">
        <w:rPr>
          <w:rFonts w:ascii="Times New Roman" w:hAnsi="Times New Roman" w:cs="Times New Roman"/>
          <w:sz w:val="28"/>
          <w:szCs w:val="28"/>
        </w:rPr>
        <w:t xml:space="preserve"> демонструють значне скорочення часу </w:t>
      </w:r>
      <w:r w:rsidR="00A617B6">
        <w:rPr>
          <w:rFonts w:ascii="Times New Roman" w:hAnsi="Times New Roman" w:cs="Times New Roman"/>
          <w:sz w:val="28"/>
          <w:szCs w:val="28"/>
        </w:rPr>
        <w:t>проходження траси порівняно з контрольною групою</w:t>
      </w:r>
      <w:r w:rsidRPr="00DD49BA">
        <w:rPr>
          <w:rFonts w:ascii="Times New Roman" w:hAnsi="Times New Roman" w:cs="Times New Roman"/>
          <w:sz w:val="28"/>
          <w:szCs w:val="28"/>
        </w:rPr>
        <w:t>. Зокрема, якщо середній відсоток покращення для ЕГ становив 7,97%, то для КГ цей показник дорівнював лише 3,92%. Це свідчить про те, що експериментальна методика, яка інтегрує психолого-педагогічні принципи у фізичне навчання, є більш ефективною навіть на проміжних етапах.</w:t>
      </w:r>
    </w:p>
    <w:p w14:paraId="7225C595" w14:textId="631AE255" w:rsidR="007D415F" w:rsidRPr="007D415F" w:rsidRDefault="00213714" w:rsidP="007D415F">
      <w:pPr>
        <w:spacing w:after="0" w:line="360" w:lineRule="auto"/>
        <w:ind w:firstLine="709"/>
        <w:jc w:val="right"/>
        <w:rPr>
          <w:rFonts w:ascii="Times New Roman" w:hAnsi="Times New Roman" w:cs="Times New Roman"/>
          <w:i/>
          <w:iCs/>
          <w:sz w:val="28"/>
          <w:szCs w:val="28"/>
        </w:rPr>
      </w:pPr>
      <w:r>
        <w:rPr>
          <w:rFonts w:ascii="Times New Roman" w:hAnsi="Times New Roman" w:cs="Times New Roman"/>
          <w:i/>
          <w:iCs/>
          <w:sz w:val="28"/>
          <w:szCs w:val="28"/>
        </w:rPr>
        <w:t>Таблиця 3.3</w:t>
      </w:r>
      <w:r w:rsidR="007D415F">
        <w:rPr>
          <w:rFonts w:ascii="Times New Roman" w:hAnsi="Times New Roman" w:cs="Times New Roman"/>
          <w:i/>
          <w:iCs/>
          <w:sz w:val="28"/>
          <w:szCs w:val="28"/>
        </w:rPr>
        <w:t>.</w:t>
      </w:r>
    </w:p>
    <w:p w14:paraId="26737BD4" w14:textId="7694802D" w:rsidR="00DD49BA" w:rsidRPr="00B9425D" w:rsidRDefault="00DD49BA" w:rsidP="007D415F">
      <w:pPr>
        <w:spacing w:after="0" w:line="360" w:lineRule="auto"/>
        <w:ind w:firstLine="709"/>
        <w:jc w:val="center"/>
        <w:rPr>
          <w:rFonts w:ascii="Times New Roman" w:hAnsi="Times New Roman" w:cs="Times New Roman"/>
          <w:b/>
          <w:sz w:val="28"/>
          <w:szCs w:val="28"/>
        </w:rPr>
      </w:pPr>
      <w:r w:rsidRPr="00B9425D">
        <w:rPr>
          <w:rFonts w:ascii="Times New Roman" w:hAnsi="Times New Roman" w:cs="Times New Roman"/>
          <w:b/>
          <w:sz w:val="28"/>
          <w:szCs w:val="28"/>
        </w:rPr>
        <w:t>Результати проходження учбової траси</w:t>
      </w:r>
      <w:r>
        <w:rPr>
          <w:rFonts w:ascii="Times New Roman" w:hAnsi="Times New Roman" w:cs="Times New Roman"/>
          <w:b/>
          <w:sz w:val="28"/>
          <w:szCs w:val="28"/>
        </w:rPr>
        <w:t xml:space="preserve"> на основному</w:t>
      </w:r>
      <w:r w:rsidRPr="00B9425D">
        <w:rPr>
          <w:rFonts w:ascii="Times New Roman" w:hAnsi="Times New Roman" w:cs="Times New Roman"/>
          <w:b/>
          <w:sz w:val="28"/>
          <w:szCs w:val="28"/>
        </w:rPr>
        <w:t xml:space="preserve"> етапі</w:t>
      </w:r>
    </w:p>
    <w:tbl>
      <w:tblPr>
        <w:tblStyle w:val="ad"/>
        <w:tblpPr w:leftFromText="180" w:rightFromText="180" w:vertAnchor="text" w:horzAnchor="page" w:tblpX="2225" w:tblpY="105"/>
        <w:tblW w:w="0" w:type="auto"/>
        <w:tblLayout w:type="fixed"/>
        <w:tblLook w:val="04A0" w:firstRow="1" w:lastRow="0" w:firstColumn="1" w:lastColumn="0" w:noHBand="0" w:noVBand="1"/>
      </w:tblPr>
      <w:tblGrid>
        <w:gridCol w:w="946"/>
        <w:gridCol w:w="1714"/>
        <w:gridCol w:w="992"/>
        <w:gridCol w:w="1701"/>
        <w:gridCol w:w="1701"/>
        <w:gridCol w:w="1276"/>
      </w:tblGrid>
      <w:tr w:rsidR="00DD49BA" w:rsidRPr="00213714" w14:paraId="40014119"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6C733DC8" w14:textId="77777777" w:rsidR="00DD49BA" w:rsidRPr="00213714" w:rsidRDefault="00DD49BA" w:rsidP="00DD49BA">
            <w:pPr>
              <w:spacing w:line="360" w:lineRule="auto"/>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w:t>
            </w:r>
          </w:p>
        </w:tc>
        <w:tc>
          <w:tcPr>
            <w:tcW w:w="1714" w:type="dxa"/>
            <w:tcBorders>
              <w:top w:val="single" w:sz="4" w:space="0" w:color="auto"/>
              <w:left w:val="single" w:sz="4" w:space="0" w:color="auto"/>
              <w:bottom w:val="single" w:sz="4" w:space="0" w:color="auto"/>
              <w:right w:val="single" w:sz="4" w:space="0" w:color="auto"/>
            </w:tcBorders>
            <w:hideMark/>
          </w:tcPr>
          <w:p w14:paraId="1C16153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Ім’я учня</w:t>
            </w:r>
          </w:p>
        </w:tc>
        <w:tc>
          <w:tcPr>
            <w:tcW w:w="992" w:type="dxa"/>
            <w:tcBorders>
              <w:top w:val="single" w:sz="4" w:space="0" w:color="auto"/>
              <w:left w:val="single" w:sz="4" w:space="0" w:color="auto"/>
              <w:bottom w:val="single" w:sz="4" w:space="0" w:color="auto"/>
              <w:right w:val="single" w:sz="4" w:space="0" w:color="auto"/>
            </w:tcBorders>
            <w:hideMark/>
          </w:tcPr>
          <w:p w14:paraId="1637FC9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Група</w:t>
            </w:r>
          </w:p>
        </w:tc>
        <w:tc>
          <w:tcPr>
            <w:tcW w:w="1701" w:type="dxa"/>
            <w:tcBorders>
              <w:top w:val="single" w:sz="4" w:space="0" w:color="auto"/>
              <w:left w:val="single" w:sz="4" w:space="0" w:color="auto"/>
              <w:bottom w:val="single" w:sz="4" w:space="0" w:color="auto"/>
              <w:right w:val="single" w:sz="4" w:space="0" w:color="auto"/>
            </w:tcBorders>
            <w:hideMark/>
          </w:tcPr>
          <w:p w14:paraId="7CE266D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Спроба 1 (с)</w:t>
            </w:r>
          </w:p>
        </w:tc>
        <w:tc>
          <w:tcPr>
            <w:tcW w:w="1701" w:type="dxa"/>
            <w:tcBorders>
              <w:top w:val="single" w:sz="4" w:space="0" w:color="auto"/>
              <w:left w:val="single" w:sz="4" w:space="0" w:color="auto"/>
              <w:bottom w:val="single" w:sz="4" w:space="0" w:color="auto"/>
              <w:right w:val="single" w:sz="4" w:space="0" w:color="auto"/>
            </w:tcBorders>
            <w:hideMark/>
          </w:tcPr>
          <w:p w14:paraId="148FA66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Спроба 2 (с)</w:t>
            </w:r>
          </w:p>
        </w:tc>
        <w:tc>
          <w:tcPr>
            <w:tcW w:w="1276" w:type="dxa"/>
            <w:tcBorders>
              <w:top w:val="single" w:sz="4" w:space="0" w:color="auto"/>
              <w:left w:val="single" w:sz="4" w:space="0" w:color="auto"/>
              <w:bottom w:val="single" w:sz="4" w:space="0" w:color="auto"/>
              <w:right w:val="single" w:sz="4" w:space="0" w:color="auto"/>
            </w:tcBorders>
            <w:hideMark/>
          </w:tcPr>
          <w:p w14:paraId="65EFEA6D"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Сума (с)</w:t>
            </w:r>
          </w:p>
        </w:tc>
      </w:tr>
      <w:tr w:rsidR="00DD49BA" w:rsidRPr="00213714" w14:paraId="6816F885"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0B2B2C5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w:t>
            </w:r>
          </w:p>
        </w:tc>
        <w:tc>
          <w:tcPr>
            <w:tcW w:w="1714" w:type="dxa"/>
            <w:tcBorders>
              <w:top w:val="single" w:sz="4" w:space="0" w:color="auto"/>
              <w:left w:val="single" w:sz="4" w:space="0" w:color="auto"/>
              <w:bottom w:val="single" w:sz="4" w:space="0" w:color="auto"/>
              <w:right w:val="single" w:sz="4" w:space="0" w:color="auto"/>
            </w:tcBorders>
            <w:hideMark/>
          </w:tcPr>
          <w:p w14:paraId="125080F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Семен</w:t>
            </w:r>
          </w:p>
        </w:tc>
        <w:tc>
          <w:tcPr>
            <w:tcW w:w="992" w:type="dxa"/>
            <w:tcBorders>
              <w:top w:val="single" w:sz="4" w:space="0" w:color="auto"/>
              <w:left w:val="single" w:sz="4" w:space="0" w:color="auto"/>
              <w:bottom w:val="single" w:sz="4" w:space="0" w:color="auto"/>
              <w:right w:val="single" w:sz="4" w:space="0" w:color="auto"/>
            </w:tcBorders>
            <w:hideMark/>
          </w:tcPr>
          <w:p w14:paraId="35702D2B"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2B818F42"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51.26</w:t>
            </w:r>
          </w:p>
        </w:tc>
        <w:tc>
          <w:tcPr>
            <w:tcW w:w="1701" w:type="dxa"/>
            <w:tcBorders>
              <w:top w:val="single" w:sz="4" w:space="0" w:color="auto"/>
              <w:left w:val="single" w:sz="4" w:space="0" w:color="auto"/>
              <w:bottom w:val="single" w:sz="4" w:space="0" w:color="auto"/>
              <w:right w:val="single" w:sz="4" w:space="0" w:color="auto"/>
            </w:tcBorders>
            <w:hideMark/>
          </w:tcPr>
          <w:p w14:paraId="2461992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51.01</w:t>
            </w:r>
          </w:p>
        </w:tc>
        <w:tc>
          <w:tcPr>
            <w:tcW w:w="1276" w:type="dxa"/>
            <w:tcBorders>
              <w:top w:val="single" w:sz="4" w:space="0" w:color="auto"/>
              <w:left w:val="single" w:sz="4" w:space="0" w:color="auto"/>
              <w:bottom w:val="single" w:sz="4" w:space="0" w:color="auto"/>
              <w:right w:val="single" w:sz="4" w:space="0" w:color="auto"/>
            </w:tcBorders>
            <w:hideMark/>
          </w:tcPr>
          <w:p w14:paraId="4F3CBC77"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102.27</w:t>
            </w:r>
          </w:p>
        </w:tc>
      </w:tr>
      <w:tr w:rsidR="00DD49BA" w:rsidRPr="00213714" w14:paraId="6E385C7F"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5448F79B"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2</w:t>
            </w:r>
          </w:p>
        </w:tc>
        <w:tc>
          <w:tcPr>
            <w:tcW w:w="1714" w:type="dxa"/>
            <w:tcBorders>
              <w:top w:val="single" w:sz="4" w:space="0" w:color="auto"/>
              <w:left w:val="single" w:sz="4" w:space="0" w:color="auto"/>
              <w:bottom w:val="single" w:sz="4" w:space="0" w:color="auto"/>
              <w:right w:val="single" w:sz="4" w:space="0" w:color="auto"/>
            </w:tcBorders>
            <w:hideMark/>
          </w:tcPr>
          <w:p w14:paraId="0E4FE7B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Максим</w:t>
            </w:r>
          </w:p>
        </w:tc>
        <w:tc>
          <w:tcPr>
            <w:tcW w:w="992" w:type="dxa"/>
            <w:tcBorders>
              <w:top w:val="single" w:sz="4" w:space="0" w:color="auto"/>
              <w:left w:val="single" w:sz="4" w:space="0" w:color="auto"/>
              <w:bottom w:val="single" w:sz="4" w:space="0" w:color="auto"/>
              <w:right w:val="single" w:sz="4" w:space="0" w:color="auto"/>
            </w:tcBorders>
            <w:hideMark/>
          </w:tcPr>
          <w:p w14:paraId="2A798C0F"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13FEEBDA" w14:textId="77777777" w:rsidR="00DD49BA" w:rsidRPr="00213714" w:rsidRDefault="00DD49BA" w:rsidP="00DD49BA">
            <w:pPr>
              <w:spacing w:line="360" w:lineRule="auto"/>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50.89</w:t>
            </w:r>
          </w:p>
        </w:tc>
        <w:tc>
          <w:tcPr>
            <w:tcW w:w="1701" w:type="dxa"/>
            <w:tcBorders>
              <w:top w:val="single" w:sz="4" w:space="0" w:color="auto"/>
              <w:left w:val="single" w:sz="4" w:space="0" w:color="auto"/>
              <w:bottom w:val="single" w:sz="4" w:space="0" w:color="auto"/>
              <w:right w:val="single" w:sz="4" w:space="0" w:color="auto"/>
            </w:tcBorders>
            <w:hideMark/>
          </w:tcPr>
          <w:p w14:paraId="35AAB9DA" w14:textId="77777777" w:rsidR="00DD49BA" w:rsidRPr="00213714" w:rsidRDefault="00DD49BA" w:rsidP="00DD49BA">
            <w:pPr>
              <w:spacing w:line="360" w:lineRule="auto"/>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51.24</w:t>
            </w:r>
          </w:p>
        </w:tc>
        <w:tc>
          <w:tcPr>
            <w:tcW w:w="1276" w:type="dxa"/>
            <w:tcBorders>
              <w:top w:val="single" w:sz="4" w:space="0" w:color="auto"/>
              <w:left w:val="single" w:sz="4" w:space="0" w:color="auto"/>
              <w:bottom w:val="single" w:sz="4" w:space="0" w:color="auto"/>
              <w:right w:val="single" w:sz="4" w:space="0" w:color="auto"/>
            </w:tcBorders>
            <w:hideMark/>
          </w:tcPr>
          <w:p w14:paraId="71A8A7C0"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102.13</w:t>
            </w:r>
          </w:p>
        </w:tc>
      </w:tr>
      <w:tr w:rsidR="00DD49BA" w:rsidRPr="00213714" w14:paraId="765C00F8"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034155C6"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3</w:t>
            </w:r>
          </w:p>
        </w:tc>
        <w:tc>
          <w:tcPr>
            <w:tcW w:w="1714" w:type="dxa"/>
            <w:tcBorders>
              <w:top w:val="single" w:sz="4" w:space="0" w:color="auto"/>
              <w:left w:val="single" w:sz="4" w:space="0" w:color="auto"/>
              <w:bottom w:val="single" w:sz="4" w:space="0" w:color="auto"/>
              <w:right w:val="single" w:sz="4" w:space="0" w:color="auto"/>
            </w:tcBorders>
            <w:hideMark/>
          </w:tcPr>
          <w:p w14:paraId="7C84341D"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Світлана</w:t>
            </w:r>
          </w:p>
        </w:tc>
        <w:tc>
          <w:tcPr>
            <w:tcW w:w="992" w:type="dxa"/>
            <w:tcBorders>
              <w:top w:val="single" w:sz="4" w:space="0" w:color="auto"/>
              <w:left w:val="single" w:sz="4" w:space="0" w:color="auto"/>
              <w:bottom w:val="single" w:sz="4" w:space="0" w:color="auto"/>
              <w:right w:val="single" w:sz="4" w:space="0" w:color="auto"/>
            </w:tcBorders>
            <w:hideMark/>
          </w:tcPr>
          <w:p w14:paraId="76D03CA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2DB4278A" w14:textId="77777777" w:rsidR="00DD49BA" w:rsidRPr="00213714" w:rsidRDefault="00DD49BA" w:rsidP="00DD49BA">
            <w:pPr>
              <w:spacing w:line="360" w:lineRule="auto"/>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50.31</w:t>
            </w:r>
          </w:p>
        </w:tc>
        <w:tc>
          <w:tcPr>
            <w:tcW w:w="1701" w:type="dxa"/>
            <w:tcBorders>
              <w:top w:val="single" w:sz="4" w:space="0" w:color="auto"/>
              <w:left w:val="single" w:sz="4" w:space="0" w:color="auto"/>
              <w:bottom w:val="single" w:sz="4" w:space="0" w:color="auto"/>
              <w:right w:val="single" w:sz="4" w:space="0" w:color="auto"/>
            </w:tcBorders>
            <w:hideMark/>
          </w:tcPr>
          <w:p w14:paraId="735DB49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49.87</w:t>
            </w:r>
          </w:p>
        </w:tc>
        <w:tc>
          <w:tcPr>
            <w:tcW w:w="1276" w:type="dxa"/>
            <w:tcBorders>
              <w:top w:val="single" w:sz="4" w:space="0" w:color="auto"/>
              <w:left w:val="single" w:sz="4" w:space="0" w:color="auto"/>
              <w:bottom w:val="single" w:sz="4" w:space="0" w:color="auto"/>
              <w:right w:val="single" w:sz="4" w:space="0" w:color="auto"/>
            </w:tcBorders>
            <w:hideMark/>
          </w:tcPr>
          <w:p w14:paraId="6CE70948"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100.18</w:t>
            </w:r>
          </w:p>
        </w:tc>
      </w:tr>
      <w:tr w:rsidR="00DD49BA" w:rsidRPr="00213714" w14:paraId="483D6F8A"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429E2700"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4</w:t>
            </w:r>
          </w:p>
        </w:tc>
        <w:tc>
          <w:tcPr>
            <w:tcW w:w="1714" w:type="dxa"/>
            <w:tcBorders>
              <w:top w:val="single" w:sz="4" w:space="0" w:color="auto"/>
              <w:left w:val="single" w:sz="4" w:space="0" w:color="auto"/>
              <w:bottom w:val="single" w:sz="4" w:space="0" w:color="auto"/>
              <w:right w:val="single" w:sz="4" w:space="0" w:color="auto"/>
            </w:tcBorders>
            <w:hideMark/>
          </w:tcPr>
          <w:p w14:paraId="484AFD0C"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Марк</w:t>
            </w:r>
          </w:p>
        </w:tc>
        <w:tc>
          <w:tcPr>
            <w:tcW w:w="992" w:type="dxa"/>
            <w:tcBorders>
              <w:top w:val="single" w:sz="4" w:space="0" w:color="auto"/>
              <w:left w:val="single" w:sz="4" w:space="0" w:color="auto"/>
              <w:bottom w:val="single" w:sz="4" w:space="0" w:color="auto"/>
              <w:right w:val="single" w:sz="4" w:space="0" w:color="auto"/>
            </w:tcBorders>
            <w:hideMark/>
          </w:tcPr>
          <w:p w14:paraId="7FDA8B3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7E1C100D"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52.17</w:t>
            </w:r>
          </w:p>
        </w:tc>
        <w:tc>
          <w:tcPr>
            <w:tcW w:w="1701" w:type="dxa"/>
            <w:tcBorders>
              <w:top w:val="single" w:sz="4" w:space="0" w:color="auto"/>
              <w:left w:val="single" w:sz="4" w:space="0" w:color="auto"/>
              <w:bottom w:val="single" w:sz="4" w:space="0" w:color="auto"/>
              <w:right w:val="single" w:sz="4" w:space="0" w:color="auto"/>
            </w:tcBorders>
            <w:hideMark/>
          </w:tcPr>
          <w:p w14:paraId="15A0B6C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51.59</w:t>
            </w:r>
          </w:p>
        </w:tc>
        <w:tc>
          <w:tcPr>
            <w:tcW w:w="1276" w:type="dxa"/>
            <w:tcBorders>
              <w:top w:val="single" w:sz="4" w:space="0" w:color="auto"/>
              <w:left w:val="single" w:sz="4" w:space="0" w:color="auto"/>
              <w:bottom w:val="single" w:sz="4" w:space="0" w:color="auto"/>
              <w:right w:val="single" w:sz="4" w:space="0" w:color="auto"/>
            </w:tcBorders>
            <w:hideMark/>
          </w:tcPr>
          <w:p w14:paraId="519124CB"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103.76</w:t>
            </w:r>
          </w:p>
        </w:tc>
      </w:tr>
      <w:tr w:rsidR="00DD49BA" w:rsidRPr="00213714" w14:paraId="7CD349DC"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77ECDB4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w:t>
            </w:r>
          </w:p>
        </w:tc>
        <w:tc>
          <w:tcPr>
            <w:tcW w:w="1714" w:type="dxa"/>
            <w:tcBorders>
              <w:top w:val="single" w:sz="4" w:space="0" w:color="auto"/>
              <w:left w:val="single" w:sz="4" w:space="0" w:color="auto"/>
              <w:bottom w:val="single" w:sz="4" w:space="0" w:color="auto"/>
              <w:right w:val="single" w:sz="4" w:space="0" w:color="auto"/>
            </w:tcBorders>
            <w:hideMark/>
          </w:tcPr>
          <w:p w14:paraId="54A4D39C"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Уляна</w:t>
            </w:r>
          </w:p>
        </w:tc>
        <w:tc>
          <w:tcPr>
            <w:tcW w:w="992" w:type="dxa"/>
            <w:tcBorders>
              <w:top w:val="single" w:sz="4" w:space="0" w:color="auto"/>
              <w:left w:val="single" w:sz="4" w:space="0" w:color="auto"/>
              <w:bottom w:val="single" w:sz="4" w:space="0" w:color="auto"/>
              <w:right w:val="single" w:sz="4" w:space="0" w:color="auto"/>
            </w:tcBorders>
            <w:hideMark/>
          </w:tcPr>
          <w:p w14:paraId="5256F71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6D520B0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51.43</w:t>
            </w:r>
          </w:p>
        </w:tc>
        <w:tc>
          <w:tcPr>
            <w:tcW w:w="1701" w:type="dxa"/>
            <w:tcBorders>
              <w:top w:val="single" w:sz="4" w:space="0" w:color="auto"/>
              <w:left w:val="single" w:sz="4" w:space="0" w:color="auto"/>
              <w:bottom w:val="single" w:sz="4" w:space="0" w:color="auto"/>
              <w:right w:val="single" w:sz="4" w:space="0" w:color="auto"/>
            </w:tcBorders>
            <w:hideMark/>
          </w:tcPr>
          <w:p w14:paraId="7F7D743D" w14:textId="77777777" w:rsidR="00DD49BA" w:rsidRPr="00213714" w:rsidRDefault="00DD49BA" w:rsidP="00DD49BA">
            <w:pPr>
              <w:spacing w:line="360" w:lineRule="auto"/>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50.92</w:t>
            </w:r>
          </w:p>
        </w:tc>
        <w:tc>
          <w:tcPr>
            <w:tcW w:w="1276" w:type="dxa"/>
            <w:tcBorders>
              <w:top w:val="single" w:sz="4" w:space="0" w:color="auto"/>
              <w:left w:val="single" w:sz="4" w:space="0" w:color="auto"/>
              <w:bottom w:val="single" w:sz="4" w:space="0" w:color="auto"/>
              <w:right w:val="single" w:sz="4" w:space="0" w:color="auto"/>
            </w:tcBorders>
            <w:hideMark/>
          </w:tcPr>
          <w:p w14:paraId="0AE135A2" w14:textId="77777777" w:rsidR="00DD49BA" w:rsidRPr="00621380" w:rsidRDefault="00DD49BA" w:rsidP="00DD49BA">
            <w:pPr>
              <w:spacing w:line="360" w:lineRule="auto"/>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102.35</w:t>
            </w:r>
          </w:p>
        </w:tc>
      </w:tr>
      <w:tr w:rsidR="00DD49BA" w:rsidRPr="00213714" w14:paraId="46741009"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50C57E1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6</w:t>
            </w:r>
          </w:p>
        </w:tc>
        <w:tc>
          <w:tcPr>
            <w:tcW w:w="1714" w:type="dxa"/>
            <w:tcBorders>
              <w:top w:val="single" w:sz="4" w:space="0" w:color="auto"/>
              <w:left w:val="single" w:sz="4" w:space="0" w:color="auto"/>
              <w:bottom w:val="single" w:sz="4" w:space="0" w:color="auto"/>
              <w:right w:val="single" w:sz="4" w:space="0" w:color="auto"/>
            </w:tcBorders>
            <w:hideMark/>
          </w:tcPr>
          <w:p w14:paraId="4383649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Михайло</w:t>
            </w:r>
          </w:p>
        </w:tc>
        <w:tc>
          <w:tcPr>
            <w:tcW w:w="992" w:type="dxa"/>
            <w:tcBorders>
              <w:top w:val="single" w:sz="4" w:space="0" w:color="auto"/>
              <w:left w:val="single" w:sz="4" w:space="0" w:color="auto"/>
              <w:bottom w:val="single" w:sz="4" w:space="0" w:color="auto"/>
              <w:right w:val="single" w:sz="4" w:space="0" w:color="auto"/>
            </w:tcBorders>
            <w:hideMark/>
          </w:tcPr>
          <w:p w14:paraId="22B7CB9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0009BFD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53.58</w:t>
            </w:r>
          </w:p>
        </w:tc>
        <w:tc>
          <w:tcPr>
            <w:tcW w:w="1701" w:type="dxa"/>
            <w:tcBorders>
              <w:top w:val="single" w:sz="4" w:space="0" w:color="auto"/>
              <w:left w:val="single" w:sz="4" w:space="0" w:color="auto"/>
              <w:bottom w:val="single" w:sz="4" w:space="0" w:color="auto"/>
              <w:right w:val="single" w:sz="4" w:space="0" w:color="auto"/>
            </w:tcBorders>
            <w:hideMark/>
          </w:tcPr>
          <w:p w14:paraId="1112459F"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53.03</w:t>
            </w:r>
          </w:p>
        </w:tc>
        <w:tc>
          <w:tcPr>
            <w:tcW w:w="1276" w:type="dxa"/>
            <w:tcBorders>
              <w:top w:val="single" w:sz="4" w:space="0" w:color="auto"/>
              <w:left w:val="single" w:sz="4" w:space="0" w:color="auto"/>
              <w:bottom w:val="single" w:sz="4" w:space="0" w:color="auto"/>
              <w:right w:val="single" w:sz="4" w:space="0" w:color="auto"/>
            </w:tcBorders>
            <w:hideMark/>
          </w:tcPr>
          <w:p w14:paraId="0505B16B"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106.61</w:t>
            </w:r>
          </w:p>
        </w:tc>
      </w:tr>
      <w:tr w:rsidR="00DD49BA" w:rsidRPr="00213714" w14:paraId="1A46F150"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6D97F976"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7</w:t>
            </w:r>
          </w:p>
        </w:tc>
        <w:tc>
          <w:tcPr>
            <w:tcW w:w="1714" w:type="dxa"/>
            <w:tcBorders>
              <w:top w:val="single" w:sz="4" w:space="0" w:color="auto"/>
              <w:left w:val="single" w:sz="4" w:space="0" w:color="auto"/>
              <w:bottom w:val="single" w:sz="4" w:space="0" w:color="auto"/>
              <w:right w:val="single" w:sz="4" w:space="0" w:color="auto"/>
            </w:tcBorders>
            <w:hideMark/>
          </w:tcPr>
          <w:p w14:paraId="7A4A037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Валентина</w:t>
            </w:r>
          </w:p>
        </w:tc>
        <w:tc>
          <w:tcPr>
            <w:tcW w:w="992" w:type="dxa"/>
            <w:tcBorders>
              <w:top w:val="single" w:sz="4" w:space="0" w:color="auto"/>
              <w:left w:val="single" w:sz="4" w:space="0" w:color="auto"/>
              <w:bottom w:val="single" w:sz="4" w:space="0" w:color="auto"/>
              <w:right w:val="single" w:sz="4" w:space="0" w:color="auto"/>
            </w:tcBorders>
            <w:hideMark/>
          </w:tcPr>
          <w:p w14:paraId="0474307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78743AA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 xml:space="preserve">52.94 </w:t>
            </w:r>
          </w:p>
        </w:tc>
        <w:tc>
          <w:tcPr>
            <w:tcW w:w="1701" w:type="dxa"/>
            <w:tcBorders>
              <w:top w:val="single" w:sz="4" w:space="0" w:color="auto"/>
              <w:left w:val="single" w:sz="4" w:space="0" w:color="auto"/>
              <w:bottom w:val="single" w:sz="4" w:space="0" w:color="auto"/>
              <w:right w:val="single" w:sz="4" w:space="0" w:color="auto"/>
            </w:tcBorders>
            <w:hideMark/>
          </w:tcPr>
          <w:p w14:paraId="1DFA979F"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52.75</w:t>
            </w:r>
          </w:p>
        </w:tc>
        <w:tc>
          <w:tcPr>
            <w:tcW w:w="1276" w:type="dxa"/>
            <w:tcBorders>
              <w:top w:val="single" w:sz="4" w:space="0" w:color="auto"/>
              <w:left w:val="single" w:sz="4" w:space="0" w:color="auto"/>
              <w:bottom w:val="single" w:sz="4" w:space="0" w:color="auto"/>
              <w:right w:val="single" w:sz="4" w:space="0" w:color="auto"/>
            </w:tcBorders>
            <w:hideMark/>
          </w:tcPr>
          <w:p w14:paraId="319773EC"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105.69</w:t>
            </w:r>
          </w:p>
        </w:tc>
      </w:tr>
      <w:tr w:rsidR="00DD49BA" w:rsidRPr="00213714" w14:paraId="5C4DED05"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2EA455F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lastRenderedPageBreak/>
              <w:t>8</w:t>
            </w:r>
          </w:p>
        </w:tc>
        <w:tc>
          <w:tcPr>
            <w:tcW w:w="1714" w:type="dxa"/>
            <w:tcBorders>
              <w:top w:val="single" w:sz="4" w:space="0" w:color="auto"/>
              <w:left w:val="single" w:sz="4" w:space="0" w:color="auto"/>
              <w:bottom w:val="single" w:sz="4" w:space="0" w:color="auto"/>
              <w:right w:val="single" w:sz="4" w:space="0" w:color="auto"/>
            </w:tcBorders>
            <w:hideMark/>
          </w:tcPr>
          <w:p w14:paraId="7182BEA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Божена</w:t>
            </w:r>
          </w:p>
        </w:tc>
        <w:tc>
          <w:tcPr>
            <w:tcW w:w="992" w:type="dxa"/>
            <w:tcBorders>
              <w:top w:val="single" w:sz="4" w:space="0" w:color="auto"/>
              <w:left w:val="single" w:sz="4" w:space="0" w:color="auto"/>
              <w:bottom w:val="single" w:sz="4" w:space="0" w:color="auto"/>
              <w:right w:val="single" w:sz="4" w:space="0" w:color="auto"/>
            </w:tcBorders>
            <w:hideMark/>
          </w:tcPr>
          <w:p w14:paraId="3FD8989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73626178"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50.16</w:t>
            </w:r>
          </w:p>
        </w:tc>
        <w:tc>
          <w:tcPr>
            <w:tcW w:w="1701" w:type="dxa"/>
            <w:tcBorders>
              <w:top w:val="single" w:sz="4" w:space="0" w:color="auto"/>
              <w:left w:val="single" w:sz="4" w:space="0" w:color="auto"/>
              <w:bottom w:val="single" w:sz="4" w:space="0" w:color="auto"/>
              <w:right w:val="single" w:sz="4" w:space="0" w:color="auto"/>
            </w:tcBorders>
            <w:hideMark/>
          </w:tcPr>
          <w:p w14:paraId="2042348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49.68</w:t>
            </w:r>
          </w:p>
        </w:tc>
        <w:tc>
          <w:tcPr>
            <w:tcW w:w="1276" w:type="dxa"/>
            <w:tcBorders>
              <w:top w:val="single" w:sz="4" w:space="0" w:color="auto"/>
              <w:left w:val="single" w:sz="4" w:space="0" w:color="auto"/>
              <w:bottom w:val="single" w:sz="4" w:space="0" w:color="auto"/>
              <w:right w:val="single" w:sz="4" w:space="0" w:color="auto"/>
            </w:tcBorders>
            <w:hideMark/>
          </w:tcPr>
          <w:p w14:paraId="26E5E34E"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99.84</w:t>
            </w:r>
          </w:p>
        </w:tc>
      </w:tr>
      <w:tr w:rsidR="00DD49BA" w:rsidRPr="00213714" w14:paraId="6ABA74C8"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348AAFCF"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9</w:t>
            </w:r>
          </w:p>
        </w:tc>
        <w:tc>
          <w:tcPr>
            <w:tcW w:w="1714" w:type="dxa"/>
            <w:tcBorders>
              <w:top w:val="single" w:sz="4" w:space="0" w:color="auto"/>
              <w:left w:val="single" w:sz="4" w:space="0" w:color="auto"/>
              <w:bottom w:val="single" w:sz="4" w:space="0" w:color="auto"/>
              <w:right w:val="single" w:sz="4" w:space="0" w:color="auto"/>
            </w:tcBorders>
            <w:hideMark/>
          </w:tcPr>
          <w:p w14:paraId="47876D9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Кіра</w:t>
            </w:r>
          </w:p>
        </w:tc>
        <w:tc>
          <w:tcPr>
            <w:tcW w:w="992" w:type="dxa"/>
            <w:tcBorders>
              <w:top w:val="single" w:sz="4" w:space="0" w:color="auto"/>
              <w:left w:val="single" w:sz="4" w:space="0" w:color="auto"/>
              <w:bottom w:val="single" w:sz="4" w:space="0" w:color="auto"/>
              <w:right w:val="single" w:sz="4" w:space="0" w:color="auto"/>
            </w:tcBorders>
            <w:hideMark/>
          </w:tcPr>
          <w:p w14:paraId="318522F0"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5B9A112D"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53.72</w:t>
            </w:r>
          </w:p>
        </w:tc>
        <w:tc>
          <w:tcPr>
            <w:tcW w:w="1701" w:type="dxa"/>
            <w:tcBorders>
              <w:top w:val="single" w:sz="4" w:space="0" w:color="auto"/>
              <w:left w:val="single" w:sz="4" w:space="0" w:color="auto"/>
              <w:bottom w:val="single" w:sz="4" w:space="0" w:color="auto"/>
              <w:right w:val="single" w:sz="4" w:space="0" w:color="auto"/>
            </w:tcBorders>
            <w:hideMark/>
          </w:tcPr>
          <w:p w14:paraId="4091C9D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53.36</w:t>
            </w:r>
          </w:p>
        </w:tc>
        <w:tc>
          <w:tcPr>
            <w:tcW w:w="1276" w:type="dxa"/>
            <w:tcBorders>
              <w:top w:val="single" w:sz="4" w:space="0" w:color="auto"/>
              <w:left w:val="single" w:sz="4" w:space="0" w:color="auto"/>
              <w:bottom w:val="single" w:sz="4" w:space="0" w:color="auto"/>
              <w:right w:val="single" w:sz="4" w:space="0" w:color="auto"/>
            </w:tcBorders>
            <w:hideMark/>
          </w:tcPr>
          <w:p w14:paraId="33F8CC18"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107.08</w:t>
            </w:r>
          </w:p>
        </w:tc>
      </w:tr>
      <w:tr w:rsidR="00DD49BA" w:rsidRPr="00213714" w14:paraId="6CF4EC59"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0E1F021D"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10</w:t>
            </w:r>
          </w:p>
        </w:tc>
        <w:tc>
          <w:tcPr>
            <w:tcW w:w="1714" w:type="dxa"/>
            <w:tcBorders>
              <w:top w:val="single" w:sz="4" w:space="0" w:color="auto"/>
              <w:left w:val="single" w:sz="4" w:space="0" w:color="auto"/>
              <w:bottom w:val="single" w:sz="4" w:space="0" w:color="auto"/>
              <w:right w:val="single" w:sz="4" w:space="0" w:color="auto"/>
            </w:tcBorders>
            <w:hideMark/>
          </w:tcPr>
          <w:p w14:paraId="56A0C3C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Артур</w:t>
            </w:r>
          </w:p>
        </w:tc>
        <w:tc>
          <w:tcPr>
            <w:tcW w:w="992" w:type="dxa"/>
            <w:tcBorders>
              <w:top w:val="single" w:sz="4" w:space="0" w:color="auto"/>
              <w:left w:val="single" w:sz="4" w:space="0" w:color="auto"/>
              <w:bottom w:val="single" w:sz="4" w:space="0" w:color="auto"/>
              <w:right w:val="single" w:sz="4" w:space="0" w:color="auto"/>
            </w:tcBorders>
            <w:hideMark/>
          </w:tcPr>
          <w:p w14:paraId="7082F6A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6B3CD382"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52.65</w:t>
            </w:r>
          </w:p>
        </w:tc>
        <w:tc>
          <w:tcPr>
            <w:tcW w:w="1701" w:type="dxa"/>
            <w:tcBorders>
              <w:top w:val="single" w:sz="4" w:space="0" w:color="auto"/>
              <w:left w:val="single" w:sz="4" w:space="0" w:color="auto"/>
              <w:bottom w:val="single" w:sz="4" w:space="0" w:color="auto"/>
              <w:right w:val="single" w:sz="4" w:space="0" w:color="auto"/>
            </w:tcBorders>
            <w:hideMark/>
          </w:tcPr>
          <w:p w14:paraId="178B0BA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52.47</w:t>
            </w:r>
          </w:p>
        </w:tc>
        <w:tc>
          <w:tcPr>
            <w:tcW w:w="1276" w:type="dxa"/>
            <w:tcBorders>
              <w:top w:val="single" w:sz="4" w:space="0" w:color="auto"/>
              <w:left w:val="single" w:sz="4" w:space="0" w:color="auto"/>
              <w:bottom w:val="single" w:sz="4" w:space="0" w:color="auto"/>
              <w:right w:val="single" w:sz="4" w:space="0" w:color="auto"/>
            </w:tcBorders>
            <w:hideMark/>
          </w:tcPr>
          <w:p w14:paraId="4C4ACF06"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105.12</w:t>
            </w:r>
          </w:p>
        </w:tc>
      </w:tr>
      <w:tr w:rsidR="00DD49BA" w:rsidRPr="00213714" w14:paraId="6079CC91"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0B1C0400"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11</w:t>
            </w:r>
          </w:p>
        </w:tc>
        <w:tc>
          <w:tcPr>
            <w:tcW w:w="1714" w:type="dxa"/>
            <w:tcBorders>
              <w:top w:val="single" w:sz="4" w:space="0" w:color="auto"/>
              <w:left w:val="single" w:sz="4" w:space="0" w:color="auto"/>
              <w:bottom w:val="single" w:sz="4" w:space="0" w:color="auto"/>
              <w:right w:val="single" w:sz="4" w:space="0" w:color="auto"/>
            </w:tcBorders>
            <w:hideMark/>
          </w:tcPr>
          <w:p w14:paraId="4CD23C9B"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Аріна</w:t>
            </w:r>
          </w:p>
        </w:tc>
        <w:tc>
          <w:tcPr>
            <w:tcW w:w="992" w:type="dxa"/>
            <w:tcBorders>
              <w:top w:val="single" w:sz="4" w:space="0" w:color="auto"/>
              <w:left w:val="single" w:sz="4" w:space="0" w:color="auto"/>
              <w:bottom w:val="single" w:sz="4" w:space="0" w:color="auto"/>
              <w:right w:val="single" w:sz="4" w:space="0" w:color="auto"/>
            </w:tcBorders>
            <w:hideMark/>
          </w:tcPr>
          <w:p w14:paraId="386BE086"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1D9142D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53.07</w:t>
            </w:r>
          </w:p>
        </w:tc>
        <w:tc>
          <w:tcPr>
            <w:tcW w:w="1701" w:type="dxa"/>
            <w:tcBorders>
              <w:top w:val="single" w:sz="4" w:space="0" w:color="auto"/>
              <w:left w:val="single" w:sz="4" w:space="0" w:color="auto"/>
              <w:bottom w:val="single" w:sz="4" w:space="0" w:color="auto"/>
              <w:right w:val="single" w:sz="4" w:space="0" w:color="auto"/>
            </w:tcBorders>
            <w:hideMark/>
          </w:tcPr>
          <w:p w14:paraId="68BDAA2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53.29</w:t>
            </w:r>
          </w:p>
        </w:tc>
        <w:tc>
          <w:tcPr>
            <w:tcW w:w="1276" w:type="dxa"/>
            <w:tcBorders>
              <w:top w:val="single" w:sz="4" w:space="0" w:color="auto"/>
              <w:left w:val="single" w:sz="4" w:space="0" w:color="auto"/>
              <w:bottom w:val="single" w:sz="4" w:space="0" w:color="auto"/>
              <w:right w:val="single" w:sz="4" w:space="0" w:color="auto"/>
            </w:tcBorders>
            <w:hideMark/>
          </w:tcPr>
          <w:p w14:paraId="4F35DD5B"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106.36</w:t>
            </w:r>
          </w:p>
        </w:tc>
      </w:tr>
      <w:tr w:rsidR="00DD49BA" w:rsidRPr="00213714" w14:paraId="3CBED1A2"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3BA9AEB8"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12</w:t>
            </w:r>
          </w:p>
        </w:tc>
        <w:tc>
          <w:tcPr>
            <w:tcW w:w="1714" w:type="dxa"/>
            <w:tcBorders>
              <w:top w:val="single" w:sz="4" w:space="0" w:color="auto"/>
              <w:left w:val="single" w:sz="4" w:space="0" w:color="auto"/>
              <w:bottom w:val="single" w:sz="4" w:space="0" w:color="auto"/>
              <w:right w:val="single" w:sz="4" w:space="0" w:color="auto"/>
            </w:tcBorders>
            <w:hideMark/>
          </w:tcPr>
          <w:p w14:paraId="77A08CB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Сашко</w:t>
            </w:r>
          </w:p>
        </w:tc>
        <w:tc>
          <w:tcPr>
            <w:tcW w:w="992" w:type="dxa"/>
            <w:tcBorders>
              <w:top w:val="single" w:sz="4" w:space="0" w:color="auto"/>
              <w:left w:val="single" w:sz="4" w:space="0" w:color="auto"/>
              <w:bottom w:val="single" w:sz="4" w:space="0" w:color="auto"/>
              <w:right w:val="single" w:sz="4" w:space="0" w:color="auto"/>
            </w:tcBorders>
            <w:hideMark/>
          </w:tcPr>
          <w:p w14:paraId="6543AB2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70094962"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51.25</w:t>
            </w:r>
          </w:p>
        </w:tc>
        <w:tc>
          <w:tcPr>
            <w:tcW w:w="1701" w:type="dxa"/>
            <w:tcBorders>
              <w:top w:val="single" w:sz="4" w:space="0" w:color="auto"/>
              <w:left w:val="single" w:sz="4" w:space="0" w:color="auto"/>
              <w:bottom w:val="single" w:sz="4" w:space="0" w:color="auto"/>
              <w:right w:val="single" w:sz="4" w:space="0" w:color="auto"/>
            </w:tcBorders>
            <w:hideMark/>
          </w:tcPr>
          <w:p w14:paraId="2F51357B"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51.14</w:t>
            </w:r>
          </w:p>
        </w:tc>
        <w:tc>
          <w:tcPr>
            <w:tcW w:w="1276" w:type="dxa"/>
            <w:tcBorders>
              <w:top w:val="single" w:sz="4" w:space="0" w:color="auto"/>
              <w:left w:val="single" w:sz="4" w:space="0" w:color="auto"/>
              <w:bottom w:val="single" w:sz="4" w:space="0" w:color="auto"/>
              <w:right w:val="single" w:sz="4" w:space="0" w:color="auto"/>
            </w:tcBorders>
            <w:hideMark/>
          </w:tcPr>
          <w:p w14:paraId="597D7358"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102.39</w:t>
            </w:r>
          </w:p>
        </w:tc>
      </w:tr>
      <w:tr w:rsidR="00DD49BA" w:rsidRPr="00213714" w14:paraId="037FEDBF"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7F7D0572"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13</w:t>
            </w:r>
          </w:p>
        </w:tc>
        <w:tc>
          <w:tcPr>
            <w:tcW w:w="1714" w:type="dxa"/>
            <w:tcBorders>
              <w:top w:val="single" w:sz="4" w:space="0" w:color="auto"/>
              <w:left w:val="single" w:sz="4" w:space="0" w:color="auto"/>
              <w:bottom w:val="single" w:sz="4" w:space="0" w:color="auto"/>
              <w:right w:val="single" w:sz="4" w:space="0" w:color="auto"/>
            </w:tcBorders>
            <w:hideMark/>
          </w:tcPr>
          <w:p w14:paraId="7A46DF32"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Аріела</w:t>
            </w:r>
          </w:p>
        </w:tc>
        <w:tc>
          <w:tcPr>
            <w:tcW w:w="992" w:type="dxa"/>
            <w:tcBorders>
              <w:top w:val="single" w:sz="4" w:space="0" w:color="auto"/>
              <w:left w:val="single" w:sz="4" w:space="0" w:color="auto"/>
              <w:bottom w:val="single" w:sz="4" w:space="0" w:color="auto"/>
              <w:right w:val="single" w:sz="4" w:space="0" w:color="auto"/>
            </w:tcBorders>
            <w:hideMark/>
          </w:tcPr>
          <w:p w14:paraId="0BED79E1"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306951D4"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55.98</w:t>
            </w:r>
          </w:p>
        </w:tc>
        <w:tc>
          <w:tcPr>
            <w:tcW w:w="1701" w:type="dxa"/>
            <w:tcBorders>
              <w:top w:val="single" w:sz="4" w:space="0" w:color="auto"/>
              <w:left w:val="single" w:sz="4" w:space="0" w:color="auto"/>
              <w:bottom w:val="single" w:sz="4" w:space="0" w:color="auto"/>
              <w:right w:val="single" w:sz="4" w:space="0" w:color="auto"/>
            </w:tcBorders>
            <w:hideMark/>
          </w:tcPr>
          <w:p w14:paraId="5375087B"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55.83</w:t>
            </w:r>
          </w:p>
        </w:tc>
        <w:tc>
          <w:tcPr>
            <w:tcW w:w="1276" w:type="dxa"/>
            <w:tcBorders>
              <w:top w:val="single" w:sz="4" w:space="0" w:color="auto"/>
              <w:left w:val="single" w:sz="4" w:space="0" w:color="auto"/>
              <w:bottom w:val="single" w:sz="4" w:space="0" w:color="auto"/>
              <w:right w:val="single" w:sz="4" w:space="0" w:color="auto"/>
            </w:tcBorders>
            <w:hideMark/>
          </w:tcPr>
          <w:p w14:paraId="4BD3480D"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111.81</w:t>
            </w:r>
          </w:p>
        </w:tc>
      </w:tr>
      <w:tr w:rsidR="00DD49BA" w:rsidRPr="00213714" w14:paraId="49581516"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5DD075C0"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14</w:t>
            </w:r>
          </w:p>
        </w:tc>
        <w:tc>
          <w:tcPr>
            <w:tcW w:w="1714" w:type="dxa"/>
            <w:tcBorders>
              <w:top w:val="single" w:sz="4" w:space="0" w:color="auto"/>
              <w:left w:val="single" w:sz="4" w:space="0" w:color="auto"/>
              <w:bottom w:val="single" w:sz="4" w:space="0" w:color="auto"/>
              <w:right w:val="single" w:sz="4" w:space="0" w:color="auto"/>
            </w:tcBorders>
            <w:hideMark/>
          </w:tcPr>
          <w:p w14:paraId="21423DE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Андрій</w:t>
            </w:r>
          </w:p>
        </w:tc>
        <w:tc>
          <w:tcPr>
            <w:tcW w:w="992" w:type="dxa"/>
            <w:tcBorders>
              <w:top w:val="single" w:sz="4" w:space="0" w:color="auto"/>
              <w:left w:val="single" w:sz="4" w:space="0" w:color="auto"/>
              <w:bottom w:val="single" w:sz="4" w:space="0" w:color="auto"/>
              <w:right w:val="single" w:sz="4" w:space="0" w:color="auto"/>
            </w:tcBorders>
            <w:hideMark/>
          </w:tcPr>
          <w:p w14:paraId="054CFFF7"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760459A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55.41</w:t>
            </w:r>
          </w:p>
        </w:tc>
        <w:tc>
          <w:tcPr>
            <w:tcW w:w="1701" w:type="dxa"/>
            <w:tcBorders>
              <w:top w:val="single" w:sz="4" w:space="0" w:color="auto"/>
              <w:left w:val="single" w:sz="4" w:space="0" w:color="auto"/>
              <w:bottom w:val="single" w:sz="4" w:space="0" w:color="auto"/>
              <w:right w:val="single" w:sz="4" w:space="0" w:color="auto"/>
            </w:tcBorders>
            <w:hideMark/>
          </w:tcPr>
          <w:p w14:paraId="1FF155D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55.78</w:t>
            </w:r>
          </w:p>
        </w:tc>
        <w:tc>
          <w:tcPr>
            <w:tcW w:w="1276" w:type="dxa"/>
            <w:tcBorders>
              <w:top w:val="single" w:sz="4" w:space="0" w:color="auto"/>
              <w:left w:val="single" w:sz="4" w:space="0" w:color="auto"/>
              <w:bottom w:val="single" w:sz="4" w:space="0" w:color="auto"/>
              <w:right w:val="single" w:sz="4" w:space="0" w:color="auto"/>
            </w:tcBorders>
            <w:hideMark/>
          </w:tcPr>
          <w:p w14:paraId="08769C55"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111.19</w:t>
            </w:r>
          </w:p>
        </w:tc>
      </w:tr>
      <w:tr w:rsidR="00DD49BA" w:rsidRPr="00213714" w14:paraId="3B06E443"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532DCD46"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15</w:t>
            </w:r>
          </w:p>
        </w:tc>
        <w:tc>
          <w:tcPr>
            <w:tcW w:w="1714" w:type="dxa"/>
            <w:tcBorders>
              <w:top w:val="single" w:sz="4" w:space="0" w:color="auto"/>
              <w:left w:val="single" w:sz="4" w:space="0" w:color="auto"/>
              <w:bottom w:val="single" w:sz="4" w:space="0" w:color="auto"/>
              <w:right w:val="single" w:sz="4" w:space="0" w:color="auto"/>
            </w:tcBorders>
            <w:hideMark/>
          </w:tcPr>
          <w:p w14:paraId="1F28DFEE"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Тимофій</w:t>
            </w:r>
          </w:p>
        </w:tc>
        <w:tc>
          <w:tcPr>
            <w:tcW w:w="992" w:type="dxa"/>
            <w:tcBorders>
              <w:top w:val="single" w:sz="4" w:space="0" w:color="auto"/>
              <w:left w:val="single" w:sz="4" w:space="0" w:color="auto"/>
              <w:bottom w:val="single" w:sz="4" w:space="0" w:color="auto"/>
              <w:right w:val="single" w:sz="4" w:space="0" w:color="auto"/>
            </w:tcBorders>
            <w:hideMark/>
          </w:tcPr>
          <w:p w14:paraId="7E237DB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329A773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53.77</w:t>
            </w:r>
          </w:p>
        </w:tc>
        <w:tc>
          <w:tcPr>
            <w:tcW w:w="1701" w:type="dxa"/>
            <w:tcBorders>
              <w:top w:val="single" w:sz="4" w:space="0" w:color="auto"/>
              <w:left w:val="single" w:sz="4" w:space="0" w:color="auto"/>
              <w:bottom w:val="single" w:sz="4" w:space="0" w:color="auto"/>
              <w:right w:val="single" w:sz="4" w:space="0" w:color="auto"/>
            </w:tcBorders>
            <w:hideMark/>
          </w:tcPr>
          <w:p w14:paraId="6ADBAF7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53.82</w:t>
            </w:r>
          </w:p>
        </w:tc>
        <w:tc>
          <w:tcPr>
            <w:tcW w:w="1276" w:type="dxa"/>
            <w:tcBorders>
              <w:top w:val="single" w:sz="4" w:space="0" w:color="auto"/>
              <w:left w:val="single" w:sz="4" w:space="0" w:color="auto"/>
              <w:bottom w:val="single" w:sz="4" w:space="0" w:color="auto"/>
              <w:right w:val="single" w:sz="4" w:space="0" w:color="auto"/>
            </w:tcBorders>
            <w:hideMark/>
          </w:tcPr>
          <w:p w14:paraId="08E7ADE5"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107.59</w:t>
            </w:r>
          </w:p>
        </w:tc>
      </w:tr>
      <w:tr w:rsidR="00DD49BA" w:rsidRPr="00213714" w14:paraId="55D15268" w14:textId="77777777" w:rsidTr="00DD49BA">
        <w:tc>
          <w:tcPr>
            <w:tcW w:w="946" w:type="dxa"/>
            <w:tcBorders>
              <w:top w:val="single" w:sz="4" w:space="0" w:color="auto"/>
              <w:left w:val="single" w:sz="4" w:space="0" w:color="auto"/>
              <w:bottom w:val="single" w:sz="4" w:space="0" w:color="auto"/>
              <w:right w:val="single" w:sz="4" w:space="0" w:color="auto"/>
            </w:tcBorders>
            <w:hideMark/>
          </w:tcPr>
          <w:p w14:paraId="126FAF6A"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16</w:t>
            </w:r>
          </w:p>
        </w:tc>
        <w:tc>
          <w:tcPr>
            <w:tcW w:w="1714" w:type="dxa"/>
            <w:tcBorders>
              <w:top w:val="single" w:sz="4" w:space="0" w:color="auto"/>
              <w:left w:val="single" w:sz="4" w:space="0" w:color="auto"/>
              <w:bottom w:val="single" w:sz="4" w:space="0" w:color="auto"/>
              <w:right w:val="single" w:sz="4" w:space="0" w:color="auto"/>
            </w:tcBorders>
            <w:hideMark/>
          </w:tcPr>
          <w:p w14:paraId="61A93D83"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Меліса</w:t>
            </w:r>
          </w:p>
        </w:tc>
        <w:tc>
          <w:tcPr>
            <w:tcW w:w="992" w:type="dxa"/>
            <w:tcBorders>
              <w:top w:val="single" w:sz="4" w:space="0" w:color="auto"/>
              <w:left w:val="single" w:sz="4" w:space="0" w:color="auto"/>
              <w:bottom w:val="single" w:sz="4" w:space="0" w:color="auto"/>
              <w:right w:val="single" w:sz="4" w:space="0" w:color="auto"/>
            </w:tcBorders>
            <w:hideMark/>
          </w:tcPr>
          <w:p w14:paraId="34A9B9C9"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6E491CC6"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54.82</w:t>
            </w:r>
          </w:p>
        </w:tc>
        <w:tc>
          <w:tcPr>
            <w:tcW w:w="1701" w:type="dxa"/>
            <w:tcBorders>
              <w:top w:val="single" w:sz="4" w:space="0" w:color="auto"/>
              <w:left w:val="single" w:sz="4" w:space="0" w:color="auto"/>
              <w:bottom w:val="single" w:sz="4" w:space="0" w:color="auto"/>
              <w:right w:val="single" w:sz="4" w:space="0" w:color="auto"/>
            </w:tcBorders>
            <w:hideMark/>
          </w:tcPr>
          <w:p w14:paraId="05E1C015" w14:textId="77777777" w:rsidR="00DD49BA" w:rsidRPr="00213714" w:rsidRDefault="00DD49BA" w:rsidP="00DD49BA">
            <w:pPr>
              <w:spacing w:line="360" w:lineRule="auto"/>
              <w:jc w:val="both"/>
              <w:rPr>
                <w:rFonts w:ascii="Times New Roman" w:hAnsi="Times New Roman" w:cs="Times New Roman"/>
                <w:color w:val="000000" w:themeColor="text1"/>
                <w:sz w:val="28"/>
                <w:szCs w:val="28"/>
                <w:lang w:eastAsia="ru-RU"/>
              </w:rPr>
            </w:pPr>
            <w:r w:rsidRPr="00213714">
              <w:rPr>
                <w:rFonts w:ascii="Times New Roman" w:hAnsi="Times New Roman" w:cs="Times New Roman"/>
                <w:color w:val="000000" w:themeColor="text1"/>
                <w:sz w:val="28"/>
                <w:szCs w:val="28"/>
                <w:lang w:eastAsia="ru-RU"/>
              </w:rPr>
              <w:t>54.96</w:t>
            </w:r>
          </w:p>
        </w:tc>
        <w:tc>
          <w:tcPr>
            <w:tcW w:w="1276" w:type="dxa"/>
            <w:tcBorders>
              <w:top w:val="single" w:sz="4" w:space="0" w:color="auto"/>
              <w:left w:val="single" w:sz="4" w:space="0" w:color="auto"/>
              <w:bottom w:val="single" w:sz="4" w:space="0" w:color="auto"/>
              <w:right w:val="single" w:sz="4" w:space="0" w:color="auto"/>
            </w:tcBorders>
            <w:hideMark/>
          </w:tcPr>
          <w:p w14:paraId="4092ABB0" w14:textId="77777777" w:rsidR="00DD49BA" w:rsidRPr="00621380" w:rsidRDefault="00DD49BA" w:rsidP="00DD49BA">
            <w:pPr>
              <w:spacing w:line="360" w:lineRule="auto"/>
              <w:jc w:val="both"/>
              <w:rPr>
                <w:rFonts w:ascii="Times New Roman" w:hAnsi="Times New Roman" w:cs="Times New Roman"/>
                <w:color w:val="000000" w:themeColor="text1"/>
                <w:sz w:val="28"/>
                <w:szCs w:val="28"/>
                <w:lang w:eastAsia="ru-RU"/>
              </w:rPr>
            </w:pPr>
            <w:r w:rsidRPr="00621380">
              <w:rPr>
                <w:rFonts w:ascii="Times New Roman" w:hAnsi="Times New Roman" w:cs="Times New Roman"/>
                <w:color w:val="000000" w:themeColor="text1"/>
                <w:sz w:val="28"/>
                <w:szCs w:val="28"/>
                <w:lang w:eastAsia="ru-RU"/>
              </w:rPr>
              <w:t>109.78</w:t>
            </w:r>
          </w:p>
        </w:tc>
      </w:tr>
    </w:tbl>
    <w:p w14:paraId="38F9AB14" w14:textId="77777777" w:rsidR="00770182" w:rsidRDefault="00770182" w:rsidP="00770182">
      <w:pPr>
        <w:rPr>
          <w:rFonts w:ascii="Times New Roman" w:hAnsi="Times New Roman" w:cs="Times New Roman"/>
          <w:sz w:val="28"/>
          <w:szCs w:val="28"/>
        </w:rPr>
      </w:pPr>
    </w:p>
    <w:p w14:paraId="5D24E286" w14:textId="77777777" w:rsidR="00770182" w:rsidRDefault="00770182" w:rsidP="00770182">
      <w:pPr>
        <w:rPr>
          <w:rFonts w:ascii="Times New Roman" w:hAnsi="Times New Roman" w:cs="Times New Roman"/>
          <w:sz w:val="28"/>
          <w:szCs w:val="28"/>
        </w:rPr>
      </w:pPr>
    </w:p>
    <w:p w14:paraId="32F0FF83" w14:textId="77777777" w:rsidR="00770182" w:rsidRDefault="00770182" w:rsidP="00770182">
      <w:pPr>
        <w:rPr>
          <w:rFonts w:ascii="Times New Roman" w:hAnsi="Times New Roman" w:cs="Times New Roman"/>
          <w:sz w:val="28"/>
          <w:szCs w:val="28"/>
        </w:rPr>
      </w:pPr>
    </w:p>
    <w:p w14:paraId="628706AD" w14:textId="77777777" w:rsidR="00770182" w:rsidRDefault="00770182" w:rsidP="00770182">
      <w:pPr>
        <w:rPr>
          <w:rFonts w:ascii="Times New Roman" w:hAnsi="Times New Roman" w:cs="Times New Roman"/>
          <w:sz w:val="28"/>
          <w:szCs w:val="28"/>
        </w:rPr>
      </w:pPr>
    </w:p>
    <w:p w14:paraId="7117FCA0" w14:textId="77777777" w:rsidR="00770182" w:rsidRDefault="00770182" w:rsidP="00770182">
      <w:pPr>
        <w:rPr>
          <w:rFonts w:ascii="Times New Roman" w:hAnsi="Times New Roman" w:cs="Times New Roman"/>
          <w:sz w:val="28"/>
          <w:szCs w:val="28"/>
        </w:rPr>
      </w:pPr>
    </w:p>
    <w:p w14:paraId="6952050C" w14:textId="77777777" w:rsidR="00213714" w:rsidRDefault="00213714" w:rsidP="006D727E">
      <w:pPr>
        <w:spacing w:after="0" w:line="360" w:lineRule="auto"/>
        <w:ind w:firstLine="709"/>
        <w:jc w:val="both"/>
        <w:rPr>
          <w:rFonts w:ascii="Times New Roman" w:hAnsi="Times New Roman" w:cs="Times New Roman"/>
          <w:sz w:val="28"/>
          <w:szCs w:val="28"/>
        </w:rPr>
      </w:pPr>
    </w:p>
    <w:p w14:paraId="0A987ED8" w14:textId="77777777" w:rsidR="00213714" w:rsidRDefault="00213714" w:rsidP="006D727E">
      <w:pPr>
        <w:spacing w:after="0" w:line="360" w:lineRule="auto"/>
        <w:ind w:firstLine="709"/>
        <w:jc w:val="both"/>
        <w:rPr>
          <w:rFonts w:ascii="Times New Roman" w:hAnsi="Times New Roman" w:cs="Times New Roman"/>
          <w:sz w:val="28"/>
          <w:szCs w:val="28"/>
        </w:rPr>
      </w:pPr>
    </w:p>
    <w:p w14:paraId="79E0E675" w14:textId="77777777" w:rsidR="00213714" w:rsidRDefault="00213714" w:rsidP="000D573C">
      <w:pPr>
        <w:spacing w:after="0" w:line="360" w:lineRule="auto"/>
        <w:jc w:val="both"/>
        <w:rPr>
          <w:rFonts w:ascii="Times New Roman" w:hAnsi="Times New Roman" w:cs="Times New Roman"/>
          <w:sz w:val="28"/>
          <w:szCs w:val="28"/>
        </w:rPr>
      </w:pPr>
    </w:p>
    <w:p w14:paraId="6FE0531D" w14:textId="77777777" w:rsidR="000D573C" w:rsidRDefault="000D573C" w:rsidP="000D573C">
      <w:pPr>
        <w:spacing w:after="0" w:line="360" w:lineRule="auto"/>
        <w:jc w:val="both"/>
        <w:rPr>
          <w:rFonts w:ascii="Times New Roman" w:hAnsi="Times New Roman" w:cs="Times New Roman"/>
          <w:sz w:val="28"/>
          <w:szCs w:val="28"/>
        </w:rPr>
      </w:pPr>
    </w:p>
    <w:p w14:paraId="43F6150F" w14:textId="77777777" w:rsidR="00213714" w:rsidRDefault="00213714" w:rsidP="006D727E">
      <w:pPr>
        <w:spacing w:after="0" w:line="360" w:lineRule="auto"/>
        <w:ind w:firstLine="709"/>
        <w:jc w:val="both"/>
        <w:rPr>
          <w:rFonts w:ascii="Times New Roman" w:hAnsi="Times New Roman" w:cs="Times New Roman"/>
          <w:sz w:val="28"/>
          <w:szCs w:val="28"/>
        </w:rPr>
      </w:pPr>
    </w:p>
    <w:p w14:paraId="39F9798E" w14:textId="1BCEA400" w:rsidR="00213714" w:rsidRDefault="00213714" w:rsidP="0021371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i/>
          <w:iCs/>
          <w:color w:val="000000" w:themeColor="text1"/>
          <w:sz w:val="28"/>
          <w:szCs w:val="28"/>
        </w:rPr>
        <w:t xml:space="preserve">                                                                                                              Таблиця 3.4</w:t>
      </w:r>
      <w:r>
        <w:rPr>
          <w:rFonts w:ascii="Times New Roman" w:hAnsi="Times New Roman" w:cs="Times New Roman"/>
          <w:bCs/>
          <w:iCs/>
          <w:color w:val="000000" w:themeColor="text1"/>
          <w:sz w:val="28"/>
          <w:szCs w:val="28"/>
        </w:rPr>
        <w:t>.</w:t>
      </w:r>
    </w:p>
    <w:p w14:paraId="32B8FE00" w14:textId="75CA2EA1" w:rsidR="00213714" w:rsidRDefault="007A4D3A" w:rsidP="0021371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Статистичні значення отриманих результатів тестування </w:t>
      </w:r>
      <w:r w:rsidRPr="007A4D3A">
        <w:rPr>
          <w:rFonts w:ascii="Times New Roman" w:hAnsi="Times New Roman" w:cs="Times New Roman"/>
          <w:b/>
          <w:bCs/>
          <w:sz w:val="28"/>
          <w:szCs w:val="28"/>
        </w:rPr>
        <w:t>учнів середнього шкільного віку</w:t>
      </w:r>
      <w:r>
        <w:rPr>
          <w:rFonts w:ascii="Times New Roman" w:hAnsi="Times New Roman" w:cs="Times New Roman"/>
          <w:b/>
          <w:sz w:val="28"/>
          <w:szCs w:val="28"/>
        </w:rPr>
        <w:t xml:space="preserve"> </w:t>
      </w:r>
      <w:r w:rsidR="00213714">
        <w:rPr>
          <w:rFonts w:ascii="Times New Roman" w:hAnsi="Times New Roman" w:cs="Times New Roman"/>
          <w:b/>
          <w:sz w:val="28"/>
          <w:szCs w:val="28"/>
        </w:rPr>
        <w:t>на основному етапі</w:t>
      </w:r>
    </w:p>
    <w:tbl>
      <w:tblPr>
        <w:tblStyle w:val="ad"/>
        <w:tblW w:w="0" w:type="auto"/>
        <w:tblLook w:val="04A0" w:firstRow="1" w:lastRow="0" w:firstColumn="1" w:lastColumn="0" w:noHBand="0" w:noVBand="1"/>
      </w:tblPr>
      <w:tblGrid>
        <w:gridCol w:w="2534"/>
        <w:gridCol w:w="2534"/>
        <w:gridCol w:w="2534"/>
        <w:gridCol w:w="2535"/>
      </w:tblGrid>
      <w:tr w:rsidR="00213714" w14:paraId="366C5D12" w14:textId="77777777" w:rsidTr="002803A5">
        <w:tc>
          <w:tcPr>
            <w:tcW w:w="2534" w:type="dxa"/>
          </w:tcPr>
          <w:p w14:paraId="7DF50F6D" w14:textId="77777777" w:rsidR="00213714" w:rsidRDefault="00213714" w:rsidP="002803A5">
            <w:pPr>
              <w:spacing w:line="360" w:lineRule="auto"/>
              <w:jc w:val="center"/>
              <w:rPr>
                <w:rFonts w:ascii="Times New Roman" w:hAnsi="Times New Roman" w:cs="Times New Roman"/>
                <w:sz w:val="28"/>
                <w:szCs w:val="28"/>
                <w:lang w:val="ru-RU"/>
              </w:rPr>
            </w:pPr>
          </w:p>
          <w:p w14:paraId="3D5DC91A"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ru-RU"/>
              </w:rPr>
              <w:t>Група</w:t>
            </w:r>
          </w:p>
        </w:tc>
        <w:tc>
          <w:tcPr>
            <w:tcW w:w="2534" w:type="dxa"/>
          </w:tcPr>
          <w:p w14:paraId="51F8B1B4" w14:textId="77777777" w:rsidR="00213714" w:rsidRPr="00BC7243" w:rsidRDefault="00213714" w:rsidP="002803A5">
            <w:pPr>
              <w:spacing w:line="360" w:lineRule="auto"/>
              <w:jc w:val="center"/>
              <w:rPr>
                <w:rFonts w:ascii="Times New Roman" w:hAnsi="Times New Roman" w:cs="Times New Roman"/>
                <w:sz w:val="28"/>
                <w:szCs w:val="28"/>
              </w:rPr>
            </w:pPr>
            <w:r w:rsidRPr="00BC7243">
              <w:rPr>
                <w:rFonts w:ascii="Times New Roman" w:hAnsi="Times New Roman" w:cs="Times New Roman"/>
                <w:sz w:val="28"/>
                <w:szCs w:val="28"/>
              </w:rPr>
              <w:t>_</w:t>
            </w:r>
          </w:p>
          <w:p w14:paraId="4CC61644"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X</w:t>
            </w:r>
          </w:p>
        </w:tc>
        <w:tc>
          <w:tcPr>
            <w:tcW w:w="2534" w:type="dxa"/>
          </w:tcPr>
          <w:p w14:paraId="6650FA4E" w14:textId="77777777" w:rsidR="00213714" w:rsidRDefault="00213714" w:rsidP="002803A5">
            <w:pPr>
              <w:spacing w:line="360" w:lineRule="auto"/>
              <w:jc w:val="center"/>
              <w:rPr>
                <w:rFonts w:ascii="Times New Roman" w:hAnsi="Times New Roman" w:cs="Times New Roman"/>
                <w:sz w:val="28"/>
                <w:szCs w:val="28"/>
              </w:rPr>
            </w:pPr>
          </w:p>
          <w:p w14:paraId="4B9F66BD"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en-US"/>
              </w:rPr>
              <w:t>S</w:t>
            </w:r>
          </w:p>
        </w:tc>
        <w:tc>
          <w:tcPr>
            <w:tcW w:w="2535" w:type="dxa"/>
          </w:tcPr>
          <w:p w14:paraId="3D3549C9" w14:textId="77777777" w:rsidR="00213714" w:rsidRDefault="00213714" w:rsidP="002803A5">
            <w:pPr>
              <w:spacing w:line="360" w:lineRule="auto"/>
              <w:jc w:val="center"/>
              <w:rPr>
                <w:rFonts w:ascii="Times New Roman" w:hAnsi="Times New Roman" w:cs="Times New Roman"/>
                <w:sz w:val="28"/>
                <w:szCs w:val="28"/>
                <w:lang w:val="en-US"/>
              </w:rPr>
            </w:pPr>
          </w:p>
          <w:p w14:paraId="405C77CA" w14:textId="77777777" w:rsidR="00213714" w:rsidRPr="00BC7243" w:rsidRDefault="00213714" w:rsidP="002803A5">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r>
      <w:tr w:rsidR="00213714" w14:paraId="4B1FB01C" w14:textId="77777777" w:rsidTr="002803A5">
        <w:tc>
          <w:tcPr>
            <w:tcW w:w="2534" w:type="dxa"/>
          </w:tcPr>
          <w:p w14:paraId="763B4976"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ЕГ</w:t>
            </w:r>
          </w:p>
        </w:tc>
        <w:tc>
          <w:tcPr>
            <w:tcW w:w="2534" w:type="dxa"/>
          </w:tcPr>
          <w:p w14:paraId="5B7E3079" w14:textId="1621ABA0"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103.693</w:t>
            </w:r>
          </w:p>
        </w:tc>
        <w:tc>
          <w:tcPr>
            <w:tcW w:w="2534" w:type="dxa"/>
          </w:tcPr>
          <w:p w14:paraId="13166E7F" w14:textId="6165B569"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2.080</w:t>
            </w:r>
          </w:p>
        </w:tc>
        <w:tc>
          <w:tcPr>
            <w:tcW w:w="2535" w:type="dxa"/>
          </w:tcPr>
          <w:p w14:paraId="5E99BE20" w14:textId="70B62E22"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1.040</w:t>
            </w:r>
          </w:p>
        </w:tc>
      </w:tr>
      <w:tr w:rsidR="00213714" w14:paraId="763F4A5E" w14:textId="77777777" w:rsidTr="002803A5">
        <w:tc>
          <w:tcPr>
            <w:tcW w:w="2534" w:type="dxa"/>
          </w:tcPr>
          <w:p w14:paraId="19B3FDE3"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КГ</w:t>
            </w:r>
          </w:p>
        </w:tc>
        <w:tc>
          <w:tcPr>
            <w:tcW w:w="2534" w:type="dxa"/>
          </w:tcPr>
          <w:p w14:paraId="291FAD88" w14:textId="26E4F6BC"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106.573</w:t>
            </w:r>
          </w:p>
        </w:tc>
        <w:tc>
          <w:tcPr>
            <w:tcW w:w="2534" w:type="dxa"/>
          </w:tcPr>
          <w:p w14:paraId="3F50F97F" w14:textId="4BF7424F"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3.740</w:t>
            </w:r>
          </w:p>
        </w:tc>
        <w:tc>
          <w:tcPr>
            <w:tcW w:w="2535" w:type="dxa"/>
          </w:tcPr>
          <w:p w14:paraId="208054BB" w14:textId="687415D0"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1.870</w:t>
            </w:r>
          </w:p>
        </w:tc>
      </w:tr>
      <w:tr w:rsidR="00213714" w14:paraId="0C0CDC1F" w14:textId="77777777" w:rsidTr="002803A5">
        <w:tc>
          <w:tcPr>
            <w:tcW w:w="2534" w:type="dxa"/>
          </w:tcPr>
          <w:p w14:paraId="75150071"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ЕГ</w:t>
            </w:r>
          </w:p>
        </w:tc>
        <w:tc>
          <w:tcPr>
            <w:tcW w:w="2534" w:type="dxa"/>
          </w:tcPr>
          <w:p w14:paraId="41BED87A" w14:textId="0C381F6A"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102.015</w:t>
            </w:r>
          </w:p>
        </w:tc>
        <w:tc>
          <w:tcPr>
            <w:tcW w:w="2534" w:type="dxa"/>
          </w:tcPr>
          <w:p w14:paraId="518389AD" w14:textId="5D84074F"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2.690</w:t>
            </w:r>
          </w:p>
        </w:tc>
        <w:tc>
          <w:tcPr>
            <w:tcW w:w="2535" w:type="dxa"/>
          </w:tcPr>
          <w:p w14:paraId="3E458505" w14:textId="3C2080BD"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1.345</w:t>
            </w:r>
          </w:p>
        </w:tc>
      </w:tr>
      <w:tr w:rsidR="00213714" w14:paraId="4A55DEC3" w14:textId="77777777" w:rsidTr="002803A5">
        <w:tc>
          <w:tcPr>
            <w:tcW w:w="2534" w:type="dxa"/>
          </w:tcPr>
          <w:p w14:paraId="646559CA" w14:textId="77777777" w:rsidR="00213714" w:rsidRPr="00BC7243" w:rsidRDefault="00213714"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КГ</w:t>
            </w:r>
          </w:p>
        </w:tc>
        <w:tc>
          <w:tcPr>
            <w:tcW w:w="2534" w:type="dxa"/>
          </w:tcPr>
          <w:p w14:paraId="1F3293FE" w14:textId="7D496A53"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108.758</w:t>
            </w:r>
          </w:p>
        </w:tc>
        <w:tc>
          <w:tcPr>
            <w:tcW w:w="2534" w:type="dxa"/>
          </w:tcPr>
          <w:p w14:paraId="7264498B" w14:textId="6D6E76C7"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2.512</w:t>
            </w:r>
          </w:p>
        </w:tc>
        <w:tc>
          <w:tcPr>
            <w:tcW w:w="2535" w:type="dxa"/>
          </w:tcPr>
          <w:p w14:paraId="0C664446" w14:textId="70637B03" w:rsidR="00213714" w:rsidRPr="00BC7243" w:rsidRDefault="0043251D" w:rsidP="002803A5">
            <w:pPr>
              <w:spacing w:line="360" w:lineRule="auto"/>
              <w:jc w:val="center"/>
              <w:rPr>
                <w:rFonts w:ascii="Times New Roman" w:hAnsi="Times New Roman" w:cs="Times New Roman"/>
                <w:sz w:val="28"/>
                <w:szCs w:val="28"/>
                <w:lang w:val="ru-RU"/>
              </w:rPr>
            </w:pPr>
            <w:r w:rsidRPr="0043251D">
              <w:rPr>
                <w:rFonts w:ascii="Times New Roman" w:hAnsi="Times New Roman" w:cs="Times New Roman"/>
                <w:sz w:val="28"/>
                <w:szCs w:val="28"/>
              </w:rPr>
              <w:t>1.256</w:t>
            </w:r>
          </w:p>
        </w:tc>
      </w:tr>
    </w:tbl>
    <w:p w14:paraId="67D53862" w14:textId="2D527201" w:rsidR="00213714" w:rsidRDefault="006D727E" w:rsidP="0025297A">
      <w:pPr>
        <w:spacing w:after="0" w:line="360" w:lineRule="auto"/>
        <w:ind w:firstLine="708"/>
        <w:jc w:val="both"/>
        <w:rPr>
          <w:rFonts w:ascii="Times New Roman" w:hAnsi="Times New Roman" w:cs="Times New Roman"/>
          <w:sz w:val="28"/>
          <w:szCs w:val="28"/>
        </w:rPr>
      </w:pPr>
      <w:r w:rsidRPr="007D415F">
        <w:rPr>
          <w:rFonts w:ascii="Times New Roman" w:hAnsi="Times New Roman" w:cs="Times New Roman"/>
          <w:sz w:val="28"/>
          <w:szCs w:val="28"/>
        </w:rPr>
        <w:t>На завершальному етапі дослідження відмінності між групами стають ще більш вираженими</w:t>
      </w:r>
      <w:r w:rsidR="00213714">
        <w:rPr>
          <w:rFonts w:ascii="Times New Roman" w:hAnsi="Times New Roman" w:cs="Times New Roman"/>
          <w:sz w:val="28"/>
          <w:szCs w:val="28"/>
        </w:rPr>
        <w:t>, (табл. 3.5</w:t>
      </w:r>
      <w:r w:rsidR="00A95EB3">
        <w:rPr>
          <w:rFonts w:ascii="Times New Roman" w:hAnsi="Times New Roman" w:cs="Times New Roman"/>
          <w:sz w:val="28"/>
          <w:szCs w:val="28"/>
        </w:rPr>
        <w:t>. та табл. 3.6</w:t>
      </w:r>
      <w:r w:rsidR="005039E1" w:rsidRPr="007D415F">
        <w:rPr>
          <w:rFonts w:ascii="Times New Roman" w:hAnsi="Times New Roman" w:cs="Times New Roman"/>
          <w:sz w:val="28"/>
          <w:szCs w:val="28"/>
        </w:rPr>
        <w:t xml:space="preserve">). </w:t>
      </w:r>
      <w:r w:rsidRPr="007D415F">
        <w:rPr>
          <w:rFonts w:ascii="Times New Roman" w:hAnsi="Times New Roman" w:cs="Times New Roman"/>
          <w:sz w:val="28"/>
          <w:szCs w:val="28"/>
        </w:rPr>
        <w:t>Середній час проходження траси у експерементальної групи скоротився на 19,81% порівняно з початковим етапом, тоді як у контрольної групи це скорочення становило лише 10,34%. Позитивна динаміка експерементальної групи демонструє перевагу інтегрованого підходу, який дозволяє учасникам ефективніше адаптувати свої технічні навички до умов траси, одночасно підтримуючи високий рівень психологічної впевненості та фізичної готовності.</w:t>
      </w:r>
    </w:p>
    <w:p w14:paraId="0BE178B3" w14:textId="77777777" w:rsidR="000D573C" w:rsidRDefault="0025297A" w:rsidP="0025297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p>
    <w:p w14:paraId="265B5F6B" w14:textId="77777777" w:rsidR="000D573C" w:rsidRDefault="000D573C" w:rsidP="0025297A">
      <w:pPr>
        <w:spacing w:after="0" w:line="360" w:lineRule="auto"/>
        <w:ind w:firstLine="708"/>
        <w:jc w:val="both"/>
        <w:rPr>
          <w:rFonts w:ascii="Times New Roman" w:hAnsi="Times New Roman" w:cs="Times New Roman"/>
          <w:sz w:val="28"/>
          <w:szCs w:val="28"/>
        </w:rPr>
      </w:pPr>
    </w:p>
    <w:p w14:paraId="4544CFA1" w14:textId="1A685920" w:rsidR="0025297A" w:rsidRPr="007D415F" w:rsidRDefault="000D573C" w:rsidP="0025297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25297A">
        <w:rPr>
          <w:rFonts w:ascii="Times New Roman" w:hAnsi="Times New Roman" w:cs="Times New Roman"/>
          <w:bCs/>
          <w:i/>
          <w:iCs/>
          <w:color w:val="000000" w:themeColor="text1"/>
          <w:sz w:val="28"/>
          <w:szCs w:val="28"/>
        </w:rPr>
        <w:t>Таблиця 3.5</w:t>
      </w:r>
      <w:r w:rsidR="0025297A">
        <w:rPr>
          <w:rFonts w:ascii="Times New Roman" w:hAnsi="Times New Roman" w:cs="Times New Roman"/>
          <w:bCs/>
          <w:iCs/>
          <w:color w:val="000000" w:themeColor="text1"/>
          <w:sz w:val="28"/>
          <w:szCs w:val="28"/>
        </w:rPr>
        <w:t xml:space="preserve">. </w:t>
      </w:r>
    </w:p>
    <w:p w14:paraId="1434A26B" w14:textId="7C0033F1" w:rsidR="006D727E" w:rsidRPr="00B9425D" w:rsidRDefault="006D727E" w:rsidP="006D727E">
      <w:pPr>
        <w:spacing w:after="0" w:line="360" w:lineRule="auto"/>
        <w:ind w:firstLine="709"/>
        <w:jc w:val="both"/>
        <w:rPr>
          <w:rFonts w:ascii="Times New Roman" w:hAnsi="Times New Roman" w:cs="Times New Roman"/>
          <w:b/>
          <w:sz w:val="28"/>
          <w:szCs w:val="28"/>
        </w:rPr>
      </w:pPr>
      <w:r w:rsidRPr="00B9425D">
        <w:rPr>
          <w:rFonts w:ascii="Times New Roman" w:hAnsi="Times New Roman" w:cs="Times New Roman"/>
          <w:b/>
          <w:sz w:val="28"/>
          <w:szCs w:val="28"/>
        </w:rPr>
        <w:t>Результати проходження учбової траси</w:t>
      </w:r>
      <w:r>
        <w:rPr>
          <w:rFonts w:ascii="Times New Roman" w:hAnsi="Times New Roman" w:cs="Times New Roman"/>
          <w:b/>
          <w:sz w:val="28"/>
          <w:szCs w:val="28"/>
        </w:rPr>
        <w:t xml:space="preserve"> на завершальному</w:t>
      </w:r>
      <w:r w:rsidRPr="00B9425D">
        <w:rPr>
          <w:rFonts w:ascii="Times New Roman" w:hAnsi="Times New Roman" w:cs="Times New Roman"/>
          <w:b/>
          <w:sz w:val="28"/>
          <w:szCs w:val="28"/>
        </w:rPr>
        <w:t xml:space="preserve"> етапі</w:t>
      </w:r>
    </w:p>
    <w:tbl>
      <w:tblPr>
        <w:tblStyle w:val="ad"/>
        <w:tblpPr w:leftFromText="180" w:rightFromText="180" w:vertAnchor="text" w:horzAnchor="margin" w:tblpXSpec="center" w:tblpY="84"/>
        <w:tblW w:w="0" w:type="auto"/>
        <w:tblLayout w:type="fixed"/>
        <w:tblLook w:val="04A0" w:firstRow="1" w:lastRow="0" w:firstColumn="1" w:lastColumn="0" w:noHBand="0" w:noVBand="1"/>
      </w:tblPr>
      <w:tblGrid>
        <w:gridCol w:w="946"/>
        <w:gridCol w:w="1714"/>
        <w:gridCol w:w="992"/>
        <w:gridCol w:w="1701"/>
        <w:gridCol w:w="1701"/>
        <w:gridCol w:w="1276"/>
      </w:tblGrid>
      <w:tr w:rsidR="006D727E" w14:paraId="7A1CFF32"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1DFFB9D3" w14:textId="77777777" w:rsidR="006D727E" w:rsidRPr="00E50863" w:rsidRDefault="006D727E" w:rsidP="006D727E">
            <w:pPr>
              <w:spacing w:line="360" w:lineRule="auto"/>
              <w:rPr>
                <w:rFonts w:ascii="Times New Roman" w:hAnsi="Times New Roman" w:cs="Times New Roman"/>
                <w:sz w:val="28"/>
                <w:szCs w:val="28"/>
                <w:lang w:eastAsia="ru-RU"/>
              </w:rPr>
            </w:pPr>
            <w:r w:rsidRPr="00E50863">
              <w:rPr>
                <w:rFonts w:ascii="Times New Roman" w:hAnsi="Times New Roman" w:cs="Times New Roman"/>
                <w:sz w:val="28"/>
                <w:szCs w:val="28"/>
                <w:lang w:eastAsia="ru-RU"/>
              </w:rPr>
              <w:t>№</w:t>
            </w:r>
          </w:p>
        </w:tc>
        <w:tc>
          <w:tcPr>
            <w:tcW w:w="1714" w:type="dxa"/>
            <w:tcBorders>
              <w:top w:val="single" w:sz="4" w:space="0" w:color="auto"/>
              <w:left w:val="single" w:sz="4" w:space="0" w:color="auto"/>
              <w:bottom w:val="single" w:sz="4" w:space="0" w:color="auto"/>
              <w:right w:val="single" w:sz="4" w:space="0" w:color="auto"/>
            </w:tcBorders>
            <w:hideMark/>
          </w:tcPr>
          <w:p w14:paraId="7688A027"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Ім’я учня</w:t>
            </w:r>
          </w:p>
        </w:tc>
        <w:tc>
          <w:tcPr>
            <w:tcW w:w="992" w:type="dxa"/>
            <w:tcBorders>
              <w:top w:val="single" w:sz="4" w:space="0" w:color="auto"/>
              <w:left w:val="single" w:sz="4" w:space="0" w:color="auto"/>
              <w:bottom w:val="single" w:sz="4" w:space="0" w:color="auto"/>
              <w:right w:val="single" w:sz="4" w:space="0" w:color="auto"/>
            </w:tcBorders>
            <w:hideMark/>
          </w:tcPr>
          <w:p w14:paraId="7274E376"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Група</w:t>
            </w:r>
          </w:p>
        </w:tc>
        <w:tc>
          <w:tcPr>
            <w:tcW w:w="1701" w:type="dxa"/>
            <w:tcBorders>
              <w:top w:val="single" w:sz="4" w:space="0" w:color="auto"/>
              <w:left w:val="single" w:sz="4" w:space="0" w:color="auto"/>
              <w:bottom w:val="single" w:sz="4" w:space="0" w:color="auto"/>
              <w:right w:val="single" w:sz="4" w:space="0" w:color="auto"/>
            </w:tcBorders>
            <w:hideMark/>
          </w:tcPr>
          <w:p w14:paraId="09472A45"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Спроба 1 (с)</w:t>
            </w:r>
          </w:p>
        </w:tc>
        <w:tc>
          <w:tcPr>
            <w:tcW w:w="1701" w:type="dxa"/>
            <w:tcBorders>
              <w:top w:val="single" w:sz="4" w:space="0" w:color="auto"/>
              <w:left w:val="single" w:sz="4" w:space="0" w:color="auto"/>
              <w:bottom w:val="single" w:sz="4" w:space="0" w:color="auto"/>
              <w:right w:val="single" w:sz="4" w:space="0" w:color="auto"/>
            </w:tcBorders>
            <w:hideMark/>
          </w:tcPr>
          <w:p w14:paraId="0A2D4B0C"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Спроба 2 (с)</w:t>
            </w:r>
          </w:p>
        </w:tc>
        <w:tc>
          <w:tcPr>
            <w:tcW w:w="1276" w:type="dxa"/>
            <w:tcBorders>
              <w:top w:val="single" w:sz="4" w:space="0" w:color="auto"/>
              <w:left w:val="single" w:sz="4" w:space="0" w:color="auto"/>
              <w:bottom w:val="single" w:sz="4" w:space="0" w:color="auto"/>
              <w:right w:val="single" w:sz="4" w:space="0" w:color="auto"/>
            </w:tcBorders>
            <w:hideMark/>
          </w:tcPr>
          <w:p w14:paraId="06A4C4C2" w14:textId="77777777" w:rsidR="006D727E" w:rsidRPr="00621380" w:rsidRDefault="006D727E" w:rsidP="006D727E">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Сума (с)</w:t>
            </w:r>
          </w:p>
        </w:tc>
      </w:tr>
      <w:tr w:rsidR="006D727E" w14:paraId="63BC4309"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45770E42"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w:t>
            </w:r>
          </w:p>
        </w:tc>
        <w:tc>
          <w:tcPr>
            <w:tcW w:w="1714" w:type="dxa"/>
            <w:tcBorders>
              <w:top w:val="single" w:sz="4" w:space="0" w:color="auto"/>
              <w:left w:val="single" w:sz="4" w:space="0" w:color="auto"/>
              <w:bottom w:val="single" w:sz="4" w:space="0" w:color="auto"/>
              <w:right w:val="single" w:sz="4" w:space="0" w:color="auto"/>
            </w:tcBorders>
            <w:hideMark/>
          </w:tcPr>
          <w:p w14:paraId="036AE5CD"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Семен</w:t>
            </w:r>
          </w:p>
        </w:tc>
        <w:tc>
          <w:tcPr>
            <w:tcW w:w="992" w:type="dxa"/>
            <w:tcBorders>
              <w:top w:val="single" w:sz="4" w:space="0" w:color="auto"/>
              <w:left w:val="single" w:sz="4" w:space="0" w:color="auto"/>
              <w:bottom w:val="single" w:sz="4" w:space="0" w:color="auto"/>
              <w:right w:val="single" w:sz="4" w:space="0" w:color="auto"/>
            </w:tcBorders>
            <w:hideMark/>
          </w:tcPr>
          <w:p w14:paraId="36FEAB8F"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63086EB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43.78</w:t>
            </w:r>
          </w:p>
        </w:tc>
        <w:tc>
          <w:tcPr>
            <w:tcW w:w="1701" w:type="dxa"/>
            <w:tcBorders>
              <w:top w:val="single" w:sz="4" w:space="0" w:color="auto"/>
              <w:left w:val="single" w:sz="4" w:space="0" w:color="auto"/>
              <w:bottom w:val="single" w:sz="4" w:space="0" w:color="auto"/>
              <w:right w:val="single" w:sz="4" w:space="0" w:color="auto"/>
            </w:tcBorders>
            <w:hideMark/>
          </w:tcPr>
          <w:p w14:paraId="558CD75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43.81</w:t>
            </w:r>
          </w:p>
        </w:tc>
        <w:tc>
          <w:tcPr>
            <w:tcW w:w="1276" w:type="dxa"/>
            <w:tcBorders>
              <w:top w:val="single" w:sz="4" w:space="0" w:color="auto"/>
              <w:left w:val="single" w:sz="4" w:space="0" w:color="auto"/>
              <w:bottom w:val="single" w:sz="4" w:space="0" w:color="auto"/>
              <w:right w:val="single" w:sz="4" w:space="0" w:color="auto"/>
            </w:tcBorders>
            <w:hideMark/>
          </w:tcPr>
          <w:p w14:paraId="172E3BE3" w14:textId="77777777" w:rsidR="006D727E" w:rsidRPr="00621380" w:rsidRDefault="006D727E" w:rsidP="006D727E">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87.59</w:t>
            </w:r>
          </w:p>
        </w:tc>
      </w:tr>
      <w:tr w:rsidR="006D727E" w14:paraId="1F91D88E"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4864ACBA"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2</w:t>
            </w:r>
          </w:p>
        </w:tc>
        <w:tc>
          <w:tcPr>
            <w:tcW w:w="1714" w:type="dxa"/>
            <w:tcBorders>
              <w:top w:val="single" w:sz="4" w:space="0" w:color="auto"/>
              <w:left w:val="single" w:sz="4" w:space="0" w:color="auto"/>
              <w:bottom w:val="single" w:sz="4" w:space="0" w:color="auto"/>
              <w:right w:val="single" w:sz="4" w:space="0" w:color="auto"/>
            </w:tcBorders>
            <w:hideMark/>
          </w:tcPr>
          <w:p w14:paraId="59432A1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Максим</w:t>
            </w:r>
          </w:p>
        </w:tc>
        <w:tc>
          <w:tcPr>
            <w:tcW w:w="992" w:type="dxa"/>
            <w:tcBorders>
              <w:top w:val="single" w:sz="4" w:space="0" w:color="auto"/>
              <w:left w:val="single" w:sz="4" w:space="0" w:color="auto"/>
              <w:bottom w:val="single" w:sz="4" w:space="0" w:color="auto"/>
              <w:right w:val="single" w:sz="4" w:space="0" w:color="auto"/>
            </w:tcBorders>
            <w:hideMark/>
          </w:tcPr>
          <w:p w14:paraId="00B2C259"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64D68BD3" w14:textId="77777777" w:rsidR="006D727E" w:rsidRPr="00E50863" w:rsidRDefault="006D727E" w:rsidP="006D727E">
            <w:pPr>
              <w:spacing w:line="360" w:lineRule="auto"/>
              <w:rPr>
                <w:rFonts w:ascii="Times New Roman" w:hAnsi="Times New Roman" w:cs="Times New Roman"/>
                <w:sz w:val="28"/>
                <w:szCs w:val="28"/>
                <w:lang w:eastAsia="ru-RU"/>
              </w:rPr>
            </w:pPr>
            <w:r w:rsidRPr="00E50863">
              <w:rPr>
                <w:rFonts w:ascii="Times New Roman" w:hAnsi="Times New Roman" w:cs="Times New Roman"/>
                <w:sz w:val="28"/>
                <w:szCs w:val="28"/>
                <w:lang w:eastAsia="ru-RU"/>
              </w:rPr>
              <w:t>43.43</w:t>
            </w:r>
          </w:p>
        </w:tc>
        <w:tc>
          <w:tcPr>
            <w:tcW w:w="1701" w:type="dxa"/>
            <w:tcBorders>
              <w:top w:val="single" w:sz="4" w:space="0" w:color="auto"/>
              <w:left w:val="single" w:sz="4" w:space="0" w:color="auto"/>
              <w:bottom w:val="single" w:sz="4" w:space="0" w:color="auto"/>
              <w:right w:val="single" w:sz="4" w:space="0" w:color="auto"/>
            </w:tcBorders>
            <w:hideMark/>
          </w:tcPr>
          <w:p w14:paraId="15BF000A"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43.12</w:t>
            </w:r>
          </w:p>
        </w:tc>
        <w:tc>
          <w:tcPr>
            <w:tcW w:w="1276" w:type="dxa"/>
            <w:tcBorders>
              <w:top w:val="single" w:sz="4" w:space="0" w:color="auto"/>
              <w:left w:val="single" w:sz="4" w:space="0" w:color="auto"/>
              <w:bottom w:val="single" w:sz="4" w:space="0" w:color="auto"/>
              <w:right w:val="single" w:sz="4" w:space="0" w:color="auto"/>
            </w:tcBorders>
            <w:hideMark/>
          </w:tcPr>
          <w:p w14:paraId="5B712B2A" w14:textId="77777777" w:rsidR="006D727E" w:rsidRPr="00621380" w:rsidRDefault="006D727E" w:rsidP="006D727E">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86.55</w:t>
            </w:r>
          </w:p>
        </w:tc>
      </w:tr>
      <w:tr w:rsidR="006D727E" w14:paraId="05A0629E"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392D8173"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3</w:t>
            </w:r>
          </w:p>
        </w:tc>
        <w:tc>
          <w:tcPr>
            <w:tcW w:w="1714" w:type="dxa"/>
            <w:tcBorders>
              <w:top w:val="single" w:sz="4" w:space="0" w:color="auto"/>
              <w:left w:val="single" w:sz="4" w:space="0" w:color="auto"/>
              <w:bottom w:val="single" w:sz="4" w:space="0" w:color="auto"/>
              <w:right w:val="single" w:sz="4" w:space="0" w:color="auto"/>
            </w:tcBorders>
            <w:hideMark/>
          </w:tcPr>
          <w:p w14:paraId="21CBE5A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Світлана</w:t>
            </w:r>
          </w:p>
        </w:tc>
        <w:tc>
          <w:tcPr>
            <w:tcW w:w="992" w:type="dxa"/>
            <w:tcBorders>
              <w:top w:val="single" w:sz="4" w:space="0" w:color="auto"/>
              <w:left w:val="single" w:sz="4" w:space="0" w:color="auto"/>
              <w:bottom w:val="single" w:sz="4" w:space="0" w:color="auto"/>
              <w:right w:val="single" w:sz="4" w:space="0" w:color="auto"/>
            </w:tcBorders>
            <w:hideMark/>
          </w:tcPr>
          <w:p w14:paraId="26361F72"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056121D9" w14:textId="77777777" w:rsidR="006D727E" w:rsidRPr="00E50863" w:rsidRDefault="006D727E" w:rsidP="006D727E">
            <w:pPr>
              <w:spacing w:line="360" w:lineRule="auto"/>
              <w:rPr>
                <w:rFonts w:ascii="Times New Roman" w:hAnsi="Times New Roman" w:cs="Times New Roman"/>
                <w:sz w:val="28"/>
                <w:szCs w:val="28"/>
                <w:lang w:eastAsia="ru-RU"/>
              </w:rPr>
            </w:pPr>
            <w:r w:rsidRPr="00E50863">
              <w:rPr>
                <w:rFonts w:ascii="Times New Roman" w:hAnsi="Times New Roman" w:cs="Times New Roman"/>
                <w:sz w:val="28"/>
                <w:szCs w:val="28"/>
                <w:lang w:eastAsia="ru-RU"/>
              </w:rPr>
              <w:t>44.61</w:t>
            </w:r>
          </w:p>
        </w:tc>
        <w:tc>
          <w:tcPr>
            <w:tcW w:w="1701" w:type="dxa"/>
            <w:tcBorders>
              <w:top w:val="single" w:sz="4" w:space="0" w:color="auto"/>
              <w:left w:val="single" w:sz="4" w:space="0" w:color="auto"/>
              <w:bottom w:val="single" w:sz="4" w:space="0" w:color="auto"/>
              <w:right w:val="single" w:sz="4" w:space="0" w:color="auto"/>
            </w:tcBorders>
            <w:hideMark/>
          </w:tcPr>
          <w:p w14:paraId="7A5C359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4</w:t>
            </w:r>
            <w:r w:rsidRPr="00E50863">
              <w:rPr>
                <w:rFonts w:ascii="Times New Roman" w:hAnsi="Times New Roman" w:cs="Times New Roman"/>
                <w:sz w:val="28"/>
                <w:szCs w:val="28"/>
                <w:lang w:val="en-US" w:eastAsia="ru-RU"/>
              </w:rPr>
              <w:t>3</w:t>
            </w:r>
            <w:r w:rsidRPr="00E50863">
              <w:rPr>
                <w:rFonts w:ascii="Times New Roman" w:hAnsi="Times New Roman" w:cs="Times New Roman"/>
                <w:sz w:val="28"/>
                <w:szCs w:val="28"/>
                <w:lang w:eastAsia="ru-RU"/>
              </w:rPr>
              <w:t>.75</w:t>
            </w:r>
          </w:p>
        </w:tc>
        <w:tc>
          <w:tcPr>
            <w:tcW w:w="1276" w:type="dxa"/>
            <w:tcBorders>
              <w:top w:val="single" w:sz="4" w:space="0" w:color="auto"/>
              <w:left w:val="single" w:sz="4" w:space="0" w:color="auto"/>
              <w:bottom w:val="single" w:sz="4" w:space="0" w:color="auto"/>
              <w:right w:val="single" w:sz="4" w:space="0" w:color="auto"/>
            </w:tcBorders>
            <w:hideMark/>
          </w:tcPr>
          <w:p w14:paraId="3E8168DB" w14:textId="77777777" w:rsidR="006D727E" w:rsidRPr="00621380" w:rsidRDefault="006D727E" w:rsidP="006D727E">
            <w:pPr>
              <w:spacing w:line="360" w:lineRule="auto"/>
              <w:jc w:val="both"/>
              <w:rPr>
                <w:rFonts w:ascii="Times New Roman" w:hAnsi="Times New Roman" w:cs="Times New Roman"/>
                <w:sz w:val="28"/>
                <w:szCs w:val="28"/>
                <w:lang w:eastAsia="ru-RU"/>
              </w:rPr>
            </w:pPr>
            <w:r w:rsidRPr="00621380">
              <w:rPr>
                <w:rFonts w:ascii="Times New Roman" w:hAnsi="Times New Roman" w:cs="Times New Roman"/>
                <w:sz w:val="28"/>
                <w:szCs w:val="28"/>
                <w:lang w:eastAsia="ru-RU"/>
              </w:rPr>
              <w:t>8</w:t>
            </w:r>
            <w:r w:rsidRPr="00621380">
              <w:rPr>
                <w:rFonts w:ascii="Times New Roman" w:hAnsi="Times New Roman" w:cs="Times New Roman"/>
                <w:sz w:val="28"/>
                <w:szCs w:val="28"/>
                <w:lang w:val="en-US" w:eastAsia="ru-RU"/>
              </w:rPr>
              <w:t>8</w:t>
            </w:r>
            <w:r w:rsidRPr="00621380">
              <w:rPr>
                <w:rFonts w:ascii="Times New Roman" w:hAnsi="Times New Roman" w:cs="Times New Roman"/>
                <w:sz w:val="28"/>
                <w:szCs w:val="28"/>
                <w:lang w:eastAsia="ru-RU"/>
              </w:rPr>
              <w:t>.36</w:t>
            </w:r>
          </w:p>
        </w:tc>
      </w:tr>
      <w:tr w:rsidR="006D727E" w14:paraId="359FA75E"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74F3FEB1"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4</w:t>
            </w:r>
          </w:p>
        </w:tc>
        <w:tc>
          <w:tcPr>
            <w:tcW w:w="1714" w:type="dxa"/>
            <w:tcBorders>
              <w:top w:val="single" w:sz="4" w:space="0" w:color="auto"/>
              <w:left w:val="single" w:sz="4" w:space="0" w:color="auto"/>
              <w:bottom w:val="single" w:sz="4" w:space="0" w:color="auto"/>
              <w:right w:val="single" w:sz="4" w:space="0" w:color="auto"/>
            </w:tcBorders>
            <w:hideMark/>
          </w:tcPr>
          <w:p w14:paraId="4F7ECE73"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Марк</w:t>
            </w:r>
          </w:p>
        </w:tc>
        <w:tc>
          <w:tcPr>
            <w:tcW w:w="992" w:type="dxa"/>
            <w:tcBorders>
              <w:top w:val="single" w:sz="4" w:space="0" w:color="auto"/>
              <w:left w:val="single" w:sz="4" w:space="0" w:color="auto"/>
              <w:bottom w:val="single" w:sz="4" w:space="0" w:color="auto"/>
              <w:right w:val="single" w:sz="4" w:space="0" w:color="auto"/>
            </w:tcBorders>
            <w:hideMark/>
          </w:tcPr>
          <w:p w14:paraId="4EC2FF3F"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29C6FC30"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46.84</w:t>
            </w:r>
          </w:p>
        </w:tc>
        <w:tc>
          <w:tcPr>
            <w:tcW w:w="1701" w:type="dxa"/>
            <w:tcBorders>
              <w:top w:val="single" w:sz="4" w:space="0" w:color="auto"/>
              <w:left w:val="single" w:sz="4" w:space="0" w:color="auto"/>
              <w:bottom w:val="single" w:sz="4" w:space="0" w:color="auto"/>
              <w:right w:val="single" w:sz="4" w:space="0" w:color="auto"/>
            </w:tcBorders>
            <w:hideMark/>
          </w:tcPr>
          <w:p w14:paraId="51C59148"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45.93</w:t>
            </w:r>
          </w:p>
        </w:tc>
        <w:tc>
          <w:tcPr>
            <w:tcW w:w="1276" w:type="dxa"/>
            <w:tcBorders>
              <w:top w:val="single" w:sz="4" w:space="0" w:color="auto"/>
              <w:left w:val="single" w:sz="4" w:space="0" w:color="auto"/>
              <w:bottom w:val="single" w:sz="4" w:space="0" w:color="auto"/>
              <w:right w:val="single" w:sz="4" w:space="0" w:color="auto"/>
            </w:tcBorders>
            <w:hideMark/>
          </w:tcPr>
          <w:p w14:paraId="23635AD0"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92.77</w:t>
            </w:r>
          </w:p>
        </w:tc>
      </w:tr>
      <w:tr w:rsidR="006D727E" w14:paraId="7D08744F"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48E497C4"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5</w:t>
            </w:r>
          </w:p>
        </w:tc>
        <w:tc>
          <w:tcPr>
            <w:tcW w:w="1714" w:type="dxa"/>
            <w:tcBorders>
              <w:top w:val="single" w:sz="4" w:space="0" w:color="auto"/>
              <w:left w:val="single" w:sz="4" w:space="0" w:color="auto"/>
              <w:bottom w:val="single" w:sz="4" w:space="0" w:color="auto"/>
              <w:right w:val="single" w:sz="4" w:space="0" w:color="auto"/>
            </w:tcBorders>
            <w:hideMark/>
          </w:tcPr>
          <w:p w14:paraId="049F1326"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Уляна</w:t>
            </w:r>
          </w:p>
        </w:tc>
        <w:tc>
          <w:tcPr>
            <w:tcW w:w="992" w:type="dxa"/>
            <w:tcBorders>
              <w:top w:val="single" w:sz="4" w:space="0" w:color="auto"/>
              <w:left w:val="single" w:sz="4" w:space="0" w:color="auto"/>
              <w:bottom w:val="single" w:sz="4" w:space="0" w:color="auto"/>
              <w:right w:val="single" w:sz="4" w:space="0" w:color="auto"/>
            </w:tcBorders>
            <w:hideMark/>
          </w:tcPr>
          <w:p w14:paraId="65AE3D3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686F71D2"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44.67</w:t>
            </w:r>
          </w:p>
        </w:tc>
        <w:tc>
          <w:tcPr>
            <w:tcW w:w="1701" w:type="dxa"/>
            <w:tcBorders>
              <w:top w:val="single" w:sz="4" w:space="0" w:color="auto"/>
              <w:left w:val="single" w:sz="4" w:space="0" w:color="auto"/>
              <w:bottom w:val="single" w:sz="4" w:space="0" w:color="auto"/>
              <w:right w:val="single" w:sz="4" w:space="0" w:color="auto"/>
            </w:tcBorders>
            <w:hideMark/>
          </w:tcPr>
          <w:p w14:paraId="166E7562" w14:textId="77777777" w:rsidR="006D727E" w:rsidRPr="00E50863" w:rsidRDefault="006D727E" w:rsidP="006D727E">
            <w:pPr>
              <w:spacing w:line="360" w:lineRule="auto"/>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44.74</w:t>
            </w:r>
          </w:p>
        </w:tc>
        <w:tc>
          <w:tcPr>
            <w:tcW w:w="1276" w:type="dxa"/>
            <w:tcBorders>
              <w:top w:val="single" w:sz="4" w:space="0" w:color="auto"/>
              <w:left w:val="single" w:sz="4" w:space="0" w:color="auto"/>
              <w:bottom w:val="single" w:sz="4" w:space="0" w:color="auto"/>
              <w:right w:val="single" w:sz="4" w:space="0" w:color="auto"/>
            </w:tcBorders>
            <w:hideMark/>
          </w:tcPr>
          <w:p w14:paraId="269A0041" w14:textId="77777777" w:rsidR="006D727E" w:rsidRPr="00621380" w:rsidRDefault="006D727E" w:rsidP="006D727E">
            <w:pPr>
              <w:spacing w:line="360" w:lineRule="auto"/>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89.41</w:t>
            </w:r>
          </w:p>
        </w:tc>
      </w:tr>
      <w:tr w:rsidR="006D727E" w14:paraId="55159BA2"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4862EB77"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6</w:t>
            </w:r>
          </w:p>
        </w:tc>
        <w:tc>
          <w:tcPr>
            <w:tcW w:w="1714" w:type="dxa"/>
            <w:tcBorders>
              <w:top w:val="single" w:sz="4" w:space="0" w:color="auto"/>
              <w:left w:val="single" w:sz="4" w:space="0" w:color="auto"/>
              <w:bottom w:val="single" w:sz="4" w:space="0" w:color="auto"/>
              <w:right w:val="single" w:sz="4" w:space="0" w:color="auto"/>
            </w:tcBorders>
            <w:hideMark/>
          </w:tcPr>
          <w:p w14:paraId="15F01C4F"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Михайло</w:t>
            </w:r>
          </w:p>
        </w:tc>
        <w:tc>
          <w:tcPr>
            <w:tcW w:w="992" w:type="dxa"/>
            <w:tcBorders>
              <w:top w:val="single" w:sz="4" w:space="0" w:color="auto"/>
              <w:left w:val="single" w:sz="4" w:space="0" w:color="auto"/>
              <w:bottom w:val="single" w:sz="4" w:space="0" w:color="auto"/>
              <w:right w:val="single" w:sz="4" w:space="0" w:color="auto"/>
            </w:tcBorders>
            <w:hideMark/>
          </w:tcPr>
          <w:p w14:paraId="377AC1A4"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7B637A3B"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47.25</w:t>
            </w:r>
          </w:p>
        </w:tc>
        <w:tc>
          <w:tcPr>
            <w:tcW w:w="1701" w:type="dxa"/>
            <w:tcBorders>
              <w:top w:val="single" w:sz="4" w:space="0" w:color="auto"/>
              <w:left w:val="single" w:sz="4" w:space="0" w:color="auto"/>
              <w:bottom w:val="single" w:sz="4" w:space="0" w:color="auto"/>
              <w:right w:val="single" w:sz="4" w:space="0" w:color="auto"/>
            </w:tcBorders>
            <w:hideMark/>
          </w:tcPr>
          <w:p w14:paraId="3255187A"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46.58</w:t>
            </w:r>
          </w:p>
        </w:tc>
        <w:tc>
          <w:tcPr>
            <w:tcW w:w="1276" w:type="dxa"/>
            <w:tcBorders>
              <w:top w:val="single" w:sz="4" w:space="0" w:color="auto"/>
              <w:left w:val="single" w:sz="4" w:space="0" w:color="auto"/>
              <w:bottom w:val="single" w:sz="4" w:space="0" w:color="auto"/>
              <w:right w:val="single" w:sz="4" w:space="0" w:color="auto"/>
            </w:tcBorders>
            <w:hideMark/>
          </w:tcPr>
          <w:p w14:paraId="0598E1A8"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93.83</w:t>
            </w:r>
          </w:p>
        </w:tc>
      </w:tr>
      <w:tr w:rsidR="006D727E" w14:paraId="1B5627C7"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39007922"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7</w:t>
            </w:r>
          </w:p>
        </w:tc>
        <w:tc>
          <w:tcPr>
            <w:tcW w:w="1714" w:type="dxa"/>
            <w:tcBorders>
              <w:top w:val="single" w:sz="4" w:space="0" w:color="auto"/>
              <w:left w:val="single" w:sz="4" w:space="0" w:color="auto"/>
              <w:bottom w:val="single" w:sz="4" w:space="0" w:color="auto"/>
              <w:right w:val="single" w:sz="4" w:space="0" w:color="auto"/>
            </w:tcBorders>
            <w:hideMark/>
          </w:tcPr>
          <w:p w14:paraId="6233DAAD"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Валентина</w:t>
            </w:r>
          </w:p>
        </w:tc>
        <w:tc>
          <w:tcPr>
            <w:tcW w:w="992" w:type="dxa"/>
            <w:tcBorders>
              <w:top w:val="single" w:sz="4" w:space="0" w:color="auto"/>
              <w:left w:val="single" w:sz="4" w:space="0" w:color="auto"/>
              <w:bottom w:val="single" w:sz="4" w:space="0" w:color="auto"/>
              <w:right w:val="single" w:sz="4" w:space="0" w:color="auto"/>
            </w:tcBorders>
            <w:hideMark/>
          </w:tcPr>
          <w:p w14:paraId="7A590A11"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44E42B9B"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46.31</w:t>
            </w:r>
          </w:p>
        </w:tc>
        <w:tc>
          <w:tcPr>
            <w:tcW w:w="1701" w:type="dxa"/>
            <w:tcBorders>
              <w:top w:val="single" w:sz="4" w:space="0" w:color="auto"/>
              <w:left w:val="single" w:sz="4" w:space="0" w:color="auto"/>
              <w:bottom w:val="single" w:sz="4" w:space="0" w:color="auto"/>
              <w:right w:val="single" w:sz="4" w:space="0" w:color="auto"/>
            </w:tcBorders>
            <w:hideMark/>
          </w:tcPr>
          <w:p w14:paraId="0069B5D9"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46.47</w:t>
            </w:r>
          </w:p>
        </w:tc>
        <w:tc>
          <w:tcPr>
            <w:tcW w:w="1276" w:type="dxa"/>
            <w:tcBorders>
              <w:top w:val="single" w:sz="4" w:space="0" w:color="auto"/>
              <w:left w:val="single" w:sz="4" w:space="0" w:color="auto"/>
              <w:bottom w:val="single" w:sz="4" w:space="0" w:color="auto"/>
              <w:right w:val="single" w:sz="4" w:space="0" w:color="auto"/>
            </w:tcBorders>
            <w:hideMark/>
          </w:tcPr>
          <w:p w14:paraId="727205D1"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92.78</w:t>
            </w:r>
          </w:p>
        </w:tc>
      </w:tr>
      <w:tr w:rsidR="006D727E" w14:paraId="02154D5D"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5340C11A"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8</w:t>
            </w:r>
          </w:p>
        </w:tc>
        <w:tc>
          <w:tcPr>
            <w:tcW w:w="1714" w:type="dxa"/>
            <w:tcBorders>
              <w:top w:val="single" w:sz="4" w:space="0" w:color="auto"/>
              <w:left w:val="single" w:sz="4" w:space="0" w:color="auto"/>
              <w:bottom w:val="single" w:sz="4" w:space="0" w:color="auto"/>
              <w:right w:val="single" w:sz="4" w:space="0" w:color="auto"/>
            </w:tcBorders>
            <w:hideMark/>
          </w:tcPr>
          <w:p w14:paraId="763CEB0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Божена</w:t>
            </w:r>
          </w:p>
        </w:tc>
        <w:tc>
          <w:tcPr>
            <w:tcW w:w="992" w:type="dxa"/>
            <w:tcBorders>
              <w:top w:val="single" w:sz="4" w:space="0" w:color="auto"/>
              <w:left w:val="single" w:sz="4" w:space="0" w:color="auto"/>
              <w:bottom w:val="single" w:sz="4" w:space="0" w:color="auto"/>
              <w:right w:val="single" w:sz="4" w:space="0" w:color="auto"/>
            </w:tcBorders>
            <w:hideMark/>
          </w:tcPr>
          <w:p w14:paraId="1A11F4B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ЕГ</w:t>
            </w:r>
          </w:p>
        </w:tc>
        <w:tc>
          <w:tcPr>
            <w:tcW w:w="1701" w:type="dxa"/>
            <w:tcBorders>
              <w:top w:val="single" w:sz="4" w:space="0" w:color="auto"/>
              <w:left w:val="single" w:sz="4" w:space="0" w:color="auto"/>
              <w:bottom w:val="single" w:sz="4" w:space="0" w:color="auto"/>
              <w:right w:val="single" w:sz="4" w:space="0" w:color="auto"/>
            </w:tcBorders>
            <w:hideMark/>
          </w:tcPr>
          <w:p w14:paraId="3DE5E3BA"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43.12</w:t>
            </w:r>
          </w:p>
        </w:tc>
        <w:tc>
          <w:tcPr>
            <w:tcW w:w="1701" w:type="dxa"/>
            <w:tcBorders>
              <w:top w:val="single" w:sz="4" w:space="0" w:color="auto"/>
              <w:left w:val="single" w:sz="4" w:space="0" w:color="auto"/>
              <w:bottom w:val="single" w:sz="4" w:space="0" w:color="auto"/>
              <w:right w:val="single" w:sz="4" w:space="0" w:color="auto"/>
            </w:tcBorders>
            <w:hideMark/>
          </w:tcPr>
          <w:p w14:paraId="375E28D8"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42.69</w:t>
            </w:r>
          </w:p>
        </w:tc>
        <w:tc>
          <w:tcPr>
            <w:tcW w:w="1276" w:type="dxa"/>
            <w:tcBorders>
              <w:top w:val="single" w:sz="4" w:space="0" w:color="auto"/>
              <w:left w:val="single" w:sz="4" w:space="0" w:color="auto"/>
              <w:bottom w:val="single" w:sz="4" w:space="0" w:color="auto"/>
              <w:right w:val="single" w:sz="4" w:space="0" w:color="auto"/>
            </w:tcBorders>
            <w:hideMark/>
          </w:tcPr>
          <w:p w14:paraId="3251AAE1"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85.81</w:t>
            </w:r>
          </w:p>
        </w:tc>
      </w:tr>
      <w:tr w:rsidR="006D727E" w14:paraId="63373136"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0645912D"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9</w:t>
            </w:r>
          </w:p>
        </w:tc>
        <w:tc>
          <w:tcPr>
            <w:tcW w:w="1714" w:type="dxa"/>
            <w:tcBorders>
              <w:top w:val="single" w:sz="4" w:space="0" w:color="auto"/>
              <w:left w:val="single" w:sz="4" w:space="0" w:color="auto"/>
              <w:bottom w:val="single" w:sz="4" w:space="0" w:color="auto"/>
              <w:right w:val="single" w:sz="4" w:space="0" w:color="auto"/>
            </w:tcBorders>
            <w:hideMark/>
          </w:tcPr>
          <w:p w14:paraId="35DF1B2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Кіра</w:t>
            </w:r>
          </w:p>
        </w:tc>
        <w:tc>
          <w:tcPr>
            <w:tcW w:w="992" w:type="dxa"/>
            <w:tcBorders>
              <w:top w:val="single" w:sz="4" w:space="0" w:color="auto"/>
              <w:left w:val="single" w:sz="4" w:space="0" w:color="auto"/>
              <w:bottom w:val="single" w:sz="4" w:space="0" w:color="auto"/>
              <w:right w:val="single" w:sz="4" w:space="0" w:color="auto"/>
            </w:tcBorders>
            <w:hideMark/>
          </w:tcPr>
          <w:p w14:paraId="4B2193A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622A5F2F"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48.94</w:t>
            </w:r>
          </w:p>
        </w:tc>
        <w:tc>
          <w:tcPr>
            <w:tcW w:w="1701" w:type="dxa"/>
            <w:tcBorders>
              <w:top w:val="single" w:sz="4" w:space="0" w:color="auto"/>
              <w:left w:val="single" w:sz="4" w:space="0" w:color="auto"/>
              <w:bottom w:val="single" w:sz="4" w:space="0" w:color="auto"/>
              <w:right w:val="single" w:sz="4" w:space="0" w:color="auto"/>
            </w:tcBorders>
            <w:hideMark/>
          </w:tcPr>
          <w:p w14:paraId="0E926F09"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49.04</w:t>
            </w:r>
          </w:p>
        </w:tc>
        <w:tc>
          <w:tcPr>
            <w:tcW w:w="1276" w:type="dxa"/>
            <w:tcBorders>
              <w:top w:val="single" w:sz="4" w:space="0" w:color="auto"/>
              <w:left w:val="single" w:sz="4" w:space="0" w:color="auto"/>
              <w:bottom w:val="single" w:sz="4" w:space="0" w:color="auto"/>
              <w:right w:val="single" w:sz="4" w:space="0" w:color="auto"/>
            </w:tcBorders>
            <w:hideMark/>
          </w:tcPr>
          <w:p w14:paraId="22BA6165"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97.98</w:t>
            </w:r>
          </w:p>
        </w:tc>
      </w:tr>
      <w:tr w:rsidR="006D727E" w14:paraId="086CE31A"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5767D66F"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10</w:t>
            </w:r>
          </w:p>
        </w:tc>
        <w:tc>
          <w:tcPr>
            <w:tcW w:w="1714" w:type="dxa"/>
            <w:tcBorders>
              <w:top w:val="single" w:sz="4" w:space="0" w:color="auto"/>
              <w:left w:val="single" w:sz="4" w:space="0" w:color="auto"/>
              <w:bottom w:val="single" w:sz="4" w:space="0" w:color="auto"/>
              <w:right w:val="single" w:sz="4" w:space="0" w:color="auto"/>
            </w:tcBorders>
            <w:hideMark/>
          </w:tcPr>
          <w:p w14:paraId="459A36C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Артур</w:t>
            </w:r>
          </w:p>
        </w:tc>
        <w:tc>
          <w:tcPr>
            <w:tcW w:w="992" w:type="dxa"/>
            <w:tcBorders>
              <w:top w:val="single" w:sz="4" w:space="0" w:color="auto"/>
              <w:left w:val="single" w:sz="4" w:space="0" w:color="auto"/>
              <w:bottom w:val="single" w:sz="4" w:space="0" w:color="auto"/>
              <w:right w:val="single" w:sz="4" w:space="0" w:color="auto"/>
            </w:tcBorders>
            <w:hideMark/>
          </w:tcPr>
          <w:p w14:paraId="4834D4C0"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2DD29CC6"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48.82</w:t>
            </w:r>
          </w:p>
        </w:tc>
        <w:tc>
          <w:tcPr>
            <w:tcW w:w="1701" w:type="dxa"/>
            <w:tcBorders>
              <w:top w:val="single" w:sz="4" w:space="0" w:color="auto"/>
              <w:left w:val="single" w:sz="4" w:space="0" w:color="auto"/>
              <w:bottom w:val="single" w:sz="4" w:space="0" w:color="auto"/>
              <w:right w:val="single" w:sz="4" w:space="0" w:color="auto"/>
            </w:tcBorders>
            <w:hideMark/>
          </w:tcPr>
          <w:p w14:paraId="03D5154D"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49.36</w:t>
            </w:r>
          </w:p>
        </w:tc>
        <w:tc>
          <w:tcPr>
            <w:tcW w:w="1276" w:type="dxa"/>
            <w:tcBorders>
              <w:top w:val="single" w:sz="4" w:space="0" w:color="auto"/>
              <w:left w:val="single" w:sz="4" w:space="0" w:color="auto"/>
              <w:bottom w:val="single" w:sz="4" w:space="0" w:color="auto"/>
              <w:right w:val="single" w:sz="4" w:space="0" w:color="auto"/>
            </w:tcBorders>
            <w:hideMark/>
          </w:tcPr>
          <w:p w14:paraId="209ED562"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98.18</w:t>
            </w:r>
          </w:p>
        </w:tc>
      </w:tr>
      <w:tr w:rsidR="006D727E" w14:paraId="3CB81549"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54510F65"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11</w:t>
            </w:r>
          </w:p>
        </w:tc>
        <w:tc>
          <w:tcPr>
            <w:tcW w:w="1714" w:type="dxa"/>
            <w:tcBorders>
              <w:top w:val="single" w:sz="4" w:space="0" w:color="auto"/>
              <w:left w:val="single" w:sz="4" w:space="0" w:color="auto"/>
              <w:bottom w:val="single" w:sz="4" w:space="0" w:color="auto"/>
              <w:right w:val="single" w:sz="4" w:space="0" w:color="auto"/>
            </w:tcBorders>
            <w:hideMark/>
          </w:tcPr>
          <w:p w14:paraId="44C88350"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Аріна</w:t>
            </w:r>
          </w:p>
        </w:tc>
        <w:tc>
          <w:tcPr>
            <w:tcW w:w="992" w:type="dxa"/>
            <w:tcBorders>
              <w:top w:val="single" w:sz="4" w:space="0" w:color="auto"/>
              <w:left w:val="single" w:sz="4" w:space="0" w:color="auto"/>
              <w:bottom w:val="single" w:sz="4" w:space="0" w:color="auto"/>
              <w:right w:val="single" w:sz="4" w:space="0" w:color="auto"/>
            </w:tcBorders>
            <w:hideMark/>
          </w:tcPr>
          <w:p w14:paraId="5B6263EF"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68A0B9CA"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50.53</w:t>
            </w:r>
          </w:p>
        </w:tc>
        <w:tc>
          <w:tcPr>
            <w:tcW w:w="1701" w:type="dxa"/>
            <w:tcBorders>
              <w:top w:val="single" w:sz="4" w:space="0" w:color="auto"/>
              <w:left w:val="single" w:sz="4" w:space="0" w:color="auto"/>
              <w:bottom w:val="single" w:sz="4" w:space="0" w:color="auto"/>
              <w:right w:val="single" w:sz="4" w:space="0" w:color="auto"/>
            </w:tcBorders>
            <w:hideMark/>
          </w:tcPr>
          <w:p w14:paraId="79045EC9"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50.41</w:t>
            </w:r>
          </w:p>
        </w:tc>
        <w:tc>
          <w:tcPr>
            <w:tcW w:w="1276" w:type="dxa"/>
            <w:tcBorders>
              <w:top w:val="single" w:sz="4" w:space="0" w:color="auto"/>
              <w:left w:val="single" w:sz="4" w:space="0" w:color="auto"/>
              <w:bottom w:val="single" w:sz="4" w:space="0" w:color="auto"/>
              <w:right w:val="single" w:sz="4" w:space="0" w:color="auto"/>
            </w:tcBorders>
            <w:hideMark/>
          </w:tcPr>
          <w:p w14:paraId="37B52E25"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100.94</w:t>
            </w:r>
          </w:p>
        </w:tc>
      </w:tr>
      <w:tr w:rsidR="006D727E" w14:paraId="63307E38"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7D15752C"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12</w:t>
            </w:r>
          </w:p>
        </w:tc>
        <w:tc>
          <w:tcPr>
            <w:tcW w:w="1714" w:type="dxa"/>
            <w:tcBorders>
              <w:top w:val="single" w:sz="4" w:space="0" w:color="auto"/>
              <w:left w:val="single" w:sz="4" w:space="0" w:color="auto"/>
              <w:bottom w:val="single" w:sz="4" w:space="0" w:color="auto"/>
              <w:right w:val="single" w:sz="4" w:space="0" w:color="auto"/>
            </w:tcBorders>
            <w:hideMark/>
          </w:tcPr>
          <w:p w14:paraId="3B3D0927"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Сашко</w:t>
            </w:r>
          </w:p>
        </w:tc>
        <w:tc>
          <w:tcPr>
            <w:tcW w:w="992" w:type="dxa"/>
            <w:tcBorders>
              <w:top w:val="single" w:sz="4" w:space="0" w:color="auto"/>
              <w:left w:val="single" w:sz="4" w:space="0" w:color="auto"/>
              <w:bottom w:val="single" w:sz="4" w:space="0" w:color="auto"/>
              <w:right w:val="single" w:sz="4" w:space="0" w:color="auto"/>
            </w:tcBorders>
            <w:hideMark/>
          </w:tcPr>
          <w:p w14:paraId="2F94F3DD"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005C1ED6"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48.79</w:t>
            </w:r>
          </w:p>
        </w:tc>
        <w:tc>
          <w:tcPr>
            <w:tcW w:w="1701" w:type="dxa"/>
            <w:tcBorders>
              <w:top w:val="single" w:sz="4" w:space="0" w:color="auto"/>
              <w:left w:val="single" w:sz="4" w:space="0" w:color="auto"/>
              <w:bottom w:val="single" w:sz="4" w:space="0" w:color="auto"/>
              <w:right w:val="single" w:sz="4" w:space="0" w:color="auto"/>
            </w:tcBorders>
            <w:hideMark/>
          </w:tcPr>
          <w:p w14:paraId="69179809"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48.92</w:t>
            </w:r>
          </w:p>
        </w:tc>
        <w:tc>
          <w:tcPr>
            <w:tcW w:w="1276" w:type="dxa"/>
            <w:tcBorders>
              <w:top w:val="single" w:sz="4" w:space="0" w:color="auto"/>
              <w:left w:val="single" w:sz="4" w:space="0" w:color="auto"/>
              <w:bottom w:val="single" w:sz="4" w:space="0" w:color="auto"/>
              <w:right w:val="single" w:sz="4" w:space="0" w:color="auto"/>
            </w:tcBorders>
            <w:hideMark/>
          </w:tcPr>
          <w:p w14:paraId="49307620"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97.71</w:t>
            </w:r>
          </w:p>
        </w:tc>
      </w:tr>
      <w:tr w:rsidR="006D727E" w14:paraId="39B3668D"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566706F4"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13</w:t>
            </w:r>
          </w:p>
        </w:tc>
        <w:tc>
          <w:tcPr>
            <w:tcW w:w="1714" w:type="dxa"/>
            <w:tcBorders>
              <w:top w:val="single" w:sz="4" w:space="0" w:color="auto"/>
              <w:left w:val="single" w:sz="4" w:space="0" w:color="auto"/>
              <w:bottom w:val="single" w:sz="4" w:space="0" w:color="auto"/>
              <w:right w:val="single" w:sz="4" w:space="0" w:color="auto"/>
            </w:tcBorders>
            <w:hideMark/>
          </w:tcPr>
          <w:p w14:paraId="4982ABF6"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Аріела</w:t>
            </w:r>
          </w:p>
        </w:tc>
        <w:tc>
          <w:tcPr>
            <w:tcW w:w="992" w:type="dxa"/>
            <w:tcBorders>
              <w:top w:val="single" w:sz="4" w:space="0" w:color="auto"/>
              <w:left w:val="single" w:sz="4" w:space="0" w:color="auto"/>
              <w:bottom w:val="single" w:sz="4" w:space="0" w:color="auto"/>
              <w:right w:val="single" w:sz="4" w:space="0" w:color="auto"/>
            </w:tcBorders>
            <w:hideMark/>
          </w:tcPr>
          <w:p w14:paraId="350BD6B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2239A006"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52.38</w:t>
            </w:r>
          </w:p>
        </w:tc>
        <w:tc>
          <w:tcPr>
            <w:tcW w:w="1701" w:type="dxa"/>
            <w:tcBorders>
              <w:top w:val="single" w:sz="4" w:space="0" w:color="auto"/>
              <w:left w:val="single" w:sz="4" w:space="0" w:color="auto"/>
              <w:bottom w:val="single" w:sz="4" w:space="0" w:color="auto"/>
              <w:right w:val="single" w:sz="4" w:space="0" w:color="auto"/>
            </w:tcBorders>
            <w:hideMark/>
          </w:tcPr>
          <w:p w14:paraId="17BCC2B9"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52.25</w:t>
            </w:r>
          </w:p>
        </w:tc>
        <w:tc>
          <w:tcPr>
            <w:tcW w:w="1276" w:type="dxa"/>
            <w:tcBorders>
              <w:top w:val="single" w:sz="4" w:space="0" w:color="auto"/>
              <w:left w:val="single" w:sz="4" w:space="0" w:color="auto"/>
              <w:bottom w:val="single" w:sz="4" w:space="0" w:color="auto"/>
              <w:right w:val="single" w:sz="4" w:space="0" w:color="auto"/>
            </w:tcBorders>
            <w:hideMark/>
          </w:tcPr>
          <w:p w14:paraId="3F87040E"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104.63</w:t>
            </w:r>
          </w:p>
        </w:tc>
      </w:tr>
      <w:tr w:rsidR="006D727E" w14:paraId="43293503"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3272046B"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14</w:t>
            </w:r>
          </w:p>
        </w:tc>
        <w:tc>
          <w:tcPr>
            <w:tcW w:w="1714" w:type="dxa"/>
            <w:tcBorders>
              <w:top w:val="single" w:sz="4" w:space="0" w:color="auto"/>
              <w:left w:val="single" w:sz="4" w:space="0" w:color="auto"/>
              <w:bottom w:val="single" w:sz="4" w:space="0" w:color="auto"/>
              <w:right w:val="single" w:sz="4" w:space="0" w:color="auto"/>
            </w:tcBorders>
            <w:hideMark/>
          </w:tcPr>
          <w:p w14:paraId="5B204480"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Андрій</w:t>
            </w:r>
          </w:p>
        </w:tc>
        <w:tc>
          <w:tcPr>
            <w:tcW w:w="992" w:type="dxa"/>
            <w:tcBorders>
              <w:top w:val="single" w:sz="4" w:space="0" w:color="auto"/>
              <w:left w:val="single" w:sz="4" w:space="0" w:color="auto"/>
              <w:bottom w:val="single" w:sz="4" w:space="0" w:color="auto"/>
              <w:right w:val="single" w:sz="4" w:space="0" w:color="auto"/>
            </w:tcBorders>
            <w:hideMark/>
          </w:tcPr>
          <w:p w14:paraId="7FF0D536"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55307C57"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52.42</w:t>
            </w:r>
          </w:p>
        </w:tc>
        <w:tc>
          <w:tcPr>
            <w:tcW w:w="1701" w:type="dxa"/>
            <w:tcBorders>
              <w:top w:val="single" w:sz="4" w:space="0" w:color="auto"/>
              <w:left w:val="single" w:sz="4" w:space="0" w:color="auto"/>
              <w:bottom w:val="single" w:sz="4" w:space="0" w:color="auto"/>
              <w:right w:val="single" w:sz="4" w:space="0" w:color="auto"/>
            </w:tcBorders>
            <w:hideMark/>
          </w:tcPr>
          <w:p w14:paraId="401EFC08"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52.86</w:t>
            </w:r>
          </w:p>
        </w:tc>
        <w:tc>
          <w:tcPr>
            <w:tcW w:w="1276" w:type="dxa"/>
            <w:tcBorders>
              <w:top w:val="single" w:sz="4" w:space="0" w:color="auto"/>
              <w:left w:val="single" w:sz="4" w:space="0" w:color="auto"/>
              <w:bottom w:val="single" w:sz="4" w:space="0" w:color="auto"/>
              <w:right w:val="single" w:sz="4" w:space="0" w:color="auto"/>
            </w:tcBorders>
            <w:hideMark/>
          </w:tcPr>
          <w:p w14:paraId="7FB7A45B"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105.28</w:t>
            </w:r>
          </w:p>
        </w:tc>
      </w:tr>
      <w:tr w:rsidR="006D727E" w14:paraId="201DDF5E"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1EE39AF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15</w:t>
            </w:r>
          </w:p>
        </w:tc>
        <w:tc>
          <w:tcPr>
            <w:tcW w:w="1714" w:type="dxa"/>
            <w:tcBorders>
              <w:top w:val="single" w:sz="4" w:space="0" w:color="auto"/>
              <w:left w:val="single" w:sz="4" w:space="0" w:color="auto"/>
              <w:bottom w:val="single" w:sz="4" w:space="0" w:color="auto"/>
              <w:right w:val="single" w:sz="4" w:space="0" w:color="auto"/>
            </w:tcBorders>
            <w:hideMark/>
          </w:tcPr>
          <w:p w14:paraId="1CBCDEA2"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Тимофій</w:t>
            </w:r>
          </w:p>
        </w:tc>
        <w:tc>
          <w:tcPr>
            <w:tcW w:w="992" w:type="dxa"/>
            <w:tcBorders>
              <w:top w:val="single" w:sz="4" w:space="0" w:color="auto"/>
              <w:left w:val="single" w:sz="4" w:space="0" w:color="auto"/>
              <w:bottom w:val="single" w:sz="4" w:space="0" w:color="auto"/>
              <w:right w:val="single" w:sz="4" w:space="0" w:color="auto"/>
            </w:tcBorders>
            <w:hideMark/>
          </w:tcPr>
          <w:p w14:paraId="14B5ABB8"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18897488"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50.09</w:t>
            </w:r>
          </w:p>
        </w:tc>
        <w:tc>
          <w:tcPr>
            <w:tcW w:w="1701" w:type="dxa"/>
            <w:tcBorders>
              <w:top w:val="single" w:sz="4" w:space="0" w:color="auto"/>
              <w:left w:val="single" w:sz="4" w:space="0" w:color="auto"/>
              <w:bottom w:val="single" w:sz="4" w:space="0" w:color="auto"/>
              <w:right w:val="single" w:sz="4" w:space="0" w:color="auto"/>
            </w:tcBorders>
            <w:hideMark/>
          </w:tcPr>
          <w:p w14:paraId="6C485235"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50.53</w:t>
            </w:r>
          </w:p>
        </w:tc>
        <w:tc>
          <w:tcPr>
            <w:tcW w:w="1276" w:type="dxa"/>
            <w:tcBorders>
              <w:top w:val="single" w:sz="4" w:space="0" w:color="auto"/>
              <w:left w:val="single" w:sz="4" w:space="0" w:color="auto"/>
              <w:bottom w:val="single" w:sz="4" w:space="0" w:color="auto"/>
              <w:right w:val="single" w:sz="4" w:space="0" w:color="auto"/>
            </w:tcBorders>
            <w:hideMark/>
          </w:tcPr>
          <w:p w14:paraId="2D869C10"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100.62</w:t>
            </w:r>
          </w:p>
        </w:tc>
      </w:tr>
      <w:tr w:rsidR="006D727E" w14:paraId="349243B8" w14:textId="77777777" w:rsidTr="006D727E">
        <w:tc>
          <w:tcPr>
            <w:tcW w:w="946" w:type="dxa"/>
            <w:tcBorders>
              <w:top w:val="single" w:sz="4" w:space="0" w:color="auto"/>
              <w:left w:val="single" w:sz="4" w:space="0" w:color="auto"/>
              <w:bottom w:val="single" w:sz="4" w:space="0" w:color="auto"/>
              <w:right w:val="single" w:sz="4" w:space="0" w:color="auto"/>
            </w:tcBorders>
            <w:hideMark/>
          </w:tcPr>
          <w:p w14:paraId="350ECC8D"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16</w:t>
            </w:r>
          </w:p>
        </w:tc>
        <w:tc>
          <w:tcPr>
            <w:tcW w:w="1714" w:type="dxa"/>
            <w:tcBorders>
              <w:top w:val="single" w:sz="4" w:space="0" w:color="auto"/>
              <w:left w:val="single" w:sz="4" w:space="0" w:color="auto"/>
              <w:bottom w:val="single" w:sz="4" w:space="0" w:color="auto"/>
              <w:right w:val="single" w:sz="4" w:space="0" w:color="auto"/>
            </w:tcBorders>
            <w:hideMark/>
          </w:tcPr>
          <w:p w14:paraId="13CA07EE"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Меліса</w:t>
            </w:r>
          </w:p>
        </w:tc>
        <w:tc>
          <w:tcPr>
            <w:tcW w:w="992" w:type="dxa"/>
            <w:tcBorders>
              <w:top w:val="single" w:sz="4" w:space="0" w:color="auto"/>
              <w:left w:val="single" w:sz="4" w:space="0" w:color="auto"/>
              <w:bottom w:val="single" w:sz="4" w:space="0" w:color="auto"/>
              <w:right w:val="single" w:sz="4" w:space="0" w:color="auto"/>
            </w:tcBorders>
            <w:hideMark/>
          </w:tcPr>
          <w:p w14:paraId="489EEC9C" w14:textId="77777777" w:rsidR="006D727E" w:rsidRPr="00E50863" w:rsidRDefault="006D727E" w:rsidP="006D727E">
            <w:pPr>
              <w:spacing w:line="360" w:lineRule="auto"/>
              <w:jc w:val="both"/>
              <w:rPr>
                <w:rFonts w:ascii="Times New Roman" w:hAnsi="Times New Roman" w:cs="Times New Roman"/>
                <w:sz w:val="28"/>
                <w:szCs w:val="28"/>
                <w:lang w:eastAsia="ru-RU"/>
              </w:rPr>
            </w:pPr>
            <w:r w:rsidRPr="00E50863">
              <w:rPr>
                <w:rFonts w:ascii="Times New Roman" w:hAnsi="Times New Roman" w:cs="Times New Roman"/>
                <w:sz w:val="28"/>
                <w:szCs w:val="28"/>
                <w:lang w:eastAsia="ru-RU"/>
              </w:rPr>
              <w:t>КГ</w:t>
            </w:r>
          </w:p>
        </w:tc>
        <w:tc>
          <w:tcPr>
            <w:tcW w:w="1701" w:type="dxa"/>
            <w:tcBorders>
              <w:top w:val="single" w:sz="4" w:space="0" w:color="auto"/>
              <w:left w:val="single" w:sz="4" w:space="0" w:color="auto"/>
              <w:bottom w:val="single" w:sz="4" w:space="0" w:color="auto"/>
              <w:right w:val="single" w:sz="4" w:space="0" w:color="auto"/>
            </w:tcBorders>
            <w:hideMark/>
          </w:tcPr>
          <w:p w14:paraId="13E7EA86"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50.97</w:t>
            </w:r>
          </w:p>
        </w:tc>
        <w:tc>
          <w:tcPr>
            <w:tcW w:w="1701" w:type="dxa"/>
            <w:tcBorders>
              <w:top w:val="single" w:sz="4" w:space="0" w:color="auto"/>
              <w:left w:val="single" w:sz="4" w:space="0" w:color="auto"/>
              <w:bottom w:val="single" w:sz="4" w:space="0" w:color="auto"/>
              <w:right w:val="single" w:sz="4" w:space="0" w:color="auto"/>
            </w:tcBorders>
            <w:hideMark/>
          </w:tcPr>
          <w:p w14:paraId="431CE5F4" w14:textId="77777777" w:rsidR="006D727E" w:rsidRPr="00E50863" w:rsidRDefault="006D727E" w:rsidP="006D727E">
            <w:pPr>
              <w:spacing w:line="360" w:lineRule="auto"/>
              <w:jc w:val="both"/>
              <w:rPr>
                <w:rFonts w:ascii="Times New Roman" w:hAnsi="Times New Roman" w:cs="Times New Roman"/>
                <w:sz w:val="28"/>
                <w:szCs w:val="28"/>
                <w:lang w:val="en-US" w:eastAsia="ru-RU"/>
              </w:rPr>
            </w:pPr>
            <w:r w:rsidRPr="00E50863">
              <w:rPr>
                <w:rFonts w:ascii="Times New Roman" w:hAnsi="Times New Roman" w:cs="Times New Roman"/>
                <w:sz w:val="28"/>
                <w:szCs w:val="28"/>
                <w:lang w:val="en-US" w:eastAsia="ru-RU"/>
              </w:rPr>
              <w:t>51.48</w:t>
            </w:r>
          </w:p>
        </w:tc>
        <w:tc>
          <w:tcPr>
            <w:tcW w:w="1276" w:type="dxa"/>
            <w:tcBorders>
              <w:top w:val="single" w:sz="4" w:space="0" w:color="auto"/>
              <w:left w:val="single" w:sz="4" w:space="0" w:color="auto"/>
              <w:bottom w:val="single" w:sz="4" w:space="0" w:color="auto"/>
              <w:right w:val="single" w:sz="4" w:space="0" w:color="auto"/>
            </w:tcBorders>
            <w:hideMark/>
          </w:tcPr>
          <w:p w14:paraId="46AEA239" w14:textId="77777777" w:rsidR="006D727E" w:rsidRPr="00621380" w:rsidRDefault="006D727E" w:rsidP="006D727E">
            <w:pPr>
              <w:spacing w:line="360" w:lineRule="auto"/>
              <w:jc w:val="both"/>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102.45</w:t>
            </w:r>
          </w:p>
        </w:tc>
      </w:tr>
    </w:tbl>
    <w:p w14:paraId="513469F7" w14:textId="77777777" w:rsidR="00D57BD9" w:rsidRPr="006D727E" w:rsidRDefault="00D57BD9" w:rsidP="00770182">
      <w:pPr>
        <w:rPr>
          <w:rFonts w:ascii="Times New Roman" w:hAnsi="Times New Roman" w:cs="Times New Roman"/>
          <w:sz w:val="28"/>
          <w:szCs w:val="28"/>
        </w:rPr>
      </w:pPr>
    </w:p>
    <w:p w14:paraId="62D2020B" w14:textId="77777777" w:rsidR="00D57BD9" w:rsidRDefault="00D57BD9" w:rsidP="00770182">
      <w:pPr>
        <w:rPr>
          <w:rFonts w:ascii="Times New Roman" w:hAnsi="Times New Roman" w:cs="Times New Roman"/>
          <w:sz w:val="28"/>
          <w:szCs w:val="28"/>
          <w:lang w:val="ru-RU"/>
        </w:rPr>
      </w:pPr>
    </w:p>
    <w:p w14:paraId="2DA54D9E" w14:textId="77777777" w:rsidR="00D57BD9" w:rsidRDefault="00D57BD9" w:rsidP="00770182">
      <w:pPr>
        <w:rPr>
          <w:rFonts w:ascii="Times New Roman" w:hAnsi="Times New Roman" w:cs="Times New Roman"/>
          <w:sz w:val="28"/>
          <w:szCs w:val="28"/>
          <w:lang w:val="ru-RU"/>
        </w:rPr>
      </w:pPr>
    </w:p>
    <w:p w14:paraId="6BC0DD04" w14:textId="77777777" w:rsidR="00417868" w:rsidRDefault="00417868" w:rsidP="00E50863">
      <w:pPr>
        <w:spacing w:after="0" w:line="360" w:lineRule="auto"/>
        <w:ind w:firstLine="708"/>
        <w:jc w:val="both"/>
        <w:rPr>
          <w:rFonts w:ascii="Times New Roman" w:hAnsi="Times New Roman" w:cs="Times New Roman"/>
          <w:sz w:val="28"/>
          <w:szCs w:val="28"/>
        </w:rPr>
      </w:pPr>
    </w:p>
    <w:p w14:paraId="60EBDE39" w14:textId="77777777" w:rsidR="00417868" w:rsidRDefault="00417868" w:rsidP="00E50863">
      <w:pPr>
        <w:spacing w:after="0" w:line="360" w:lineRule="auto"/>
        <w:ind w:firstLine="708"/>
        <w:jc w:val="both"/>
        <w:rPr>
          <w:rFonts w:ascii="Times New Roman" w:hAnsi="Times New Roman" w:cs="Times New Roman"/>
          <w:sz w:val="28"/>
          <w:szCs w:val="28"/>
        </w:rPr>
      </w:pPr>
    </w:p>
    <w:p w14:paraId="53B92478" w14:textId="77777777" w:rsidR="00417868" w:rsidRDefault="00417868" w:rsidP="00E50863">
      <w:pPr>
        <w:spacing w:after="0" w:line="360" w:lineRule="auto"/>
        <w:ind w:firstLine="708"/>
        <w:jc w:val="both"/>
        <w:rPr>
          <w:rFonts w:ascii="Times New Roman" w:hAnsi="Times New Roman" w:cs="Times New Roman"/>
          <w:sz w:val="28"/>
          <w:szCs w:val="28"/>
        </w:rPr>
      </w:pPr>
    </w:p>
    <w:p w14:paraId="00B901CA" w14:textId="77777777" w:rsidR="00417868" w:rsidRDefault="00417868" w:rsidP="00E50863">
      <w:pPr>
        <w:spacing w:after="0" w:line="360" w:lineRule="auto"/>
        <w:ind w:firstLine="708"/>
        <w:jc w:val="both"/>
        <w:rPr>
          <w:rFonts w:ascii="Times New Roman" w:hAnsi="Times New Roman" w:cs="Times New Roman"/>
          <w:sz w:val="28"/>
          <w:szCs w:val="28"/>
        </w:rPr>
      </w:pPr>
    </w:p>
    <w:p w14:paraId="54864EF7" w14:textId="77777777" w:rsidR="00417868" w:rsidRDefault="00417868" w:rsidP="00E50863">
      <w:pPr>
        <w:spacing w:after="0" w:line="360" w:lineRule="auto"/>
        <w:ind w:firstLine="708"/>
        <w:jc w:val="both"/>
        <w:rPr>
          <w:rFonts w:ascii="Times New Roman" w:hAnsi="Times New Roman" w:cs="Times New Roman"/>
          <w:sz w:val="28"/>
          <w:szCs w:val="28"/>
        </w:rPr>
      </w:pPr>
    </w:p>
    <w:p w14:paraId="3F90367E" w14:textId="77777777" w:rsidR="00417868" w:rsidRDefault="00417868" w:rsidP="00E50863">
      <w:pPr>
        <w:spacing w:after="0" w:line="360" w:lineRule="auto"/>
        <w:ind w:firstLine="708"/>
        <w:jc w:val="both"/>
        <w:rPr>
          <w:rFonts w:ascii="Times New Roman" w:hAnsi="Times New Roman" w:cs="Times New Roman"/>
          <w:sz w:val="28"/>
          <w:szCs w:val="28"/>
        </w:rPr>
      </w:pPr>
    </w:p>
    <w:p w14:paraId="1A876022" w14:textId="77777777" w:rsidR="00417868" w:rsidRDefault="00417868" w:rsidP="00E50863">
      <w:pPr>
        <w:spacing w:after="0" w:line="360" w:lineRule="auto"/>
        <w:ind w:firstLine="708"/>
        <w:jc w:val="both"/>
        <w:rPr>
          <w:rFonts w:ascii="Times New Roman" w:hAnsi="Times New Roman" w:cs="Times New Roman"/>
          <w:sz w:val="28"/>
          <w:szCs w:val="28"/>
        </w:rPr>
      </w:pPr>
    </w:p>
    <w:p w14:paraId="567FC274" w14:textId="77777777" w:rsidR="00417868" w:rsidRDefault="00417868" w:rsidP="00E50863">
      <w:pPr>
        <w:spacing w:after="0" w:line="360" w:lineRule="auto"/>
        <w:ind w:firstLine="708"/>
        <w:jc w:val="both"/>
        <w:rPr>
          <w:rFonts w:ascii="Times New Roman" w:hAnsi="Times New Roman" w:cs="Times New Roman"/>
          <w:sz w:val="28"/>
          <w:szCs w:val="28"/>
        </w:rPr>
      </w:pPr>
    </w:p>
    <w:p w14:paraId="7E53CEA1" w14:textId="77777777" w:rsidR="00417868" w:rsidRDefault="00417868" w:rsidP="00E50863">
      <w:pPr>
        <w:spacing w:after="0" w:line="360" w:lineRule="auto"/>
        <w:ind w:firstLine="708"/>
        <w:jc w:val="both"/>
        <w:rPr>
          <w:rFonts w:ascii="Times New Roman" w:hAnsi="Times New Roman" w:cs="Times New Roman"/>
          <w:sz w:val="28"/>
          <w:szCs w:val="28"/>
        </w:rPr>
      </w:pPr>
    </w:p>
    <w:p w14:paraId="702AE54E" w14:textId="77777777" w:rsidR="00417868" w:rsidRDefault="00417868" w:rsidP="00E50863">
      <w:pPr>
        <w:spacing w:after="0" w:line="360" w:lineRule="auto"/>
        <w:ind w:firstLine="708"/>
        <w:jc w:val="both"/>
        <w:rPr>
          <w:rFonts w:ascii="Times New Roman" w:hAnsi="Times New Roman" w:cs="Times New Roman"/>
          <w:sz w:val="28"/>
          <w:szCs w:val="28"/>
        </w:rPr>
      </w:pPr>
    </w:p>
    <w:p w14:paraId="38ABD40D" w14:textId="77777777" w:rsidR="00417868" w:rsidRDefault="00417868" w:rsidP="00E50863">
      <w:pPr>
        <w:spacing w:after="0" w:line="360" w:lineRule="auto"/>
        <w:ind w:firstLine="708"/>
        <w:jc w:val="both"/>
        <w:rPr>
          <w:rFonts w:ascii="Times New Roman" w:hAnsi="Times New Roman" w:cs="Times New Roman"/>
          <w:sz w:val="28"/>
          <w:szCs w:val="28"/>
        </w:rPr>
      </w:pPr>
    </w:p>
    <w:p w14:paraId="32F2D429" w14:textId="77777777" w:rsidR="00417868" w:rsidRDefault="00417868" w:rsidP="00E50863">
      <w:pPr>
        <w:spacing w:after="0" w:line="360" w:lineRule="auto"/>
        <w:ind w:firstLine="708"/>
        <w:jc w:val="both"/>
        <w:rPr>
          <w:rFonts w:ascii="Times New Roman" w:hAnsi="Times New Roman" w:cs="Times New Roman"/>
          <w:sz w:val="28"/>
          <w:szCs w:val="28"/>
        </w:rPr>
      </w:pPr>
    </w:p>
    <w:p w14:paraId="28C1EFC7" w14:textId="77777777" w:rsidR="00417868" w:rsidRDefault="00417868" w:rsidP="00E50863">
      <w:pPr>
        <w:spacing w:after="0" w:line="360" w:lineRule="auto"/>
        <w:ind w:firstLine="708"/>
        <w:jc w:val="both"/>
        <w:rPr>
          <w:rFonts w:ascii="Times New Roman" w:hAnsi="Times New Roman" w:cs="Times New Roman"/>
          <w:sz w:val="28"/>
          <w:szCs w:val="28"/>
        </w:rPr>
      </w:pPr>
    </w:p>
    <w:p w14:paraId="331878B0" w14:textId="77777777" w:rsidR="00417868" w:rsidRDefault="00417868" w:rsidP="00E50863">
      <w:pPr>
        <w:spacing w:after="0" w:line="360" w:lineRule="auto"/>
        <w:ind w:firstLine="708"/>
        <w:jc w:val="both"/>
        <w:rPr>
          <w:rFonts w:ascii="Times New Roman" w:hAnsi="Times New Roman" w:cs="Times New Roman"/>
          <w:sz w:val="28"/>
          <w:szCs w:val="28"/>
        </w:rPr>
      </w:pPr>
    </w:p>
    <w:p w14:paraId="3F586A02" w14:textId="77777777" w:rsidR="00417868" w:rsidRDefault="00417868" w:rsidP="000D573C">
      <w:pPr>
        <w:spacing w:after="0" w:line="360" w:lineRule="auto"/>
        <w:rPr>
          <w:rFonts w:ascii="Times New Roman" w:hAnsi="Times New Roman" w:cs="Times New Roman"/>
          <w:b/>
          <w:sz w:val="28"/>
          <w:szCs w:val="28"/>
          <w:lang w:val="ru-RU"/>
        </w:rPr>
      </w:pPr>
    </w:p>
    <w:p w14:paraId="3DE7ABB7" w14:textId="7878A06D" w:rsidR="00417868" w:rsidRDefault="00417868" w:rsidP="00417868">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Cs/>
          <w:i/>
          <w:iCs/>
          <w:color w:val="000000" w:themeColor="text1"/>
          <w:sz w:val="28"/>
          <w:szCs w:val="28"/>
        </w:rPr>
        <w:t xml:space="preserve">                                                                                                           Таблиця 3.6</w:t>
      </w:r>
      <w:r>
        <w:rPr>
          <w:rFonts w:ascii="Times New Roman" w:hAnsi="Times New Roman" w:cs="Times New Roman"/>
          <w:bCs/>
          <w:iCs/>
          <w:color w:val="000000" w:themeColor="text1"/>
          <w:sz w:val="28"/>
          <w:szCs w:val="28"/>
        </w:rPr>
        <w:t>.</w:t>
      </w:r>
    </w:p>
    <w:p w14:paraId="4DA3B476" w14:textId="0846C206" w:rsidR="00417868" w:rsidRDefault="007A4D3A" w:rsidP="0041786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Статистичні значення отриманих результатів тестування </w:t>
      </w:r>
      <w:r w:rsidRPr="007A4D3A">
        <w:rPr>
          <w:rFonts w:ascii="Times New Roman" w:hAnsi="Times New Roman" w:cs="Times New Roman"/>
          <w:b/>
          <w:bCs/>
          <w:sz w:val="28"/>
          <w:szCs w:val="28"/>
        </w:rPr>
        <w:t>учнів середнього шкільного віку</w:t>
      </w:r>
      <w:r>
        <w:rPr>
          <w:rFonts w:ascii="Times New Roman" w:hAnsi="Times New Roman" w:cs="Times New Roman"/>
          <w:b/>
          <w:sz w:val="28"/>
          <w:szCs w:val="28"/>
        </w:rPr>
        <w:t xml:space="preserve"> </w:t>
      </w:r>
      <w:r w:rsidR="00417868">
        <w:rPr>
          <w:rFonts w:ascii="Times New Roman" w:hAnsi="Times New Roman" w:cs="Times New Roman"/>
          <w:b/>
          <w:sz w:val="28"/>
          <w:szCs w:val="28"/>
        </w:rPr>
        <w:t>на завершальному етапі</w:t>
      </w:r>
    </w:p>
    <w:tbl>
      <w:tblPr>
        <w:tblStyle w:val="ad"/>
        <w:tblW w:w="0" w:type="auto"/>
        <w:tblLook w:val="04A0" w:firstRow="1" w:lastRow="0" w:firstColumn="1" w:lastColumn="0" w:noHBand="0" w:noVBand="1"/>
      </w:tblPr>
      <w:tblGrid>
        <w:gridCol w:w="2534"/>
        <w:gridCol w:w="2534"/>
        <w:gridCol w:w="2534"/>
        <w:gridCol w:w="2535"/>
      </w:tblGrid>
      <w:tr w:rsidR="00417868" w14:paraId="5555359B" w14:textId="77777777" w:rsidTr="002803A5">
        <w:tc>
          <w:tcPr>
            <w:tcW w:w="2534" w:type="dxa"/>
          </w:tcPr>
          <w:p w14:paraId="1C4EEE82" w14:textId="77777777" w:rsidR="00417868" w:rsidRDefault="00417868" w:rsidP="002803A5">
            <w:pPr>
              <w:spacing w:line="360" w:lineRule="auto"/>
              <w:jc w:val="center"/>
              <w:rPr>
                <w:rFonts w:ascii="Times New Roman" w:hAnsi="Times New Roman" w:cs="Times New Roman"/>
                <w:sz w:val="28"/>
                <w:szCs w:val="28"/>
                <w:lang w:val="ru-RU"/>
              </w:rPr>
            </w:pPr>
          </w:p>
          <w:p w14:paraId="1B20AA53"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ru-RU"/>
              </w:rPr>
              <w:t>Група</w:t>
            </w:r>
          </w:p>
        </w:tc>
        <w:tc>
          <w:tcPr>
            <w:tcW w:w="2534" w:type="dxa"/>
          </w:tcPr>
          <w:p w14:paraId="4F32F55D" w14:textId="77777777" w:rsidR="00417868" w:rsidRPr="00BC7243" w:rsidRDefault="00417868" w:rsidP="002803A5">
            <w:pPr>
              <w:spacing w:line="360" w:lineRule="auto"/>
              <w:jc w:val="center"/>
              <w:rPr>
                <w:rFonts w:ascii="Times New Roman" w:hAnsi="Times New Roman" w:cs="Times New Roman"/>
                <w:sz w:val="28"/>
                <w:szCs w:val="28"/>
              </w:rPr>
            </w:pPr>
            <w:r w:rsidRPr="00BC7243">
              <w:rPr>
                <w:rFonts w:ascii="Times New Roman" w:hAnsi="Times New Roman" w:cs="Times New Roman"/>
                <w:sz w:val="28"/>
                <w:szCs w:val="28"/>
              </w:rPr>
              <w:t>_</w:t>
            </w:r>
          </w:p>
          <w:p w14:paraId="70FBC800"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X</w:t>
            </w:r>
          </w:p>
        </w:tc>
        <w:tc>
          <w:tcPr>
            <w:tcW w:w="2534" w:type="dxa"/>
          </w:tcPr>
          <w:p w14:paraId="06349254" w14:textId="77777777" w:rsidR="00417868" w:rsidRDefault="00417868" w:rsidP="002803A5">
            <w:pPr>
              <w:spacing w:line="360" w:lineRule="auto"/>
              <w:jc w:val="center"/>
              <w:rPr>
                <w:rFonts w:ascii="Times New Roman" w:hAnsi="Times New Roman" w:cs="Times New Roman"/>
                <w:sz w:val="28"/>
                <w:szCs w:val="28"/>
              </w:rPr>
            </w:pPr>
          </w:p>
          <w:p w14:paraId="29DE4A67"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lang w:val="en-US"/>
              </w:rPr>
              <w:t>S</w:t>
            </w:r>
          </w:p>
        </w:tc>
        <w:tc>
          <w:tcPr>
            <w:tcW w:w="2535" w:type="dxa"/>
          </w:tcPr>
          <w:p w14:paraId="4FD91980" w14:textId="77777777" w:rsidR="00417868" w:rsidRDefault="00417868" w:rsidP="002803A5">
            <w:pPr>
              <w:spacing w:line="360" w:lineRule="auto"/>
              <w:jc w:val="center"/>
              <w:rPr>
                <w:rFonts w:ascii="Times New Roman" w:hAnsi="Times New Roman" w:cs="Times New Roman"/>
                <w:sz w:val="28"/>
                <w:szCs w:val="28"/>
                <w:lang w:val="en-US"/>
              </w:rPr>
            </w:pPr>
          </w:p>
          <w:p w14:paraId="56B4134C" w14:textId="77777777" w:rsidR="00417868" w:rsidRPr="00BC7243" w:rsidRDefault="00417868" w:rsidP="002803A5">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r>
      <w:tr w:rsidR="00417868" w14:paraId="2097010C" w14:textId="77777777" w:rsidTr="002803A5">
        <w:tc>
          <w:tcPr>
            <w:tcW w:w="2534" w:type="dxa"/>
          </w:tcPr>
          <w:p w14:paraId="40F663D5"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ЕГ</w:t>
            </w:r>
          </w:p>
        </w:tc>
        <w:tc>
          <w:tcPr>
            <w:tcW w:w="2534" w:type="dxa"/>
          </w:tcPr>
          <w:p w14:paraId="4760CB21" w14:textId="7E4D6F72" w:rsidR="00417868" w:rsidRPr="00BC7243" w:rsidRDefault="00F3054A" w:rsidP="002803A5">
            <w:pPr>
              <w:spacing w:line="360" w:lineRule="auto"/>
              <w:jc w:val="center"/>
              <w:rPr>
                <w:rFonts w:ascii="Times New Roman" w:hAnsi="Times New Roman" w:cs="Times New Roman"/>
                <w:sz w:val="28"/>
                <w:szCs w:val="28"/>
                <w:lang w:val="ru-RU"/>
              </w:rPr>
            </w:pPr>
            <w:r w:rsidRPr="00F3054A">
              <w:rPr>
                <w:rFonts w:ascii="Times New Roman" w:hAnsi="Times New Roman" w:cs="Times New Roman"/>
                <w:sz w:val="28"/>
                <w:szCs w:val="28"/>
              </w:rPr>
              <w:t>90.185</w:t>
            </w:r>
          </w:p>
        </w:tc>
        <w:tc>
          <w:tcPr>
            <w:tcW w:w="2534" w:type="dxa"/>
          </w:tcPr>
          <w:p w14:paraId="675D8847" w14:textId="47FC76D8"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3.648</w:t>
            </w:r>
          </w:p>
        </w:tc>
        <w:tc>
          <w:tcPr>
            <w:tcW w:w="2535" w:type="dxa"/>
          </w:tcPr>
          <w:p w14:paraId="0A41FD17" w14:textId="77A8A355"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1.824</w:t>
            </w:r>
          </w:p>
        </w:tc>
      </w:tr>
      <w:tr w:rsidR="00417868" w14:paraId="185F056A" w14:textId="77777777" w:rsidTr="002803A5">
        <w:tc>
          <w:tcPr>
            <w:tcW w:w="2534" w:type="dxa"/>
          </w:tcPr>
          <w:p w14:paraId="5C0FEAD8"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Хлопці, КГ</w:t>
            </w:r>
          </w:p>
        </w:tc>
        <w:tc>
          <w:tcPr>
            <w:tcW w:w="2534" w:type="dxa"/>
          </w:tcPr>
          <w:p w14:paraId="69B1573A" w14:textId="6E2AE50A" w:rsidR="00417868" w:rsidRPr="00BC7243" w:rsidRDefault="00F3054A" w:rsidP="002803A5">
            <w:pPr>
              <w:spacing w:line="360" w:lineRule="auto"/>
              <w:jc w:val="center"/>
              <w:rPr>
                <w:rFonts w:ascii="Times New Roman" w:hAnsi="Times New Roman" w:cs="Times New Roman"/>
                <w:sz w:val="28"/>
                <w:szCs w:val="28"/>
                <w:lang w:val="ru-RU"/>
              </w:rPr>
            </w:pPr>
            <w:r w:rsidRPr="00F3054A">
              <w:rPr>
                <w:rFonts w:ascii="Times New Roman" w:hAnsi="Times New Roman" w:cs="Times New Roman"/>
                <w:sz w:val="28"/>
                <w:szCs w:val="28"/>
              </w:rPr>
              <w:t>100.447</w:t>
            </w:r>
          </w:p>
        </w:tc>
        <w:tc>
          <w:tcPr>
            <w:tcW w:w="2534" w:type="dxa"/>
          </w:tcPr>
          <w:p w14:paraId="536C4873" w14:textId="6F9098A1"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3.465</w:t>
            </w:r>
          </w:p>
        </w:tc>
        <w:tc>
          <w:tcPr>
            <w:tcW w:w="2535" w:type="dxa"/>
          </w:tcPr>
          <w:p w14:paraId="7C2451B2" w14:textId="663859F2" w:rsidR="00417868" w:rsidRPr="00BC7243" w:rsidRDefault="00A95EB3" w:rsidP="00F3054A">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1.732</w:t>
            </w:r>
          </w:p>
        </w:tc>
      </w:tr>
      <w:tr w:rsidR="00417868" w14:paraId="0F7E44D0" w14:textId="77777777" w:rsidTr="002803A5">
        <w:tc>
          <w:tcPr>
            <w:tcW w:w="2534" w:type="dxa"/>
          </w:tcPr>
          <w:p w14:paraId="105F6EC8"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ЕГ</w:t>
            </w:r>
          </w:p>
        </w:tc>
        <w:tc>
          <w:tcPr>
            <w:tcW w:w="2534" w:type="dxa"/>
          </w:tcPr>
          <w:p w14:paraId="382995C5" w14:textId="684A3BC1" w:rsidR="00417868" w:rsidRPr="00BC7243" w:rsidRDefault="00F3054A" w:rsidP="002803A5">
            <w:pPr>
              <w:spacing w:line="360" w:lineRule="auto"/>
              <w:jc w:val="center"/>
              <w:rPr>
                <w:rFonts w:ascii="Times New Roman" w:hAnsi="Times New Roman" w:cs="Times New Roman"/>
                <w:sz w:val="28"/>
                <w:szCs w:val="28"/>
                <w:lang w:val="ru-RU"/>
              </w:rPr>
            </w:pPr>
            <w:r w:rsidRPr="00F3054A">
              <w:rPr>
                <w:rFonts w:ascii="Times New Roman" w:hAnsi="Times New Roman" w:cs="Times New Roman"/>
                <w:sz w:val="28"/>
                <w:szCs w:val="28"/>
              </w:rPr>
              <w:t>89.090</w:t>
            </w:r>
          </w:p>
        </w:tc>
        <w:tc>
          <w:tcPr>
            <w:tcW w:w="2534" w:type="dxa"/>
          </w:tcPr>
          <w:p w14:paraId="2E63795D" w14:textId="76096DAE"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2.887</w:t>
            </w:r>
          </w:p>
        </w:tc>
        <w:tc>
          <w:tcPr>
            <w:tcW w:w="2535" w:type="dxa"/>
          </w:tcPr>
          <w:p w14:paraId="3933B39C" w14:textId="2BEC24A1"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1.444</w:t>
            </w:r>
          </w:p>
        </w:tc>
      </w:tr>
      <w:tr w:rsidR="00417868" w14:paraId="173EB90F" w14:textId="77777777" w:rsidTr="002803A5">
        <w:tc>
          <w:tcPr>
            <w:tcW w:w="2534" w:type="dxa"/>
          </w:tcPr>
          <w:p w14:paraId="7A228A91" w14:textId="77777777" w:rsidR="00417868" w:rsidRPr="00BC7243" w:rsidRDefault="00417868" w:rsidP="002803A5">
            <w:pPr>
              <w:spacing w:line="360" w:lineRule="auto"/>
              <w:jc w:val="center"/>
              <w:rPr>
                <w:rFonts w:ascii="Times New Roman" w:hAnsi="Times New Roman" w:cs="Times New Roman"/>
                <w:sz w:val="28"/>
                <w:szCs w:val="28"/>
                <w:lang w:val="ru-RU"/>
              </w:rPr>
            </w:pPr>
            <w:r w:rsidRPr="00BC7243">
              <w:rPr>
                <w:rFonts w:ascii="Times New Roman" w:hAnsi="Times New Roman" w:cs="Times New Roman"/>
                <w:sz w:val="28"/>
                <w:szCs w:val="28"/>
              </w:rPr>
              <w:t>Дівчата, КГ</w:t>
            </w:r>
          </w:p>
        </w:tc>
        <w:tc>
          <w:tcPr>
            <w:tcW w:w="2534" w:type="dxa"/>
          </w:tcPr>
          <w:p w14:paraId="1A2AE6EC" w14:textId="20638339" w:rsidR="00417868" w:rsidRPr="00BC7243" w:rsidRDefault="00F3054A" w:rsidP="002803A5">
            <w:pPr>
              <w:spacing w:line="360" w:lineRule="auto"/>
              <w:jc w:val="center"/>
              <w:rPr>
                <w:rFonts w:ascii="Times New Roman" w:hAnsi="Times New Roman" w:cs="Times New Roman"/>
                <w:sz w:val="28"/>
                <w:szCs w:val="28"/>
                <w:lang w:val="ru-RU"/>
              </w:rPr>
            </w:pPr>
            <w:r w:rsidRPr="00F3054A">
              <w:rPr>
                <w:rFonts w:ascii="Times New Roman" w:hAnsi="Times New Roman" w:cs="Times New Roman"/>
                <w:sz w:val="28"/>
                <w:szCs w:val="28"/>
              </w:rPr>
              <w:t>101.500</w:t>
            </w:r>
          </w:p>
        </w:tc>
        <w:tc>
          <w:tcPr>
            <w:tcW w:w="2534" w:type="dxa"/>
          </w:tcPr>
          <w:p w14:paraId="7AE9A427" w14:textId="5D7208B4"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2.793</w:t>
            </w:r>
          </w:p>
        </w:tc>
        <w:tc>
          <w:tcPr>
            <w:tcW w:w="2535" w:type="dxa"/>
          </w:tcPr>
          <w:p w14:paraId="704B63C0" w14:textId="7B496929" w:rsidR="00417868" w:rsidRPr="00BC7243" w:rsidRDefault="00A95EB3" w:rsidP="002803A5">
            <w:pPr>
              <w:spacing w:line="360" w:lineRule="auto"/>
              <w:jc w:val="center"/>
              <w:rPr>
                <w:rFonts w:ascii="Times New Roman" w:hAnsi="Times New Roman" w:cs="Times New Roman"/>
                <w:sz w:val="28"/>
                <w:szCs w:val="28"/>
                <w:lang w:val="ru-RU"/>
              </w:rPr>
            </w:pPr>
            <w:r w:rsidRPr="00A95EB3">
              <w:rPr>
                <w:rFonts w:ascii="Times New Roman" w:hAnsi="Times New Roman" w:cs="Times New Roman"/>
                <w:sz w:val="28"/>
                <w:szCs w:val="28"/>
              </w:rPr>
              <w:t>1.397</w:t>
            </w:r>
          </w:p>
        </w:tc>
      </w:tr>
    </w:tbl>
    <w:p w14:paraId="1DB26DBA" w14:textId="77777777" w:rsidR="00417868" w:rsidRDefault="00417868" w:rsidP="000D573C">
      <w:pPr>
        <w:spacing w:after="0" w:line="360" w:lineRule="auto"/>
        <w:jc w:val="both"/>
        <w:rPr>
          <w:rFonts w:ascii="Times New Roman" w:hAnsi="Times New Roman" w:cs="Times New Roman"/>
          <w:sz w:val="28"/>
          <w:szCs w:val="28"/>
        </w:rPr>
      </w:pPr>
    </w:p>
    <w:p w14:paraId="3E5D55D4" w14:textId="3DFC11A5" w:rsidR="00417868" w:rsidRPr="007A281D" w:rsidRDefault="00E50863" w:rsidP="007A281D">
      <w:pPr>
        <w:spacing w:after="0" w:line="360" w:lineRule="auto"/>
        <w:ind w:firstLine="708"/>
        <w:jc w:val="both"/>
        <w:rPr>
          <w:rFonts w:ascii="Times New Roman" w:hAnsi="Times New Roman" w:cs="Times New Roman"/>
          <w:sz w:val="28"/>
          <w:szCs w:val="28"/>
        </w:rPr>
      </w:pPr>
      <w:r w:rsidRPr="00E50863">
        <w:rPr>
          <w:rFonts w:ascii="Times New Roman" w:hAnsi="Times New Roman" w:cs="Times New Roman"/>
          <w:sz w:val="28"/>
          <w:szCs w:val="28"/>
        </w:rPr>
        <w:t>Детальний аналіз підсумкової таблиці підтверджує суттєву різницю у швидкості прогресу між двома методиками</w:t>
      </w:r>
      <w:r w:rsidR="00FD7EF2">
        <w:rPr>
          <w:rFonts w:ascii="Times New Roman" w:hAnsi="Times New Roman" w:cs="Times New Roman"/>
          <w:sz w:val="28"/>
          <w:szCs w:val="28"/>
        </w:rPr>
        <w:t xml:space="preserve"> </w:t>
      </w:r>
      <w:r w:rsidR="00FD7EF2" w:rsidRPr="00FD7EF2">
        <w:rPr>
          <w:rFonts w:ascii="Times New Roman" w:hAnsi="Times New Roman" w:cs="Times New Roman"/>
          <w:sz w:val="28"/>
          <w:szCs w:val="28"/>
        </w:rPr>
        <w:t>(</w:t>
      </w:r>
      <w:r w:rsidR="00FD7EF2" w:rsidRPr="00B9425D">
        <w:rPr>
          <w:rFonts w:ascii="Times New Roman" w:hAnsi="Times New Roman" w:cs="Times New Roman"/>
          <w:sz w:val="28"/>
          <w:szCs w:val="28"/>
        </w:rPr>
        <w:t xml:space="preserve">див. </w:t>
      </w:r>
      <w:r w:rsidR="00FD7EF2">
        <w:rPr>
          <w:rFonts w:ascii="Times New Roman" w:hAnsi="Times New Roman" w:cs="Times New Roman"/>
          <w:sz w:val="28"/>
          <w:szCs w:val="28"/>
        </w:rPr>
        <w:t>табл. 3.4</w:t>
      </w:r>
      <w:r w:rsidR="00FD7EF2" w:rsidRPr="00FD7EF2">
        <w:rPr>
          <w:rFonts w:ascii="Times New Roman" w:hAnsi="Times New Roman" w:cs="Times New Roman"/>
          <w:sz w:val="28"/>
          <w:szCs w:val="28"/>
        </w:rPr>
        <w:t>)</w:t>
      </w:r>
      <w:r w:rsidR="00FD7EF2">
        <w:rPr>
          <w:rFonts w:ascii="Times New Roman" w:hAnsi="Times New Roman" w:cs="Times New Roman"/>
          <w:sz w:val="28"/>
          <w:szCs w:val="28"/>
        </w:rPr>
        <w:t xml:space="preserve">. </w:t>
      </w:r>
      <w:r w:rsidRPr="00E50863">
        <w:rPr>
          <w:rFonts w:ascii="Times New Roman" w:hAnsi="Times New Roman" w:cs="Times New Roman"/>
          <w:sz w:val="28"/>
          <w:szCs w:val="28"/>
        </w:rPr>
        <w:t>Учні експериментальної групи не лише продемонстрували загальний вищий рівень покращення, але й досягли стабільніших результат</w:t>
      </w:r>
      <w:r>
        <w:rPr>
          <w:rFonts w:ascii="Times New Roman" w:hAnsi="Times New Roman" w:cs="Times New Roman"/>
          <w:sz w:val="28"/>
          <w:szCs w:val="28"/>
        </w:rPr>
        <w:t>ів у кожній з контрольних спроб, ніж учасники контрольної групи.</w:t>
      </w:r>
      <w:r w:rsidRPr="00E50863">
        <w:rPr>
          <w:rFonts w:ascii="Times New Roman" w:hAnsi="Times New Roman" w:cs="Times New Roman"/>
          <w:sz w:val="28"/>
          <w:szCs w:val="28"/>
        </w:rPr>
        <w:t xml:space="preserve"> Це підтверджує гіпотезу про те, що ігровий компонент навчання має вирішальне значення </w:t>
      </w:r>
      <w:r>
        <w:rPr>
          <w:rFonts w:ascii="Times New Roman" w:hAnsi="Times New Roman" w:cs="Times New Roman"/>
          <w:sz w:val="28"/>
          <w:szCs w:val="28"/>
        </w:rPr>
        <w:t>для оптимізації процесу гірськолижної підготовки в рамках позакласних занять фізичного виховання.</w:t>
      </w:r>
    </w:p>
    <w:p w14:paraId="6F5C6D17" w14:textId="6B3DD407" w:rsidR="007D415F" w:rsidRPr="007A281D" w:rsidRDefault="007D415F" w:rsidP="007D415F">
      <w:pPr>
        <w:spacing w:after="0" w:line="360" w:lineRule="auto"/>
        <w:jc w:val="right"/>
        <w:rPr>
          <w:rFonts w:ascii="Times New Roman" w:hAnsi="Times New Roman" w:cs="Times New Roman"/>
          <w:bCs/>
          <w:i/>
          <w:iCs/>
          <w:color w:val="000000" w:themeColor="text1"/>
          <w:sz w:val="28"/>
          <w:szCs w:val="28"/>
        </w:rPr>
      </w:pPr>
      <w:r w:rsidRPr="007A281D">
        <w:rPr>
          <w:rFonts w:ascii="Times New Roman" w:hAnsi="Times New Roman" w:cs="Times New Roman"/>
          <w:bCs/>
          <w:i/>
          <w:iCs/>
          <w:color w:val="000000" w:themeColor="text1"/>
          <w:sz w:val="28"/>
          <w:szCs w:val="28"/>
        </w:rPr>
        <w:t>Таблиця 3.</w:t>
      </w:r>
      <w:r w:rsidR="007A281D" w:rsidRPr="007A281D">
        <w:rPr>
          <w:rFonts w:ascii="Times New Roman" w:hAnsi="Times New Roman" w:cs="Times New Roman"/>
          <w:bCs/>
          <w:i/>
          <w:iCs/>
          <w:color w:val="000000" w:themeColor="text1"/>
          <w:sz w:val="28"/>
          <w:szCs w:val="28"/>
        </w:rPr>
        <w:t>7.</w:t>
      </w:r>
    </w:p>
    <w:p w14:paraId="3F96EC51" w14:textId="2802933B" w:rsidR="00941620" w:rsidRPr="00E50863" w:rsidRDefault="00E50863" w:rsidP="00E50863">
      <w:pPr>
        <w:spacing w:after="0" w:line="360" w:lineRule="auto"/>
        <w:jc w:val="center"/>
        <w:rPr>
          <w:rFonts w:ascii="Times New Roman" w:hAnsi="Times New Roman" w:cs="Times New Roman"/>
          <w:b/>
          <w:sz w:val="28"/>
          <w:szCs w:val="28"/>
        </w:rPr>
      </w:pPr>
      <w:r w:rsidRPr="00E50863">
        <w:rPr>
          <w:rFonts w:ascii="Times New Roman" w:hAnsi="Times New Roman" w:cs="Times New Roman"/>
          <w:b/>
          <w:sz w:val="28"/>
          <w:szCs w:val="28"/>
        </w:rPr>
        <w:t xml:space="preserve">Результати проходження </w:t>
      </w:r>
      <w:r w:rsidR="007A4D3A">
        <w:rPr>
          <w:rFonts w:ascii="Times New Roman" w:hAnsi="Times New Roman" w:cs="Times New Roman"/>
          <w:b/>
          <w:sz w:val="28"/>
          <w:szCs w:val="28"/>
        </w:rPr>
        <w:t>навчальн</w:t>
      </w:r>
      <w:r w:rsidRPr="00E50863">
        <w:rPr>
          <w:rFonts w:ascii="Times New Roman" w:hAnsi="Times New Roman" w:cs="Times New Roman"/>
          <w:b/>
          <w:sz w:val="28"/>
          <w:szCs w:val="28"/>
        </w:rPr>
        <w:t xml:space="preserve">ої траси </w:t>
      </w:r>
      <w:r>
        <w:rPr>
          <w:rFonts w:ascii="Times New Roman" w:hAnsi="Times New Roman" w:cs="Times New Roman"/>
          <w:b/>
          <w:sz w:val="28"/>
          <w:szCs w:val="28"/>
        </w:rPr>
        <w:t>на протязі в</w:t>
      </w:r>
      <w:r w:rsidRPr="00E50863">
        <w:rPr>
          <w:rFonts w:ascii="Times New Roman" w:hAnsi="Times New Roman" w:cs="Times New Roman"/>
          <w:b/>
          <w:sz w:val="28"/>
          <w:szCs w:val="28"/>
        </w:rPr>
        <w:t>сіх етапів дослідження та їх порівняння</w:t>
      </w:r>
      <w:r>
        <w:rPr>
          <w:rFonts w:ascii="Times New Roman" w:hAnsi="Times New Roman" w:cs="Times New Roman"/>
          <w:b/>
          <w:sz w:val="28"/>
          <w:szCs w:val="28"/>
        </w:rPr>
        <w:t xml:space="preserve"> між собою</w:t>
      </w:r>
    </w:p>
    <w:tbl>
      <w:tblPr>
        <w:tblStyle w:val="ad"/>
        <w:tblW w:w="1017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505"/>
        <w:gridCol w:w="1803"/>
        <w:gridCol w:w="1111"/>
        <w:gridCol w:w="1151"/>
        <w:gridCol w:w="1151"/>
        <w:gridCol w:w="1188"/>
        <w:gridCol w:w="993"/>
        <w:gridCol w:w="1134"/>
        <w:gridCol w:w="1134"/>
      </w:tblGrid>
      <w:tr w:rsidR="00770182" w:rsidRPr="00BB200B" w14:paraId="261E4215" w14:textId="77777777" w:rsidTr="00675BD0">
        <w:tc>
          <w:tcPr>
            <w:tcW w:w="506" w:type="dxa"/>
            <w:tcBorders>
              <w:top w:val="single" w:sz="12" w:space="0" w:color="auto"/>
              <w:left w:val="single" w:sz="12" w:space="0" w:color="auto"/>
              <w:bottom w:val="single" w:sz="12" w:space="0" w:color="auto"/>
              <w:right w:val="single" w:sz="12" w:space="0" w:color="auto"/>
            </w:tcBorders>
            <w:shd w:val="clear" w:color="auto" w:fill="auto"/>
            <w:hideMark/>
          </w:tcPr>
          <w:p w14:paraId="19750F09"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 xml:space="preserve">№ </w:t>
            </w:r>
          </w:p>
        </w:tc>
        <w:tc>
          <w:tcPr>
            <w:tcW w:w="1805" w:type="dxa"/>
            <w:tcBorders>
              <w:top w:val="single" w:sz="12" w:space="0" w:color="auto"/>
              <w:left w:val="single" w:sz="12" w:space="0" w:color="auto"/>
              <w:bottom w:val="single" w:sz="12" w:space="0" w:color="auto"/>
              <w:right w:val="single" w:sz="12" w:space="0" w:color="auto"/>
            </w:tcBorders>
            <w:shd w:val="clear" w:color="auto" w:fill="auto"/>
            <w:hideMark/>
          </w:tcPr>
          <w:p w14:paraId="3ACE8FD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Ім’я учня</w:t>
            </w:r>
          </w:p>
        </w:tc>
        <w:tc>
          <w:tcPr>
            <w:tcW w:w="1111" w:type="dxa"/>
            <w:tcBorders>
              <w:top w:val="single" w:sz="12" w:space="0" w:color="auto"/>
              <w:left w:val="single" w:sz="12" w:space="0" w:color="auto"/>
              <w:bottom w:val="single" w:sz="12" w:space="0" w:color="auto"/>
              <w:right w:val="single" w:sz="12" w:space="0" w:color="auto"/>
            </w:tcBorders>
            <w:shd w:val="clear" w:color="auto" w:fill="auto"/>
            <w:hideMark/>
          </w:tcPr>
          <w:p w14:paraId="21719841"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Група</w:t>
            </w:r>
          </w:p>
        </w:tc>
        <w:tc>
          <w:tcPr>
            <w:tcW w:w="1151" w:type="dxa"/>
            <w:tcBorders>
              <w:top w:val="single" w:sz="12" w:space="0" w:color="auto"/>
              <w:left w:val="single" w:sz="12" w:space="0" w:color="auto"/>
              <w:bottom w:val="single" w:sz="12" w:space="0" w:color="auto"/>
              <w:right w:val="single" w:sz="12" w:space="0" w:color="auto"/>
            </w:tcBorders>
            <w:shd w:val="clear" w:color="auto" w:fill="auto"/>
            <w:hideMark/>
          </w:tcPr>
          <w:p w14:paraId="1DEACB55"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Сума 1</w:t>
            </w:r>
          </w:p>
        </w:tc>
        <w:tc>
          <w:tcPr>
            <w:tcW w:w="1151" w:type="dxa"/>
            <w:tcBorders>
              <w:top w:val="single" w:sz="12" w:space="0" w:color="auto"/>
              <w:left w:val="single" w:sz="12" w:space="0" w:color="auto"/>
              <w:bottom w:val="single" w:sz="12" w:space="0" w:color="auto"/>
              <w:right w:val="single" w:sz="12" w:space="0" w:color="auto"/>
            </w:tcBorders>
            <w:shd w:val="clear" w:color="auto" w:fill="auto"/>
            <w:hideMark/>
          </w:tcPr>
          <w:p w14:paraId="53874DED"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Сума 2</w:t>
            </w:r>
          </w:p>
        </w:tc>
        <w:tc>
          <w:tcPr>
            <w:tcW w:w="1188" w:type="dxa"/>
            <w:tcBorders>
              <w:top w:val="single" w:sz="12" w:space="0" w:color="auto"/>
              <w:left w:val="single" w:sz="12" w:space="0" w:color="auto"/>
              <w:bottom w:val="single" w:sz="12" w:space="0" w:color="auto"/>
              <w:right w:val="single" w:sz="12" w:space="0" w:color="auto"/>
            </w:tcBorders>
            <w:shd w:val="clear" w:color="auto" w:fill="auto"/>
            <w:hideMark/>
          </w:tcPr>
          <w:p w14:paraId="08C552F8"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Сума 3</w:t>
            </w:r>
          </w:p>
        </w:tc>
        <w:tc>
          <w:tcPr>
            <w:tcW w:w="993" w:type="dxa"/>
            <w:tcBorders>
              <w:top w:val="single" w:sz="12" w:space="0" w:color="auto"/>
              <w:left w:val="single" w:sz="12" w:space="0" w:color="auto"/>
              <w:bottom w:val="single" w:sz="12" w:space="0" w:color="auto"/>
              <w:right w:val="single" w:sz="12" w:space="0" w:color="auto"/>
            </w:tcBorders>
            <w:shd w:val="clear" w:color="auto" w:fill="auto"/>
            <w:hideMark/>
          </w:tcPr>
          <w:p w14:paraId="150CADB7"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1/2</w:t>
            </w:r>
          </w:p>
        </w:tc>
        <w:tc>
          <w:tcPr>
            <w:tcW w:w="1134" w:type="dxa"/>
            <w:tcBorders>
              <w:top w:val="single" w:sz="12" w:space="0" w:color="auto"/>
              <w:left w:val="single" w:sz="12" w:space="0" w:color="auto"/>
              <w:bottom w:val="single" w:sz="12" w:space="0" w:color="auto"/>
              <w:right w:val="single" w:sz="12" w:space="0" w:color="auto"/>
            </w:tcBorders>
            <w:shd w:val="clear" w:color="auto" w:fill="auto"/>
            <w:hideMark/>
          </w:tcPr>
          <w:p w14:paraId="2271131C"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2/3</w:t>
            </w:r>
          </w:p>
        </w:tc>
        <w:tc>
          <w:tcPr>
            <w:tcW w:w="1134" w:type="dxa"/>
            <w:tcBorders>
              <w:top w:val="single" w:sz="12" w:space="0" w:color="auto"/>
              <w:left w:val="single" w:sz="12" w:space="0" w:color="auto"/>
              <w:bottom w:val="single" w:sz="12" w:space="0" w:color="auto"/>
              <w:right w:val="single" w:sz="12" w:space="0" w:color="auto"/>
            </w:tcBorders>
            <w:shd w:val="clear" w:color="auto" w:fill="auto"/>
            <w:hideMark/>
          </w:tcPr>
          <w:p w14:paraId="66F6D38A"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1/3</w:t>
            </w:r>
          </w:p>
        </w:tc>
      </w:tr>
      <w:tr w:rsidR="00770182" w:rsidRPr="00BB200B" w14:paraId="149E5247" w14:textId="77777777" w:rsidTr="00675BD0">
        <w:tc>
          <w:tcPr>
            <w:tcW w:w="506" w:type="dxa"/>
            <w:tcBorders>
              <w:top w:val="single" w:sz="12" w:space="0" w:color="auto"/>
              <w:left w:val="single" w:sz="12" w:space="0" w:color="auto"/>
              <w:bottom w:val="single" w:sz="4" w:space="0" w:color="auto"/>
              <w:right w:val="single" w:sz="4" w:space="0" w:color="auto"/>
            </w:tcBorders>
            <w:hideMark/>
          </w:tcPr>
          <w:p w14:paraId="71D9D726"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w:t>
            </w:r>
          </w:p>
        </w:tc>
        <w:tc>
          <w:tcPr>
            <w:tcW w:w="1805" w:type="dxa"/>
            <w:tcBorders>
              <w:top w:val="single" w:sz="12" w:space="0" w:color="auto"/>
              <w:left w:val="single" w:sz="4" w:space="0" w:color="auto"/>
              <w:bottom w:val="single" w:sz="4" w:space="0" w:color="auto"/>
              <w:right w:val="single" w:sz="4" w:space="0" w:color="auto"/>
            </w:tcBorders>
            <w:hideMark/>
          </w:tcPr>
          <w:p w14:paraId="4D1FBD7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Cемен</w:t>
            </w:r>
          </w:p>
        </w:tc>
        <w:tc>
          <w:tcPr>
            <w:tcW w:w="1111" w:type="dxa"/>
            <w:tcBorders>
              <w:top w:val="single" w:sz="12" w:space="0" w:color="auto"/>
              <w:left w:val="single" w:sz="4" w:space="0" w:color="auto"/>
              <w:bottom w:val="single" w:sz="4" w:space="0" w:color="auto"/>
              <w:right w:val="single" w:sz="12" w:space="0" w:color="auto"/>
            </w:tcBorders>
            <w:hideMark/>
          </w:tcPr>
          <w:p w14:paraId="55B5922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12" w:space="0" w:color="auto"/>
              <w:left w:val="single" w:sz="12" w:space="0" w:color="auto"/>
              <w:bottom w:val="single" w:sz="4" w:space="0" w:color="auto"/>
              <w:right w:val="single" w:sz="4" w:space="0" w:color="auto"/>
            </w:tcBorders>
            <w:hideMark/>
          </w:tcPr>
          <w:p w14:paraId="31B55E1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112.75</w:t>
            </w:r>
          </w:p>
        </w:tc>
        <w:tc>
          <w:tcPr>
            <w:tcW w:w="1151" w:type="dxa"/>
            <w:tcBorders>
              <w:top w:val="single" w:sz="12" w:space="0" w:color="auto"/>
              <w:left w:val="single" w:sz="4" w:space="0" w:color="auto"/>
              <w:bottom w:val="single" w:sz="4" w:space="0" w:color="auto"/>
              <w:right w:val="single" w:sz="4" w:space="0" w:color="auto"/>
            </w:tcBorders>
            <w:hideMark/>
          </w:tcPr>
          <w:p w14:paraId="15E6F2AB"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102.27</w:t>
            </w:r>
          </w:p>
        </w:tc>
        <w:tc>
          <w:tcPr>
            <w:tcW w:w="1188" w:type="dxa"/>
            <w:tcBorders>
              <w:top w:val="single" w:sz="12" w:space="0" w:color="auto"/>
              <w:left w:val="single" w:sz="4" w:space="0" w:color="auto"/>
              <w:bottom w:val="single" w:sz="4" w:space="0" w:color="auto"/>
              <w:right w:val="single" w:sz="12" w:space="0" w:color="auto"/>
            </w:tcBorders>
            <w:hideMark/>
          </w:tcPr>
          <w:p w14:paraId="57F855F3"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87.59</w:t>
            </w:r>
          </w:p>
        </w:tc>
        <w:tc>
          <w:tcPr>
            <w:tcW w:w="993" w:type="dxa"/>
            <w:tcBorders>
              <w:top w:val="single" w:sz="12" w:space="0" w:color="auto"/>
              <w:left w:val="single" w:sz="12" w:space="0" w:color="auto"/>
              <w:bottom w:val="single" w:sz="4" w:space="0" w:color="auto"/>
              <w:right w:val="single" w:sz="4" w:space="0" w:color="auto"/>
            </w:tcBorders>
            <w:hideMark/>
          </w:tcPr>
          <w:p w14:paraId="6D061E3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9.30%</w:t>
            </w:r>
          </w:p>
        </w:tc>
        <w:tc>
          <w:tcPr>
            <w:tcW w:w="1134" w:type="dxa"/>
            <w:tcBorders>
              <w:top w:val="single" w:sz="12" w:space="0" w:color="auto"/>
              <w:left w:val="single" w:sz="4" w:space="0" w:color="auto"/>
              <w:bottom w:val="single" w:sz="4" w:space="0" w:color="auto"/>
              <w:right w:val="single" w:sz="4" w:space="0" w:color="auto"/>
            </w:tcBorders>
            <w:hideMark/>
          </w:tcPr>
          <w:p w14:paraId="1EC24D7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14.34%</w:t>
            </w:r>
          </w:p>
        </w:tc>
        <w:tc>
          <w:tcPr>
            <w:tcW w:w="1134" w:type="dxa"/>
            <w:tcBorders>
              <w:top w:val="single" w:sz="12" w:space="0" w:color="auto"/>
              <w:left w:val="single" w:sz="4" w:space="0" w:color="auto"/>
              <w:bottom w:val="single" w:sz="4" w:space="0" w:color="auto"/>
              <w:right w:val="single" w:sz="12" w:space="0" w:color="auto"/>
            </w:tcBorders>
            <w:shd w:val="clear" w:color="auto" w:fill="auto"/>
            <w:hideMark/>
          </w:tcPr>
          <w:p w14:paraId="1F22C9A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22.34%</w:t>
            </w:r>
          </w:p>
        </w:tc>
      </w:tr>
      <w:tr w:rsidR="00770182" w:rsidRPr="00BB200B" w14:paraId="73BD61E7"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18C71C07"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2</w:t>
            </w:r>
          </w:p>
        </w:tc>
        <w:tc>
          <w:tcPr>
            <w:tcW w:w="1805" w:type="dxa"/>
            <w:tcBorders>
              <w:top w:val="single" w:sz="4" w:space="0" w:color="auto"/>
              <w:left w:val="single" w:sz="4" w:space="0" w:color="auto"/>
              <w:bottom w:val="single" w:sz="4" w:space="0" w:color="auto"/>
              <w:right w:val="single" w:sz="4" w:space="0" w:color="auto"/>
            </w:tcBorders>
            <w:hideMark/>
          </w:tcPr>
          <w:p w14:paraId="298AEEC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Максим</w:t>
            </w:r>
          </w:p>
        </w:tc>
        <w:tc>
          <w:tcPr>
            <w:tcW w:w="1111" w:type="dxa"/>
            <w:tcBorders>
              <w:top w:val="single" w:sz="4" w:space="0" w:color="auto"/>
              <w:left w:val="single" w:sz="4" w:space="0" w:color="auto"/>
              <w:bottom w:val="single" w:sz="4" w:space="0" w:color="auto"/>
              <w:right w:val="single" w:sz="12" w:space="0" w:color="auto"/>
            </w:tcBorders>
            <w:hideMark/>
          </w:tcPr>
          <w:p w14:paraId="51F7A8B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250FDBC2"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110.62</w:t>
            </w:r>
          </w:p>
        </w:tc>
        <w:tc>
          <w:tcPr>
            <w:tcW w:w="1151" w:type="dxa"/>
            <w:tcBorders>
              <w:top w:val="single" w:sz="4" w:space="0" w:color="auto"/>
              <w:left w:val="single" w:sz="4" w:space="0" w:color="auto"/>
              <w:bottom w:val="single" w:sz="4" w:space="0" w:color="auto"/>
              <w:right w:val="single" w:sz="4" w:space="0" w:color="auto"/>
            </w:tcBorders>
            <w:hideMark/>
          </w:tcPr>
          <w:p w14:paraId="6C6E5733"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102.13</w:t>
            </w:r>
          </w:p>
        </w:tc>
        <w:tc>
          <w:tcPr>
            <w:tcW w:w="1188" w:type="dxa"/>
            <w:tcBorders>
              <w:top w:val="single" w:sz="4" w:space="0" w:color="auto"/>
              <w:left w:val="single" w:sz="4" w:space="0" w:color="auto"/>
              <w:bottom w:val="single" w:sz="4" w:space="0" w:color="auto"/>
              <w:right w:val="single" w:sz="12" w:space="0" w:color="auto"/>
            </w:tcBorders>
            <w:hideMark/>
          </w:tcPr>
          <w:p w14:paraId="6014226E"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86.55</w:t>
            </w:r>
          </w:p>
        </w:tc>
        <w:tc>
          <w:tcPr>
            <w:tcW w:w="993" w:type="dxa"/>
            <w:tcBorders>
              <w:top w:val="single" w:sz="4" w:space="0" w:color="auto"/>
              <w:left w:val="single" w:sz="12" w:space="0" w:color="auto"/>
              <w:bottom w:val="single" w:sz="4" w:space="0" w:color="auto"/>
              <w:right w:val="single" w:sz="4" w:space="0" w:color="auto"/>
            </w:tcBorders>
            <w:hideMark/>
          </w:tcPr>
          <w:p w14:paraId="7F79CD2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7.68%</w:t>
            </w:r>
          </w:p>
        </w:tc>
        <w:tc>
          <w:tcPr>
            <w:tcW w:w="1134" w:type="dxa"/>
            <w:tcBorders>
              <w:top w:val="single" w:sz="4" w:space="0" w:color="auto"/>
              <w:left w:val="single" w:sz="4" w:space="0" w:color="auto"/>
              <w:bottom w:val="single" w:sz="4" w:space="0" w:color="auto"/>
              <w:right w:val="single" w:sz="4" w:space="0" w:color="auto"/>
            </w:tcBorders>
            <w:hideMark/>
          </w:tcPr>
          <w:p w14:paraId="7EC0EA72"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15.25%</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49EF131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21.75%</w:t>
            </w:r>
          </w:p>
        </w:tc>
      </w:tr>
      <w:tr w:rsidR="00770182" w:rsidRPr="00BB200B" w14:paraId="702B2CC0"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4361CC5C"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3</w:t>
            </w:r>
          </w:p>
        </w:tc>
        <w:tc>
          <w:tcPr>
            <w:tcW w:w="1805" w:type="dxa"/>
            <w:tcBorders>
              <w:top w:val="single" w:sz="4" w:space="0" w:color="auto"/>
              <w:left w:val="single" w:sz="4" w:space="0" w:color="auto"/>
              <w:bottom w:val="single" w:sz="4" w:space="0" w:color="auto"/>
              <w:right w:val="single" w:sz="4" w:space="0" w:color="auto"/>
            </w:tcBorders>
            <w:hideMark/>
          </w:tcPr>
          <w:p w14:paraId="19E9BF90"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Світлана</w:t>
            </w:r>
          </w:p>
        </w:tc>
        <w:tc>
          <w:tcPr>
            <w:tcW w:w="1111" w:type="dxa"/>
            <w:tcBorders>
              <w:top w:val="single" w:sz="4" w:space="0" w:color="auto"/>
              <w:left w:val="single" w:sz="4" w:space="0" w:color="auto"/>
              <w:bottom w:val="single" w:sz="4" w:space="0" w:color="auto"/>
              <w:right w:val="single" w:sz="12" w:space="0" w:color="auto"/>
            </w:tcBorders>
            <w:hideMark/>
          </w:tcPr>
          <w:p w14:paraId="3766BE7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7BA6D70A"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107.27</w:t>
            </w:r>
          </w:p>
        </w:tc>
        <w:tc>
          <w:tcPr>
            <w:tcW w:w="1151" w:type="dxa"/>
            <w:tcBorders>
              <w:top w:val="single" w:sz="4" w:space="0" w:color="auto"/>
              <w:left w:val="single" w:sz="4" w:space="0" w:color="auto"/>
              <w:bottom w:val="single" w:sz="4" w:space="0" w:color="auto"/>
              <w:right w:val="single" w:sz="4" w:space="0" w:color="auto"/>
            </w:tcBorders>
            <w:hideMark/>
          </w:tcPr>
          <w:p w14:paraId="4A9490B8"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100.18</w:t>
            </w:r>
          </w:p>
        </w:tc>
        <w:tc>
          <w:tcPr>
            <w:tcW w:w="1188" w:type="dxa"/>
            <w:tcBorders>
              <w:top w:val="single" w:sz="4" w:space="0" w:color="auto"/>
              <w:left w:val="single" w:sz="4" w:space="0" w:color="auto"/>
              <w:bottom w:val="single" w:sz="4" w:space="0" w:color="auto"/>
              <w:right w:val="single" w:sz="12" w:space="0" w:color="auto"/>
            </w:tcBorders>
            <w:hideMark/>
          </w:tcPr>
          <w:p w14:paraId="4080C6E0"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8</w:t>
            </w:r>
            <w:r w:rsidRPr="00621380">
              <w:rPr>
                <w:rFonts w:ascii="Times New Roman" w:hAnsi="Times New Roman" w:cs="Times New Roman"/>
                <w:sz w:val="28"/>
                <w:szCs w:val="28"/>
                <w:lang w:val="en-US" w:eastAsia="ru-RU"/>
              </w:rPr>
              <w:t>8</w:t>
            </w:r>
            <w:r w:rsidRPr="00621380">
              <w:rPr>
                <w:rFonts w:ascii="Times New Roman" w:hAnsi="Times New Roman" w:cs="Times New Roman"/>
                <w:sz w:val="28"/>
                <w:szCs w:val="28"/>
                <w:lang w:eastAsia="ru-RU"/>
              </w:rPr>
              <w:t>.36</w:t>
            </w:r>
          </w:p>
        </w:tc>
        <w:tc>
          <w:tcPr>
            <w:tcW w:w="993" w:type="dxa"/>
            <w:tcBorders>
              <w:top w:val="single" w:sz="4" w:space="0" w:color="auto"/>
              <w:left w:val="single" w:sz="12" w:space="0" w:color="auto"/>
              <w:bottom w:val="single" w:sz="4" w:space="0" w:color="auto"/>
              <w:right w:val="single" w:sz="4" w:space="0" w:color="auto"/>
            </w:tcBorders>
            <w:hideMark/>
          </w:tcPr>
          <w:p w14:paraId="275A45A9"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6.60%</w:t>
            </w:r>
          </w:p>
        </w:tc>
        <w:tc>
          <w:tcPr>
            <w:tcW w:w="1134" w:type="dxa"/>
            <w:tcBorders>
              <w:top w:val="single" w:sz="4" w:space="0" w:color="auto"/>
              <w:left w:val="single" w:sz="4" w:space="0" w:color="auto"/>
              <w:bottom w:val="single" w:sz="4" w:space="0" w:color="auto"/>
              <w:right w:val="single" w:sz="4" w:space="0" w:color="auto"/>
            </w:tcBorders>
            <w:hideMark/>
          </w:tcPr>
          <w:p w14:paraId="4D2F2668"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11.79%</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24E13E99"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17.60%</w:t>
            </w:r>
          </w:p>
        </w:tc>
      </w:tr>
      <w:tr w:rsidR="00770182" w:rsidRPr="00BB200B" w14:paraId="0873455D"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4360B24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4</w:t>
            </w:r>
          </w:p>
        </w:tc>
        <w:tc>
          <w:tcPr>
            <w:tcW w:w="1805" w:type="dxa"/>
            <w:tcBorders>
              <w:top w:val="single" w:sz="4" w:space="0" w:color="auto"/>
              <w:left w:val="single" w:sz="4" w:space="0" w:color="auto"/>
              <w:bottom w:val="single" w:sz="4" w:space="0" w:color="auto"/>
              <w:right w:val="single" w:sz="4" w:space="0" w:color="auto"/>
            </w:tcBorders>
            <w:hideMark/>
          </w:tcPr>
          <w:p w14:paraId="6FA4BA7D"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Марк</w:t>
            </w:r>
          </w:p>
        </w:tc>
        <w:tc>
          <w:tcPr>
            <w:tcW w:w="1111" w:type="dxa"/>
            <w:tcBorders>
              <w:top w:val="single" w:sz="4" w:space="0" w:color="auto"/>
              <w:left w:val="single" w:sz="4" w:space="0" w:color="auto"/>
              <w:bottom w:val="single" w:sz="4" w:space="0" w:color="auto"/>
              <w:right w:val="single" w:sz="12" w:space="0" w:color="auto"/>
            </w:tcBorders>
            <w:hideMark/>
          </w:tcPr>
          <w:p w14:paraId="1D93460C"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35F2FEEB"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112.06</w:t>
            </w:r>
          </w:p>
        </w:tc>
        <w:tc>
          <w:tcPr>
            <w:tcW w:w="1151" w:type="dxa"/>
            <w:tcBorders>
              <w:top w:val="single" w:sz="4" w:space="0" w:color="auto"/>
              <w:left w:val="single" w:sz="4" w:space="0" w:color="auto"/>
              <w:bottom w:val="single" w:sz="4" w:space="0" w:color="auto"/>
              <w:right w:val="single" w:sz="4" w:space="0" w:color="auto"/>
            </w:tcBorders>
            <w:hideMark/>
          </w:tcPr>
          <w:p w14:paraId="462A5EED"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103.76</w:t>
            </w:r>
          </w:p>
        </w:tc>
        <w:tc>
          <w:tcPr>
            <w:tcW w:w="1188" w:type="dxa"/>
            <w:tcBorders>
              <w:top w:val="single" w:sz="4" w:space="0" w:color="auto"/>
              <w:left w:val="single" w:sz="4" w:space="0" w:color="auto"/>
              <w:bottom w:val="single" w:sz="4" w:space="0" w:color="auto"/>
              <w:right w:val="single" w:sz="12" w:space="0" w:color="auto"/>
            </w:tcBorders>
            <w:hideMark/>
          </w:tcPr>
          <w:p w14:paraId="628896F7"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92.77</w:t>
            </w:r>
          </w:p>
        </w:tc>
        <w:tc>
          <w:tcPr>
            <w:tcW w:w="993" w:type="dxa"/>
            <w:tcBorders>
              <w:top w:val="single" w:sz="4" w:space="0" w:color="auto"/>
              <w:left w:val="single" w:sz="12" w:space="0" w:color="auto"/>
              <w:bottom w:val="single" w:sz="4" w:space="0" w:color="auto"/>
              <w:right w:val="single" w:sz="4" w:space="0" w:color="auto"/>
            </w:tcBorders>
            <w:hideMark/>
          </w:tcPr>
          <w:p w14:paraId="2D147F03"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7.40%</w:t>
            </w:r>
          </w:p>
        </w:tc>
        <w:tc>
          <w:tcPr>
            <w:tcW w:w="1134" w:type="dxa"/>
            <w:tcBorders>
              <w:top w:val="single" w:sz="4" w:space="0" w:color="auto"/>
              <w:left w:val="single" w:sz="4" w:space="0" w:color="auto"/>
              <w:bottom w:val="single" w:sz="4" w:space="0" w:color="auto"/>
              <w:right w:val="single" w:sz="4" w:space="0" w:color="auto"/>
            </w:tcBorders>
            <w:hideMark/>
          </w:tcPr>
          <w:p w14:paraId="0659648B"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10.60%</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2E72E2CB"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17.22%</w:t>
            </w:r>
          </w:p>
        </w:tc>
      </w:tr>
      <w:tr w:rsidR="00770182" w:rsidRPr="00BB200B" w14:paraId="02F3741F"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4938BC6E"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5</w:t>
            </w:r>
          </w:p>
        </w:tc>
        <w:tc>
          <w:tcPr>
            <w:tcW w:w="1805" w:type="dxa"/>
            <w:tcBorders>
              <w:top w:val="single" w:sz="4" w:space="0" w:color="auto"/>
              <w:left w:val="single" w:sz="4" w:space="0" w:color="auto"/>
              <w:bottom w:val="single" w:sz="4" w:space="0" w:color="auto"/>
              <w:right w:val="single" w:sz="4" w:space="0" w:color="auto"/>
            </w:tcBorders>
            <w:hideMark/>
          </w:tcPr>
          <w:p w14:paraId="20A191E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Уляна</w:t>
            </w:r>
          </w:p>
        </w:tc>
        <w:tc>
          <w:tcPr>
            <w:tcW w:w="1111" w:type="dxa"/>
            <w:tcBorders>
              <w:top w:val="single" w:sz="4" w:space="0" w:color="auto"/>
              <w:left w:val="single" w:sz="4" w:space="0" w:color="auto"/>
              <w:bottom w:val="single" w:sz="4" w:space="0" w:color="auto"/>
              <w:right w:val="single" w:sz="12" w:space="0" w:color="auto"/>
            </w:tcBorders>
            <w:hideMark/>
          </w:tcPr>
          <w:p w14:paraId="7167A28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2FD43F03"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113.26</w:t>
            </w:r>
          </w:p>
        </w:tc>
        <w:tc>
          <w:tcPr>
            <w:tcW w:w="1151" w:type="dxa"/>
            <w:tcBorders>
              <w:top w:val="single" w:sz="4" w:space="0" w:color="auto"/>
              <w:left w:val="single" w:sz="4" w:space="0" w:color="auto"/>
              <w:bottom w:val="single" w:sz="4" w:space="0" w:color="auto"/>
              <w:right w:val="single" w:sz="4" w:space="0" w:color="auto"/>
            </w:tcBorders>
            <w:hideMark/>
          </w:tcPr>
          <w:p w14:paraId="7C8221B0"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102.35</w:t>
            </w:r>
          </w:p>
        </w:tc>
        <w:tc>
          <w:tcPr>
            <w:tcW w:w="1188" w:type="dxa"/>
            <w:tcBorders>
              <w:top w:val="single" w:sz="4" w:space="0" w:color="auto"/>
              <w:left w:val="single" w:sz="4" w:space="0" w:color="auto"/>
              <w:bottom w:val="single" w:sz="4" w:space="0" w:color="auto"/>
              <w:right w:val="single" w:sz="12" w:space="0" w:color="auto"/>
            </w:tcBorders>
            <w:hideMark/>
          </w:tcPr>
          <w:p w14:paraId="275367B5"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89.41</w:t>
            </w:r>
          </w:p>
        </w:tc>
        <w:tc>
          <w:tcPr>
            <w:tcW w:w="993" w:type="dxa"/>
            <w:tcBorders>
              <w:top w:val="single" w:sz="4" w:space="0" w:color="auto"/>
              <w:left w:val="single" w:sz="12" w:space="0" w:color="auto"/>
              <w:bottom w:val="single" w:sz="4" w:space="0" w:color="auto"/>
              <w:right w:val="single" w:sz="4" w:space="0" w:color="auto"/>
            </w:tcBorders>
            <w:hideMark/>
          </w:tcPr>
          <w:p w14:paraId="45BE4D8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9.60%</w:t>
            </w:r>
          </w:p>
        </w:tc>
        <w:tc>
          <w:tcPr>
            <w:tcW w:w="1134" w:type="dxa"/>
            <w:tcBorders>
              <w:top w:val="single" w:sz="4" w:space="0" w:color="auto"/>
              <w:left w:val="single" w:sz="4" w:space="0" w:color="auto"/>
              <w:bottom w:val="single" w:sz="4" w:space="0" w:color="auto"/>
              <w:right w:val="single" w:sz="4" w:space="0" w:color="auto"/>
            </w:tcBorders>
            <w:hideMark/>
          </w:tcPr>
          <w:p w14:paraId="30B094B9"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12.63%</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014659E6"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21.06%</w:t>
            </w:r>
          </w:p>
        </w:tc>
      </w:tr>
      <w:tr w:rsidR="00770182" w:rsidRPr="00BB200B" w14:paraId="5EBBA215"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50BA792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6</w:t>
            </w:r>
          </w:p>
        </w:tc>
        <w:tc>
          <w:tcPr>
            <w:tcW w:w="1805" w:type="dxa"/>
            <w:tcBorders>
              <w:top w:val="single" w:sz="4" w:space="0" w:color="auto"/>
              <w:left w:val="single" w:sz="4" w:space="0" w:color="auto"/>
              <w:bottom w:val="single" w:sz="4" w:space="0" w:color="auto"/>
              <w:right w:val="single" w:sz="4" w:space="0" w:color="auto"/>
            </w:tcBorders>
            <w:hideMark/>
          </w:tcPr>
          <w:p w14:paraId="1CC6420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Михайло</w:t>
            </w:r>
          </w:p>
        </w:tc>
        <w:tc>
          <w:tcPr>
            <w:tcW w:w="1111" w:type="dxa"/>
            <w:tcBorders>
              <w:top w:val="single" w:sz="4" w:space="0" w:color="auto"/>
              <w:left w:val="single" w:sz="4" w:space="0" w:color="auto"/>
              <w:bottom w:val="single" w:sz="4" w:space="0" w:color="auto"/>
              <w:right w:val="single" w:sz="12" w:space="0" w:color="auto"/>
            </w:tcBorders>
            <w:hideMark/>
          </w:tcPr>
          <w:p w14:paraId="7CE050B2"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4484BF6A"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114.59</w:t>
            </w:r>
          </w:p>
        </w:tc>
        <w:tc>
          <w:tcPr>
            <w:tcW w:w="1151" w:type="dxa"/>
            <w:tcBorders>
              <w:top w:val="single" w:sz="4" w:space="0" w:color="auto"/>
              <w:left w:val="single" w:sz="4" w:space="0" w:color="auto"/>
              <w:bottom w:val="single" w:sz="4" w:space="0" w:color="auto"/>
              <w:right w:val="single" w:sz="4" w:space="0" w:color="auto"/>
            </w:tcBorders>
            <w:hideMark/>
          </w:tcPr>
          <w:p w14:paraId="33B01E00"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106.61</w:t>
            </w:r>
          </w:p>
        </w:tc>
        <w:tc>
          <w:tcPr>
            <w:tcW w:w="1188" w:type="dxa"/>
            <w:tcBorders>
              <w:top w:val="single" w:sz="4" w:space="0" w:color="auto"/>
              <w:left w:val="single" w:sz="4" w:space="0" w:color="auto"/>
              <w:bottom w:val="single" w:sz="4" w:space="0" w:color="auto"/>
              <w:right w:val="single" w:sz="12" w:space="0" w:color="auto"/>
            </w:tcBorders>
            <w:hideMark/>
          </w:tcPr>
          <w:p w14:paraId="067BAD56"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93.83</w:t>
            </w:r>
          </w:p>
        </w:tc>
        <w:tc>
          <w:tcPr>
            <w:tcW w:w="993" w:type="dxa"/>
            <w:tcBorders>
              <w:top w:val="single" w:sz="4" w:space="0" w:color="auto"/>
              <w:left w:val="single" w:sz="12" w:space="0" w:color="auto"/>
              <w:bottom w:val="single" w:sz="4" w:space="0" w:color="auto"/>
              <w:right w:val="single" w:sz="4" w:space="0" w:color="auto"/>
            </w:tcBorders>
            <w:hideMark/>
          </w:tcPr>
          <w:p w14:paraId="51B56CB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6.96%</w:t>
            </w:r>
          </w:p>
        </w:tc>
        <w:tc>
          <w:tcPr>
            <w:tcW w:w="1134" w:type="dxa"/>
            <w:tcBorders>
              <w:top w:val="single" w:sz="4" w:space="0" w:color="auto"/>
              <w:left w:val="single" w:sz="4" w:space="0" w:color="auto"/>
              <w:bottom w:val="single" w:sz="4" w:space="0" w:color="auto"/>
              <w:right w:val="single" w:sz="4" w:space="0" w:color="auto"/>
            </w:tcBorders>
            <w:hideMark/>
          </w:tcPr>
          <w:p w14:paraId="3818BCB0"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12.00%</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280B90B8"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18.13%</w:t>
            </w:r>
          </w:p>
        </w:tc>
      </w:tr>
      <w:tr w:rsidR="00770182" w:rsidRPr="00BB200B" w14:paraId="683C5979"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5F45E52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7</w:t>
            </w:r>
          </w:p>
        </w:tc>
        <w:tc>
          <w:tcPr>
            <w:tcW w:w="1805" w:type="dxa"/>
            <w:tcBorders>
              <w:top w:val="single" w:sz="4" w:space="0" w:color="auto"/>
              <w:left w:val="single" w:sz="4" w:space="0" w:color="auto"/>
              <w:bottom w:val="single" w:sz="4" w:space="0" w:color="auto"/>
              <w:right w:val="single" w:sz="4" w:space="0" w:color="auto"/>
            </w:tcBorders>
            <w:hideMark/>
          </w:tcPr>
          <w:p w14:paraId="17750E1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Валентина</w:t>
            </w:r>
          </w:p>
        </w:tc>
        <w:tc>
          <w:tcPr>
            <w:tcW w:w="1111" w:type="dxa"/>
            <w:tcBorders>
              <w:top w:val="single" w:sz="4" w:space="0" w:color="auto"/>
              <w:left w:val="single" w:sz="4" w:space="0" w:color="auto"/>
              <w:bottom w:val="single" w:sz="4" w:space="0" w:color="auto"/>
              <w:right w:val="single" w:sz="12" w:space="0" w:color="auto"/>
            </w:tcBorders>
            <w:hideMark/>
          </w:tcPr>
          <w:p w14:paraId="00AA6B0A"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24D91A9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116.72</w:t>
            </w:r>
          </w:p>
        </w:tc>
        <w:tc>
          <w:tcPr>
            <w:tcW w:w="1151" w:type="dxa"/>
            <w:tcBorders>
              <w:top w:val="single" w:sz="4" w:space="0" w:color="auto"/>
              <w:left w:val="single" w:sz="4" w:space="0" w:color="auto"/>
              <w:bottom w:val="single" w:sz="4" w:space="0" w:color="auto"/>
              <w:right w:val="single" w:sz="4" w:space="0" w:color="auto"/>
            </w:tcBorders>
            <w:hideMark/>
          </w:tcPr>
          <w:p w14:paraId="37DD5F3B"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105.69</w:t>
            </w:r>
          </w:p>
        </w:tc>
        <w:tc>
          <w:tcPr>
            <w:tcW w:w="1188" w:type="dxa"/>
            <w:tcBorders>
              <w:top w:val="single" w:sz="4" w:space="0" w:color="auto"/>
              <w:left w:val="single" w:sz="4" w:space="0" w:color="auto"/>
              <w:bottom w:val="single" w:sz="4" w:space="0" w:color="auto"/>
              <w:right w:val="single" w:sz="12" w:space="0" w:color="auto"/>
            </w:tcBorders>
            <w:hideMark/>
          </w:tcPr>
          <w:p w14:paraId="429B3A01"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92.78</w:t>
            </w:r>
          </w:p>
        </w:tc>
        <w:tc>
          <w:tcPr>
            <w:tcW w:w="993" w:type="dxa"/>
            <w:tcBorders>
              <w:top w:val="single" w:sz="4" w:space="0" w:color="auto"/>
              <w:left w:val="single" w:sz="12" w:space="0" w:color="auto"/>
              <w:bottom w:val="single" w:sz="4" w:space="0" w:color="auto"/>
              <w:right w:val="single" w:sz="4" w:space="0" w:color="auto"/>
            </w:tcBorders>
            <w:hideMark/>
          </w:tcPr>
          <w:p w14:paraId="580D192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9.45%</w:t>
            </w:r>
          </w:p>
        </w:tc>
        <w:tc>
          <w:tcPr>
            <w:tcW w:w="1134" w:type="dxa"/>
            <w:tcBorders>
              <w:top w:val="single" w:sz="4" w:space="0" w:color="auto"/>
              <w:left w:val="single" w:sz="4" w:space="0" w:color="auto"/>
              <w:bottom w:val="single" w:sz="4" w:space="0" w:color="auto"/>
              <w:right w:val="single" w:sz="4" w:space="0" w:color="auto"/>
            </w:tcBorders>
            <w:hideMark/>
          </w:tcPr>
          <w:p w14:paraId="098B7A8A"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12.21%</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46E8B389"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20.52%</w:t>
            </w:r>
          </w:p>
        </w:tc>
      </w:tr>
      <w:tr w:rsidR="00770182" w:rsidRPr="00BB200B" w14:paraId="70F78813"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6E415477"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8</w:t>
            </w:r>
          </w:p>
        </w:tc>
        <w:tc>
          <w:tcPr>
            <w:tcW w:w="1805" w:type="dxa"/>
            <w:tcBorders>
              <w:top w:val="single" w:sz="4" w:space="0" w:color="auto"/>
              <w:left w:val="single" w:sz="4" w:space="0" w:color="auto"/>
              <w:bottom w:val="single" w:sz="4" w:space="0" w:color="auto"/>
              <w:right w:val="single" w:sz="4" w:space="0" w:color="auto"/>
            </w:tcBorders>
            <w:hideMark/>
          </w:tcPr>
          <w:p w14:paraId="5B524D71"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Божена</w:t>
            </w:r>
          </w:p>
        </w:tc>
        <w:tc>
          <w:tcPr>
            <w:tcW w:w="1111" w:type="dxa"/>
            <w:tcBorders>
              <w:top w:val="single" w:sz="4" w:space="0" w:color="auto"/>
              <w:left w:val="single" w:sz="4" w:space="0" w:color="auto"/>
              <w:bottom w:val="single" w:sz="4" w:space="0" w:color="auto"/>
              <w:right w:val="single" w:sz="12" w:space="0" w:color="auto"/>
            </w:tcBorders>
            <w:hideMark/>
          </w:tcPr>
          <w:p w14:paraId="7F71DDC2"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ЕГ</w:t>
            </w:r>
          </w:p>
        </w:tc>
        <w:tc>
          <w:tcPr>
            <w:tcW w:w="1151" w:type="dxa"/>
            <w:tcBorders>
              <w:top w:val="single" w:sz="4" w:space="0" w:color="auto"/>
              <w:left w:val="single" w:sz="12" w:space="0" w:color="auto"/>
              <w:bottom w:val="single" w:sz="4" w:space="0" w:color="auto"/>
              <w:right w:val="single" w:sz="4" w:space="0" w:color="auto"/>
            </w:tcBorders>
            <w:hideMark/>
          </w:tcPr>
          <w:p w14:paraId="4E55696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107.13</w:t>
            </w:r>
          </w:p>
        </w:tc>
        <w:tc>
          <w:tcPr>
            <w:tcW w:w="1151" w:type="dxa"/>
            <w:tcBorders>
              <w:top w:val="single" w:sz="4" w:space="0" w:color="auto"/>
              <w:left w:val="single" w:sz="4" w:space="0" w:color="auto"/>
              <w:bottom w:val="single" w:sz="4" w:space="0" w:color="auto"/>
              <w:right w:val="single" w:sz="4" w:space="0" w:color="auto"/>
            </w:tcBorders>
            <w:hideMark/>
          </w:tcPr>
          <w:p w14:paraId="3DB8FC5E"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99.84</w:t>
            </w:r>
          </w:p>
        </w:tc>
        <w:tc>
          <w:tcPr>
            <w:tcW w:w="1188" w:type="dxa"/>
            <w:tcBorders>
              <w:top w:val="single" w:sz="4" w:space="0" w:color="auto"/>
              <w:left w:val="single" w:sz="4" w:space="0" w:color="auto"/>
              <w:bottom w:val="single" w:sz="4" w:space="0" w:color="auto"/>
              <w:right w:val="single" w:sz="12" w:space="0" w:color="auto"/>
            </w:tcBorders>
            <w:hideMark/>
          </w:tcPr>
          <w:p w14:paraId="7CB67038"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85.81</w:t>
            </w:r>
          </w:p>
        </w:tc>
        <w:tc>
          <w:tcPr>
            <w:tcW w:w="993" w:type="dxa"/>
            <w:tcBorders>
              <w:top w:val="single" w:sz="4" w:space="0" w:color="auto"/>
              <w:left w:val="single" w:sz="12" w:space="0" w:color="auto"/>
              <w:bottom w:val="single" w:sz="4" w:space="0" w:color="auto"/>
              <w:right w:val="single" w:sz="4" w:space="0" w:color="auto"/>
            </w:tcBorders>
            <w:hideMark/>
          </w:tcPr>
          <w:p w14:paraId="7DFC1EE2"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6.80%</w:t>
            </w:r>
          </w:p>
        </w:tc>
        <w:tc>
          <w:tcPr>
            <w:tcW w:w="1134" w:type="dxa"/>
            <w:tcBorders>
              <w:top w:val="single" w:sz="4" w:space="0" w:color="auto"/>
              <w:left w:val="single" w:sz="4" w:space="0" w:color="auto"/>
              <w:bottom w:val="single" w:sz="4" w:space="0" w:color="auto"/>
              <w:right w:val="single" w:sz="4" w:space="0" w:color="auto"/>
            </w:tcBorders>
            <w:hideMark/>
          </w:tcPr>
          <w:p w14:paraId="4C39BEC2"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14.05%</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5E57FFA7"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19.91%</w:t>
            </w:r>
          </w:p>
        </w:tc>
      </w:tr>
      <w:tr w:rsidR="00770182" w:rsidRPr="00621380" w14:paraId="5F1A6DDA" w14:textId="77777777" w:rsidTr="00675BD0">
        <w:tc>
          <w:tcPr>
            <w:tcW w:w="6912" w:type="dxa"/>
            <w:gridSpan w:val="6"/>
            <w:tcBorders>
              <w:top w:val="single" w:sz="4" w:space="0" w:color="auto"/>
              <w:left w:val="single" w:sz="12" w:space="0" w:color="auto"/>
              <w:bottom w:val="single" w:sz="4" w:space="0" w:color="auto"/>
              <w:right w:val="single" w:sz="12" w:space="0" w:color="auto"/>
            </w:tcBorders>
            <w:shd w:val="clear" w:color="auto" w:fill="auto"/>
            <w:hideMark/>
          </w:tcPr>
          <w:p w14:paraId="632C3C02" w14:textId="77777777" w:rsidR="00770182" w:rsidRPr="00621380" w:rsidRDefault="00770182">
            <w:pPr>
              <w:rPr>
                <w:rFonts w:ascii="Times New Roman" w:hAnsi="Times New Roman" w:cs="Times New Roman"/>
                <w:sz w:val="26"/>
                <w:szCs w:val="26"/>
                <w:lang w:eastAsia="ru-RU"/>
              </w:rPr>
            </w:pPr>
            <w:r w:rsidRPr="00621380">
              <w:rPr>
                <w:rFonts w:ascii="Times New Roman" w:hAnsi="Times New Roman" w:cs="Times New Roman"/>
                <w:sz w:val="26"/>
                <w:szCs w:val="26"/>
                <w:lang w:eastAsia="ru-RU"/>
              </w:rPr>
              <w:t>Середній показник проходження учбової траси групи ЕГ</w:t>
            </w:r>
          </w:p>
        </w:tc>
        <w:tc>
          <w:tcPr>
            <w:tcW w:w="993" w:type="dxa"/>
            <w:tcBorders>
              <w:top w:val="single" w:sz="4" w:space="0" w:color="auto"/>
              <w:left w:val="single" w:sz="12" w:space="0" w:color="auto"/>
              <w:bottom w:val="single" w:sz="4" w:space="0" w:color="auto"/>
              <w:right w:val="single" w:sz="4" w:space="0" w:color="auto"/>
            </w:tcBorders>
            <w:shd w:val="clear" w:color="auto" w:fill="auto"/>
            <w:hideMark/>
          </w:tcPr>
          <w:p w14:paraId="3307035A"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7.97%</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F185961"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12.85%</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5429B53B"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19.81%</w:t>
            </w:r>
          </w:p>
        </w:tc>
      </w:tr>
      <w:tr w:rsidR="00770182" w:rsidRPr="00BB200B" w14:paraId="53AF182F"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13F520BC"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9</w:t>
            </w:r>
          </w:p>
        </w:tc>
        <w:tc>
          <w:tcPr>
            <w:tcW w:w="1805" w:type="dxa"/>
            <w:tcBorders>
              <w:top w:val="single" w:sz="4" w:space="0" w:color="auto"/>
              <w:left w:val="single" w:sz="4" w:space="0" w:color="auto"/>
              <w:bottom w:val="single" w:sz="4" w:space="0" w:color="auto"/>
              <w:right w:val="single" w:sz="4" w:space="0" w:color="auto"/>
            </w:tcBorders>
            <w:hideMark/>
          </w:tcPr>
          <w:p w14:paraId="3DF58C49"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Кіра</w:t>
            </w:r>
          </w:p>
        </w:tc>
        <w:tc>
          <w:tcPr>
            <w:tcW w:w="1111" w:type="dxa"/>
            <w:tcBorders>
              <w:top w:val="single" w:sz="4" w:space="0" w:color="auto"/>
              <w:left w:val="single" w:sz="4" w:space="0" w:color="auto"/>
              <w:bottom w:val="single" w:sz="4" w:space="0" w:color="auto"/>
              <w:right w:val="single" w:sz="12" w:space="0" w:color="auto"/>
            </w:tcBorders>
            <w:hideMark/>
          </w:tcPr>
          <w:p w14:paraId="1013AB02"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5D942113"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110.51</w:t>
            </w:r>
          </w:p>
        </w:tc>
        <w:tc>
          <w:tcPr>
            <w:tcW w:w="1151" w:type="dxa"/>
            <w:tcBorders>
              <w:top w:val="single" w:sz="4" w:space="0" w:color="auto"/>
              <w:left w:val="single" w:sz="4" w:space="0" w:color="auto"/>
              <w:bottom w:val="single" w:sz="4" w:space="0" w:color="auto"/>
              <w:right w:val="single" w:sz="4" w:space="0" w:color="auto"/>
            </w:tcBorders>
            <w:hideMark/>
          </w:tcPr>
          <w:p w14:paraId="16C5BC55"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107.08</w:t>
            </w:r>
          </w:p>
        </w:tc>
        <w:tc>
          <w:tcPr>
            <w:tcW w:w="1188" w:type="dxa"/>
            <w:tcBorders>
              <w:top w:val="single" w:sz="4" w:space="0" w:color="auto"/>
              <w:left w:val="single" w:sz="4" w:space="0" w:color="auto"/>
              <w:bottom w:val="single" w:sz="4" w:space="0" w:color="auto"/>
              <w:right w:val="single" w:sz="12" w:space="0" w:color="auto"/>
            </w:tcBorders>
            <w:hideMark/>
          </w:tcPr>
          <w:p w14:paraId="3AD6C7F8"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97.98</w:t>
            </w:r>
          </w:p>
        </w:tc>
        <w:tc>
          <w:tcPr>
            <w:tcW w:w="993" w:type="dxa"/>
            <w:tcBorders>
              <w:top w:val="single" w:sz="4" w:space="0" w:color="auto"/>
              <w:left w:val="single" w:sz="12" w:space="0" w:color="auto"/>
              <w:bottom w:val="single" w:sz="4" w:space="0" w:color="auto"/>
              <w:right w:val="single" w:sz="4" w:space="0" w:color="auto"/>
            </w:tcBorders>
            <w:hideMark/>
          </w:tcPr>
          <w:p w14:paraId="5CC24CA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3.10%</w:t>
            </w:r>
          </w:p>
        </w:tc>
        <w:tc>
          <w:tcPr>
            <w:tcW w:w="1134" w:type="dxa"/>
            <w:tcBorders>
              <w:top w:val="single" w:sz="4" w:space="0" w:color="auto"/>
              <w:left w:val="single" w:sz="4" w:space="0" w:color="auto"/>
              <w:bottom w:val="single" w:sz="4" w:space="0" w:color="auto"/>
              <w:right w:val="single" w:sz="4" w:space="0" w:color="auto"/>
            </w:tcBorders>
            <w:hideMark/>
          </w:tcPr>
          <w:p w14:paraId="2504BC61"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8.50%</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41BB90CE"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11.33%</w:t>
            </w:r>
          </w:p>
        </w:tc>
      </w:tr>
      <w:tr w:rsidR="00770182" w:rsidRPr="00BB200B" w14:paraId="473052D3"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7F3FABB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10</w:t>
            </w:r>
          </w:p>
        </w:tc>
        <w:tc>
          <w:tcPr>
            <w:tcW w:w="1805" w:type="dxa"/>
            <w:tcBorders>
              <w:top w:val="single" w:sz="4" w:space="0" w:color="auto"/>
              <w:left w:val="single" w:sz="4" w:space="0" w:color="auto"/>
              <w:bottom w:val="single" w:sz="4" w:space="0" w:color="auto"/>
              <w:right w:val="single" w:sz="4" w:space="0" w:color="auto"/>
            </w:tcBorders>
            <w:hideMark/>
          </w:tcPr>
          <w:p w14:paraId="48ACB513"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Артур</w:t>
            </w:r>
          </w:p>
        </w:tc>
        <w:tc>
          <w:tcPr>
            <w:tcW w:w="1111" w:type="dxa"/>
            <w:tcBorders>
              <w:top w:val="single" w:sz="4" w:space="0" w:color="auto"/>
              <w:left w:val="single" w:sz="4" w:space="0" w:color="auto"/>
              <w:bottom w:val="single" w:sz="4" w:space="0" w:color="auto"/>
              <w:right w:val="single" w:sz="12" w:space="0" w:color="auto"/>
            </w:tcBorders>
            <w:hideMark/>
          </w:tcPr>
          <w:p w14:paraId="24AB68F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5EE62451"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108.67</w:t>
            </w:r>
          </w:p>
        </w:tc>
        <w:tc>
          <w:tcPr>
            <w:tcW w:w="1151" w:type="dxa"/>
            <w:tcBorders>
              <w:top w:val="single" w:sz="4" w:space="0" w:color="auto"/>
              <w:left w:val="single" w:sz="4" w:space="0" w:color="auto"/>
              <w:bottom w:val="single" w:sz="4" w:space="0" w:color="auto"/>
              <w:right w:val="single" w:sz="4" w:space="0" w:color="auto"/>
            </w:tcBorders>
            <w:hideMark/>
          </w:tcPr>
          <w:p w14:paraId="3E0C22CC"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105.12</w:t>
            </w:r>
          </w:p>
        </w:tc>
        <w:tc>
          <w:tcPr>
            <w:tcW w:w="1188" w:type="dxa"/>
            <w:tcBorders>
              <w:top w:val="single" w:sz="4" w:space="0" w:color="auto"/>
              <w:left w:val="single" w:sz="4" w:space="0" w:color="auto"/>
              <w:bottom w:val="single" w:sz="4" w:space="0" w:color="auto"/>
              <w:right w:val="single" w:sz="12" w:space="0" w:color="auto"/>
            </w:tcBorders>
            <w:hideMark/>
          </w:tcPr>
          <w:p w14:paraId="729FD11C"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98.18</w:t>
            </w:r>
          </w:p>
        </w:tc>
        <w:tc>
          <w:tcPr>
            <w:tcW w:w="993" w:type="dxa"/>
            <w:tcBorders>
              <w:top w:val="single" w:sz="4" w:space="0" w:color="auto"/>
              <w:left w:val="single" w:sz="12" w:space="0" w:color="auto"/>
              <w:bottom w:val="single" w:sz="4" w:space="0" w:color="auto"/>
              <w:right w:val="single" w:sz="4" w:space="0" w:color="auto"/>
            </w:tcBorders>
            <w:hideMark/>
          </w:tcPr>
          <w:p w14:paraId="782619AD"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3.26%</w:t>
            </w:r>
          </w:p>
        </w:tc>
        <w:tc>
          <w:tcPr>
            <w:tcW w:w="1134" w:type="dxa"/>
            <w:tcBorders>
              <w:top w:val="single" w:sz="4" w:space="0" w:color="auto"/>
              <w:left w:val="single" w:sz="4" w:space="0" w:color="auto"/>
              <w:bottom w:val="single" w:sz="4" w:space="0" w:color="auto"/>
              <w:right w:val="single" w:sz="4" w:space="0" w:color="auto"/>
            </w:tcBorders>
            <w:hideMark/>
          </w:tcPr>
          <w:p w14:paraId="68B40173"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6.60%</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5CA87F81"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9.65%</w:t>
            </w:r>
          </w:p>
        </w:tc>
      </w:tr>
      <w:tr w:rsidR="00770182" w:rsidRPr="00BB200B" w14:paraId="66F7D075"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23E65620"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11</w:t>
            </w:r>
          </w:p>
        </w:tc>
        <w:tc>
          <w:tcPr>
            <w:tcW w:w="1805" w:type="dxa"/>
            <w:tcBorders>
              <w:top w:val="single" w:sz="4" w:space="0" w:color="auto"/>
              <w:left w:val="single" w:sz="4" w:space="0" w:color="auto"/>
              <w:bottom w:val="single" w:sz="4" w:space="0" w:color="auto"/>
              <w:right w:val="single" w:sz="4" w:space="0" w:color="auto"/>
            </w:tcBorders>
            <w:hideMark/>
          </w:tcPr>
          <w:p w14:paraId="5682CB90"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Аріна</w:t>
            </w:r>
          </w:p>
        </w:tc>
        <w:tc>
          <w:tcPr>
            <w:tcW w:w="1111" w:type="dxa"/>
            <w:tcBorders>
              <w:top w:val="single" w:sz="4" w:space="0" w:color="auto"/>
              <w:left w:val="single" w:sz="4" w:space="0" w:color="auto"/>
              <w:bottom w:val="single" w:sz="4" w:space="0" w:color="auto"/>
              <w:right w:val="single" w:sz="12" w:space="0" w:color="auto"/>
            </w:tcBorders>
            <w:hideMark/>
          </w:tcPr>
          <w:p w14:paraId="72C8272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03930D31"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113.04</w:t>
            </w:r>
          </w:p>
        </w:tc>
        <w:tc>
          <w:tcPr>
            <w:tcW w:w="1151" w:type="dxa"/>
            <w:tcBorders>
              <w:top w:val="single" w:sz="4" w:space="0" w:color="auto"/>
              <w:left w:val="single" w:sz="4" w:space="0" w:color="auto"/>
              <w:bottom w:val="single" w:sz="4" w:space="0" w:color="auto"/>
              <w:right w:val="single" w:sz="4" w:space="0" w:color="auto"/>
            </w:tcBorders>
            <w:hideMark/>
          </w:tcPr>
          <w:p w14:paraId="3B6DB46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106.36</w:t>
            </w:r>
          </w:p>
        </w:tc>
        <w:tc>
          <w:tcPr>
            <w:tcW w:w="1188" w:type="dxa"/>
            <w:tcBorders>
              <w:top w:val="single" w:sz="4" w:space="0" w:color="auto"/>
              <w:left w:val="single" w:sz="4" w:space="0" w:color="auto"/>
              <w:bottom w:val="single" w:sz="4" w:space="0" w:color="auto"/>
              <w:right w:val="single" w:sz="12" w:space="0" w:color="auto"/>
            </w:tcBorders>
            <w:hideMark/>
          </w:tcPr>
          <w:p w14:paraId="7AAE44E1"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100.94</w:t>
            </w:r>
          </w:p>
        </w:tc>
        <w:tc>
          <w:tcPr>
            <w:tcW w:w="993" w:type="dxa"/>
            <w:tcBorders>
              <w:top w:val="single" w:sz="4" w:space="0" w:color="auto"/>
              <w:left w:val="single" w:sz="12" w:space="0" w:color="auto"/>
              <w:bottom w:val="single" w:sz="4" w:space="0" w:color="auto"/>
              <w:right w:val="single" w:sz="4" w:space="0" w:color="auto"/>
            </w:tcBorders>
            <w:hideMark/>
          </w:tcPr>
          <w:p w14:paraId="0A9562CE"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5.91%</w:t>
            </w:r>
          </w:p>
        </w:tc>
        <w:tc>
          <w:tcPr>
            <w:tcW w:w="1134" w:type="dxa"/>
            <w:tcBorders>
              <w:top w:val="single" w:sz="4" w:space="0" w:color="auto"/>
              <w:left w:val="single" w:sz="4" w:space="0" w:color="auto"/>
              <w:bottom w:val="single" w:sz="4" w:space="0" w:color="auto"/>
              <w:right w:val="single" w:sz="4" w:space="0" w:color="auto"/>
            </w:tcBorders>
            <w:hideMark/>
          </w:tcPr>
          <w:p w14:paraId="1FFC1E14"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5.10%</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261AA34F"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10.70%</w:t>
            </w:r>
          </w:p>
        </w:tc>
      </w:tr>
      <w:tr w:rsidR="00770182" w:rsidRPr="00BB200B" w14:paraId="5F422A8B"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4C0512A3"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12</w:t>
            </w:r>
          </w:p>
        </w:tc>
        <w:tc>
          <w:tcPr>
            <w:tcW w:w="1805" w:type="dxa"/>
            <w:tcBorders>
              <w:top w:val="single" w:sz="4" w:space="0" w:color="auto"/>
              <w:left w:val="single" w:sz="4" w:space="0" w:color="auto"/>
              <w:bottom w:val="single" w:sz="4" w:space="0" w:color="auto"/>
              <w:right w:val="single" w:sz="4" w:space="0" w:color="auto"/>
            </w:tcBorders>
            <w:hideMark/>
          </w:tcPr>
          <w:p w14:paraId="79A8D3E6"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Сашко</w:t>
            </w:r>
          </w:p>
        </w:tc>
        <w:tc>
          <w:tcPr>
            <w:tcW w:w="1111" w:type="dxa"/>
            <w:tcBorders>
              <w:top w:val="single" w:sz="4" w:space="0" w:color="auto"/>
              <w:left w:val="single" w:sz="4" w:space="0" w:color="auto"/>
              <w:bottom w:val="single" w:sz="4" w:space="0" w:color="auto"/>
              <w:right w:val="single" w:sz="12" w:space="0" w:color="auto"/>
            </w:tcBorders>
            <w:hideMark/>
          </w:tcPr>
          <w:p w14:paraId="5CD612D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1B9DBEB7"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106.82</w:t>
            </w:r>
          </w:p>
        </w:tc>
        <w:tc>
          <w:tcPr>
            <w:tcW w:w="1151" w:type="dxa"/>
            <w:tcBorders>
              <w:top w:val="single" w:sz="4" w:space="0" w:color="auto"/>
              <w:left w:val="single" w:sz="4" w:space="0" w:color="auto"/>
              <w:bottom w:val="single" w:sz="4" w:space="0" w:color="auto"/>
              <w:right w:val="single" w:sz="4" w:space="0" w:color="auto"/>
            </w:tcBorders>
            <w:hideMark/>
          </w:tcPr>
          <w:p w14:paraId="0DAA2895"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102.39</w:t>
            </w:r>
          </w:p>
        </w:tc>
        <w:tc>
          <w:tcPr>
            <w:tcW w:w="1188" w:type="dxa"/>
            <w:tcBorders>
              <w:top w:val="single" w:sz="4" w:space="0" w:color="auto"/>
              <w:left w:val="single" w:sz="4" w:space="0" w:color="auto"/>
              <w:bottom w:val="single" w:sz="4" w:space="0" w:color="auto"/>
              <w:right w:val="single" w:sz="12" w:space="0" w:color="auto"/>
            </w:tcBorders>
            <w:hideMark/>
          </w:tcPr>
          <w:p w14:paraId="53E39526"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97.71</w:t>
            </w:r>
          </w:p>
        </w:tc>
        <w:tc>
          <w:tcPr>
            <w:tcW w:w="993" w:type="dxa"/>
            <w:tcBorders>
              <w:top w:val="single" w:sz="4" w:space="0" w:color="auto"/>
              <w:left w:val="single" w:sz="12" w:space="0" w:color="auto"/>
              <w:bottom w:val="single" w:sz="4" w:space="0" w:color="auto"/>
              <w:right w:val="single" w:sz="4" w:space="0" w:color="auto"/>
            </w:tcBorders>
            <w:hideMark/>
          </w:tcPr>
          <w:p w14:paraId="5CDDB569"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4.15%</w:t>
            </w:r>
          </w:p>
        </w:tc>
        <w:tc>
          <w:tcPr>
            <w:tcW w:w="1134" w:type="dxa"/>
            <w:tcBorders>
              <w:top w:val="single" w:sz="4" w:space="0" w:color="auto"/>
              <w:left w:val="single" w:sz="4" w:space="0" w:color="auto"/>
              <w:bottom w:val="single" w:sz="4" w:space="0" w:color="auto"/>
              <w:right w:val="single" w:sz="4" w:space="0" w:color="auto"/>
            </w:tcBorders>
            <w:hideMark/>
          </w:tcPr>
          <w:p w14:paraId="4085587B"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4.57%</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56A050A2"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8.52%</w:t>
            </w:r>
          </w:p>
        </w:tc>
      </w:tr>
      <w:tr w:rsidR="00770182" w:rsidRPr="00BB200B" w14:paraId="58B90E39"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08671295"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13</w:t>
            </w:r>
          </w:p>
        </w:tc>
        <w:tc>
          <w:tcPr>
            <w:tcW w:w="1805" w:type="dxa"/>
            <w:tcBorders>
              <w:top w:val="single" w:sz="4" w:space="0" w:color="auto"/>
              <w:left w:val="single" w:sz="4" w:space="0" w:color="auto"/>
              <w:bottom w:val="single" w:sz="4" w:space="0" w:color="auto"/>
              <w:right w:val="single" w:sz="4" w:space="0" w:color="auto"/>
            </w:tcBorders>
            <w:hideMark/>
          </w:tcPr>
          <w:p w14:paraId="754089CF"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Аріела</w:t>
            </w:r>
          </w:p>
        </w:tc>
        <w:tc>
          <w:tcPr>
            <w:tcW w:w="1111" w:type="dxa"/>
            <w:tcBorders>
              <w:top w:val="single" w:sz="4" w:space="0" w:color="auto"/>
              <w:left w:val="single" w:sz="4" w:space="0" w:color="auto"/>
              <w:bottom w:val="single" w:sz="4" w:space="0" w:color="auto"/>
              <w:right w:val="single" w:sz="12" w:space="0" w:color="auto"/>
            </w:tcBorders>
            <w:hideMark/>
          </w:tcPr>
          <w:p w14:paraId="47F3C66E"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6E104A17"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115.69</w:t>
            </w:r>
          </w:p>
        </w:tc>
        <w:tc>
          <w:tcPr>
            <w:tcW w:w="1151" w:type="dxa"/>
            <w:tcBorders>
              <w:top w:val="single" w:sz="4" w:space="0" w:color="auto"/>
              <w:left w:val="single" w:sz="4" w:space="0" w:color="auto"/>
              <w:bottom w:val="single" w:sz="4" w:space="0" w:color="auto"/>
              <w:right w:val="single" w:sz="4" w:space="0" w:color="auto"/>
            </w:tcBorders>
            <w:hideMark/>
          </w:tcPr>
          <w:p w14:paraId="01F75649"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111.81</w:t>
            </w:r>
          </w:p>
        </w:tc>
        <w:tc>
          <w:tcPr>
            <w:tcW w:w="1188" w:type="dxa"/>
            <w:tcBorders>
              <w:top w:val="single" w:sz="4" w:space="0" w:color="auto"/>
              <w:left w:val="single" w:sz="4" w:space="0" w:color="auto"/>
              <w:bottom w:val="single" w:sz="4" w:space="0" w:color="auto"/>
              <w:right w:val="single" w:sz="12" w:space="0" w:color="auto"/>
            </w:tcBorders>
            <w:hideMark/>
          </w:tcPr>
          <w:p w14:paraId="08B5E0CD"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104.63</w:t>
            </w:r>
          </w:p>
        </w:tc>
        <w:tc>
          <w:tcPr>
            <w:tcW w:w="993" w:type="dxa"/>
            <w:tcBorders>
              <w:top w:val="single" w:sz="4" w:space="0" w:color="auto"/>
              <w:left w:val="single" w:sz="12" w:space="0" w:color="auto"/>
              <w:bottom w:val="single" w:sz="4" w:space="0" w:color="auto"/>
              <w:right w:val="single" w:sz="4" w:space="0" w:color="auto"/>
            </w:tcBorders>
            <w:hideMark/>
          </w:tcPr>
          <w:p w14:paraId="447DC761"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3.35%</w:t>
            </w:r>
          </w:p>
        </w:tc>
        <w:tc>
          <w:tcPr>
            <w:tcW w:w="1134" w:type="dxa"/>
            <w:tcBorders>
              <w:top w:val="single" w:sz="4" w:space="0" w:color="auto"/>
              <w:left w:val="single" w:sz="4" w:space="0" w:color="auto"/>
              <w:bottom w:val="single" w:sz="4" w:space="0" w:color="auto"/>
              <w:right w:val="single" w:sz="4" w:space="0" w:color="auto"/>
            </w:tcBorders>
            <w:hideMark/>
          </w:tcPr>
          <w:p w14:paraId="2856B9D5"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6.42%</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2223F6A0"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9.56%</w:t>
            </w:r>
          </w:p>
        </w:tc>
      </w:tr>
      <w:tr w:rsidR="00770182" w:rsidRPr="00BB200B" w14:paraId="3C0725F5"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4E638017"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14</w:t>
            </w:r>
          </w:p>
        </w:tc>
        <w:tc>
          <w:tcPr>
            <w:tcW w:w="1805" w:type="dxa"/>
            <w:tcBorders>
              <w:top w:val="single" w:sz="4" w:space="0" w:color="auto"/>
              <w:left w:val="single" w:sz="4" w:space="0" w:color="auto"/>
              <w:bottom w:val="single" w:sz="4" w:space="0" w:color="auto"/>
              <w:right w:val="single" w:sz="4" w:space="0" w:color="auto"/>
            </w:tcBorders>
            <w:hideMark/>
          </w:tcPr>
          <w:p w14:paraId="5A35D4F6"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Андрій</w:t>
            </w:r>
          </w:p>
        </w:tc>
        <w:tc>
          <w:tcPr>
            <w:tcW w:w="1111" w:type="dxa"/>
            <w:tcBorders>
              <w:top w:val="single" w:sz="4" w:space="0" w:color="auto"/>
              <w:left w:val="single" w:sz="4" w:space="0" w:color="auto"/>
              <w:bottom w:val="single" w:sz="4" w:space="0" w:color="auto"/>
              <w:right w:val="single" w:sz="12" w:space="0" w:color="auto"/>
            </w:tcBorders>
            <w:hideMark/>
          </w:tcPr>
          <w:p w14:paraId="5E37BCB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1B4F2F57"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116.24</w:t>
            </w:r>
          </w:p>
        </w:tc>
        <w:tc>
          <w:tcPr>
            <w:tcW w:w="1151" w:type="dxa"/>
            <w:tcBorders>
              <w:top w:val="single" w:sz="4" w:space="0" w:color="auto"/>
              <w:left w:val="single" w:sz="4" w:space="0" w:color="auto"/>
              <w:bottom w:val="single" w:sz="4" w:space="0" w:color="auto"/>
              <w:right w:val="single" w:sz="4" w:space="0" w:color="auto"/>
            </w:tcBorders>
            <w:hideMark/>
          </w:tcPr>
          <w:p w14:paraId="47D7F04D"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111.19</w:t>
            </w:r>
          </w:p>
        </w:tc>
        <w:tc>
          <w:tcPr>
            <w:tcW w:w="1188" w:type="dxa"/>
            <w:tcBorders>
              <w:top w:val="single" w:sz="4" w:space="0" w:color="auto"/>
              <w:left w:val="single" w:sz="4" w:space="0" w:color="auto"/>
              <w:bottom w:val="single" w:sz="4" w:space="0" w:color="auto"/>
              <w:right w:val="single" w:sz="12" w:space="0" w:color="auto"/>
            </w:tcBorders>
            <w:hideMark/>
          </w:tcPr>
          <w:p w14:paraId="422A8FB1"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105.28</w:t>
            </w:r>
          </w:p>
        </w:tc>
        <w:tc>
          <w:tcPr>
            <w:tcW w:w="993" w:type="dxa"/>
            <w:tcBorders>
              <w:top w:val="single" w:sz="4" w:space="0" w:color="auto"/>
              <w:left w:val="single" w:sz="12" w:space="0" w:color="auto"/>
              <w:bottom w:val="single" w:sz="4" w:space="0" w:color="auto"/>
              <w:right w:val="single" w:sz="4" w:space="0" w:color="auto"/>
            </w:tcBorders>
            <w:hideMark/>
          </w:tcPr>
          <w:p w14:paraId="75D74B5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4.34%</w:t>
            </w:r>
          </w:p>
        </w:tc>
        <w:tc>
          <w:tcPr>
            <w:tcW w:w="1134" w:type="dxa"/>
            <w:tcBorders>
              <w:top w:val="single" w:sz="4" w:space="0" w:color="auto"/>
              <w:left w:val="single" w:sz="4" w:space="0" w:color="auto"/>
              <w:bottom w:val="single" w:sz="4" w:space="0" w:color="auto"/>
              <w:right w:val="single" w:sz="4" w:space="0" w:color="auto"/>
            </w:tcBorders>
            <w:hideMark/>
          </w:tcPr>
          <w:p w14:paraId="5F726B33"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5.32%</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438763A9"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9.43%</w:t>
            </w:r>
          </w:p>
        </w:tc>
      </w:tr>
      <w:tr w:rsidR="00770182" w:rsidRPr="00BB200B" w14:paraId="3038DA54"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7948007E"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15</w:t>
            </w:r>
          </w:p>
        </w:tc>
        <w:tc>
          <w:tcPr>
            <w:tcW w:w="1805" w:type="dxa"/>
            <w:tcBorders>
              <w:top w:val="single" w:sz="4" w:space="0" w:color="auto"/>
              <w:left w:val="single" w:sz="4" w:space="0" w:color="auto"/>
              <w:bottom w:val="single" w:sz="4" w:space="0" w:color="auto"/>
              <w:right w:val="single" w:sz="4" w:space="0" w:color="auto"/>
            </w:tcBorders>
            <w:hideMark/>
          </w:tcPr>
          <w:p w14:paraId="5A47CF78"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Тимофій</w:t>
            </w:r>
          </w:p>
        </w:tc>
        <w:tc>
          <w:tcPr>
            <w:tcW w:w="1111" w:type="dxa"/>
            <w:tcBorders>
              <w:top w:val="single" w:sz="4" w:space="0" w:color="auto"/>
              <w:left w:val="single" w:sz="4" w:space="0" w:color="auto"/>
              <w:bottom w:val="single" w:sz="4" w:space="0" w:color="auto"/>
              <w:right w:val="single" w:sz="12" w:space="0" w:color="auto"/>
            </w:tcBorders>
            <w:hideMark/>
          </w:tcPr>
          <w:p w14:paraId="0FEF0570"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5FB0612B"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110.91</w:t>
            </w:r>
          </w:p>
        </w:tc>
        <w:tc>
          <w:tcPr>
            <w:tcW w:w="1151" w:type="dxa"/>
            <w:tcBorders>
              <w:top w:val="single" w:sz="4" w:space="0" w:color="auto"/>
              <w:left w:val="single" w:sz="4" w:space="0" w:color="auto"/>
              <w:bottom w:val="single" w:sz="4" w:space="0" w:color="auto"/>
              <w:right w:val="single" w:sz="4" w:space="0" w:color="auto"/>
            </w:tcBorders>
            <w:hideMark/>
          </w:tcPr>
          <w:p w14:paraId="0C8C9367"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107.59</w:t>
            </w:r>
          </w:p>
        </w:tc>
        <w:tc>
          <w:tcPr>
            <w:tcW w:w="1188" w:type="dxa"/>
            <w:tcBorders>
              <w:top w:val="single" w:sz="4" w:space="0" w:color="auto"/>
              <w:left w:val="single" w:sz="4" w:space="0" w:color="auto"/>
              <w:bottom w:val="single" w:sz="4" w:space="0" w:color="auto"/>
              <w:right w:val="single" w:sz="12" w:space="0" w:color="auto"/>
            </w:tcBorders>
            <w:hideMark/>
          </w:tcPr>
          <w:p w14:paraId="07FF95A9"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100.62</w:t>
            </w:r>
          </w:p>
        </w:tc>
        <w:tc>
          <w:tcPr>
            <w:tcW w:w="993" w:type="dxa"/>
            <w:tcBorders>
              <w:top w:val="single" w:sz="4" w:space="0" w:color="auto"/>
              <w:left w:val="single" w:sz="12" w:space="0" w:color="auto"/>
              <w:bottom w:val="single" w:sz="4" w:space="0" w:color="auto"/>
              <w:right w:val="single" w:sz="4" w:space="0" w:color="auto"/>
            </w:tcBorders>
            <w:hideMark/>
          </w:tcPr>
          <w:p w14:paraId="731D338E"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2.99%</w:t>
            </w:r>
          </w:p>
        </w:tc>
        <w:tc>
          <w:tcPr>
            <w:tcW w:w="1134" w:type="dxa"/>
            <w:tcBorders>
              <w:top w:val="single" w:sz="4" w:space="0" w:color="auto"/>
              <w:left w:val="single" w:sz="4" w:space="0" w:color="auto"/>
              <w:bottom w:val="single" w:sz="4" w:space="0" w:color="auto"/>
              <w:right w:val="single" w:sz="4" w:space="0" w:color="auto"/>
            </w:tcBorders>
            <w:hideMark/>
          </w:tcPr>
          <w:p w14:paraId="424FD382"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6.48%</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0B72050F"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9.28%</w:t>
            </w:r>
          </w:p>
        </w:tc>
      </w:tr>
      <w:tr w:rsidR="00770182" w:rsidRPr="00BB200B" w14:paraId="0E9692F5" w14:textId="77777777" w:rsidTr="00675BD0">
        <w:tc>
          <w:tcPr>
            <w:tcW w:w="506" w:type="dxa"/>
            <w:tcBorders>
              <w:top w:val="single" w:sz="4" w:space="0" w:color="auto"/>
              <w:left w:val="single" w:sz="12" w:space="0" w:color="auto"/>
              <w:bottom w:val="single" w:sz="4" w:space="0" w:color="auto"/>
              <w:right w:val="single" w:sz="4" w:space="0" w:color="auto"/>
            </w:tcBorders>
            <w:hideMark/>
          </w:tcPr>
          <w:p w14:paraId="101CA61B"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16</w:t>
            </w:r>
          </w:p>
        </w:tc>
        <w:tc>
          <w:tcPr>
            <w:tcW w:w="1805" w:type="dxa"/>
            <w:tcBorders>
              <w:top w:val="single" w:sz="4" w:space="0" w:color="auto"/>
              <w:left w:val="single" w:sz="4" w:space="0" w:color="auto"/>
              <w:bottom w:val="single" w:sz="4" w:space="0" w:color="auto"/>
              <w:right w:val="single" w:sz="4" w:space="0" w:color="auto"/>
            </w:tcBorders>
            <w:hideMark/>
          </w:tcPr>
          <w:p w14:paraId="361D0844"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Меліса</w:t>
            </w:r>
          </w:p>
        </w:tc>
        <w:tc>
          <w:tcPr>
            <w:tcW w:w="1111" w:type="dxa"/>
            <w:tcBorders>
              <w:top w:val="single" w:sz="4" w:space="0" w:color="auto"/>
              <w:left w:val="single" w:sz="4" w:space="0" w:color="auto"/>
              <w:bottom w:val="single" w:sz="4" w:space="0" w:color="auto"/>
              <w:right w:val="single" w:sz="12" w:space="0" w:color="auto"/>
            </w:tcBorders>
            <w:hideMark/>
          </w:tcPr>
          <w:p w14:paraId="12D2E3DC"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КГ</w:t>
            </w:r>
          </w:p>
        </w:tc>
        <w:tc>
          <w:tcPr>
            <w:tcW w:w="1151" w:type="dxa"/>
            <w:tcBorders>
              <w:top w:val="single" w:sz="4" w:space="0" w:color="auto"/>
              <w:left w:val="single" w:sz="12" w:space="0" w:color="auto"/>
              <w:bottom w:val="single" w:sz="4" w:space="0" w:color="auto"/>
              <w:right w:val="single" w:sz="4" w:space="0" w:color="auto"/>
            </w:tcBorders>
            <w:hideMark/>
          </w:tcPr>
          <w:p w14:paraId="3F7C298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114.69</w:t>
            </w:r>
          </w:p>
        </w:tc>
        <w:tc>
          <w:tcPr>
            <w:tcW w:w="1151" w:type="dxa"/>
            <w:tcBorders>
              <w:top w:val="single" w:sz="4" w:space="0" w:color="auto"/>
              <w:left w:val="single" w:sz="4" w:space="0" w:color="auto"/>
              <w:bottom w:val="single" w:sz="4" w:space="0" w:color="auto"/>
              <w:right w:val="single" w:sz="4" w:space="0" w:color="auto"/>
            </w:tcBorders>
            <w:hideMark/>
          </w:tcPr>
          <w:p w14:paraId="19518871"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109.78</w:t>
            </w:r>
          </w:p>
        </w:tc>
        <w:tc>
          <w:tcPr>
            <w:tcW w:w="1188" w:type="dxa"/>
            <w:tcBorders>
              <w:top w:val="single" w:sz="4" w:space="0" w:color="auto"/>
              <w:left w:val="single" w:sz="4" w:space="0" w:color="auto"/>
              <w:bottom w:val="single" w:sz="4" w:space="0" w:color="auto"/>
              <w:right w:val="single" w:sz="12" w:space="0" w:color="auto"/>
            </w:tcBorders>
            <w:hideMark/>
          </w:tcPr>
          <w:p w14:paraId="67EC2892" w14:textId="77777777" w:rsidR="00770182" w:rsidRPr="00621380" w:rsidRDefault="00770182">
            <w:pPr>
              <w:rPr>
                <w:rFonts w:ascii="Times New Roman" w:hAnsi="Times New Roman" w:cs="Times New Roman"/>
                <w:sz w:val="28"/>
                <w:szCs w:val="28"/>
                <w:lang w:val="en-US" w:eastAsia="ru-RU"/>
              </w:rPr>
            </w:pPr>
            <w:r w:rsidRPr="00621380">
              <w:rPr>
                <w:rFonts w:ascii="Times New Roman" w:hAnsi="Times New Roman" w:cs="Times New Roman"/>
                <w:sz w:val="28"/>
                <w:szCs w:val="28"/>
                <w:lang w:val="en-US" w:eastAsia="ru-RU"/>
              </w:rPr>
              <w:t>102.45</w:t>
            </w:r>
          </w:p>
        </w:tc>
        <w:tc>
          <w:tcPr>
            <w:tcW w:w="993" w:type="dxa"/>
            <w:tcBorders>
              <w:top w:val="single" w:sz="4" w:space="0" w:color="auto"/>
              <w:left w:val="single" w:sz="12" w:space="0" w:color="auto"/>
              <w:bottom w:val="single" w:sz="4" w:space="0" w:color="auto"/>
              <w:right w:val="single" w:sz="4" w:space="0" w:color="auto"/>
            </w:tcBorders>
            <w:hideMark/>
          </w:tcPr>
          <w:p w14:paraId="69DD5ADA" w14:textId="77777777" w:rsidR="00770182" w:rsidRPr="00675BD0" w:rsidRDefault="00770182">
            <w:pPr>
              <w:rPr>
                <w:rFonts w:ascii="Times New Roman" w:hAnsi="Times New Roman" w:cs="Times New Roman"/>
                <w:sz w:val="28"/>
                <w:szCs w:val="28"/>
                <w:lang w:eastAsia="ru-RU"/>
              </w:rPr>
            </w:pPr>
            <w:r w:rsidRPr="00675BD0">
              <w:rPr>
                <w:rFonts w:ascii="Times New Roman" w:hAnsi="Times New Roman" w:cs="Times New Roman"/>
                <w:sz w:val="28"/>
                <w:szCs w:val="28"/>
                <w:lang w:eastAsia="ru-RU"/>
              </w:rPr>
              <w:t>4.28%</w:t>
            </w:r>
          </w:p>
        </w:tc>
        <w:tc>
          <w:tcPr>
            <w:tcW w:w="1134" w:type="dxa"/>
            <w:tcBorders>
              <w:top w:val="single" w:sz="4" w:space="0" w:color="auto"/>
              <w:left w:val="single" w:sz="4" w:space="0" w:color="auto"/>
              <w:bottom w:val="single" w:sz="4" w:space="0" w:color="auto"/>
              <w:right w:val="single" w:sz="4" w:space="0" w:color="auto"/>
            </w:tcBorders>
            <w:hideMark/>
          </w:tcPr>
          <w:p w14:paraId="6BF35A06"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6.67%</w:t>
            </w:r>
          </w:p>
        </w:tc>
        <w:tc>
          <w:tcPr>
            <w:tcW w:w="1134" w:type="dxa"/>
            <w:tcBorders>
              <w:top w:val="single" w:sz="4" w:space="0" w:color="auto"/>
              <w:left w:val="single" w:sz="4" w:space="0" w:color="auto"/>
              <w:bottom w:val="single" w:sz="4" w:space="0" w:color="auto"/>
              <w:right w:val="single" w:sz="12" w:space="0" w:color="auto"/>
            </w:tcBorders>
            <w:shd w:val="clear" w:color="auto" w:fill="auto"/>
            <w:hideMark/>
          </w:tcPr>
          <w:p w14:paraId="71D1898B" w14:textId="77777777" w:rsidR="00770182" w:rsidRPr="00675BD0" w:rsidRDefault="00770182">
            <w:pPr>
              <w:rPr>
                <w:rFonts w:ascii="Times New Roman" w:hAnsi="Times New Roman" w:cs="Times New Roman"/>
                <w:sz w:val="28"/>
                <w:szCs w:val="28"/>
                <w:lang w:val="en-US" w:eastAsia="ru-RU"/>
              </w:rPr>
            </w:pPr>
            <w:r w:rsidRPr="00675BD0">
              <w:rPr>
                <w:rFonts w:ascii="Times New Roman" w:hAnsi="Times New Roman" w:cs="Times New Roman"/>
                <w:sz w:val="28"/>
                <w:szCs w:val="28"/>
                <w:lang w:val="en-US" w:eastAsia="ru-RU"/>
              </w:rPr>
              <w:t>10.66%</w:t>
            </w:r>
          </w:p>
        </w:tc>
      </w:tr>
      <w:tr w:rsidR="00770182" w:rsidRPr="00621380" w14:paraId="74FF0582" w14:textId="77777777" w:rsidTr="00675BD0">
        <w:tc>
          <w:tcPr>
            <w:tcW w:w="6912" w:type="dxa"/>
            <w:gridSpan w:val="6"/>
            <w:tcBorders>
              <w:top w:val="single" w:sz="4" w:space="0" w:color="auto"/>
              <w:left w:val="single" w:sz="12" w:space="0" w:color="auto"/>
              <w:bottom w:val="single" w:sz="12" w:space="0" w:color="auto"/>
              <w:right w:val="single" w:sz="12" w:space="0" w:color="auto"/>
            </w:tcBorders>
            <w:shd w:val="clear" w:color="auto" w:fill="auto"/>
            <w:hideMark/>
          </w:tcPr>
          <w:p w14:paraId="4190856A"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6"/>
                <w:szCs w:val="26"/>
                <w:lang w:eastAsia="ru-RU"/>
              </w:rPr>
              <w:t>Середній показник проходження учбової траси групи КГ</w:t>
            </w:r>
          </w:p>
        </w:tc>
        <w:tc>
          <w:tcPr>
            <w:tcW w:w="993" w:type="dxa"/>
            <w:tcBorders>
              <w:top w:val="single" w:sz="4" w:space="0" w:color="auto"/>
              <w:left w:val="single" w:sz="12" w:space="0" w:color="auto"/>
              <w:bottom w:val="single" w:sz="12" w:space="0" w:color="auto"/>
              <w:right w:val="single" w:sz="4" w:space="0" w:color="auto"/>
            </w:tcBorders>
            <w:shd w:val="clear" w:color="auto" w:fill="auto"/>
            <w:hideMark/>
          </w:tcPr>
          <w:p w14:paraId="605B0720"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3.92%</w:t>
            </w:r>
          </w:p>
        </w:tc>
        <w:tc>
          <w:tcPr>
            <w:tcW w:w="1134" w:type="dxa"/>
            <w:tcBorders>
              <w:top w:val="single" w:sz="4" w:space="0" w:color="auto"/>
              <w:left w:val="single" w:sz="4" w:space="0" w:color="auto"/>
              <w:bottom w:val="single" w:sz="12" w:space="0" w:color="auto"/>
              <w:right w:val="single" w:sz="4" w:space="0" w:color="auto"/>
            </w:tcBorders>
            <w:shd w:val="clear" w:color="auto" w:fill="auto"/>
            <w:hideMark/>
          </w:tcPr>
          <w:p w14:paraId="1F2D4BBE"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6.20%</w:t>
            </w:r>
          </w:p>
        </w:tc>
        <w:tc>
          <w:tcPr>
            <w:tcW w:w="1134" w:type="dxa"/>
            <w:tcBorders>
              <w:top w:val="single" w:sz="4" w:space="0" w:color="auto"/>
              <w:left w:val="single" w:sz="4" w:space="0" w:color="auto"/>
              <w:bottom w:val="single" w:sz="12" w:space="0" w:color="auto"/>
              <w:right w:val="single" w:sz="12" w:space="0" w:color="auto"/>
            </w:tcBorders>
            <w:shd w:val="clear" w:color="auto" w:fill="auto"/>
            <w:hideMark/>
          </w:tcPr>
          <w:p w14:paraId="27BF67D4" w14:textId="77777777" w:rsidR="00770182" w:rsidRPr="00621380" w:rsidRDefault="00770182">
            <w:pPr>
              <w:rPr>
                <w:rFonts w:ascii="Times New Roman" w:hAnsi="Times New Roman" w:cs="Times New Roman"/>
                <w:sz w:val="28"/>
                <w:szCs w:val="28"/>
                <w:lang w:eastAsia="ru-RU"/>
              </w:rPr>
            </w:pPr>
            <w:r w:rsidRPr="00621380">
              <w:rPr>
                <w:rFonts w:ascii="Times New Roman" w:hAnsi="Times New Roman" w:cs="Times New Roman"/>
                <w:sz w:val="28"/>
                <w:szCs w:val="28"/>
                <w:lang w:eastAsia="ru-RU"/>
              </w:rPr>
              <w:t>9.89%</w:t>
            </w:r>
          </w:p>
        </w:tc>
      </w:tr>
    </w:tbl>
    <w:p w14:paraId="43E9F72B" w14:textId="77777777" w:rsidR="007D415F" w:rsidRDefault="007D415F" w:rsidP="00F92FE1">
      <w:pPr>
        <w:pStyle w:val="a7"/>
        <w:spacing w:after="0" w:line="360" w:lineRule="auto"/>
        <w:ind w:left="0" w:firstLine="709"/>
        <w:contextualSpacing w:val="0"/>
        <w:jc w:val="both"/>
        <w:rPr>
          <w:rFonts w:ascii="Times New Roman" w:hAnsi="Times New Roman" w:cs="Times New Roman"/>
          <w:sz w:val="28"/>
          <w:szCs w:val="28"/>
        </w:rPr>
      </w:pPr>
    </w:p>
    <w:p w14:paraId="291C8EBD" w14:textId="2E6B52AE" w:rsidR="00EA0C51" w:rsidRDefault="000832A6" w:rsidP="00F92FE1">
      <w:pPr>
        <w:pStyle w:val="a7"/>
        <w:spacing w:after="0" w:line="360" w:lineRule="auto"/>
        <w:ind w:left="0" w:firstLine="709"/>
        <w:contextualSpacing w:val="0"/>
        <w:jc w:val="both"/>
        <w:rPr>
          <w:rFonts w:ascii="Times New Roman" w:hAnsi="Times New Roman" w:cs="Times New Roman"/>
          <w:sz w:val="28"/>
          <w:szCs w:val="28"/>
        </w:rPr>
      </w:pPr>
      <w:r w:rsidRPr="000832A6">
        <w:rPr>
          <w:rFonts w:ascii="Times New Roman" w:hAnsi="Times New Roman" w:cs="Times New Roman"/>
          <w:sz w:val="28"/>
          <w:szCs w:val="28"/>
        </w:rPr>
        <w:t xml:space="preserve">Таким чином, результати дослідження вказують на те, що використання експериментальної методики навчання у гірськолижній підготовці дозволяє досягати суттєвого покращення показників у порівнянні з класичною </w:t>
      </w:r>
      <w:r>
        <w:rPr>
          <w:rFonts w:ascii="Times New Roman" w:hAnsi="Times New Roman" w:cs="Times New Roman"/>
          <w:sz w:val="28"/>
          <w:szCs w:val="28"/>
        </w:rPr>
        <w:t xml:space="preserve">(традиційною) </w:t>
      </w:r>
      <w:r w:rsidRPr="000832A6">
        <w:rPr>
          <w:rFonts w:ascii="Times New Roman" w:hAnsi="Times New Roman" w:cs="Times New Roman"/>
          <w:sz w:val="28"/>
          <w:szCs w:val="28"/>
        </w:rPr>
        <w:t>методи</w:t>
      </w:r>
      <w:r w:rsidR="007A281D">
        <w:rPr>
          <w:rFonts w:ascii="Times New Roman" w:hAnsi="Times New Roman" w:cs="Times New Roman"/>
          <w:sz w:val="28"/>
          <w:szCs w:val="28"/>
        </w:rPr>
        <w:t xml:space="preserve">кою. Запропонований підхід є </w:t>
      </w:r>
      <w:r w:rsidRPr="000832A6">
        <w:rPr>
          <w:rFonts w:ascii="Times New Roman" w:hAnsi="Times New Roman" w:cs="Times New Roman"/>
          <w:sz w:val="28"/>
          <w:szCs w:val="28"/>
        </w:rPr>
        <w:t xml:space="preserve">ефективним засобом </w:t>
      </w:r>
      <w:r w:rsidRPr="000832A6">
        <w:rPr>
          <w:rFonts w:ascii="Times New Roman" w:hAnsi="Times New Roman" w:cs="Times New Roman"/>
          <w:sz w:val="28"/>
          <w:szCs w:val="28"/>
        </w:rPr>
        <w:lastRenderedPageBreak/>
        <w:t>розвитку технічних навичок, що обґрунтовує необхідність впровадження цієї методики у широку педагогічну практику.</w:t>
      </w:r>
    </w:p>
    <w:p w14:paraId="51436838" w14:textId="77777777" w:rsidR="00132E41" w:rsidRDefault="00132E41" w:rsidP="003A3D19">
      <w:pPr>
        <w:spacing w:after="0" w:line="360" w:lineRule="auto"/>
        <w:ind w:firstLine="709"/>
        <w:jc w:val="both"/>
        <w:rPr>
          <w:rFonts w:ascii="Times New Roman" w:hAnsi="Times New Roman" w:cs="Times New Roman"/>
          <w:b/>
          <w:sz w:val="28"/>
          <w:szCs w:val="28"/>
        </w:rPr>
      </w:pPr>
    </w:p>
    <w:p w14:paraId="30DCC7D7" w14:textId="0E93A591" w:rsidR="003A3D19" w:rsidRPr="0093031E" w:rsidRDefault="003A3D19" w:rsidP="003A3D19">
      <w:pPr>
        <w:spacing w:after="0" w:line="360" w:lineRule="auto"/>
        <w:ind w:firstLine="709"/>
        <w:jc w:val="both"/>
        <w:rPr>
          <w:rFonts w:ascii="Times New Roman" w:hAnsi="Times New Roman" w:cs="Times New Roman"/>
          <w:b/>
          <w:sz w:val="28"/>
          <w:szCs w:val="28"/>
        </w:rPr>
      </w:pPr>
      <w:r w:rsidRPr="0093031E">
        <w:rPr>
          <w:rFonts w:ascii="Times New Roman" w:hAnsi="Times New Roman" w:cs="Times New Roman"/>
          <w:b/>
          <w:sz w:val="28"/>
          <w:szCs w:val="28"/>
        </w:rPr>
        <w:t>Висновки до розділу 3</w:t>
      </w:r>
    </w:p>
    <w:p w14:paraId="63F8F28A" w14:textId="24AB653E" w:rsidR="00F92FE1" w:rsidRDefault="003A3D19" w:rsidP="00F92FE1">
      <w:pPr>
        <w:pStyle w:val="a7"/>
        <w:spacing w:after="0" w:line="360" w:lineRule="auto"/>
        <w:ind w:left="0" w:firstLine="709"/>
        <w:contextualSpacing w:val="0"/>
        <w:jc w:val="both"/>
        <w:rPr>
          <w:rFonts w:ascii="Times New Roman" w:hAnsi="Times New Roman" w:cs="Times New Roman"/>
          <w:sz w:val="28"/>
          <w:szCs w:val="28"/>
        </w:rPr>
      </w:pPr>
      <w:r w:rsidRPr="003A3D19">
        <w:rPr>
          <w:rFonts w:ascii="Times New Roman" w:hAnsi="Times New Roman" w:cs="Times New Roman"/>
          <w:sz w:val="28"/>
          <w:szCs w:val="28"/>
        </w:rPr>
        <w:t xml:space="preserve">Третій розділ роботи </w:t>
      </w:r>
      <w:r>
        <w:rPr>
          <w:rFonts w:ascii="Times New Roman" w:hAnsi="Times New Roman" w:cs="Times New Roman"/>
          <w:sz w:val="28"/>
          <w:szCs w:val="28"/>
        </w:rPr>
        <w:t xml:space="preserve">був </w:t>
      </w:r>
      <w:r w:rsidRPr="003A3D19">
        <w:rPr>
          <w:rFonts w:ascii="Times New Roman" w:hAnsi="Times New Roman" w:cs="Times New Roman"/>
          <w:sz w:val="28"/>
          <w:szCs w:val="28"/>
        </w:rPr>
        <w:t>спрямований на обґрунтування ефективності експериментальної методики навчання техніці пересування на лижах із використанням ігрового підходу. Результати дослідження засвідчили, що включення ігрових елементів у навчальний процес забезпечує не лише підвищення рівня мотивації учнів, але й сприяє зниженню психоемоційного напруження та формуванню позитивного ставлення до фізичної активності.</w:t>
      </w:r>
    </w:p>
    <w:p w14:paraId="6353EF84" w14:textId="003CBF06" w:rsidR="00CA5648" w:rsidRDefault="00CA5648" w:rsidP="00F92FE1">
      <w:pPr>
        <w:pStyle w:val="a7"/>
        <w:spacing w:after="0" w:line="360" w:lineRule="auto"/>
        <w:ind w:left="0" w:firstLine="709"/>
        <w:contextualSpacing w:val="0"/>
        <w:jc w:val="both"/>
        <w:rPr>
          <w:rFonts w:ascii="Times New Roman" w:hAnsi="Times New Roman" w:cs="Times New Roman"/>
          <w:sz w:val="28"/>
          <w:szCs w:val="28"/>
        </w:rPr>
      </w:pPr>
      <w:r w:rsidRPr="00CA5648">
        <w:rPr>
          <w:rFonts w:ascii="Times New Roman" w:hAnsi="Times New Roman" w:cs="Times New Roman"/>
          <w:sz w:val="28"/>
          <w:szCs w:val="28"/>
        </w:rPr>
        <w:t>Порівняльний аналіз експериментальної (ЕГ) та класичної (КГ) методик на основі хронометричних даних продемонстрував статистично значущу перевагу експериментального підходу. Учні ЕГ на всіх етапах навчання показали суттєве скорочення часу проходження навчальних трас, що підтверджує ефективність застосованої методики. Зокрема, середній відсоток покращення результатів у ЕГ був удвічі вищим, ніж у КГ, що свідчить про інтеграцію фізичних, психологічних і соціальних аспектів у процес навчання.</w:t>
      </w:r>
    </w:p>
    <w:p w14:paraId="53C95694" w14:textId="662A1A0E" w:rsidR="00CA5648" w:rsidRPr="00D7267B" w:rsidRDefault="00CA5648" w:rsidP="00F92FE1">
      <w:pPr>
        <w:pStyle w:val="a7"/>
        <w:spacing w:after="0" w:line="360" w:lineRule="auto"/>
        <w:ind w:left="0" w:firstLine="709"/>
        <w:contextualSpacing w:val="0"/>
        <w:jc w:val="both"/>
        <w:rPr>
          <w:rFonts w:ascii="Times New Roman" w:hAnsi="Times New Roman" w:cs="Times New Roman"/>
          <w:sz w:val="28"/>
          <w:szCs w:val="28"/>
        </w:rPr>
      </w:pPr>
      <w:r w:rsidRPr="00CA5648">
        <w:rPr>
          <w:rFonts w:ascii="Times New Roman" w:hAnsi="Times New Roman" w:cs="Times New Roman"/>
          <w:sz w:val="28"/>
          <w:szCs w:val="28"/>
        </w:rPr>
        <w:t>Отримані результати підкреслюють доцільність застосування ігрового методу у позакласній гірськолижній підготовці як інноваційного інструменту, здатного забезпечити комплексний розвиток технічних навичок, мотивації та емоційної стійкості учнів. Це дозволяє рекомендувати дану методику для широкого впровадження у практику фізичного виховання.</w:t>
      </w:r>
    </w:p>
    <w:p w14:paraId="43C78073" w14:textId="77777777" w:rsidR="000B3396" w:rsidRDefault="000B3396" w:rsidP="00297346">
      <w:pPr>
        <w:spacing w:after="0" w:line="360" w:lineRule="auto"/>
        <w:jc w:val="center"/>
        <w:rPr>
          <w:rFonts w:ascii="Times New Roman" w:hAnsi="Times New Roman" w:cs="Times New Roman"/>
          <w:b/>
          <w:sz w:val="28"/>
          <w:szCs w:val="28"/>
        </w:rPr>
      </w:pPr>
    </w:p>
    <w:p w14:paraId="5797A739" w14:textId="77777777" w:rsidR="000B3396" w:rsidRDefault="000B3396" w:rsidP="00297346">
      <w:pPr>
        <w:spacing w:after="0" w:line="360" w:lineRule="auto"/>
        <w:jc w:val="center"/>
        <w:rPr>
          <w:rFonts w:ascii="Times New Roman" w:hAnsi="Times New Roman" w:cs="Times New Roman"/>
          <w:b/>
          <w:sz w:val="28"/>
          <w:szCs w:val="28"/>
        </w:rPr>
      </w:pPr>
    </w:p>
    <w:p w14:paraId="6FF721AD" w14:textId="77777777" w:rsidR="000B3396" w:rsidRDefault="000B3396" w:rsidP="00297346">
      <w:pPr>
        <w:spacing w:after="0" w:line="360" w:lineRule="auto"/>
        <w:jc w:val="center"/>
        <w:rPr>
          <w:rFonts w:ascii="Times New Roman" w:hAnsi="Times New Roman" w:cs="Times New Roman"/>
          <w:b/>
          <w:sz w:val="28"/>
          <w:szCs w:val="28"/>
        </w:rPr>
      </w:pPr>
    </w:p>
    <w:p w14:paraId="76D3E03B" w14:textId="77777777" w:rsidR="000B3396" w:rsidRDefault="000B3396" w:rsidP="00297346">
      <w:pPr>
        <w:spacing w:after="0" w:line="360" w:lineRule="auto"/>
        <w:jc w:val="center"/>
        <w:rPr>
          <w:rFonts w:ascii="Times New Roman" w:hAnsi="Times New Roman" w:cs="Times New Roman"/>
          <w:b/>
          <w:sz w:val="28"/>
          <w:szCs w:val="28"/>
        </w:rPr>
      </w:pPr>
    </w:p>
    <w:p w14:paraId="394E3756" w14:textId="77777777" w:rsidR="000B3396" w:rsidRDefault="000B3396" w:rsidP="00297346">
      <w:pPr>
        <w:spacing w:after="0" w:line="360" w:lineRule="auto"/>
        <w:jc w:val="center"/>
        <w:rPr>
          <w:rFonts w:ascii="Times New Roman" w:hAnsi="Times New Roman" w:cs="Times New Roman"/>
          <w:b/>
          <w:sz w:val="28"/>
          <w:szCs w:val="28"/>
        </w:rPr>
      </w:pPr>
    </w:p>
    <w:p w14:paraId="08ADBA7C" w14:textId="77777777" w:rsidR="000B3396" w:rsidRDefault="000B3396" w:rsidP="00297346">
      <w:pPr>
        <w:spacing w:after="0" w:line="360" w:lineRule="auto"/>
        <w:jc w:val="center"/>
        <w:rPr>
          <w:rFonts w:ascii="Times New Roman" w:hAnsi="Times New Roman" w:cs="Times New Roman"/>
          <w:b/>
          <w:sz w:val="28"/>
          <w:szCs w:val="28"/>
        </w:rPr>
      </w:pPr>
    </w:p>
    <w:p w14:paraId="24548C69" w14:textId="77777777" w:rsidR="00141419" w:rsidRDefault="00141419" w:rsidP="000D573C">
      <w:pPr>
        <w:spacing w:after="0" w:line="360" w:lineRule="auto"/>
        <w:rPr>
          <w:rFonts w:ascii="Times New Roman" w:hAnsi="Times New Roman" w:cs="Times New Roman"/>
          <w:b/>
          <w:sz w:val="28"/>
          <w:szCs w:val="28"/>
        </w:rPr>
      </w:pPr>
    </w:p>
    <w:p w14:paraId="302FDE84" w14:textId="77777777" w:rsidR="000D573C" w:rsidRDefault="000D573C" w:rsidP="000D573C">
      <w:pPr>
        <w:spacing w:after="0" w:line="360" w:lineRule="auto"/>
        <w:rPr>
          <w:rFonts w:ascii="Times New Roman" w:hAnsi="Times New Roman" w:cs="Times New Roman"/>
          <w:b/>
          <w:sz w:val="28"/>
          <w:szCs w:val="28"/>
        </w:rPr>
      </w:pPr>
    </w:p>
    <w:p w14:paraId="19724640" w14:textId="37CD88D3" w:rsidR="00297346" w:rsidRDefault="00297346" w:rsidP="00297346">
      <w:pPr>
        <w:spacing w:after="0" w:line="360" w:lineRule="auto"/>
        <w:jc w:val="center"/>
        <w:rPr>
          <w:rFonts w:ascii="Times New Roman" w:hAnsi="Times New Roman" w:cs="Times New Roman"/>
          <w:b/>
          <w:sz w:val="28"/>
          <w:szCs w:val="28"/>
        </w:rPr>
      </w:pPr>
      <w:r w:rsidRPr="00A129A2">
        <w:rPr>
          <w:rFonts w:ascii="Times New Roman" w:hAnsi="Times New Roman" w:cs="Times New Roman"/>
          <w:b/>
          <w:sz w:val="28"/>
          <w:szCs w:val="28"/>
        </w:rPr>
        <w:lastRenderedPageBreak/>
        <w:t>ВИСНОВКИ</w:t>
      </w:r>
    </w:p>
    <w:p w14:paraId="163DC616" w14:textId="77777777" w:rsidR="00BB200B" w:rsidRDefault="00BB200B" w:rsidP="00297346">
      <w:pPr>
        <w:spacing w:after="0" w:line="360" w:lineRule="auto"/>
        <w:jc w:val="center"/>
        <w:rPr>
          <w:rFonts w:ascii="Times New Roman" w:hAnsi="Times New Roman" w:cs="Times New Roman"/>
          <w:b/>
          <w:sz w:val="28"/>
          <w:szCs w:val="28"/>
        </w:rPr>
      </w:pPr>
    </w:p>
    <w:p w14:paraId="1A715209" w14:textId="77777777" w:rsidR="00BB200B" w:rsidRDefault="00BB200B" w:rsidP="00297346">
      <w:pPr>
        <w:spacing w:after="0" w:line="360" w:lineRule="auto"/>
        <w:jc w:val="center"/>
        <w:rPr>
          <w:rFonts w:ascii="Times New Roman" w:hAnsi="Times New Roman" w:cs="Times New Roman"/>
          <w:b/>
          <w:sz w:val="28"/>
          <w:szCs w:val="28"/>
        </w:rPr>
      </w:pPr>
    </w:p>
    <w:p w14:paraId="23F31C7F" w14:textId="77777777" w:rsidR="00BB200B" w:rsidRPr="00A129A2" w:rsidRDefault="00BB200B" w:rsidP="00297346">
      <w:pPr>
        <w:spacing w:after="0" w:line="360" w:lineRule="auto"/>
        <w:jc w:val="center"/>
        <w:rPr>
          <w:rFonts w:ascii="Times New Roman" w:hAnsi="Times New Roman" w:cs="Times New Roman"/>
          <w:b/>
          <w:sz w:val="28"/>
          <w:szCs w:val="28"/>
        </w:rPr>
      </w:pPr>
    </w:p>
    <w:p w14:paraId="357B9E1A" w14:textId="0352BAA8" w:rsidR="00297346" w:rsidRPr="00BB200B" w:rsidRDefault="00297346"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t>Заняття гірськими лижами для учнів середнього шкільного віку є актуальним і перспективним напрямом позакласного фізичного виховання. Цей вид діяльності сприяє гармонійному фізичному розвитку, зміцненню здоров’я та формуванню мотивації до активного способу життя. Він поєднує фізичні, соціальні та емоційні аспекти, роблячи процес навчання не лише корисним, а й захопливим для дітей. Проте, наявність недостатньо розроблених методик, які б ураховували сучасні освітні умови, вікові особливості учнів та можливості матеріально-технічного забезпечення, є актуальною проблемою, що потребує вирішення.</w:t>
      </w:r>
    </w:p>
    <w:p w14:paraId="2C64BB7B" w14:textId="200EA129" w:rsidR="00297346" w:rsidRPr="00BB200B" w:rsidRDefault="00297346"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t>Проведене дослідження спрямоване на подолання цих викликів і впровадження ефективного підходу до гірськолижної підготовки учнів середнього шкільного віку. В рамках роботи було розроблено концепцію організації позакласних занять, яка враховує фінансові аспекти та забезпечує доступність занять навіть для сімей з обмеженими фінансовими можливостями. Важливим компонентом стало застосування сучасного гірськолижного обладнання, що сприяє безпеці та ефективності навчального процесу.</w:t>
      </w:r>
    </w:p>
    <w:p w14:paraId="5E4AB2E1" w14:textId="6D1D0D99" w:rsidR="00DD5493" w:rsidRPr="00BB200B" w:rsidRDefault="00DD5493"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t>Особливістю дослідження стало впровадження експериментальної методики, яка інтегрує ігровий метод у процес навчання. Такий підхід дозволив створити сприятливе середовище для збереження психоемоційного комфорту учнів, зниження тривожності та формування стійкого інтересу до занять. Аналіз результатів продемонстрував, що експериментальна методика значно перевершує класичний підхід за низкою параметрів, включаючи швидкість оволодіння базовими технічними навичками та рівень мотивації до фізичної активності.</w:t>
      </w:r>
    </w:p>
    <w:p w14:paraId="78F6A437" w14:textId="5CE5B586" w:rsidR="00DD5493" w:rsidRPr="00BB200B" w:rsidRDefault="00DD5493"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lastRenderedPageBreak/>
        <w:t>Науковий аналіз отриманих даних підтвердив, що ігровий метод є ефективним засобом для інтеграції навчального процесу в роботі з дітьми середнього шкільного віку. Він враховує не лише їхні фізіологічні особливості, а й психологічні потреби, зокрема потребу в грі як природній формі діяльності. Крім того, встановлено, що використання сучасного обладнання, зокрема карвінгових лиж, сприяє зниженню фізичних і психологічних бар’єрів на початкових етапах навчання, дозволяючи учням швидше адаптуватися до складних умов катання.</w:t>
      </w:r>
    </w:p>
    <w:p w14:paraId="0CBA3E38" w14:textId="2B181190" w:rsidR="00DD5493" w:rsidRPr="00BB200B" w:rsidRDefault="00DD5493"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t>На основі проведеного дослідження розроблено низку практичних рекомендацій. Зокрема, пропонується впровадження розробленої методики у позашкільних навчальних закладах, рекреаційних секціях і школах. Організація програм гірськолижної підготовки з урахуванням сучасного матеріально-технічного забезпечення та фінансової доступності дозволить залучити більшу кількість дітей до активного способу життя. Додатково рекомендовано забезпечити навчальні заклади необхідним інвентарем, адаптованим до вікових особливостей учнів.</w:t>
      </w:r>
    </w:p>
    <w:p w14:paraId="2FDD7F78" w14:textId="31F69715" w:rsidR="00CE7383" w:rsidRPr="00BB200B" w:rsidRDefault="00CE7383" w:rsidP="00BB200B">
      <w:pPr>
        <w:pStyle w:val="a7"/>
        <w:numPr>
          <w:ilvl w:val="1"/>
          <w:numId w:val="48"/>
        </w:numPr>
        <w:spacing w:after="0" w:line="360" w:lineRule="auto"/>
        <w:ind w:left="709"/>
        <w:jc w:val="both"/>
        <w:rPr>
          <w:rFonts w:ascii="Times New Roman" w:hAnsi="Times New Roman" w:cs="Times New Roman"/>
          <w:sz w:val="28"/>
          <w:szCs w:val="28"/>
        </w:rPr>
      </w:pPr>
      <w:r w:rsidRPr="00BB200B">
        <w:rPr>
          <w:rFonts w:ascii="Times New Roman" w:hAnsi="Times New Roman" w:cs="Times New Roman"/>
          <w:sz w:val="28"/>
          <w:szCs w:val="28"/>
        </w:rPr>
        <w:t>Результати дослідження мають як наукове, так і практичне значення. Вони не лише поглиблюють розуміння ефективності використання ігрових методів у фізичному вихованні, але й створюють підґрунтя для подальшого вдосконалення навчальних програм. Впровадження цих результатів у практику сприятиме формуванню у дітей стійкої мотивації до фізичної активності, розвитку їхніх фізичних та соціальних якостей, а також забезпеченню їхньої інтеграції у здоровий спосіб життя.</w:t>
      </w:r>
    </w:p>
    <w:p w14:paraId="5403669B" w14:textId="77777777" w:rsidR="00297346" w:rsidRDefault="00297346" w:rsidP="00297346">
      <w:pPr>
        <w:spacing w:after="0" w:line="360" w:lineRule="auto"/>
        <w:ind w:firstLine="709"/>
        <w:jc w:val="both"/>
        <w:rPr>
          <w:rFonts w:ascii="Times New Roman" w:hAnsi="Times New Roman" w:cs="Times New Roman"/>
          <w:sz w:val="28"/>
          <w:szCs w:val="28"/>
        </w:rPr>
      </w:pPr>
    </w:p>
    <w:p w14:paraId="5993E2D7" w14:textId="77777777" w:rsidR="00297346" w:rsidRPr="00DD5493" w:rsidRDefault="00297346" w:rsidP="00A271D6">
      <w:pPr>
        <w:spacing w:after="0" w:line="360" w:lineRule="auto"/>
        <w:ind w:firstLine="708"/>
        <w:jc w:val="both"/>
        <w:rPr>
          <w:rFonts w:ascii="Times New Roman" w:hAnsi="Times New Roman" w:cs="Times New Roman"/>
          <w:b/>
          <w:sz w:val="28"/>
          <w:szCs w:val="28"/>
        </w:rPr>
      </w:pPr>
    </w:p>
    <w:p w14:paraId="121BB67A" w14:textId="11AC3A74" w:rsidR="00A271D6" w:rsidRPr="00A271D6" w:rsidRDefault="00A271D6" w:rsidP="00A271D6">
      <w:pPr>
        <w:spacing w:after="0" w:line="360" w:lineRule="auto"/>
        <w:ind w:firstLine="708"/>
        <w:jc w:val="both"/>
        <w:rPr>
          <w:rFonts w:ascii="Times New Roman" w:hAnsi="Times New Roman" w:cs="Times New Roman"/>
          <w:b/>
          <w:sz w:val="28"/>
          <w:szCs w:val="28"/>
        </w:rPr>
      </w:pPr>
      <w:r w:rsidRPr="00A271D6">
        <w:rPr>
          <w:rFonts w:ascii="Times New Roman" w:hAnsi="Times New Roman" w:cs="Times New Roman"/>
          <w:b/>
          <w:sz w:val="28"/>
          <w:szCs w:val="28"/>
        </w:rPr>
        <w:tab/>
      </w:r>
      <w:r w:rsidRPr="00A271D6">
        <w:rPr>
          <w:rFonts w:ascii="Times New Roman" w:hAnsi="Times New Roman" w:cs="Times New Roman"/>
          <w:b/>
          <w:sz w:val="28"/>
          <w:szCs w:val="28"/>
        </w:rPr>
        <w:tab/>
      </w:r>
      <w:r w:rsidRPr="00A271D6">
        <w:rPr>
          <w:rFonts w:ascii="Times New Roman" w:hAnsi="Times New Roman" w:cs="Times New Roman"/>
          <w:b/>
          <w:sz w:val="28"/>
          <w:szCs w:val="28"/>
        </w:rPr>
        <w:tab/>
      </w:r>
      <w:r w:rsidRPr="00A271D6">
        <w:rPr>
          <w:rFonts w:ascii="Times New Roman" w:hAnsi="Times New Roman" w:cs="Times New Roman"/>
          <w:b/>
          <w:sz w:val="28"/>
          <w:szCs w:val="28"/>
        </w:rPr>
        <w:tab/>
      </w:r>
    </w:p>
    <w:p w14:paraId="4E254586" w14:textId="77777777" w:rsidR="00A271D6" w:rsidRDefault="00A271D6" w:rsidP="00B018A3">
      <w:pPr>
        <w:spacing w:after="0" w:line="360" w:lineRule="auto"/>
        <w:ind w:firstLine="708"/>
        <w:jc w:val="both"/>
        <w:rPr>
          <w:rFonts w:ascii="Times New Roman" w:hAnsi="Times New Roman" w:cs="Times New Roman"/>
          <w:sz w:val="28"/>
          <w:szCs w:val="28"/>
        </w:rPr>
      </w:pPr>
    </w:p>
    <w:p w14:paraId="76CE35AB" w14:textId="77777777" w:rsidR="000B3396" w:rsidRDefault="000B3396" w:rsidP="00F74148">
      <w:pPr>
        <w:spacing w:after="0" w:line="360" w:lineRule="auto"/>
        <w:jc w:val="both"/>
        <w:rPr>
          <w:rFonts w:ascii="Times New Roman" w:hAnsi="Times New Roman" w:cs="Times New Roman"/>
          <w:sz w:val="28"/>
          <w:szCs w:val="28"/>
        </w:rPr>
      </w:pPr>
    </w:p>
    <w:p w14:paraId="328470A2" w14:textId="77777777" w:rsidR="00F74148" w:rsidRDefault="00F74148" w:rsidP="00F74148">
      <w:pPr>
        <w:spacing w:after="0" w:line="360" w:lineRule="auto"/>
        <w:jc w:val="both"/>
        <w:rPr>
          <w:rFonts w:ascii="Times New Roman" w:hAnsi="Times New Roman" w:cs="Times New Roman"/>
          <w:sz w:val="28"/>
          <w:szCs w:val="28"/>
        </w:rPr>
      </w:pPr>
    </w:p>
    <w:p w14:paraId="5FEDE06C" w14:textId="77777777" w:rsidR="000B3396" w:rsidRDefault="000B3396" w:rsidP="00B018A3">
      <w:pPr>
        <w:spacing w:after="0" w:line="360" w:lineRule="auto"/>
        <w:ind w:firstLine="708"/>
        <w:jc w:val="both"/>
        <w:rPr>
          <w:rFonts w:ascii="Times New Roman" w:hAnsi="Times New Roman" w:cs="Times New Roman"/>
          <w:sz w:val="28"/>
          <w:szCs w:val="28"/>
        </w:rPr>
      </w:pPr>
    </w:p>
    <w:p w14:paraId="760782D6" w14:textId="77777777" w:rsidR="00F21560" w:rsidRDefault="00F21560" w:rsidP="00F21560">
      <w:pPr>
        <w:spacing w:after="0" w:line="360" w:lineRule="auto"/>
        <w:jc w:val="center"/>
        <w:rPr>
          <w:rFonts w:ascii="Times New Roman" w:hAnsi="Times New Roman" w:cs="Times New Roman"/>
          <w:b/>
          <w:sz w:val="28"/>
          <w:szCs w:val="28"/>
        </w:rPr>
      </w:pPr>
      <w:r w:rsidRPr="00A129A2">
        <w:rPr>
          <w:rFonts w:ascii="Times New Roman" w:hAnsi="Times New Roman" w:cs="Times New Roman"/>
          <w:b/>
          <w:sz w:val="28"/>
          <w:szCs w:val="28"/>
        </w:rPr>
        <w:lastRenderedPageBreak/>
        <w:t>ПРАКТИЧНІ РЕКОМЕНДАЦІЇ</w:t>
      </w:r>
    </w:p>
    <w:p w14:paraId="19333E3C" w14:textId="77777777" w:rsidR="00F21560" w:rsidRDefault="00F21560" w:rsidP="00F21560">
      <w:pPr>
        <w:spacing w:after="0" w:line="360" w:lineRule="auto"/>
        <w:jc w:val="center"/>
        <w:rPr>
          <w:rFonts w:ascii="Times New Roman" w:hAnsi="Times New Roman" w:cs="Times New Roman"/>
          <w:b/>
          <w:sz w:val="28"/>
          <w:szCs w:val="28"/>
        </w:rPr>
      </w:pPr>
    </w:p>
    <w:p w14:paraId="1BC1D60D" w14:textId="77777777" w:rsidR="00BB200B" w:rsidRDefault="00BB200B" w:rsidP="00F21560">
      <w:pPr>
        <w:spacing w:after="0" w:line="360" w:lineRule="auto"/>
        <w:jc w:val="center"/>
        <w:rPr>
          <w:rFonts w:ascii="Times New Roman" w:hAnsi="Times New Roman" w:cs="Times New Roman"/>
          <w:b/>
          <w:sz w:val="28"/>
          <w:szCs w:val="28"/>
        </w:rPr>
      </w:pPr>
    </w:p>
    <w:p w14:paraId="30C8ECB2" w14:textId="77777777" w:rsidR="00BB200B" w:rsidRDefault="00BB200B" w:rsidP="00F21560">
      <w:pPr>
        <w:spacing w:after="0" w:line="360" w:lineRule="auto"/>
        <w:jc w:val="center"/>
        <w:rPr>
          <w:rFonts w:ascii="Times New Roman" w:hAnsi="Times New Roman" w:cs="Times New Roman"/>
          <w:b/>
          <w:sz w:val="28"/>
          <w:szCs w:val="28"/>
        </w:rPr>
      </w:pPr>
    </w:p>
    <w:p w14:paraId="2647D446" w14:textId="792AC566" w:rsidR="00F21560" w:rsidRPr="00F21560" w:rsidRDefault="00F21560" w:rsidP="00F21560">
      <w:pPr>
        <w:spacing w:after="0" w:line="360" w:lineRule="auto"/>
        <w:ind w:firstLine="709"/>
        <w:jc w:val="both"/>
        <w:rPr>
          <w:rFonts w:ascii="Times New Roman" w:hAnsi="Times New Roman" w:cs="Times New Roman"/>
          <w:sz w:val="28"/>
          <w:szCs w:val="28"/>
        </w:rPr>
      </w:pPr>
      <w:r w:rsidRPr="00F21560">
        <w:rPr>
          <w:rFonts w:ascii="Times New Roman" w:hAnsi="Times New Roman" w:cs="Times New Roman"/>
          <w:sz w:val="28"/>
          <w:szCs w:val="28"/>
        </w:rPr>
        <w:t>Практичні рекомендації щодо вдосконалення методики фізичного виховання учнів середнього шкільного віку з використанням гірськолижної підготовки спрямовані на підвищення ефективності навчально-виховного процесу, мотивації та безпеки занять. Одним із ключових аспектів є впровадження ігрових форм навчання, які дозволяють створити інтерактивну та привабливу атмосферу для учнів. Використання адаптованих</w:t>
      </w:r>
      <w:r>
        <w:rPr>
          <w:rFonts w:ascii="Times New Roman" w:hAnsi="Times New Roman" w:cs="Times New Roman"/>
          <w:sz w:val="28"/>
          <w:szCs w:val="28"/>
        </w:rPr>
        <w:t xml:space="preserve"> ігор, таких як «Пошук лижних скарбів</w:t>
      </w:r>
      <w:r w:rsidRPr="00F21560">
        <w:rPr>
          <w:rFonts w:ascii="Times New Roman" w:hAnsi="Times New Roman" w:cs="Times New Roman"/>
          <w:sz w:val="28"/>
          <w:szCs w:val="28"/>
        </w:rPr>
        <w:t>»</w:t>
      </w:r>
      <w:r>
        <w:rPr>
          <w:rFonts w:ascii="Times New Roman" w:hAnsi="Times New Roman" w:cs="Times New Roman"/>
          <w:sz w:val="28"/>
          <w:szCs w:val="28"/>
        </w:rPr>
        <w:t>, «Снайпер»,</w:t>
      </w:r>
      <w:r w:rsidRPr="00F21560">
        <w:rPr>
          <w:rFonts w:ascii="Times New Roman" w:hAnsi="Times New Roman" w:cs="Times New Roman"/>
          <w:sz w:val="28"/>
          <w:szCs w:val="28"/>
        </w:rPr>
        <w:t xml:space="preserve"> чи «Світлофор», враховує вікові та психологічні особливості дітей 10–12 років, що сприяє формуванню позитивного ставлення до навчання і покращенню технічних навичок.</w:t>
      </w:r>
    </w:p>
    <w:p w14:paraId="2CA73C40"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t>Необхідною складовою вдосконалення методики є оптимізація матеріально-технічного забезпечення. Важливо забезпечити учнів сучасним спорядженням, зокрема карвінговими лижами, які підвищують рівень безпеки і спрощують засвоєння технічних елементів катання. Впровадження системи централізованого постачання та оренди спорядження допоможе знизити фінансове навантаження на батьків, розширивши доступність занять для більшої кількості дітей.</w:t>
      </w:r>
    </w:p>
    <w:p w14:paraId="26BF2D48"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t>Організація навчально-виховного процесу повинна ґрунтуватися на чітко спланованих етапах. Підготовчий етап включає ознайомлення учнів із базовими правилами безпеки, ретельний підбір спорядження та проведення розминки для підготовки м’язів до фізичних навантажень. На основному етапі здійснюється поступове засвоєння техніки катання, починаючи з плужного положення і переходячи до карвінгових поворотів. Важливою складовою цього етапу є інтеграція ігрових елементів, які забезпечують засвоєння технічних навичок у невимушеній атмосфері. Завершальний етап передбачає аналіз досягнень учнів, корекцію помилок та обговорення успіхів для підтримки їхньої мотивації до подальшого вдосконалення.</w:t>
      </w:r>
    </w:p>
    <w:p w14:paraId="0F38E852"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lastRenderedPageBreak/>
        <w:t>Безпека під час занять є одним із пріоритетів. Забезпечення занять кваліфікованими інструкторами та асистентами дозволяє своєчасно коригувати дії учнів та уникати ризиків. Перед кожним заняттям необхідно ретельно перевіряти спорядження, зокрема кріплення лиж, шоломи та інші елементи екіпірування. Додатково, слід враховувати погодні умови та стан схилів, уникати занять за несприятливих обставин.</w:t>
      </w:r>
    </w:p>
    <w:p w14:paraId="15353801"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t>Важливим аспектом є робота з батьками, які відіграють значну роль у підтримці інтересу дітей до занять. Інформаційні зустрічі для ознайомлення батьків із перевагами фізичної активності та залучення їх до навчального процесу можуть стати дієвим інструментом у формуванні позитивного ставлення до занять. Забезпечення зворотного зв’язку дозволить обговорювати прогрес дітей та вчасно реагувати на їхні потреби.</w:t>
      </w:r>
    </w:p>
    <w:p w14:paraId="35B24A44"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t>Сучасні технології відкривають нові можливості для оптимізації навчального процесу. Використання відеозаписів занять дає змогу детально аналізувати помилки та досягнення учнів, а впровадження цифрових симуляторів допомагає засвоїти базові технічні елементи у віртуальних умовах.</w:t>
      </w:r>
    </w:p>
    <w:p w14:paraId="13D7EC9F" w14:textId="77777777" w:rsidR="00F21560" w:rsidRPr="00BB200B" w:rsidRDefault="00F21560" w:rsidP="00F21560">
      <w:pPr>
        <w:spacing w:after="0" w:line="360" w:lineRule="auto"/>
        <w:ind w:firstLine="709"/>
        <w:jc w:val="both"/>
        <w:rPr>
          <w:rFonts w:ascii="Times New Roman" w:hAnsi="Times New Roman" w:cs="Times New Roman"/>
          <w:sz w:val="28"/>
          <w:szCs w:val="28"/>
        </w:rPr>
      </w:pPr>
      <w:r w:rsidRPr="00BB200B">
        <w:rPr>
          <w:rFonts w:ascii="Times New Roman" w:hAnsi="Times New Roman" w:cs="Times New Roman"/>
          <w:sz w:val="28"/>
          <w:szCs w:val="28"/>
        </w:rPr>
        <w:t>Ці рекомендації базуються на наукових дослідженнях і практичному досвіді, спрямовані на підвищення ефективності гірськолижної підготовки та всебічного фізичного розвитку учнів середнього шкільного віку.</w:t>
      </w:r>
    </w:p>
    <w:p w14:paraId="4109B8BE" w14:textId="77777777" w:rsidR="00F21560" w:rsidRPr="00BB200B" w:rsidRDefault="00F21560" w:rsidP="00F21560">
      <w:pPr>
        <w:spacing w:after="0" w:line="360" w:lineRule="auto"/>
        <w:ind w:firstLine="709"/>
        <w:jc w:val="both"/>
        <w:rPr>
          <w:rFonts w:ascii="Times New Roman" w:hAnsi="Times New Roman" w:cs="Times New Roman"/>
          <w:sz w:val="28"/>
          <w:szCs w:val="28"/>
        </w:rPr>
      </w:pPr>
    </w:p>
    <w:p w14:paraId="5DE74C40" w14:textId="77777777" w:rsidR="00F21560" w:rsidRDefault="00F21560" w:rsidP="00F21560">
      <w:pPr>
        <w:spacing w:after="0" w:line="360" w:lineRule="auto"/>
        <w:jc w:val="center"/>
        <w:rPr>
          <w:rFonts w:ascii="Times New Roman" w:hAnsi="Times New Roman" w:cs="Times New Roman"/>
          <w:b/>
          <w:sz w:val="28"/>
          <w:szCs w:val="28"/>
        </w:rPr>
      </w:pPr>
    </w:p>
    <w:p w14:paraId="117A5358" w14:textId="371D928F" w:rsidR="004B01BB" w:rsidRDefault="004B01BB" w:rsidP="00A2381B">
      <w:pPr>
        <w:spacing w:after="0" w:line="360" w:lineRule="auto"/>
        <w:jc w:val="both"/>
        <w:rPr>
          <w:rFonts w:ascii="Times New Roman" w:hAnsi="Times New Roman" w:cs="Times New Roman"/>
          <w:b/>
          <w:sz w:val="28"/>
          <w:szCs w:val="28"/>
        </w:rPr>
      </w:pPr>
    </w:p>
    <w:p w14:paraId="2BF46428" w14:textId="77777777" w:rsidR="00AE3F3E" w:rsidRDefault="00AE3F3E" w:rsidP="00A2381B">
      <w:pPr>
        <w:spacing w:after="0" w:line="360" w:lineRule="auto"/>
        <w:jc w:val="center"/>
        <w:rPr>
          <w:rFonts w:ascii="Times New Roman" w:hAnsi="Times New Roman" w:cs="Times New Roman"/>
          <w:b/>
          <w:sz w:val="28"/>
          <w:szCs w:val="28"/>
        </w:rPr>
      </w:pPr>
    </w:p>
    <w:p w14:paraId="59B30F72" w14:textId="77777777" w:rsidR="00AE3F3E" w:rsidRDefault="00AE3F3E" w:rsidP="00A2381B">
      <w:pPr>
        <w:spacing w:after="0" w:line="360" w:lineRule="auto"/>
        <w:jc w:val="center"/>
        <w:rPr>
          <w:rFonts w:ascii="Times New Roman" w:hAnsi="Times New Roman" w:cs="Times New Roman"/>
          <w:b/>
          <w:sz w:val="28"/>
          <w:szCs w:val="28"/>
        </w:rPr>
      </w:pPr>
    </w:p>
    <w:p w14:paraId="45647C1A" w14:textId="77777777" w:rsidR="00AE3F3E" w:rsidRDefault="00AE3F3E" w:rsidP="00A2381B">
      <w:pPr>
        <w:spacing w:after="0" w:line="360" w:lineRule="auto"/>
        <w:jc w:val="center"/>
        <w:rPr>
          <w:rFonts w:ascii="Times New Roman" w:hAnsi="Times New Roman" w:cs="Times New Roman"/>
          <w:b/>
          <w:sz w:val="28"/>
          <w:szCs w:val="28"/>
        </w:rPr>
      </w:pPr>
    </w:p>
    <w:p w14:paraId="3AF9DCAB" w14:textId="77777777" w:rsidR="00AE3F3E" w:rsidRDefault="00AE3F3E" w:rsidP="00A2381B">
      <w:pPr>
        <w:spacing w:after="0" w:line="360" w:lineRule="auto"/>
        <w:jc w:val="center"/>
        <w:rPr>
          <w:rFonts w:ascii="Times New Roman" w:hAnsi="Times New Roman" w:cs="Times New Roman"/>
          <w:b/>
          <w:sz w:val="28"/>
          <w:szCs w:val="28"/>
        </w:rPr>
      </w:pPr>
    </w:p>
    <w:p w14:paraId="1E936331" w14:textId="77777777" w:rsidR="00AE3F3E" w:rsidRDefault="00AE3F3E" w:rsidP="00A2381B">
      <w:pPr>
        <w:spacing w:after="0" w:line="360" w:lineRule="auto"/>
        <w:jc w:val="center"/>
        <w:rPr>
          <w:rFonts w:ascii="Times New Roman" w:hAnsi="Times New Roman" w:cs="Times New Roman"/>
          <w:b/>
          <w:sz w:val="28"/>
          <w:szCs w:val="28"/>
        </w:rPr>
      </w:pPr>
    </w:p>
    <w:p w14:paraId="175104D4" w14:textId="77777777" w:rsidR="00AE3F3E" w:rsidRDefault="00AE3F3E" w:rsidP="00A2381B">
      <w:pPr>
        <w:spacing w:after="0" w:line="360" w:lineRule="auto"/>
        <w:jc w:val="center"/>
        <w:rPr>
          <w:rFonts w:ascii="Times New Roman" w:hAnsi="Times New Roman" w:cs="Times New Roman"/>
          <w:b/>
          <w:sz w:val="28"/>
          <w:szCs w:val="28"/>
        </w:rPr>
      </w:pPr>
    </w:p>
    <w:p w14:paraId="1F4CE7DF" w14:textId="77777777" w:rsidR="00AE3F3E" w:rsidRDefault="00AE3F3E" w:rsidP="00D41DE8">
      <w:pPr>
        <w:spacing w:after="0" w:line="360" w:lineRule="auto"/>
        <w:rPr>
          <w:rFonts w:ascii="Times New Roman" w:hAnsi="Times New Roman" w:cs="Times New Roman"/>
          <w:b/>
          <w:sz w:val="28"/>
          <w:szCs w:val="28"/>
        </w:rPr>
      </w:pPr>
    </w:p>
    <w:p w14:paraId="6468110E" w14:textId="77777777" w:rsidR="00AE3F3E" w:rsidRDefault="00AE3F3E" w:rsidP="00A2381B">
      <w:pPr>
        <w:spacing w:after="0" w:line="360" w:lineRule="auto"/>
        <w:jc w:val="center"/>
        <w:rPr>
          <w:rFonts w:ascii="Times New Roman" w:hAnsi="Times New Roman" w:cs="Times New Roman"/>
          <w:b/>
          <w:sz w:val="28"/>
          <w:szCs w:val="28"/>
        </w:rPr>
      </w:pPr>
    </w:p>
    <w:p w14:paraId="16640179" w14:textId="77777777" w:rsidR="00A2381B" w:rsidRDefault="00A2381B" w:rsidP="00A2381B">
      <w:pPr>
        <w:spacing w:after="0" w:line="360" w:lineRule="auto"/>
        <w:jc w:val="center"/>
        <w:rPr>
          <w:rFonts w:ascii="Times New Roman" w:hAnsi="Times New Roman" w:cs="Times New Roman"/>
          <w:b/>
          <w:sz w:val="28"/>
          <w:szCs w:val="28"/>
        </w:rPr>
      </w:pPr>
      <w:r w:rsidRPr="00A129A2">
        <w:rPr>
          <w:rFonts w:ascii="Times New Roman" w:hAnsi="Times New Roman" w:cs="Times New Roman"/>
          <w:b/>
          <w:sz w:val="28"/>
          <w:szCs w:val="28"/>
        </w:rPr>
        <w:lastRenderedPageBreak/>
        <w:t>СПИСОК ВИКОРИСТАНИХ ДЖЕРЕЛ</w:t>
      </w:r>
    </w:p>
    <w:p w14:paraId="07632506" w14:textId="77777777" w:rsidR="00AE3F3E" w:rsidRPr="00A129A2" w:rsidRDefault="00AE3F3E" w:rsidP="00A2381B">
      <w:pPr>
        <w:spacing w:after="0" w:line="360" w:lineRule="auto"/>
        <w:jc w:val="center"/>
        <w:rPr>
          <w:rFonts w:ascii="Times New Roman" w:hAnsi="Times New Roman" w:cs="Times New Roman"/>
          <w:b/>
          <w:sz w:val="28"/>
          <w:szCs w:val="28"/>
        </w:rPr>
      </w:pPr>
    </w:p>
    <w:p w14:paraId="15992C4B" w14:textId="77777777" w:rsidR="00A2381B" w:rsidRPr="00A129A2" w:rsidRDefault="00A2381B" w:rsidP="00A2381B">
      <w:pPr>
        <w:spacing w:after="0" w:line="360" w:lineRule="auto"/>
        <w:ind w:firstLine="709"/>
        <w:jc w:val="both"/>
        <w:rPr>
          <w:rFonts w:ascii="Times New Roman" w:hAnsi="Times New Roman" w:cs="Times New Roman"/>
          <w:color w:val="000000" w:themeColor="text1"/>
          <w:sz w:val="28"/>
          <w:szCs w:val="28"/>
        </w:rPr>
      </w:pPr>
    </w:p>
    <w:p w14:paraId="3044E89A"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 Архипов А.А. На лижах - за здоров'ям/ А.А. Архипов. – К.: Здоров'я, 1987. С. 11-13, 17, 24, 27-35, 137-140.</w:t>
      </w:r>
    </w:p>
    <w:p w14:paraId="5E9C2DFE" w14:textId="77777777" w:rsidR="00A2381B" w:rsidRPr="001E6669" w:rsidRDefault="00A2381B" w:rsidP="00543F85">
      <w:pPr>
        <w:spacing w:after="0" w:line="360" w:lineRule="auto"/>
        <w:ind w:firstLine="708"/>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2. Базилевич Н.О. Лижний спорт : Навчально-методичний посібник/ Базилевич Н.О. – Переяслав-Хмельницький, 2010. – 161 с.</w:t>
      </w:r>
    </w:p>
    <w:p w14:paraId="289D3F25"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3. Буліч Е.Г., Муравов І.В. Здоров'я людини/ Е.Г. Буліч, І.В. Муравов. - К.: Олімпійська література. 2003. – С. 97, 98, 127-129.</w:t>
      </w:r>
    </w:p>
    <w:p w14:paraId="338C2810"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4. Вейнберг Р.С., Гоулд Д. Основи психології спорту і фізичної культури/ Р.С. Вейнберг, Д. Гоулд. – К.: Олімпійська література, 1998. – С. 89.</w:t>
      </w:r>
    </w:p>
    <w:p w14:paraId="22E9BB71"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5. Вілмор Ж.Х., Костіл Д.Д. Фізіологія спорту та рухової активності/ Ж.Х. Вілмор, Д.Д. Костіл. - К.: Олімпійська література, 2017. – С. 217-225.</w:t>
      </w:r>
    </w:p>
    <w:p w14:paraId="7BC8986B"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6. Волков Л.В. Вплив різних режимів рухової активності на функціональні показники організму і фізичний розвиток дітей. Автореф. диссерт/ Л.В. Волков. - д.п.н. – Київ, 1994. – С. 1-3.</w:t>
      </w:r>
    </w:p>
    <w:p w14:paraId="598C2DD1"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 xml:space="preserve">7. Дубенецький Г. Що таке 'нова техніка катання', 'карвінг'/ Г. Дубенецький. - Лижний спорт. 2018. № 21. – С. 28-33. </w:t>
      </w:r>
    </w:p>
    <w:p w14:paraId="71C688F5"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8. Круцевич Т.Ю. Теорія і методика фізичного виховання. Підручник для ВНЗ ФВС / Т.Ю. Круцевич. Круцевич. – К.: Олімпійська література. 2003 р., т. 1. – С. 176-187; т. 2 С. 39, 60-63.</w:t>
      </w:r>
    </w:p>
    <w:p w14:paraId="68811DA1"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9. Левшунова К.В. Формування життєтворчої особистості дитини засобами рухової діяльності/ К.В. Левшунова/ Вісник Інституту розвитку дитини (додаток): методичні та практичні матеріали. – Вип. 3. – К., 2012. – С. 239-242.</w:t>
      </w:r>
      <w:r w:rsidRPr="001E6669">
        <w:rPr>
          <w:rFonts w:ascii="Times New Roman" w:hAnsi="Times New Roman" w:cs="Times New Roman"/>
          <w:color w:val="000000" w:themeColor="text1"/>
          <w:sz w:val="28"/>
          <w:szCs w:val="28"/>
        </w:rPr>
        <w:tab/>
      </w:r>
      <w:r w:rsidRPr="001E6669">
        <w:rPr>
          <w:rFonts w:ascii="Times New Roman" w:hAnsi="Times New Roman" w:cs="Times New Roman"/>
          <w:color w:val="000000" w:themeColor="text1"/>
          <w:sz w:val="28"/>
          <w:szCs w:val="28"/>
        </w:rPr>
        <w:tab/>
      </w:r>
      <w:r w:rsidRPr="001E6669">
        <w:rPr>
          <w:rFonts w:ascii="Times New Roman" w:hAnsi="Times New Roman" w:cs="Times New Roman"/>
          <w:color w:val="000000" w:themeColor="text1"/>
          <w:sz w:val="28"/>
          <w:szCs w:val="28"/>
        </w:rPr>
        <w:tab/>
        <w:t>10. Преображенський В.С. Гірські лижі/ В.С. Преображенський. - К.: Фізкультура і спорт, 2013. – С. 6-10, 31-38, 44-46, 56, 116-119.</w:t>
      </w:r>
    </w:p>
    <w:p w14:paraId="3C5AA8CB"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11. Токарева НМ, Шамне АВ. Вікова і педагогічна психологія [підручник] – К. 2017. – 480 с.</w:t>
      </w:r>
    </w:p>
    <w:p w14:paraId="7D0A3E85"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12. Формування здорового способу життя / О. Яременко, О. Вакуленко, Л. Жаліло [та ін.] – К . : [б. в.], 2020. – 232 с.</w:t>
      </w:r>
    </w:p>
    <w:p w14:paraId="0D0D7F29"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lastRenderedPageBreak/>
        <w:t>13. Ценінін Ю.К. На лижах з гір/ Ю.К. Ценін. – К.: Фізкультура і спорт. 2014. – С. 76-93.</w:t>
      </w:r>
    </w:p>
    <w:p w14:paraId="59D411B3" w14:textId="77777777" w:rsidR="00A2381B" w:rsidRPr="001E6669" w:rsidRDefault="00A2381B" w:rsidP="00543F85">
      <w:pPr>
        <w:spacing w:after="0"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14. Чернишов Г.Г., Андрієнко Г.М., Клемба А. та ін. Основи навчання у лижньому спорті (лижні гонки, гірські лижі): навчально-методичний посібник для викладачів, тренерів, студентів інститутів і технікумів фізичної культури / Г.Г. Чернишов та ін. – Львів: Львівський державний університет фізичної культури, 1992. – С. 1–92​.</w:t>
      </w:r>
    </w:p>
    <w:p w14:paraId="37B7D6A5" w14:textId="78AC3BFD" w:rsidR="00A2381B" w:rsidRPr="001E6669" w:rsidRDefault="00A2381B" w:rsidP="00543F85">
      <w:pPr>
        <w:spacing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 xml:space="preserve">15. </w:t>
      </w:r>
      <w:r w:rsidR="00D83F08" w:rsidRPr="001E6669">
        <w:rPr>
          <w:rFonts w:ascii="Times New Roman" w:hAnsi="Times New Roman" w:cs="Times New Roman"/>
          <w:color w:val="000000" w:themeColor="text1"/>
          <w:sz w:val="28"/>
          <w:szCs w:val="28"/>
        </w:rPr>
        <w:t>Brandenberger, H. 2018. Die Richtungsänderungen im Skifahren und ihre Namen. Jugend und Sport, 11 : – Р. 338 – 339.</w:t>
      </w:r>
    </w:p>
    <w:p w14:paraId="22B250E2" w14:textId="77777777" w:rsidR="00A2381B" w:rsidRPr="001E6669" w:rsidRDefault="00A2381B" w:rsidP="00543F85">
      <w:pPr>
        <w:spacing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16. Brustad, R.J. (1996b).Attraction to physical activity in urban schoolchildren: Parental socialization and gender influences. Research Quarterly for Exercise and Sport, 67, 316-323.</w:t>
      </w:r>
    </w:p>
    <w:p w14:paraId="2DD5B8E2" w14:textId="77777777" w:rsidR="00A2381B" w:rsidRPr="001E6669" w:rsidRDefault="00A2381B" w:rsidP="00543F85">
      <w:pPr>
        <w:spacing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17. Brustad, R.J. (1993). Who will go out and play? Parental and psychological influences on children’s attraction to physical activity.</w:t>
      </w:r>
    </w:p>
    <w:p w14:paraId="7B227437" w14:textId="77777777" w:rsidR="00A2381B" w:rsidRPr="001E6669" w:rsidRDefault="00A2381B" w:rsidP="00543F85">
      <w:pPr>
        <w:spacing w:line="360" w:lineRule="auto"/>
        <w:ind w:firstLine="709"/>
        <w:jc w:val="both"/>
        <w:rPr>
          <w:rFonts w:ascii="Times New Roman" w:hAnsi="Times New Roman" w:cs="Times New Roman"/>
          <w:color w:val="000000" w:themeColor="text1"/>
          <w:sz w:val="28"/>
          <w:szCs w:val="28"/>
        </w:rPr>
      </w:pPr>
      <w:r w:rsidRPr="001E6669">
        <w:rPr>
          <w:rFonts w:ascii="Times New Roman" w:hAnsi="Times New Roman" w:cs="Times New Roman"/>
          <w:color w:val="000000" w:themeColor="text1"/>
          <w:sz w:val="28"/>
          <w:szCs w:val="28"/>
        </w:rPr>
        <w:t xml:space="preserve">18. Brustad, R.J. (1996a). Parental and peer influence on children’s psychological development through sport. In F.L. Smoll &amp; R.E. Smith (Eds.), </w:t>
      </w:r>
      <w:r w:rsidRPr="001E6669">
        <w:rPr>
          <w:rFonts w:ascii="Times New Roman" w:hAnsi="Times New Roman" w:cs="Times New Roman"/>
          <w:iCs/>
          <w:color w:val="000000" w:themeColor="text1"/>
          <w:sz w:val="28"/>
          <w:szCs w:val="28"/>
        </w:rPr>
        <w:t>Children and youth in sport: A biopsychosocial perspective</w:t>
      </w:r>
      <w:r w:rsidRPr="001E6669">
        <w:rPr>
          <w:rFonts w:ascii="Times New Roman" w:hAnsi="Times New Roman" w:cs="Times New Roman"/>
          <w:color w:val="000000" w:themeColor="text1"/>
          <w:sz w:val="28"/>
          <w:szCs w:val="28"/>
        </w:rPr>
        <w:t xml:space="preserve"> (pp. 112-124). Madison, WI: Brown &amp; Benchmark.</w:t>
      </w:r>
    </w:p>
    <w:p w14:paraId="73D15212"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color w:val="000000" w:themeColor="text1"/>
          <w:sz w:val="28"/>
          <w:szCs w:val="28"/>
        </w:rPr>
        <w:t xml:space="preserve">19. Centers for Disease Control and Prevention (1997). Guidelines for school and community programs to promote lifelong physical activity among young people. </w:t>
      </w:r>
      <w:r w:rsidRPr="001E6669">
        <w:rPr>
          <w:rFonts w:ascii="Times New Roman" w:hAnsi="Times New Roman" w:cs="Times New Roman"/>
          <w:iCs/>
          <w:color w:val="000000" w:themeColor="text1"/>
          <w:sz w:val="28"/>
          <w:szCs w:val="28"/>
        </w:rPr>
        <w:t>MMWR, 46 (No. RR-6).</w:t>
      </w:r>
    </w:p>
    <w:p w14:paraId="4046728D"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20. Chr. Richter (2006). Koncepte fur den Schulsport in Europa. Bewegung, Sport und Giezunkeit, Meuer Verlag Andchen, c. 327.</w:t>
      </w:r>
    </w:p>
    <w:p w14:paraId="69A5685B"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21. Cigrovski, V. (2007). Effectiveness of different methods in the process of learning the skiing knowledge.</w:t>
      </w:r>
    </w:p>
    <w:p w14:paraId="09A162CC"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22. Coakley, J.J., &amp; White, A. (1992). Making decisions: Gender and sport participation among British adolescents. Sociology of Sport Journal, 9, 20-35.</w:t>
      </w:r>
    </w:p>
    <w:p w14:paraId="0F57E9A1"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lastRenderedPageBreak/>
        <w:t>23. Dempsey, J.M., Kimiecik, J.C., &amp; Horn, T.S. (1993). Parental influence on children’s moderate to vigorous physical activity participation: An expectancy-value approach. Pediatric Exercise Science, 5, 151-167.</w:t>
      </w:r>
    </w:p>
    <w:p w14:paraId="3AAA7DD6"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24. Delorme, S. (2022). The Evolution of Alpine Ski Equipment: From Traditional to High-Tech. Wiley, Hoboken, NJ, USA.</w:t>
      </w:r>
    </w:p>
    <w:p w14:paraId="39AA44FF"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25. Ekelund, M., &amp; Lundgren, T. (2023). Skiing Performance: Training, Technique, and Technologies. Wiley-Blackwell, Hoboken, NJ, USA.</w:t>
      </w:r>
      <w:r w:rsidRPr="001E6669">
        <w:rPr>
          <w:rFonts w:ascii="Times New Roman" w:hAnsi="Times New Roman" w:cs="Times New Roman"/>
          <w:iCs/>
          <w:color w:val="000000" w:themeColor="text1"/>
          <w:sz w:val="28"/>
          <w:szCs w:val="28"/>
        </w:rPr>
        <w:tab/>
      </w:r>
    </w:p>
    <w:p w14:paraId="5425C4B3"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26. Guttmann, M. (2024). Skiing Safely: Preventing Injuries and Maximizing Performance. Springer, Berlin, Germany.</w:t>
      </w:r>
    </w:p>
    <w:p w14:paraId="47F7ED9B"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27. Harter, S. (1987). The determinants and mediational role of global self-worth in children. In N. Eisenberg (Ed.), Contemporary topics in developmental psychology (pp. 219-242). New York: Wiley.</w:t>
      </w:r>
    </w:p>
    <w:p w14:paraId="0D632057"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28. Hirose, K., Kondo, A., Fushimi, C. (2024). Studies on estimation of acceleration components in alpine ski turns and motion analysis of carving and skidding turns using actual gliding information. Journal of Ski Science, Volume 20, Issue 1.</w:t>
      </w:r>
    </w:p>
    <w:p w14:paraId="2EDC529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29. Horn, T.S. (1984). Expectancy effects in the interscholastic athletic setting: Methodological considerations. Journal of Sport Psychology, 6, 60-76.</w:t>
      </w:r>
    </w:p>
    <w:p w14:paraId="5559526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30. Horn, T.S. (1985). Coaches’ feedback and changes in children’s perceptions of their physical competence. Journal of Educational Psychology, 77, 174-186.</w:t>
      </w:r>
    </w:p>
    <w:p w14:paraId="5EBB3AAB"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31. Horn, T.S., &amp; Claytor, R.P. (1993). Developmental aspects of exercise psychology. In P. Seraganian (Ed.), Exercise psychology: The influence of physical exercise on psychological processes (pp. 299-338). New York: John Wiley &amp; Sons.</w:t>
      </w:r>
    </w:p>
    <w:p w14:paraId="4FC6989F"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32. Horn, T.S., &amp; Harris, A. (1996). Perceived competence in young athletes: Research findings and recommendations for coaches and parents. In F.L. Smoll &amp; R.E. Smith (Eds.), Children and youth in sport: A biopsychosocial perspective (pp. 309-329). Madison, WI: Brown &amp; Benchmark.</w:t>
      </w:r>
    </w:p>
    <w:p w14:paraId="10D9F830"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lastRenderedPageBreak/>
        <w:t>33. Howe, J. (2020). Skiing Mechanics. Saporte, CO: Poudre, pp. 244-248.</w:t>
      </w:r>
    </w:p>
    <w:p w14:paraId="1512F68C"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34. Johnson, A. (2023). The History of Skiing in Norway. Life in Norway.</w:t>
      </w:r>
    </w:p>
    <w:p w14:paraId="138919AD"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35. Kimiecik, J.C., &amp; Horn, T.S. (1998). Parental beliefs and children’s moderate-to-vigorous physical activity. Research Quarterly for Exercise and Sport, 69, 163-175.</w:t>
      </w:r>
    </w:p>
    <w:p w14:paraId="0DAAB9E6"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36. Kondo, Y. (2024). A study on the shift of extracurricular alpine skiing club activities into the local communities. Journal of Ski Science, Volume 20, Issue 1.</w:t>
      </w:r>
    </w:p>
    <w:p w14:paraId="69AA5AEF"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t>37. Klint, K.A., &amp; Weiss, M. R. (1986). Dropping in and dropping out: Participation motives of current and former youth gymnasts. Canadian Journal of Applied Sport Sciences, 11, 106-114</w:t>
      </w:r>
      <w:r w:rsidRPr="001E6669">
        <w:rPr>
          <w:rFonts w:ascii="Times New Roman" w:hAnsi="Times New Roman" w:cs="Times New Roman"/>
          <w:iCs/>
          <w:color w:val="000000" w:themeColor="text1"/>
          <w:sz w:val="28"/>
          <w:szCs w:val="28"/>
          <w:lang w:val="en-US"/>
        </w:rPr>
        <w:t>.</w:t>
      </w:r>
    </w:p>
    <w:p w14:paraId="476F6D5F"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38. Lešnik, B., Murovec, S., Gašperšiþ, B. (2002). Opredelitev oblik drsenja in SmuĀanja.</w:t>
      </w:r>
    </w:p>
    <w:p w14:paraId="18C3BA9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39. Martin, J. (2023). The Science of Skiing: Principles, Methods, and Applications. Routledge, London, UK.</w:t>
      </w:r>
    </w:p>
    <w:p w14:paraId="27DA0DF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40. McDonald, C.M. (2023). Skiing for All: Training Methods for Recreational and Competitive Skiers.</w:t>
      </w:r>
    </w:p>
    <w:p w14:paraId="7356B822"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41. Miura, M., Sodeyama, H., Hashimoto, I., Shimaku, K., Saito, K., &amp; Matsui, H. (2021). The analysis of the center of gravity of the skier's body in the traverse posture of skiing. Tokai Annual Report of Health and Physical Education, 3, 33-36.</w:t>
      </w:r>
    </w:p>
    <w:p w14:paraId="60E2F6C5"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42. Müller, E., &amp; Schwameder, H. (2021). Skiing and Snowboarding: Performance and Injury Risk. Springer, Berlin, Germany.</w:t>
      </w:r>
    </w:p>
    <w:p w14:paraId="7E21DEAC"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43. Murovec, S. (2006). Na kanto!: UPS-uĀenje s podaljševanjem smuĀi.</w:t>
      </w:r>
    </w:p>
    <w:p w14:paraId="7468570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44. Norwegian Skiing Federation. (2021). Skiing’s Military Origins in Norway. Norwegian Skiing Federation.</w:t>
      </w:r>
    </w:p>
    <w:p w14:paraId="61DFB322"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45. OXMOX - Hamburgs StadtMagazin. (2024). Die Ski-Story: Ein Siegeszug mit langer Geschichte. Hamburg, Germany.</w:t>
      </w:r>
    </w:p>
    <w:p w14:paraId="5DE80879"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lastRenderedPageBreak/>
        <w:t>46. Rowland, T.W., &amp; Freedson, P.S. (1994). Physical activity, fitness, and health in children: A close look. Pediatrics, 93, 669-672.</w:t>
      </w:r>
    </w:p>
    <w:p w14:paraId="299A0418"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47. Scanlan, T.K., &amp; Simons, J.P. (1992). The construct of sport enjoyment. In G.C. Roberts (Ed.), Motivation in sport and exercise (pp. 199-215). Champaign, IL: Human Kinetics.</w:t>
      </w:r>
    </w:p>
    <w:p w14:paraId="149BC30B"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48. Scanlan,T.K., Carpenter, P.J., Schmidt, G.W., Simons, J.P., &amp; Keeler, B. (1993). An introduction to the sport commitment model. Journal of Sport &amp; Exercise Psychology, 15, 1-15</w:t>
      </w:r>
    </w:p>
    <w:p w14:paraId="36964AEC" w14:textId="30A2ADAD"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 xml:space="preserve">49. </w:t>
      </w:r>
      <w:r w:rsidRPr="001E6669">
        <w:rPr>
          <w:rFonts w:ascii="Times New Roman" w:hAnsi="Times New Roman" w:cs="Times New Roman"/>
          <w:bCs/>
          <w:iCs/>
          <w:color w:val="000000" w:themeColor="text1"/>
          <w:sz w:val="28"/>
          <w:szCs w:val="28"/>
        </w:rPr>
        <w:t>Steigler, R.</w:t>
      </w:r>
      <w:r w:rsidRPr="001E6669">
        <w:rPr>
          <w:rFonts w:ascii="Times New Roman" w:hAnsi="Times New Roman" w:cs="Times New Roman"/>
          <w:iCs/>
          <w:color w:val="000000" w:themeColor="text1"/>
          <w:sz w:val="28"/>
          <w:szCs w:val="28"/>
        </w:rPr>
        <w:t xml:space="preserve"> (2024). Telemark Skiing: Origins and Innovations. Ski Paradise</w:t>
      </w:r>
      <w:r w:rsidR="00D731D1" w:rsidRPr="001E6669">
        <w:rPr>
          <w:rFonts w:ascii="Times New Roman" w:hAnsi="Times New Roman" w:cs="Times New Roman"/>
          <w:iCs/>
          <w:color w:val="000000" w:themeColor="text1"/>
          <w:sz w:val="28"/>
          <w:szCs w:val="28"/>
        </w:rPr>
        <w:t>.</w:t>
      </w:r>
    </w:p>
    <w:p w14:paraId="3EC515FA"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50. Smith, A.L. (1999). Perceptions of peer relationships and physical activity participation in early adolescence. Journal of Sport &amp; Exercise Psychology, 21, 329-350.</w:t>
      </w:r>
    </w:p>
    <w:p w14:paraId="29E8F449"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51. Smith, R.E., &amp; Smoll, F.L. (1996). The coach as a focus of research and intervention in youth sports. In F.L. Smoll &amp; R.E. Smith (Eds.), Children and youth in sport: A biopsychosocial perspective (pp. 125-141). Madison, WI: Brown &amp; Benchmark.</w:t>
      </w:r>
    </w:p>
    <w:p w14:paraId="68F04D8A"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52. Weiss, M.R., &amp; Ebbeck, V. (1996). Self-esteem and perceptions of competence in youth sport: Theory, research, and enhancement strategies. In O. Bar-Or (Ed.), The encyclopaedia of sports medicine, Volume VI: The child and adolescent athlete (pp. 364-382). Oxford: Blackwell Science Ltd.</w:t>
      </w:r>
    </w:p>
    <w:p w14:paraId="65DB89BD"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53. Weiss, M.R., &amp; Ferrer-Caja, E. (in press). Motivational orientations and sport behavior. In T.S. Horn (Ed.), Advances in sport psychology (2nd Ed.). Champaign, IL: Human Kinetics.</w:t>
      </w:r>
    </w:p>
    <w:p w14:paraId="323FF300"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54. Weiss, M.R. (1991). Psychological skill development in children and adolescents.The Sport Psychologist, 5, 335-354</w:t>
      </w:r>
    </w:p>
    <w:p w14:paraId="5A5A0A96" w14:textId="77777777"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55. Weiss, M.R. (1993b). Children’s participation in physical activity:Are we having fun yet? Pediatric Exercise Science, 5, 205-209.</w:t>
      </w:r>
    </w:p>
    <w:p w14:paraId="4B54F030" w14:textId="464064FD"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lastRenderedPageBreak/>
        <w:t xml:space="preserve">56. </w:t>
      </w:r>
      <w:r w:rsidR="00AC2B1B" w:rsidRPr="001E6669">
        <w:rPr>
          <w:rFonts w:ascii="Times New Roman" w:hAnsi="Times New Roman" w:cs="Times New Roman"/>
          <w:bCs/>
          <w:iCs/>
          <w:color w:val="000000" w:themeColor="text1"/>
          <w:sz w:val="28"/>
          <w:szCs w:val="28"/>
        </w:rPr>
        <w:t>Warren Miller</w:t>
      </w:r>
      <w:r w:rsidR="00AC2B1B" w:rsidRPr="001E6669">
        <w:rPr>
          <w:rFonts w:ascii="Times New Roman" w:hAnsi="Times New Roman" w:cs="Times New Roman"/>
          <w:iCs/>
          <w:color w:val="000000" w:themeColor="text1"/>
          <w:sz w:val="28"/>
          <w:szCs w:val="28"/>
        </w:rPr>
        <w:t xml:space="preserve"> (2016).  “Freedom Found: My Life Story“, </w:t>
      </w:r>
      <w:r w:rsidR="0050368C" w:rsidRPr="001E6669">
        <w:rPr>
          <w:rFonts w:ascii="Times New Roman" w:hAnsi="Times New Roman" w:cs="Times New Roman"/>
          <w:iCs/>
          <w:color w:val="000000" w:themeColor="text1"/>
          <w:sz w:val="28"/>
          <w:szCs w:val="28"/>
        </w:rPr>
        <w:t>Warren Miller Company; First Edition (September 1)</w:t>
      </w:r>
      <w:r w:rsidR="0050368C" w:rsidRPr="001E6669">
        <w:rPr>
          <w:rFonts w:ascii="Times New Roman" w:hAnsi="Times New Roman" w:cs="Times New Roman"/>
          <w:iCs/>
          <w:color w:val="000000" w:themeColor="text1"/>
          <w:sz w:val="28"/>
          <w:szCs w:val="28"/>
          <w:lang w:val="en-US"/>
        </w:rPr>
        <w:t xml:space="preserve">, (pp. </w:t>
      </w:r>
      <w:r w:rsidR="0050368C" w:rsidRPr="001E6669">
        <w:rPr>
          <w:rFonts w:ascii="Times New Roman" w:hAnsi="Times New Roman" w:cs="Times New Roman"/>
          <w:iCs/>
          <w:color w:val="000000" w:themeColor="text1"/>
          <w:sz w:val="28"/>
          <w:szCs w:val="28"/>
        </w:rPr>
        <w:t>21</w:t>
      </w:r>
      <w:r w:rsidR="0050368C" w:rsidRPr="001E6669">
        <w:rPr>
          <w:rFonts w:ascii="Times New Roman" w:hAnsi="Times New Roman" w:cs="Times New Roman"/>
          <w:iCs/>
          <w:color w:val="000000" w:themeColor="text1"/>
          <w:sz w:val="28"/>
          <w:szCs w:val="28"/>
          <w:lang w:val="en-US"/>
        </w:rPr>
        <w:t>9</w:t>
      </w:r>
      <w:r w:rsidR="0050368C" w:rsidRPr="001E6669">
        <w:rPr>
          <w:rFonts w:ascii="Times New Roman" w:hAnsi="Times New Roman" w:cs="Times New Roman"/>
          <w:iCs/>
          <w:color w:val="000000" w:themeColor="text1"/>
          <w:sz w:val="28"/>
          <w:szCs w:val="28"/>
        </w:rPr>
        <w:t>-2</w:t>
      </w:r>
      <w:r w:rsidR="0050368C" w:rsidRPr="001E6669">
        <w:rPr>
          <w:rFonts w:ascii="Times New Roman" w:hAnsi="Times New Roman" w:cs="Times New Roman"/>
          <w:iCs/>
          <w:color w:val="000000" w:themeColor="text1"/>
          <w:sz w:val="28"/>
          <w:szCs w:val="28"/>
          <w:lang w:val="en-US"/>
        </w:rPr>
        <w:t>33)</w:t>
      </w:r>
      <w:r w:rsidR="0050368C" w:rsidRPr="001E6669">
        <w:rPr>
          <w:rFonts w:ascii="Times New Roman" w:hAnsi="Times New Roman" w:cs="Times New Roman"/>
          <w:iCs/>
          <w:color w:val="000000" w:themeColor="text1"/>
          <w:sz w:val="28"/>
          <w:szCs w:val="28"/>
        </w:rPr>
        <w:t>.</w:t>
      </w:r>
    </w:p>
    <w:p w14:paraId="148F3729" w14:textId="5EAF617E"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t>57.</w:t>
      </w:r>
      <w:r w:rsidR="00A52101" w:rsidRPr="001E6669">
        <w:rPr>
          <w:rFonts w:ascii="Times New Roman" w:hAnsi="Times New Roman" w:cs="Times New Roman"/>
          <w:iCs/>
          <w:color w:val="000000" w:themeColor="text1"/>
          <w:sz w:val="28"/>
          <w:szCs w:val="28"/>
        </w:rPr>
        <w:t xml:space="preserve"> Weiss, M.R., Smith,A.L., &amp; Theeboom, M. (1996). “That’s what friends are for”: Children’s and teenagers’ perceptions of peer relationships in the sport domain. Journal of Sport &amp; Exercise Psychology, 18, 347-379</w:t>
      </w:r>
      <w:r w:rsidRPr="001E6669">
        <w:rPr>
          <w:rFonts w:ascii="Times New Roman" w:hAnsi="Times New Roman" w:cs="Times New Roman"/>
          <w:iCs/>
          <w:color w:val="000000" w:themeColor="text1"/>
          <w:sz w:val="28"/>
          <w:szCs w:val="28"/>
        </w:rPr>
        <w:t>.</w:t>
      </w:r>
    </w:p>
    <w:p w14:paraId="5543CB94" w14:textId="6A5D980F"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t xml:space="preserve">58. </w:t>
      </w:r>
      <w:r w:rsidR="004B1C0C" w:rsidRPr="001E6669">
        <w:rPr>
          <w:rFonts w:ascii="Times New Roman" w:hAnsi="Times New Roman" w:cs="Times New Roman"/>
          <w:iCs/>
          <w:color w:val="000000" w:themeColor="text1"/>
          <w:sz w:val="28"/>
          <w:szCs w:val="28"/>
        </w:rPr>
        <w:t>Xiang Suo (2024) “The study highlights SnowMotion's effectiveness in providing accurate skiing data through sensors placed on the skier's body, improving training accuracy and performance​“</w:t>
      </w:r>
      <w:r w:rsidR="004B1C0C" w:rsidRPr="001E6669">
        <w:rPr>
          <w:rFonts w:ascii="Times New Roman" w:hAnsi="Times New Roman" w:cs="Times New Roman"/>
          <w:iCs/>
          <w:color w:val="000000" w:themeColor="text1"/>
          <w:sz w:val="28"/>
          <w:szCs w:val="28"/>
          <w:lang w:val="en-US"/>
        </w:rPr>
        <w:t>.</w:t>
      </w:r>
    </w:p>
    <w:p w14:paraId="24E5C2A3" w14:textId="27407995"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rPr>
      </w:pPr>
      <w:r w:rsidRPr="001E6669">
        <w:rPr>
          <w:rFonts w:ascii="Times New Roman" w:hAnsi="Times New Roman" w:cs="Times New Roman"/>
          <w:iCs/>
          <w:color w:val="000000" w:themeColor="text1"/>
          <w:sz w:val="28"/>
          <w:szCs w:val="28"/>
        </w:rPr>
        <w:t>59.</w:t>
      </w:r>
      <w:r w:rsidR="00A52101" w:rsidRPr="001E6669">
        <w:rPr>
          <w:color w:val="000000" w:themeColor="text1"/>
        </w:rPr>
        <w:t xml:space="preserve"> </w:t>
      </w:r>
      <w:r w:rsidR="00A52101" w:rsidRPr="001E6669">
        <w:rPr>
          <w:rFonts w:ascii="Times New Roman" w:hAnsi="Times New Roman" w:cs="Times New Roman"/>
          <w:iCs/>
          <w:color w:val="000000" w:themeColor="text1"/>
          <w:sz w:val="28"/>
          <w:szCs w:val="28"/>
        </w:rPr>
        <w:t>Xi Wang (2024) study titled “SnowMotion: A Wearable Sensor-Based Mobile Platform for Alpine Skiing Technique Assistance“</w:t>
      </w:r>
      <w:r w:rsidRPr="001E6669">
        <w:rPr>
          <w:rFonts w:ascii="Times New Roman" w:hAnsi="Times New Roman" w:cs="Times New Roman"/>
          <w:iCs/>
          <w:color w:val="000000" w:themeColor="text1"/>
          <w:sz w:val="28"/>
          <w:szCs w:val="28"/>
        </w:rPr>
        <w:t>.</w:t>
      </w:r>
    </w:p>
    <w:p w14:paraId="1D68A0D6" w14:textId="349173A3"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t xml:space="preserve">60. </w:t>
      </w:r>
      <w:r w:rsidR="00FC55BA" w:rsidRPr="001E6669">
        <w:rPr>
          <w:rFonts w:ascii="Times New Roman" w:hAnsi="Times New Roman" w:cs="Times New Roman"/>
          <w:iCs/>
          <w:color w:val="000000" w:themeColor="text1"/>
          <w:sz w:val="28"/>
          <w:szCs w:val="28"/>
        </w:rPr>
        <w:t xml:space="preserve">Yohei Yoshida (2016) </w:t>
      </w:r>
      <w:r w:rsidR="00FC55BA" w:rsidRPr="001E6669">
        <w:rPr>
          <w:rFonts w:ascii="Times New Roman" w:hAnsi="Times New Roman" w:cs="Times New Roman"/>
          <w:iCs/>
          <w:color w:val="000000" w:themeColor="text1"/>
          <w:sz w:val="28"/>
          <w:szCs w:val="28"/>
          <w:lang w:val="en-US"/>
        </w:rPr>
        <w:t>T</w:t>
      </w:r>
      <w:r w:rsidR="00FC55BA" w:rsidRPr="001E6669">
        <w:rPr>
          <w:rFonts w:ascii="Times New Roman" w:hAnsi="Times New Roman" w:cs="Times New Roman"/>
          <w:iCs/>
          <w:color w:val="000000" w:themeColor="text1"/>
          <w:sz w:val="28"/>
          <w:szCs w:val="28"/>
        </w:rPr>
        <w:t>itled "Relations between Subjective Judgment and Objective Parameters by the Three-Dimensional Motion Analysis of Long-radius Turns of the Demo Skiing," published in the Journal of Ski Science</w:t>
      </w:r>
      <w:r w:rsidR="00FC55BA" w:rsidRPr="001E6669">
        <w:rPr>
          <w:rFonts w:ascii="Times New Roman" w:hAnsi="Times New Roman" w:cs="Times New Roman"/>
          <w:iCs/>
          <w:color w:val="000000" w:themeColor="text1"/>
          <w:sz w:val="28"/>
          <w:szCs w:val="28"/>
          <w:lang w:val="en-US"/>
        </w:rPr>
        <w:t>.</w:t>
      </w:r>
    </w:p>
    <w:p w14:paraId="58C799E1" w14:textId="750D3D3B" w:rsidR="00A2381B" w:rsidRPr="001E6669" w:rsidRDefault="00A2381B" w:rsidP="00543F85">
      <w:pPr>
        <w:spacing w:line="360" w:lineRule="auto"/>
        <w:ind w:firstLine="709"/>
        <w:jc w:val="both"/>
        <w:rPr>
          <w:rFonts w:ascii="Times New Roman" w:hAnsi="Times New Roman" w:cs="Times New Roman"/>
          <w:iCs/>
          <w:color w:val="000000" w:themeColor="text1"/>
          <w:sz w:val="28"/>
          <w:szCs w:val="28"/>
          <w:lang w:val="en-US"/>
        </w:rPr>
      </w:pPr>
      <w:r w:rsidRPr="001E6669">
        <w:rPr>
          <w:rFonts w:ascii="Times New Roman" w:hAnsi="Times New Roman" w:cs="Times New Roman"/>
          <w:iCs/>
          <w:color w:val="000000" w:themeColor="text1"/>
          <w:sz w:val="28"/>
          <w:szCs w:val="28"/>
        </w:rPr>
        <w:t>6</w:t>
      </w:r>
      <w:r w:rsidR="00D731D1" w:rsidRPr="001E6669">
        <w:rPr>
          <w:rFonts w:ascii="Times New Roman" w:hAnsi="Times New Roman" w:cs="Times New Roman"/>
          <w:iCs/>
          <w:color w:val="000000" w:themeColor="text1"/>
          <w:sz w:val="28"/>
          <w:szCs w:val="28"/>
        </w:rPr>
        <w:t>1</w:t>
      </w:r>
      <w:r w:rsidRPr="001E6669">
        <w:rPr>
          <w:rFonts w:ascii="Times New Roman" w:hAnsi="Times New Roman" w:cs="Times New Roman"/>
          <w:iCs/>
          <w:color w:val="000000" w:themeColor="text1"/>
          <w:sz w:val="28"/>
          <w:szCs w:val="28"/>
        </w:rPr>
        <w:t>. Žvan, M., Agrež, E., BerĀiþ, H., Dvoršak, M., Lešnik, B., et al. (1998). Alpsko smuĀanje, staudijsko gradivo.</w:t>
      </w:r>
      <w:r w:rsidRPr="001E6669">
        <w:rPr>
          <w:rFonts w:ascii="Times New Roman" w:hAnsi="Times New Roman" w:cs="Times New Roman"/>
          <w:iCs/>
          <w:color w:val="000000" w:themeColor="text1"/>
          <w:sz w:val="28"/>
          <w:szCs w:val="28"/>
        </w:rPr>
        <w:tab/>
      </w:r>
    </w:p>
    <w:p w14:paraId="1F1CCC76" w14:textId="77777777" w:rsidR="00A2381B" w:rsidRPr="00034DFC" w:rsidRDefault="00A2381B" w:rsidP="00A2381B">
      <w:pPr>
        <w:ind w:firstLine="709"/>
        <w:jc w:val="both"/>
        <w:rPr>
          <w:rFonts w:ascii="Times New Roman" w:hAnsi="Times New Roman" w:cs="Times New Roman"/>
          <w:iCs/>
          <w:color w:val="000000" w:themeColor="text1"/>
          <w:sz w:val="28"/>
          <w:szCs w:val="28"/>
          <w:lang w:val="en-US"/>
        </w:rPr>
      </w:pPr>
    </w:p>
    <w:p w14:paraId="048C534A" w14:textId="77777777" w:rsidR="00A2381B" w:rsidRPr="004B01BB" w:rsidRDefault="00A2381B" w:rsidP="00A2381B">
      <w:pPr>
        <w:spacing w:after="0" w:line="360" w:lineRule="auto"/>
        <w:jc w:val="both"/>
        <w:rPr>
          <w:rFonts w:ascii="Times New Roman" w:hAnsi="Times New Roman" w:cs="Times New Roman"/>
          <w:b/>
          <w:bCs/>
          <w:color w:val="FF0000"/>
          <w:sz w:val="28"/>
          <w:szCs w:val="28"/>
        </w:rPr>
      </w:pPr>
    </w:p>
    <w:sectPr w:rsidR="00A2381B" w:rsidRPr="004B01BB" w:rsidSect="007A360A">
      <w:headerReference w:type="default" r:id="rId13"/>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D8D7FF" w14:textId="77777777" w:rsidR="002F5CBC" w:rsidRDefault="002F5CBC" w:rsidP="00124A99">
      <w:pPr>
        <w:spacing w:after="0" w:line="240" w:lineRule="auto"/>
      </w:pPr>
      <w:r>
        <w:separator/>
      </w:r>
    </w:p>
  </w:endnote>
  <w:endnote w:type="continuationSeparator" w:id="0">
    <w:p w14:paraId="7BE76C5F" w14:textId="77777777" w:rsidR="002F5CBC" w:rsidRDefault="002F5CBC" w:rsidP="00124A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6BE0B9" w14:textId="77777777" w:rsidR="002F5CBC" w:rsidRDefault="002F5CBC" w:rsidP="00124A99">
      <w:pPr>
        <w:spacing w:after="0" w:line="240" w:lineRule="auto"/>
      </w:pPr>
      <w:r>
        <w:separator/>
      </w:r>
    </w:p>
  </w:footnote>
  <w:footnote w:type="continuationSeparator" w:id="0">
    <w:p w14:paraId="53DE6095" w14:textId="77777777" w:rsidR="002F5CBC" w:rsidRDefault="002F5CBC" w:rsidP="00124A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432556"/>
      <w:docPartObj>
        <w:docPartGallery w:val="Page Numbers (Top of Page)"/>
        <w:docPartUnique/>
      </w:docPartObj>
    </w:sdtPr>
    <w:sdtEndPr/>
    <w:sdtContent>
      <w:p w14:paraId="06DFDF9F" w14:textId="5EC946BE" w:rsidR="007B21E2" w:rsidRDefault="007B21E2">
        <w:pPr>
          <w:pStyle w:val="a3"/>
          <w:jc w:val="right"/>
        </w:pPr>
        <w:r>
          <w:fldChar w:fldCharType="begin"/>
        </w:r>
        <w:r>
          <w:instrText>PAGE   \* MERGEFORMAT</w:instrText>
        </w:r>
        <w:r>
          <w:fldChar w:fldCharType="separate"/>
        </w:r>
        <w:r w:rsidR="00621380" w:rsidRPr="00621380">
          <w:rPr>
            <w:noProof/>
            <w:lang w:val="ru-RU"/>
          </w:rPr>
          <w:t>50</w:t>
        </w:r>
        <w:r>
          <w:fldChar w:fldCharType="end"/>
        </w:r>
      </w:p>
    </w:sdtContent>
  </w:sdt>
  <w:p w14:paraId="265A53B5" w14:textId="77777777" w:rsidR="007B21E2" w:rsidRDefault="007B21E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1EBE"/>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3B15770"/>
    <w:multiLevelType w:val="hybridMultilevel"/>
    <w:tmpl w:val="5DDE7368"/>
    <w:lvl w:ilvl="0" w:tplc="E89A0B1A">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5FF294C"/>
    <w:multiLevelType w:val="hybridMultilevel"/>
    <w:tmpl w:val="12800E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6AB0E46"/>
    <w:multiLevelType w:val="hybridMultilevel"/>
    <w:tmpl w:val="8AC05060"/>
    <w:lvl w:ilvl="0" w:tplc="8E04AB0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07BC6B6D"/>
    <w:multiLevelType w:val="hybridMultilevel"/>
    <w:tmpl w:val="2E6A1582"/>
    <w:lvl w:ilvl="0" w:tplc="FFFFFFFF">
      <w:start w:val="1"/>
      <w:numFmt w:val="decimal"/>
      <w:lvlText w:val="%1."/>
      <w:lvlJc w:val="left"/>
      <w:pPr>
        <w:ind w:left="2858" w:hanging="360"/>
      </w:pPr>
      <w:rPr>
        <w:rFonts w:hint="default"/>
      </w:rPr>
    </w:lvl>
    <w:lvl w:ilvl="1" w:tplc="486009DC">
      <w:start w:val="1"/>
      <w:numFmt w:val="decimal"/>
      <w:lvlText w:val="%2."/>
      <w:lvlJc w:val="left"/>
      <w:pPr>
        <w:ind w:left="2149" w:hanging="360"/>
      </w:pPr>
      <w:rPr>
        <w:rFonts w:hint="default"/>
      </w:r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 w15:restartNumberingAfterBreak="0">
    <w:nsid w:val="0B5B4EEA"/>
    <w:multiLevelType w:val="multilevel"/>
    <w:tmpl w:val="D714B916"/>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112C6C"/>
    <w:multiLevelType w:val="hybridMultilevel"/>
    <w:tmpl w:val="C7687B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D6B618B"/>
    <w:multiLevelType w:val="hybridMultilevel"/>
    <w:tmpl w:val="E9ECAEB6"/>
    <w:lvl w:ilvl="0" w:tplc="6D2A48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E22D03"/>
    <w:multiLevelType w:val="hybridMultilevel"/>
    <w:tmpl w:val="F0045D3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100F3980"/>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111A5476"/>
    <w:multiLevelType w:val="hybridMultilevel"/>
    <w:tmpl w:val="0FD6CCA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1EDE71BF"/>
    <w:multiLevelType w:val="hybridMultilevel"/>
    <w:tmpl w:val="F9B43392"/>
    <w:lvl w:ilvl="0" w:tplc="C7886690">
      <w:start w:val="1"/>
      <w:numFmt w:val="decimal"/>
      <w:lvlText w:val="%1."/>
      <w:lvlJc w:val="left"/>
      <w:pPr>
        <w:ind w:left="5940" w:hanging="55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1840530"/>
    <w:multiLevelType w:val="multilevel"/>
    <w:tmpl w:val="75FC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4103A6D"/>
    <w:multiLevelType w:val="multilevel"/>
    <w:tmpl w:val="6A06F8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85804D7"/>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BEC2D41"/>
    <w:multiLevelType w:val="multilevel"/>
    <w:tmpl w:val="912265DE"/>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2C696C83"/>
    <w:multiLevelType w:val="hybridMultilevel"/>
    <w:tmpl w:val="ED2E968E"/>
    <w:lvl w:ilvl="0" w:tplc="8D768A7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2E813C76"/>
    <w:multiLevelType w:val="hybridMultilevel"/>
    <w:tmpl w:val="396A163C"/>
    <w:lvl w:ilvl="0" w:tplc="92BCDD3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15:restartNumberingAfterBreak="0">
    <w:nsid w:val="2E856474"/>
    <w:multiLevelType w:val="hybridMultilevel"/>
    <w:tmpl w:val="74A0BD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EA249C3"/>
    <w:multiLevelType w:val="hybridMultilevel"/>
    <w:tmpl w:val="139822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31DA3D49"/>
    <w:multiLevelType w:val="multilevel"/>
    <w:tmpl w:val="C73E286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6A52907"/>
    <w:multiLevelType w:val="hybridMultilevel"/>
    <w:tmpl w:val="4538FC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6EE7BA6"/>
    <w:multiLevelType w:val="hybridMultilevel"/>
    <w:tmpl w:val="CFDCB0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81C5C2F"/>
    <w:multiLevelType w:val="multilevel"/>
    <w:tmpl w:val="942A8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B93EDB"/>
    <w:multiLevelType w:val="hybridMultilevel"/>
    <w:tmpl w:val="435CA5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9872061"/>
    <w:multiLevelType w:val="multilevel"/>
    <w:tmpl w:val="C1021E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A854566"/>
    <w:multiLevelType w:val="hybridMultilevel"/>
    <w:tmpl w:val="3558E378"/>
    <w:lvl w:ilvl="0" w:tplc="0422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AD12BC6"/>
    <w:multiLevelType w:val="hybridMultilevel"/>
    <w:tmpl w:val="99E46AB8"/>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47467EC"/>
    <w:multiLevelType w:val="multilevel"/>
    <w:tmpl w:val="2E444D4E"/>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45522CF6"/>
    <w:multiLevelType w:val="multilevel"/>
    <w:tmpl w:val="28245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5C84695"/>
    <w:multiLevelType w:val="hybridMultilevel"/>
    <w:tmpl w:val="1556FC4E"/>
    <w:lvl w:ilvl="0" w:tplc="FFFFFFFF">
      <w:start w:val="1"/>
      <w:numFmt w:val="decimal"/>
      <w:lvlText w:val="%1."/>
      <w:lvlJc w:val="left"/>
      <w:pPr>
        <w:ind w:left="2858" w:hanging="360"/>
      </w:pPr>
      <w:rPr>
        <w:rFonts w:hint="default"/>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497F5CE2"/>
    <w:multiLevelType w:val="hybridMultilevel"/>
    <w:tmpl w:val="0414F6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4AFD7DDD"/>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B6109D8"/>
    <w:multiLevelType w:val="hybridMultilevel"/>
    <w:tmpl w:val="3376B5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4C7971B9"/>
    <w:multiLevelType w:val="hybridMultilevel"/>
    <w:tmpl w:val="A46E9F6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4DF87921"/>
    <w:multiLevelType w:val="multilevel"/>
    <w:tmpl w:val="90080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32612E2"/>
    <w:multiLevelType w:val="hybridMultilevel"/>
    <w:tmpl w:val="1F7AEE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53CC0BDE"/>
    <w:multiLevelType w:val="multilevel"/>
    <w:tmpl w:val="F8963A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56B36A28"/>
    <w:multiLevelType w:val="multilevel"/>
    <w:tmpl w:val="B016BE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B8309FE"/>
    <w:multiLevelType w:val="hybridMultilevel"/>
    <w:tmpl w:val="0F2C79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615B2D2A"/>
    <w:multiLevelType w:val="multilevel"/>
    <w:tmpl w:val="26C835CC"/>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33B0938"/>
    <w:multiLevelType w:val="hybridMultilevel"/>
    <w:tmpl w:val="C4C088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63742DEE"/>
    <w:multiLevelType w:val="hybridMultilevel"/>
    <w:tmpl w:val="5E5E92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686E1677"/>
    <w:multiLevelType w:val="multilevel"/>
    <w:tmpl w:val="18340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BED329E"/>
    <w:multiLevelType w:val="hybridMultilevel"/>
    <w:tmpl w:val="1A905F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6C1657E3"/>
    <w:multiLevelType w:val="hybridMultilevel"/>
    <w:tmpl w:val="C5CEF5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6D3968A8"/>
    <w:multiLevelType w:val="hybridMultilevel"/>
    <w:tmpl w:val="8BDE49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5F46253"/>
    <w:multiLevelType w:val="hybridMultilevel"/>
    <w:tmpl w:val="A39E6C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78227AF8"/>
    <w:multiLevelType w:val="hybridMultilevel"/>
    <w:tmpl w:val="0338C4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7C9D7098"/>
    <w:multiLevelType w:val="multilevel"/>
    <w:tmpl w:val="A198EDAC"/>
    <w:lvl w:ilvl="0">
      <w:start w:val="1"/>
      <w:numFmt w:val="decimal"/>
      <w:lvlText w:val="%1"/>
      <w:lvlJc w:val="left"/>
      <w:pPr>
        <w:ind w:left="360" w:hanging="360"/>
      </w:pPr>
      <w:rPr>
        <w:rFonts w:hint="default"/>
        <w:color w:val="000000"/>
      </w:rPr>
    </w:lvl>
    <w:lvl w:ilvl="1">
      <w:start w:val="3"/>
      <w:numFmt w:val="decimal"/>
      <w:lvlText w:val="%1.%2"/>
      <w:lvlJc w:val="left"/>
      <w:pPr>
        <w:ind w:left="1080" w:hanging="360"/>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num w:numId="1">
    <w:abstractNumId w:val="1"/>
  </w:num>
  <w:num w:numId="2">
    <w:abstractNumId w:val="33"/>
  </w:num>
  <w:num w:numId="3">
    <w:abstractNumId w:val="48"/>
  </w:num>
  <w:num w:numId="4">
    <w:abstractNumId w:val="20"/>
  </w:num>
  <w:num w:numId="5">
    <w:abstractNumId w:val="49"/>
  </w:num>
  <w:num w:numId="6">
    <w:abstractNumId w:val="22"/>
  </w:num>
  <w:num w:numId="7">
    <w:abstractNumId w:val="9"/>
  </w:num>
  <w:num w:numId="8">
    <w:abstractNumId w:val="0"/>
  </w:num>
  <w:num w:numId="9">
    <w:abstractNumId w:val="28"/>
  </w:num>
  <w:num w:numId="10">
    <w:abstractNumId w:val="32"/>
  </w:num>
  <w:num w:numId="11">
    <w:abstractNumId w:val="14"/>
  </w:num>
  <w:num w:numId="12">
    <w:abstractNumId w:val="13"/>
  </w:num>
  <w:num w:numId="13">
    <w:abstractNumId w:val="37"/>
  </w:num>
  <w:num w:numId="14">
    <w:abstractNumId w:val="19"/>
  </w:num>
  <w:num w:numId="15">
    <w:abstractNumId w:val="47"/>
  </w:num>
  <w:num w:numId="16">
    <w:abstractNumId w:val="45"/>
  </w:num>
  <w:num w:numId="17">
    <w:abstractNumId w:val="39"/>
  </w:num>
  <w:num w:numId="18">
    <w:abstractNumId w:val="40"/>
  </w:num>
  <w:num w:numId="19">
    <w:abstractNumId w:val="31"/>
  </w:num>
  <w:num w:numId="20">
    <w:abstractNumId w:val="27"/>
  </w:num>
  <w:num w:numId="21">
    <w:abstractNumId w:val="26"/>
  </w:num>
  <w:num w:numId="22">
    <w:abstractNumId w:val="8"/>
  </w:num>
  <w:num w:numId="23">
    <w:abstractNumId w:val="21"/>
  </w:num>
  <w:num w:numId="24">
    <w:abstractNumId w:val="17"/>
  </w:num>
  <w:num w:numId="25">
    <w:abstractNumId w:val="18"/>
  </w:num>
  <w:num w:numId="26">
    <w:abstractNumId w:val="3"/>
  </w:num>
  <w:num w:numId="27">
    <w:abstractNumId w:val="42"/>
  </w:num>
  <w:num w:numId="28">
    <w:abstractNumId w:val="5"/>
  </w:num>
  <w:num w:numId="29">
    <w:abstractNumId w:val="38"/>
  </w:num>
  <w:num w:numId="30">
    <w:abstractNumId w:val="35"/>
  </w:num>
  <w:num w:numId="31">
    <w:abstractNumId w:val="36"/>
  </w:num>
  <w:num w:numId="32">
    <w:abstractNumId w:val="25"/>
  </w:num>
  <w:num w:numId="33">
    <w:abstractNumId w:val="12"/>
  </w:num>
  <w:num w:numId="34">
    <w:abstractNumId w:val="29"/>
  </w:num>
  <w:num w:numId="35">
    <w:abstractNumId w:val="23"/>
  </w:num>
  <w:num w:numId="36">
    <w:abstractNumId w:val="43"/>
  </w:num>
  <w:num w:numId="37">
    <w:abstractNumId w:val="6"/>
  </w:num>
  <w:num w:numId="38">
    <w:abstractNumId w:val="24"/>
  </w:num>
  <w:num w:numId="39">
    <w:abstractNumId w:val="2"/>
  </w:num>
  <w:num w:numId="40">
    <w:abstractNumId w:val="44"/>
  </w:num>
  <w:num w:numId="41">
    <w:abstractNumId w:val="41"/>
  </w:num>
  <w:num w:numId="42">
    <w:abstractNumId w:val="46"/>
  </w:num>
  <w:num w:numId="43">
    <w:abstractNumId w:val="11"/>
  </w:num>
  <w:num w:numId="44">
    <w:abstractNumId w:val="15"/>
  </w:num>
  <w:num w:numId="45">
    <w:abstractNumId w:val="16"/>
  </w:num>
  <w:num w:numId="46">
    <w:abstractNumId w:val="34"/>
  </w:num>
  <w:num w:numId="47">
    <w:abstractNumId w:val="30"/>
  </w:num>
  <w:num w:numId="48">
    <w:abstractNumId w:val="4"/>
  </w:num>
  <w:num w:numId="49">
    <w:abstractNumId w:val="10"/>
  </w:num>
  <w:num w:numId="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755A"/>
    <w:rsid w:val="00000BD3"/>
    <w:rsid w:val="000027D4"/>
    <w:rsid w:val="00005296"/>
    <w:rsid w:val="00011A4F"/>
    <w:rsid w:val="000124FA"/>
    <w:rsid w:val="00012878"/>
    <w:rsid w:val="00021B6C"/>
    <w:rsid w:val="00022E8C"/>
    <w:rsid w:val="00030A52"/>
    <w:rsid w:val="000370E0"/>
    <w:rsid w:val="00044458"/>
    <w:rsid w:val="00047E64"/>
    <w:rsid w:val="000531E5"/>
    <w:rsid w:val="00053A29"/>
    <w:rsid w:val="000540A7"/>
    <w:rsid w:val="00056C93"/>
    <w:rsid w:val="000642D6"/>
    <w:rsid w:val="000654EE"/>
    <w:rsid w:val="0006563E"/>
    <w:rsid w:val="00065B32"/>
    <w:rsid w:val="0006735F"/>
    <w:rsid w:val="00071FAC"/>
    <w:rsid w:val="00072DD1"/>
    <w:rsid w:val="00080D59"/>
    <w:rsid w:val="000832A6"/>
    <w:rsid w:val="0008399F"/>
    <w:rsid w:val="000867D4"/>
    <w:rsid w:val="00087FCA"/>
    <w:rsid w:val="000954D6"/>
    <w:rsid w:val="00097E02"/>
    <w:rsid w:val="000B3396"/>
    <w:rsid w:val="000B425C"/>
    <w:rsid w:val="000B4C43"/>
    <w:rsid w:val="000B6DE4"/>
    <w:rsid w:val="000C384F"/>
    <w:rsid w:val="000D1B1A"/>
    <w:rsid w:val="000D40F2"/>
    <w:rsid w:val="000D53F1"/>
    <w:rsid w:val="000D573C"/>
    <w:rsid w:val="000D7ACC"/>
    <w:rsid w:val="000E228F"/>
    <w:rsid w:val="000E48D6"/>
    <w:rsid w:val="000E5C6D"/>
    <w:rsid w:val="000E64E7"/>
    <w:rsid w:val="000E69DE"/>
    <w:rsid w:val="000E6A71"/>
    <w:rsid w:val="000F36BD"/>
    <w:rsid w:val="000F7C39"/>
    <w:rsid w:val="00100E53"/>
    <w:rsid w:val="00101F03"/>
    <w:rsid w:val="00103621"/>
    <w:rsid w:val="001045BA"/>
    <w:rsid w:val="00104890"/>
    <w:rsid w:val="00104F12"/>
    <w:rsid w:val="00105CC7"/>
    <w:rsid w:val="00107CFD"/>
    <w:rsid w:val="00110DD6"/>
    <w:rsid w:val="0011194F"/>
    <w:rsid w:val="0011361F"/>
    <w:rsid w:val="00113A79"/>
    <w:rsid w:val="00114C30"/>
    <w:rsid w:val="00116CF5"/>
    <w:rsid w:val="00120768"/>
    <w:rsid w:val="0012148C"/>
    <w:rsid w:val="0012373F"/>
    <w:rsid w:val="00124A99"/>
    <w:rsid w:val="00126EAC"/>
    <w:rsid w:val="00127C3D"/>
    <w:rsid w:val="00130ECD"/>
    <w:rsid w:val="0013147A"/>
    <w:rsid w:val="00132E41"/>
    <w:rsid w:val="00135120"/>
    <w:rsid w:val="00135A21"/>
    <w:rsid w:val="0013653C"/>
    <w:rsid w:val="00137C90"/>
    <w:rsid w:val="001413C8"/>
    <w:rsid w:val="00141419"/>
    <w:rsid w:val="00142F38"/>
    <w:rsid w:val="0015783E"/>
    <w:rsid w:val="00160BA1"/>
    <w:rsid w:val="00163DB5"/>
    <w:rsid w:val="00165A4B"/>
    <w:rsid w:val="001667AB"/>
    <w:rsid w:val="0017243B"/>
    <w:rsid w:val="00173FB4"/>
    <w:rsid w:val="00174A80"/>
    <w:rsid w:val="0017504A"/>
    <w:rsid w:val="00175960"/>
    <w:rsid w:val="0019342A"/>
    <w:rsid w:val="00193DBB"/>
    <w:rsid w:val="00195F0F"/>
    <w:rsid w:val="001A071A"/>
    <w:rsid w:val="001A0F07"/>
    <w:rsid w:val="001A50B5"/>
    <w:rsid w:val="001A5763"/>
    <w:rsid w:val="001A66F3"/>
    <w:rsid w:val="001A7192"/>
    <w:rsid w:val="001B3831"/>
    <w:rsid w:val="001B4396"/>
    <w:rsid w:val="001B5732"/>
    <w:rsid w:val="001B767D"/>
    <w:rsid w:val="001C1CD0"/>
    <w:rsid w:val="001C472A"/>
    <w:rsid w:val="001C68F0"/>
    <w:rsid w:val="001D0D5B"/>
    <w:rsid w:val="001D494C"/>
    <w:rsid w:val="001E1CC7"/>
    <w:rsid w:val="001E3ABB"/>
    <w:rsid w:val="001E6669"/>
    <w:rsid w:val="002001C3"/>
    <w:rsid w:val="0020206F"/>
    <w:rsid w:val="00205F2F"/>
    <w:rsid w:val="00213714"/>
    <w:rsid w:val="0021431E"/>
    <w:rsid w:val="00215783"/>
    <w:rsid w:val="00216E08"/>
    <w:rsid w:val="00221631"/>
    <w:rsid w:val="00222500"/>
    <w:rsid w:val="00231C4D"/>
    <w:rsid w:val="002402ED"/>
    <w:rsid w:val="00241349"/>
    <w:rsid w:val="0024149D"/>
    <w:rsid w:val="00246AFB"/>
    <w:rsid w:val="0025297A"/>
    <w:rsid w:val="00252FC6"/>
    <w:rsid w:val="00255C85"/>
    <w:rsid w:val="00255FCD"/>
    <w:rsid w:val="00264188"/>
    <w:rsid w:val="0027121B"/>
    <w:rsid w:val="0027409C"/>
    <w:rsid w:val="0028626D"/>
    <w:rsid w:val="0029008F"/>
    <w:rsid w:val="00290F03"/>
    <w:rsid w:val="00292777"/>
    <w:rsid w:val="00296500"/>
    <w:rsid w:val="00296674"/>
    <w:rsid w:val="00296BE5"/>
    <w:rsid w:val="00297346"/>
    <w:rsid w:val="002A0566"/>
    <w:rsid w:val="002A58B4"/>
    <w:rsid w:val="002A61FC"/>
    <w:rsid w:val="002A632D"/>
    <w:rsid w:val="002B43A2"/>
    <w:rsid w:val="002B4712"/>
    <w:rsid w:val="002B757F"/>
    <w:rsid w:val="002C1162"/>
    <w:rsid w:val="002C2659"/>
    <w:rsid w:val="002C2CCE"/>
    <w:rsid w:val="002D19DA"/>
    <w:rsid w:val="002D3433"/>
    <w:rsid w:val="002D5A47"/>
    <w:rsid w:val="002E0803"/>
    <w:rsid w:val="002E4D2E"/>
    <w:rsid w:val="002F0ECA"/>
    <w:rsid w:val="002F5CBC"/>
    <w:rsid w:val="00301BEB"/>
    <w:rsid w:val="00305D75"/>
    <w:rsid w:val="00306418"/>
    <w:rsid w:val="003070F4"/>
    <w:rsid w:val="00307224"/>
    <w:rsid w:val="00315C92"/>
    <w:rsid w:val="00320900"/>
    <w:rsid w:val="00321376"/>
    <w:rsid w:val="003234C5"/>
    <w:rsid w:val="003234F3"/>
    <w:rsid w:val="0032463A"/>
    <w:rsid w:val="00326D5F"/>
    <w:rsid w:val="003304DA"/>
    <w:rsid w:val="003312B9"/>
    <w:rsid w:val="00336FA5"/>
    <w:rsid w:val="00342D3A"/>
    <w:rsid w:val="00344E55"/>
    <w:rsid w:val="0035383D"/>
    <w:rsid w:val="0035647E"/>
    <w:rsid w:val="00356A6F"/>
    <w:rsid w:val="00360AB7"/>
    <w:rsid w:val="00362ED5"/>
    <w:rsid w:val="003640C8"/>
    <w:rsid w:val="0036419E"/>
    <w:rsid w:val="00365141"/>
    <w:rsid w:val="003653DA"/>
    <w:rsid w:val="00371EBD"/>
    <w:rsid w:val="003722A3"/>
    <w:rsid w:val="00372DAF"/>
    <w:rsid w:val="003755FD"/>
    <w:rsid w:val="00377E55"/>
    <w:rsid w:val="00382D3C"/>
    <w:rsid w:val="003848A5"/>
    <w:rsid w:val="00386D3F"/>
    <w:rsid w:val="003870EA"/>
    <w:rsid w:val="00394D98"/>
    <w:rsid w:val="003A0B2D"/>
    <w:rsid w:val="003A0D37"/>
    <w:rsid w:val="003A1866"/>
    <w:rsid w:val="003A282C"/>
    <w:rsid w:val="003A3D19"/>
    <w:rsid w:val="003A3FEC"/>
    <w:rsid w:val="003B0A7A"/>
    <w:rsid w:val="003B0AB5"/>
    <w:rsid w:val="003B2E1A"/>
    <w:rsid w:val="003B2F50"/>
    <w:rsid w:val="003B34BE"/>
    <w:rsid w:val="003B3D08"/>
    <w:rsid w:val="003C5FF3"/>
    <w:rsid w:val="003D2048"/>
    <w:rsid w:val="003D21BD"/>
    <w:rsid w:val="003D2415"/>
    <w:rsid w:val="003D618A"/>
    <w:rsid w:val="003E1386"/>
    <w:rsid w:val="003F05E9"/>
    <w:rsid w:val="003F6D68"/>
    <w:rsid w:val="004000E2"/>
    <w:rsid w:val="00402FF8"/>
    <w:rsid w:val="00407952"/>
    <w:rsid w:val="00415FDD"/>
    <w:rsid w:val="00417868"/>
    <w:rsid w:val="0042285C"/>
    <w:rsid w:val="0042414D"/>
    <w:rsid w:val="00424E19"/>
    <w:rsid w:val="004262DB"/>
    <w:rsid w:val="004270F9"/>
    <w:rsid w:val="00430008"/>
    <w:rsid w:val="00430296"/>
    <w:rsid w:val="0043114F"/>
    <w:rsid w:val="0043217B"/>
    <w:rsid w:val="0043251D"/>
    <w:rsid w:val="0043275B"/>
    <w:rsid w:val="00436D2C"/>
    <w:rsid w:val="004400AA"/>
    <w:rsid w:val="0044107E"/>
    <w:rsid w:val="00443AB4"/>
    <w:rsid w:val="0044425C"/>
    <w:rsid w:val="00444DC1"/>
    <w:rsid w:val="00450666"/>
    <w:rsid w:val="004515E1"/>
    <w:rsid w:val="0045366C"/>
    <w:rsid w:val="004629C5"/>
    <w:rsid w:val="00463819"/>
    <w:rsid w:val="0046683A"/>
    <w:rsid w:val="00475085"/>
    <w:rsid w:val="00477837"/>
    <w:rsid w:val="004833BA"/>
    <w:rsid w:val="004864E9"/>
    <w:rsid w:val="00486760"/>
    <w:rsid w:val="00490181"/>
    <w:rsid w:val="004915AD"/>
    <w:rsid w:val="00493056"/>
    <w:rsid w:val="00494305"/>
    <w:rsid w:val="00494DFD"/>
    <w:rsid w:val="004959A0"/>
    <w:rsid w:val="00495F96"/>
    <w:rsid w:val="00497EAB"/>
    <w:rsid w:val="004A251E"/>
    <w:rsid w:val="004A3B18"/>
    <w:rsid w:val="004A506F"/>
    <w:rsid w:val="004B01BB"/>
    <w:rsid w:val="004B1C0C"/>
    <w:rsid w:val="004B624B"/>
    <w:rsid w:val="004B7F0A"/>
    <w:rsid w:val="004C1CB4"/>
    <w:rsid w:val="004C37FC"/>
    <w:rsid w:val="004C4D0E"/>
    <w:rsid w:val="004C55B6"/>
    <w:rsid w:val="004C67BE"/>
    <w:rsid w:val="004C7DB8"/>
    <w:rsid w:val="004D1610"/>
    <w:rsid w:val="004D6A26"/>
    <w:rsid w:val="004E1FBE"/>
    <w:rsid w:val="004E29D9"/>
    <w:rsid w:val="004E40BA"/>
    <w:rsid w:val="004E4FCC"/>
    <w:rsid w:val="004E50D1"/>
    <w:rsid w:val="004F0A4F"/>
    <w:rsid w:val="004F19C0"/>
    <w:rsid w:val="004F2276"/>
    <w:rsid w:val="004F264C"/>
    <w:rsid w:val="004F3A0B"/>
    <w:rsid w:val="004F41D3"/>
    <w:rsid w:val="004F42A7"/>
    <w:rsid w:val="005005EA"/>
    <w:rsid w:val="00502222"/>
    <w:rsid w:val="0050368C"/>
    <w:rsid w:val="005039E1"/>
    <w:rsid w:val="00504E04"/>
    <w:rsid w:val="005050B1"/>
    <w:rsid w:val="0050650D"/>
    <w:rsid w:val="00506754"/>
    <w:rsid w:val="00506D7F"/>
    <w:rsid w:val="00513F07"/>
    <w:rsid w:val="00515E1A"/>
    <w:rsid w:val="0052481C"/>
    <w:rsid w:val="00527380"/>
    <w:rsid w:val="00531AAC"/>
    <w:rsid w:val="00531B89"/>
    <w:rsid w:val="00532E57"/>
    <w:rsid w:val="00536BDA"/>
    <w:rsid w:val="005411CF"/>
    <w:rsid w:val="00543F85"/>
    <w:rsid w:val="005451A9"/>
    <w:rsid w:val="005469BD"/>
    <w:rsid w:val="005510C3"/>
    <w:rsid w:val="00555A35"/>
    <w:rsid w:val="00561FA2"/>
    <w:rsid w:val="00564569"/>
    <w:rsid w:val="00565284"/>
    <w:rsid w:val="00566FBB"/>
    <w:rsid w:val="00573E85"/>
    <w:rsid w:val="00577375"/>
    <w:rsid w:val="00580B74"/>
    <w:rsid w:val="00585F42"/>
    <w:rsid w:val="00586768"/>
    <w:rsid w:val="005935C7"/>
    <w:rsid w:val="00594244"/>
    <w:rsid w:val="005A214D"/>
    <w:rsid w:val="005A3464"/>
    <w:rsid w:val="005B061E"/>
    <w:rsid w:val="005B3561"/>
    <w:rsid w:val="005B3D63"/>
    <w:rsid w:val="005B61BC"/>
    <w:rsid w:val="005C15B6"/>
    <w:rsid w:val="005C7F86"/>
    <w:rsid w:val="005D13D5"/>
    <w:rsid w:val="005D235A"/>
    <w:rsid w:val="005D26B7"/>
    <w:rsid w:val="005D2DDF"/>
    <w:rsid w:val="005D784E"/>
    <w:rsid w:val="005E3DC6"/>
    <w:rsid w:val="005E4C5C"/>
    <w:rsid w:val="005E4E54"/>
    <w:rsid w:val="005E550D"/>
    <w:rsid w:val="005E62CA"/>
    <w:rsid w:val="005F547C"/>
    <w:rsid w:val="005F55F7"/>
    <w:rsid w:val="0060413A"/>
    <w:rsid w:val="00604CCD"/>
    <w:rsid w:val="006117BB"/>
    <w:rsid w:val="0061415C"/>
    <w:rsid w:val="006201E4"/>
    <w:rsid w:val="00621380"/>
    <w:rsid w:val="00623E61"/>
    <w:rsid w:val="0062502E"/>
    <w:rsid w:val="0062647D"/>
    <w:rsid w:val="00626A76"/>
    <w:rsid w:val="00626D19"/>
    <w:rsid w:val="00627E21"/>
    <w:rsid w:val="006322EF"/>
    <w:rsid w:val="00636556"/>
    <w:rsid w:val="0063755A"/>
    <w:rsid w:val="00641C73"/>
    <w:rsid w:val="0064403F"/>
    <w:rsid w:val="00655122"/>
    <w:rsid w:val="006559F0"/>
    <w:rsid w:val="00656F5C"/>
    <w:rsid w:val="00662F7F"/>
    <w:rsid w:val="006660B2"/>
    <w:rsid w:val="00666885"/>
    <w:rsid w:val="00672636"/>
    <w:rsid w:val="0067480E"/>
    <w:rsid w:val="00675BD0"/>
    <w:rsid w:val="00681F35"/>
    <w:rsid w:val="0068255D"/>
    <w:rsid w:val="0068507F"/>
    <w:rsid w:val="006851FD"/>
    <w:rsid w:val="00686E37"/>
    <w:rsid w:val="006933D8"/>
    <w:rsid w:val="00694B67"/>
    <w:rsid w:val="006A1F08"/>
    <w:rsid w:val="006A35F2"/>
    <w:rsid w:val="006A6291"/>
    <w:rsid w:val="006A73E0"/>
    <w:rsid w:val="006B2A13"/>
    <w:rsid w:val="006B5ED4"/>
    <w:rsid w:val="006B60AD"/>
    <w:rsid w:val="006B7C6A"/>
    <w:rsid w:val="006C0052"/>
    <w:rsid w:val="006C0EA2"/>
    <w:rsid w:val="006C1CE9"/>
    <w:rsid w:val="006C31BC"/>
    <w:rsid w:val="006C4812"/>
    <w:rsid w:val="006C7DC6"/>
    <w:rsid w:val="006D00AC"/>
    <w:rsid w:val="006D159D"/>
    <w:rsid w:val="006D1675"/>
    <w:rsid w:val="006D23D6"/>
    <w:rsid w:val="006D727E"/>
    <w:rsid w:val="006D75D9"/>
    <w:rsid w:val="006D7E5F"/>
    <w:rsid w:val="006E5093"/>
    <w:rsid w:val="006E7CED"/>
    <w:rsid w:val="006F01AD"/>
    <w:rsid w:val="006F04C6"/>
    <w:rsid w:val="006F127A"/>
    <w:rsid w:val="006F1FAE"/>
    <w:rsid w:val="00703731"/>
    <w:rsid w:val="00704508"/>
    <w:rsid w:val="007059C2"/>
    <w:rsid w:val="007064B1"/>
    <w:rsid w:val="0070712C"/>
    <w:rsid w:val="0071004E"/>
    <w:rsid w:val="007106E4"/>
    <w:rsid w:val="007114CE"/>
    <w:rsid w:val="00711E3D"/>
    <w:rsid w:val="007147FB"/>
    <w:rsid w:val="00716925"/>
    <w:rsid w:val="007225D9"/>
    <w:rsid w:val="007231D2"/>
    <w:rsid w:val="0072360B"/>
    <w:rsid w:val="00723B3B"/>
    <w:rsid w:val="00723E02"/>
    <w:rsid w:val="00723E93"/>
    <w:rsid w:val="00724546"/>
    <w:rsid w:val="00725E09"/>
    <w:rsid w:val="0072716E"/>
    <w:rsid w:val="00741A8B"/>
    <w:rsid w:val="00743FF5"/>
    <w:rsid w:val="00756A3B"/>
    <w:rsid w:val="00757E3C"/>
    <w:rsid w:val="00767B01"/>
    <w:rsid w:val="00770182"/>
    <w:rsid w:val="00770897"/>
    <w:rsid w:val="00776FF0"/>
    <w:rsid w:val="00783428"/>
    <w:rsid w:val="00790995"/>
    <w:rsid w:val="00790A8D"/>
    <w:rsid w:val="00791FBF"/>
    <w:rsid w:val="00793B09"/>
    <w:rsid w:val="00795779"/>
    <w:rsid w:val="00796229"/>
    <w:rsid w:val="007A281D"/>
    <w:rsid w:val="007A360A"/>
    <w:rsid w:val="007A4D3A"/>
    <w:rsid w:val="007A4EFC"/>
    <w:rsid w:val="007A60E3"/>
    <w:rsid w:val="007B0E53"/>
    <w:rsid w:val="007B21E2"/>
    <w:rsid w:val="007B4A20"/>
    <w:rsid w:val="007C0570"/>
    <w:rsid w:val="007C08F0"/>
    <w:rsid w:val="007C3BD1"/>
    <w:rsid w:val="007D415F"/>
    <w:rsid w:val="007D54CA"/>
    <w:rsid w:val="007D58AA"/>
    <w:rsid w:val="007E369B"/>
    <w:rsid w:val="007E522B"/>
    <w:rsid w:val="007F0C68"/>
    <w:rsid w:val="007F33A1"/>
    <w:rsid w:val="007F34C8"/>
    <w:rsid w:val="007F60BC"/>
    <w:rsid w:val="007F6F62"/>
    <w:rsid w:val="008007DC"/>
    <w:rsid w:val="00800A53"/>
    <w:rsid w:val="00802477"/>
    <w:rsid w:val="008035FB"/>
    <w:rsid w:val="00804907"/>
    <w:rsid w:val="0080525A"/>
    <w:rsid w:val="00805E69"/>
    <w:rsid w:val="008071BE"/>
    <w:rsid w:val="00812CB4"/>
    <w:rsid w:val="00813619"/>
    <w:rsid w:val="00817A2D"/>
    <w:rsid w:val="00820552"/>
    <w:rsid w:val="008219DF"/>
    <w:rsid w:val="00832868"/>
    <w:rsid w:val="00836E09"/>
    <w:rsid w:val="008470CA"/>
    <w:rsid w:val="00850AE5"/>
    <w:rsid w:val="00850DB3"/>
    <w:rsid w:val="00851900"/>
    <w:rsid w:val="00852BAF"/>
    <w:rsid w:val="00853AF6"/>
    <w:rsid w:val="008562C6"/>
    <w:rsid w:val="0086354C"/>
    <w:rsid w:val="00864CB8"/>
    <w:rsid w:val="0087259A"/>
    <w:rsid w:val="0087465F"/>
    <w:rsid w:val="008777EB"/>
    <w:rsid w:val="008778A2"/>
    <w:rsid w:val="0089170F"/>
    <w:rsid w:val="008950F7"/>
    <w:rsid w:val="008A11DA"/>
    <w:rsid w:val="008A4BFA"/>
    <w:rsid w:val="008A5630"/>
    <w:rsid w:val="008A73C5"/>
    <w:rsid w:val="008A7FD0"/>
    <w:rsid w:val="008B0537"/>
    <w:rsid w:val="008B1187"/>
    <w:rsid w:val="008B439C"/>
    <w:rsid w:val="008B6317"/>
    <w:rsid w:val="008B74B5"/>
    <w:rsid w:val="008C188A"/>
    <w:rsid w:val="008C25EE"/>
    <w:rsid w:val="008C6857"/>
    <w:rsid w:val="008C74D9"/>
    <w:rsid w:val="008D0544"/>
    <w:rsid w:val="008D2058"/>
    <w:rsid w:val="008D4A14"/>
    <w:rsid w:val="008D4D50"/>
    <w:rsid w:val="008D7E50"/>
    <w:rsid w:val="008E2674"/>
    <w:rsid w:val="008E2C43"/>
    <w:rsid w:val="008F15FE"/>
    <w:rsid w:val="008F336A"/>
    <w:rsid w:val="008F522C"/>
    <w:rsid w:val="00900ABE"/>
    <w:rsid w:val="009024B7"/>
    <w:rsid w:val="00906DE2"/>
    <w:rsid w:val="00910E26"/>
    <w:rsid w:val="00911710"/>
    <w:rsid w:val="00911E5F"/>
    <w:rsid w:val="0091290F"/>
    <w:rsid w:val="00913005"/>
    <w:rsid w:val="00916C97"/>
    <w:rsid w:val="009260F7"/>
    <w:rsid w:val="00926393"/>
    <w:rsid w:val="00935759"/>
    <w:rsid w:val="00941620"/>
    <w:rsid w:val="00946779"/>
    <w:rsid w:val="00950912"/>
    <w:rsid w:val="00950D6B"/>
    <w:rsid w:val="00950DBF"/>
    <w:rsid w:val="00956FEC"/>
    <w:rsid w:val="009674E2"/>
    <w:rsid w:val="00972B29"/>
    <w:rsid w:val="00972E99"/>
    <w:rsid w:val="0097472F"/>
    <w:rsid w:val="009777BE"/>
    <w:rsid w:val="00981032"/>
    <w:rsid w:val="009838C6"/>
    <w:rsid w:val="0098623A"/>
    <w:rsid w:val="00992DAE"/>
    <w:rsid w:val="00994CEC"/>
    <w:rsid w:val="009A214F"/>
    <w:rsid w:val="009B0D91"/>
    <w:rsid w:val="009B3932"/>
    <w:rsid w:val="009B4248"/>
    <w:rsid w:val="009B4B80"/>
    <w:rsid w:val="009B5C2E"/>
    <w:rsid w:val="009B66A6"/>
    <w:rsid w:val="009B68DD"/>
    <w:rsid w:val="009C2B87"/>
    <w:rsid w:val="009C3DA1"/>
    <w:rsid w:val="009C7DC9"/>
    <w:rsid w:val="009D57D1"/>
    <w:rsid w:val="009E0C90"/>
    <w:rsid w:val="009E1BA6"/>
    <w:rsid w:val="009F2AF3"/>
    <w:rsid w:val="009F37B7"/>
    <w:rsid w:val="009F61EA"/>
    <w:rsid w:val="009F7666"/>
    <w:rsid w:val="00A02085"/>
    <w:rsid w:val="00A10F92"/>
    <w:rsid w:val="00A2381B"/>
    <w:rsid w:val="00A238B1"/>
    <w:rsid w:val="00A238EE"/>
    <w:rsid w:val="00A2496A"/>
    <w:rsid w:val="00A25AB3"/>
    <w:rsid w:val="00A271D6"/>
    <w:rsid w:val="00A314A8"/>
    <w:rsid w:val="00A31857"/>
    <w:rsid w:val="00A3424D"/>
    <w:rsid w:val="00A34E7D"/>
    <w:rsid w:val="00A35DF3"/>
    <w:rsid w:val="00A42D98"/>
    <w:rsid w:val="00A4652E"/>
    <w:rsid w:val="00A4696A"/>
    <w:rsid w:val="00A46D2E"/>
    <w:rsid w:val="00A52041"/>
    <w:rsid w:val="00A52101"/>
    <w:rsid w:val="00A535BD"/>
    <w:rsid w:val="00A54247"/>
    <w:rsid w:val="00A57945"/>
    <w:rsid w:val="00A617B6"/>
    <w:rsid w:val="00A65C25"/>
    <w:rsid w:val="00A66E11"/>
    <w:rsid w:val="00A71FC0"/>
    <w:rsid w:val="00A730DB"/>
    <w:rsid w:val="00A95EB3"/>
    <w:rsid w:val="00A96BFC"/>
    <w:rsid w:val="00A97A44"/>
    <w:rsid w:val="00AA35DF"/>
    <w:rsid w:val="00AB4097"/>
    <w:rsid w:val="00AB4B44"/>
    <w:rsid w:val="00AB6E54"/>
    <w:rsid w:val="00AC26CF"/>
    <w:rsid w:val="00AC2B1B"/>
    <w:rsid w:val="00AC3335"/>
    <w:rsid w:val="00AC62E1"/>
    <w:rsid w:val="00AC7B57"/>
    <w:rsid w:val="00AD0424"/>
    <w:rsid w:val="00AD70AF"/>
    <w:rsid w:val="00AE3F3E"/>
    <w:rsid w:val="00AE4798"/>
    <w:rsid w:val="00AE6191"/>
    <w:rsid w:val="00AE6CA4"/>
    <w:rsid w:val="00AF28DF"/>
    <w:rsid w:val="00AF5BDA"/>
    <w:rsid w:val="00B018A3"/>
    <w:rsid w:val="00B0500B"/>
    <w:rsid w:val="00B06B1C"/>
    <w:rsid w:val="00B1635A"/>
    <w:rsid w:val="00B16FEC"/>
    <w:rsid w:val="00B1740A"/>
    <w:rsid w:val="00B21003"/>
    <w:rsid w:val="00B24714"/>
    <w:rsid w:val="00B24A45"/>
    <w:rsid w:val="00B25EEB"/>
    <w:rsid w:val="00B30B01"/>
    <w:rsid w:val="00B3228A"/>
    <w:rsid w:val="00B33AB4"/>
    <w:rsid w:val="00B36541"/>
    <w:rsid w:val="00B40866"/>
    <w:rsid w:val="00B42174"/>
    <w:rsid w:val="00B4286B"/>
    <w:rsid w:val="00B45C9F"/>
    <w:rsid w:val="00B503DD"/>
    <w:rsid w:val="00B6000F"/>
    <w:rsid w:val="00B61481"/>
    <w:rsid w:val="00B62295"/>
    <w:rsid w:val="00B62F4E"/>
    <w:rsid w:val="00B65179"/>
    <w:rsid w:val="00B66EDA"/>
    <w:rsid w:val="00B70804"/>
    <w:rsid w:val="00B728E1"/>
    <w:rsid w:val="00B7460E"/>
    <w:rsid w:val="00B818B4"/>
    <w:rsid w:val="00B86279"/>
    <w:rsid w:val="00B9425D"/>
    <w:rsid w:val="00B96BA1"/>
    <w:rsid w:val="00B96C0E"/>
    <w:rsid w:val="00B97FB5"/>
    <w:rsid w:val="00BA1671"/>
    <w:rsid w:val="00BA3025"/>
    <w:rsid w:val="00BA6E61"/>
    <w:rsid w:val="00BB200B"/>
    <w:rsid w:val="00BB2A82"/>
    <w:rsid w:val="00BB62AA"/>
    <w:rsid w:val="00BC2902"/>
    <w:rsid w:val="00BC7243"/>
    <w:rsid w:val="00BC7F0C"/>
    <w:rsid w:val="00BD5B7D"/>
    <w:rsid w:val="00BE167B"/>
    <w:rsid w:val="00BF0A3D"/>
    <w:rsid w:val="00BF0FC8"/>
    <w:rsid w:val="00BF2704"/>
    <w:rsid w:val="00BF522C"/>
    <w:rsid w:val="00C00D74"/>
    <w:rsid w:val="00C02218"/>
    <w:rsid w:val="00C0373D"/>
    <w:rsid w:val="00C05BE6"/>
    <w:rsid w:val="00C06BBE"/>
    <w:rsid w:val="00C0770A"/>
    <w:rsid w:val="00C11DF0"/>
    <w:rsid w:val="00C20297"/>
    <w:rsid w:val="00C227E0"/>
    <w:rsid w:val="00C25ACB"/>
    <w:rsid w:val="00C27D42"/>
    <w:rsid w:val="00C30796"/>
    <w:rsid w:val="00C310C1"/>
    <w:rsid w:val="00C32B65"/>
    <w:rsid w:val="00C36D9E"/>
    <w:rsid w:val="00C3741A"/>
    <w:rsid w:val="00C412EA"/>
    <w:rsid w:val="00C455CB"/>
    <w:rsid w:val="00C4618A"/>
    <w:rsid w:val="00C47785"/>
    <w:rsid w:val="00C524C7"/>
    <w:rsid w:val="00C577BA"/>
    <w:rsid w:val="00C6162B"/>
    <w:rsid w:val="00C62BB7"/>
    <w:rsid w:val="00C6631B"/>
    <w:rsid w:val="00C75784"/>
    <w:rsid w:val="00C81233"/>
    <w:rsid w:val="00C8164B"/>
    <w:rsid w:val="00C817FD"/>
    <w:rsid w:val="00C8297C"/>
    <w:rsid w:val="00C85FCD"/>
    <w:rsid w:val="00C8700B"/>
    <w:rsid w:val="00C87C5D"/>
    <w:rsid w:val="00C9038C"/>
    <w:rsid w:val="00C90AD2"/>
    <w:rsid w:val="00C95F11"/>
    <w:rsid w:val="00CA3582"/>
    <w:rsid w:val="00CA5525"/>
    <w:rsid w:val="00CA5648"/>
    <w:rsid w:val="00CB4ABE"/>
    <w:rsid w:val="00CB4B0A"/>
    <w:rsid w:val="00CB4E31"/>
    <w:rsid w:val="00CB62F5"/>
    <w:rsid w:val="00CC3740"/>
    <w:rsid w:val="00CC3794"/>
    <w:rsid w:val="00CD1616"/>
    <w:rsid w:val="00CD2B4D"/>
    <w:rsid w:val="00CD2E70"/>
    <w:rsid w:val="00CD590B"/>
    <w:rsid w:val="00CE1DE3"/>
    <w:rsid w:val="00CE3999"/>
    <w:rsid w:val="00CE7383"/>
    <w:rsid w:val="00D00779"/>
    <w:rsid w:val="00D00F9A"/>
    <w:rsid w:val="00D0142A"/>
    <w:rsid w:val="00D06DBE"/>
    <w:rsid w:val="00D106D7"/>
    <w:rsid w:val="00D156A2"/>
    <w:rsid w:val="00D1648B"/>
    <w:rsid w:val="00D16F40"/>
    <w:rsid w:val="00D22320"/>
    <w:rsid w:val="00D22E40"/>
    <w:rsid w:val="00D275CC"/>
    <w:rsid w:val="00D30BFC"/>
    <w:rsid w:val="00D30D55"/>
    <w:rsid w:val="00D3310A"/>
    <w:rsid w:val="00D34DE1"/>
    <w:rsid w:val="00D36587"/>
    <w:rsid w:val="00D36EA1"/>
    <w:rsid w:val="00D41DE8"/>
    <w:rsid w:val="00D5752D"/>
    <w:rsid w:val="00D578DE"/>
    <w:rsid w:val="00D57BD9"/>
    <w:rsid w:val="00D62269"/>
    <w:rsid w:val="00D6241A"/>
    <w:rsid w:val="00D650A2"/>
    <w:rsid w:val="00D6613A"/>
    <w:rsid w:val="00D707D6"/>
    <w:rsid w:val="00D7267B"/>
    <w:rsid w:val="00D731D1"/>
    <w:rsid w:val="00D739C1"/>
    <w:rsid w:val="00D76BCD"/>
    <w:rsid w:val="00D83F08"/>
    <w:rsid w:val="00D858CD"/>
    <w:rsid w:val="00D91109"/>
    <w:rsid w:val="00D911FB"/>
    <w:rsid w:val="00D91B20"/>
    <w:rsid w:val="00DA3465"/>
    <w:rsid w:val="00DA40F2"/>
    <w:rsid w:val="00DB2AA9"/>
    <w:rsid w:val="00DB60D4"/>
    <w:rsid w:val="00DB6726"/>
    <w:rsid w:val="00DB7C76"/>
    <w:rsid w:val="00DC1D16"/>
    <w:rsid w:val="00DC7BA4"/>
    <w:rsid w:val="00DD23FE"/>
    <w:rsid w:val="00DD26AB"/>
    <w:rsid w:val="00DD3897"/>
    <w:rsid w:val="00DD49BA"/>
    <w:rsid w:val="00DD4C68"/>
    <w:rsid w:val="00DD5493"/>
    <w:rsid w:val="00DD64A2"/>
    <w:rsid w:val="00DD6656"/>
    <w:rsid w:val="00DD7AA9"/>
    <w:rsid w:val="00DD7D36"/>
    <w:rsid w:val="00DE2925"/>
    <w:rsid w:val="00DE2A66"/>
    <w:rsid w:val="00DE6B2E"/>
    <w:rsid w:val="00DE7D10"/>
    <w:rsid w:val="00DF1826"/>
    <w:rsid w:val="00DF331C"/>
    <w:rsid w:val="00DF4D1E"/>
    <w:rsid w:val="00DF7708"/>
    <w:rsid w:val="00E0001C"/>
    <w:rsid w:val="00E009BB"/>
    <w:rsid w:val="00E00A9A"/>
    <w:rsid w:val="00E05466"/>
    <w:rsid w:val="00E10300"/>
    <w:rsid w:val="00E106C6"/>
    <w:rsid w:val="00E11FDE"/>
    <w:rsid w:val="00E122F4"/>
    <w:rsid w:val="00E225A8"/>
    <w:rsid w:val="00E22FEF"/>
    <w:rsid w:val="00E23070"/>
    <w:rsid w:val="00E23D3C"/>
    <w:rsid w:val="00E23D72"/>
    <w:rsid w:val="00E268E7"/>
    <w:rsid w:val="00E32BD7"/>
    <w:rsid w:val="00E32BFB"/>
    <w:rsid w:val="00E339AF"/>
    <w:rsid w:val="00E33C03"/>
    <w:rsid w:val="00E35457"/>
    <w:rsid w:val="00E420DE"/>
    <w:rsid w:val="00E43811"/>
    <w:rsid w:val="00E44901"/>
    <w:rsid w:val="00E50863"/>
    <w:rsid w:val="00E55F41"/>
    <w:rsid w:val="00E5770B"/>
    <w:rsid w:val="00E60309"/>
    <w:rsid w:val="00E64C33"/>
    <w:rsid w:val="00E666B3"/>
    <w:rsid w:val="00E711A4"/>
    <w:rsid w:val="00E76904"/>
    <w:rsid w:val="00E7773B"/>
    <w:rsid w:val="00E8476E"/>
    <w:rsid w:val="00E854DD"/>
    <w:rsid w:val="00E90A94"/>
    <w:rsid w:val="00E92D40"/>
    <w:rsid w:val="00E92D53"/>
    <w:rsid w:val="00E931DB"/>
    <w:rsid w:val="00E960EF"/>
    <w:rsid w:val="00E96D39"/>
    <w:rsid w:val="00E973D2"/>
    <w:rsid w:val="00EA0C51"/>
    <w:rsid w:val="00EA59BE"/>
    <w:rsid w:val="00EA6371"/>
    <w:rsid w:val="00EA6986"/>
    <w:rsid w:val="00EB03C1"/>
    <w:rsid w:val="00EB0B83"/>
    <w:rsid w:val="00EB6431"/>
    <w:rsid w:val="00EB740E"/>
    <w:rsid w:val="00EC4AF6"/>
    <w:rsid w:val="00EC4CEC"/>
    <w:rsid w:val="00EC72CC"/>
    <w:rsid w:val="00ED3A36"/>
    <w:rsid w:val="00ED4872"/>
    <w:rsid w:val="00EE134E"/>
    <w:rsid w:val="00F0755B"/>
    <w:rsid w:val="00F21560"/>
    <w:rsid w:val="00F26B58"/>
    <w:rsid w:val="00F3054A"/>
    <w:rsid w:val="00F3283A"/>
    <w:rsid w:val="00F34D15"/>
    <w:rsid w:val="00F36471"/>
    <w:rsid w:val="00F4290D"/>
    <w:rsid w:val="00F43FFD"/>
    <w:rsid w:val="00F46373"/>
    <w:rsid w:val="00F53477"/>
    <w:rsid w:val="00F53831"/>
    <w:rsid w:val="00F53C30"/>
    <w:rsid w:val="00F5681F"/>
    <w:rsid w:val="00F62762"/>
    <w:rsid w:val="00F74148"/>
    <w:rsid w:val="00F755C8"/>
    <w:rsid w:val="00F80C94"/>
    <w:rsid w:val="00F92FE1"/>
    <w:rsid w:val="00F930F8"/>
    <w:rsid w:val="00F934B0"/>
    <w:rsid w:val="00F94D1D"/>
    <w:rsid w:val="00F95316"/>
    <w:rsid w:val="00F95DF3"/>
    <w:rsid w:val="00FA09ED"/>
    <w:rsid w:val="00FA2052"/>
    <w:rsid w:val="00FA3374"/>
    <w:rsid w:val="00FA7218"/>
    <w:rsid w:val="00FB4A63"/>
    <w:rsid w:val="00FB5B34"/>
    <w:rsid w:val="00FC08B9"/>
    <w:rsid w:val="00FC55BA"/>
    <w:rsid w:val="00FC5D32"/>
    <w:rsid w:val="00FC6FA0"/>
    <w:rsid w:val="00FD198A"/>
    <w:rsid w:val="00FD43EA"/>
    <w:rsid w:val="00FD5128"/>
    <w:rsid w:val="00FD7EF2"/>
    <w:rsid w:val="00FE2164"/>
    <w:rsid w:val="00FE3360"/>
    <w:rsid w:val="00FE630C"/>
    <w:rsid w:val="00FE6FF8"/>
    <w:rsid w:val="00FE7CB0"/>
    <w:rsid w:val="00FF19AE"/>
    <w:rsid w:val="00FF2176"/>
    <w:rsid w:val="00FF3DED"/>
    <w:rsid w:val="00FF60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57E53D5"/>
  <w15:docId w15:val="{BA5E2074-DA99-FD4B-B895-F06FD23FF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24A99"/>
    <w:pPr>
      <w:keepNext/>
      <w:keepLines/>
      <w:spacing w:before="240" w:after="0" w:line="360" w:lineRule="auto"/>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124A99"/>
    <w:pPr>
      <w:keepNext/>
      <w:keepLines/>
      <w:spacing w:before="40" w:after="0" w:line="360" w:lineRule="auto"/>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124A9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124A9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4A99"/>
    <w:pPr>
      <w:tabs>
        <w:tab w:val="center" w:pos="4536"/>
        <w:tab w:val="right" w:pos="9072"/>
      </w:tabs>
      <w:spacing w:after="0" w:line="240" w:lineRule="auto"/>
    </w:pPr>
  </w:style>
  <w:style w:type="character" w:customStyle="1" w:styleId="a4">
    <w:name w:val="Верхній колонтитул Знак"/>
    <w:basedOn w:val="a0"/>
    <w:link w:val="a3"/>
    <w:uiPriority w:val="99"/>
    <w:rsid w:val="00124A99"/>
  </w:style>
  <w:style w:type="paragraph" w:styleId="a5">
    <w:name w:val="footer"/>
    <w:basedOn w:val="a"/>
    <w:link w:val="a6"/>
    <w:uiPriority w:val="99"/>
    <w:unhideWhenUsed/>
    <w:rsid w:val="00124A99"/>
    <w:pPr>
      <w:tabs>
        <w:tab w:val="center" w:pos="4536"/>
        <w:tab w:val="right" w:pos="9072"/>
      </w:tabs>
      <w:spacing w:after="0" w:line="240" w:lineRule="auto"/>
    </w:pPr>
  </w:style>
  <w:style w:type="character" w:customStyle="1" w:styleId="a6">
    <w:name w:val="Нижній колонтитул Знак"/>
    <w:basedOn w:val="a0"/>
    <w:link w:val="a5"/>
    <w:uiPriority w:val="99"/>
    <w:rsid w:val="00124A99"/>
  </w:style>
  <w:style w:type="character" w:customStyle="1" w:styleId="10">
    <w:name w:val="Заголовок 1 Знак"/>
    <w:basedOn w:val="a0"/>
    <w:link w:val="1"/>
    <w:uiPriority w:val="9"/>
    <w:rsid w:val="00124A99"/>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uiPriority w:val="9"/>
    <w:rsid w:val="00124A99"/>
    <w:rPr>
      <w:rFonts w:ascii="Times New Roman" w:eastAsiaTheme="majorEastAsia" w:hAnsi="Times New Roman" w:cstheme="majorBidi"/>
      <w:b/>
      <w:color w:val="000000" w:themeColor="text1"/>
      <w:sz w:val="28"/>
      <w:szCs w:val="26"/>
    </w:rPr>
  </w:style>
  <w:style w:type="character" w:customStyle="1" w:styleId="30">
    <w:name w:val="Заголовок 3 Знак"/>
    <w:basedOn w:val="a0"/>
    <w:link w:val="3"/>
    <w:uiPriority w:val="9"/>
    <w:rsid w:val="00124A99"/>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124A99"/>
    <w:rPr>
      <w:rFonts w:asciiTheme="majorHAnsi" w:eastAsiaTheme="majorEastAsia" w:hAnsiTheme="majorHAnsi" w:cstheme="majorBidi"/>
      <w:i/>
      <w:iCs/>
      <w:color w:val="2F5496" w:themeColor="accent1" w:themeShade="BF"/>
    </w:rPr>
  </w:style>
  <w:style w:type="paragraph" w:styleId="a7">
    <w:name w:val="List Paragraph"/>
    <w:basedOn w:val="a"/>
    <w:uiPriority w:val="34"/>
    <w:qFormat/>
    <w:rsid w:val="00124A99"/>
    <w:pPr>
      <w:ind w:left="720"/>
      <w:contextualSpacing/>
    </w:pPr>
  </w:style>
  <w:style w:type="character" w:styleId="a8">
    <w:name w:val="Hyperlink"/>
    <w:basedOn w:val="a0"/>
    <w:uiPriority w:val="99"/>
    <w:unhideWhenUsed/>
    <w:rsid w:val="00124A99"/>
    <w:rPr>
      <w:color w:val="0563C1" w:themeColor="hyperlink"/>
      <w:u w:val="single"/>
    </w:rPr>
  </w:style>
  <w:style w:type="character" w:customStyle="1" w:styleId="11">
    <w:name w:val="Неразрешенное упоминание1"/>
    <w:basedOn w:val="a0"/>
    <w:uiPriority w:val="99"/>
    <w:semiHidden/>
    <w:unhideWhenUsed/>
    <w:rsid w:val="00124A99"/>
    <w:rPr>
      <w:color w:val="605E5C"/>
      <w:shd w:val="clear" w:color="auto" w:fill="E1DFDD"/>
    </w:rPr>
  </w:style>
  <w:style w:type="paragraph" w:styleId="a9">
    <w:name w:val="Normal (Web)"/>
    <w:basedOn w:val="a"/>
    <w:uiPriority w:val="99"/>
    <w:unhideWhenUsed/>
    <w:rsid w:val="00124A9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FollowedHyperlink"/>
    <w:basedOn w:val="a0"/>
    <w:uiPriority w:val="99"/>
    <w:semiHidden/>
    <w:unhideWhenUsed/>
    <w:rsid w:val="00124A99"/>
    <w:rPr>
      <w:color w:val="954F72" w:themeColor="followedHyperlink"/>
      <w:u w:val="single"/>
    </w:rPr>
  </w:style>
  <w:style w:type="paragraph" w:customStyle="1" w:styleId="Normal2">
    <w:name w:val="Normal2"/>
    <w:rsid w:val="00124A99"/>
    <w:pPr>
      <w:widowControl w:val="0"/>
      <w:snapToGrid w:val="0"/>
      <w:spacing w:after="0" w:line="480" w:lineRule="auto"/>
      <w:ind w:firstLine="600"/>
      <w:jc w:val="both"/>
    </w:pPr>
    <w:rPr>
      <w:rFonts w:ascii="Courier New" w:eastAsia="Times New Roman" w:hAnsi="Courier New" w:cs="Times New Roman"/>
      <w:sz w:val="24"/>
      <w:szCs w:val="20"/>
      <w:lang w:val="ru-RU" w:eastAsia="ru-RU"/>
    </w:rPr>
  </w:style>
  <w:style w:type="paragraph" w:customStyle="1" w:styleId="5">
    <w:name w:val="Заг5"/>
    <w:basedOn w:val="2"/>
    <w:link w:val="50"/>
    <w:rsid w:val="00124A99"/>
    <w:pPr>
      <w:keepLines w:val="0"/>
      <w:spacing w:before="240" w:after="60"/>
      <w:ind w:firstLine="720"/>
      <w:jc w:val="both"/>
    </w:pPr>
    <w:rPr>
      <w:rFonts w:eastAsia="Calibri" w:cs="Times New Roman"/>
      <w:b w:val="0"/>
      <w:bCs/>
      <w:iCs/>
      <w:color w:val="auto"/>
      <w:szCs w:val="28"/>
      <w:lang w:eastAsia="ru-RU"/>
    </w:rPr>
  </w:style>
  <w:style w:type="character" w:customStyle="1" w:styleId="50">
    <w:name w:val="Заг5 Знак"/>
    <w:link w:val="5"/>
    <w:locked/>
    <w:rsid w:val="00124A99"/>
    <w:rPr>
      <w:rFonts w:ascii="Times New Roman" w:eastAsia="Calibri" w:hAnsi="Times New Roman" w:cs="Times New Roman"/>
      <w:bCs/>
      <w:iCs/>
      <w:sz w:val="28"/>
      <w:szCs w:val="28"/>
      <w:lang w:eastAsia="ru-RU"/>
    </w:rPr>
  </w:style>
  <w:style w:type="character" w:customStyle="1" w:styleId="12">
    <w:name w:val="Незакрита згадка1"/>
    <w:basedOn w:val="a0"/>
    <w:uiPriority w:val="99"/>
    <w:semiHidden/>
    <w:unhideWhenUsed/>
    <w:rsid w:val="00124A99"/>
    <w:rPr>
      <w:color w:val="605E5C"/>
      <w:shd w:val="clear" w:color="auto" w:fill="E1DFDD"/>
    </w:rPr>
  </w:style>
  <w:style w:type="paragraph" w:customStyle="1" w:styleId="13">
    <w:name w:val="Заголовок1"/>
    <w:basedOn w:val="1"/>
    <w:link w:val="14"/>
    <w:qFormat/>
    <w:rsid w:val="00124A99"/>
    <w:rPr>
      <w:b w:val="0"/>
    </w:rPr>
  </w:style>
  <w:style w:type="paragraph" w:styleId="ab">
    <w:name w:val="TOC Heading"/>
    <w:basedOn w:val="1"/>
    <w:next w:val="a"/>
    <w:uiPriority w:val="39"/>
    <w:unhideWhenUsed/>
    <w:qFormat/>
    <w:rsid w:val="00124A99"/>
    <w:pPr>
      <w:outlineLvl w:val="9"/>
    </w:pPr>
    <w:rPr>
      <w:lang w:eastAsia="uk-UA"/>
    </w:rPr>
  </w:style>
  <w:style w:type="character" w:customStyle="1" w:styleId="14">
    <w:name w:val="Заголовок1 Знак"/>
    <w:basedOn w:val="10"/>
    <w:link w:val="13"/>
    <w:rsid w:val="00124A99"/>
    <w:rPr>
      <w:rFonts w:ascii="Times New Roman" w:eastAsiaTheme="majorEastAsia" w:hAnsi="Times New Roman" w:cstheme="majorBidi"/>
      <w:b w:val="0"/>
      <w:color w:val="000000" w:themeColor="text1"/>
      <w:sz w:val="32"/>
      <w:szCs w:val="32"/>
    </w:rPr>
  </w:style>
  <w:style w:type="paragraph" w:styleId="21">
    <w:name w:val="toc 2"/>
    <w:basedOn w:val="a"/>
    <w:next w:val="a"/>
    <w:autoRedefine/>
    <w:uiPriority w:val="39"/>
    <w:unhideWhenUsed/>
    <w:rsid w:val="00124A99"/>
    <w:pPr>
      <w:spacing w:after="100"/>
      <w:ind w:left="220"/>
    </w:pPr>
    <w:rPr>
      <w:rFonts w:eastAsiaTheme="minorEastAsia" w:cs="Times New Roman"/>
      <w:lang w:eastAsia="uk-UA"/>
    </w:rPr>
  </w:style>
  <w:style w:type="paragraph" w:styleId="15">
    <w:name w:val="toc 1"/>
    <w:basedOn w:val="a"/>
    <w:next w:val="a"/>
    <w:autoRedefine/>
    <w:uiPriority w:val="39"/>
    <w:unhideWhenUsed/>
    <w:rsid w:val="00124A99"/>
    <w:pPr>
      <w:tabs>
        <w:tab w:val="right" w:leader="dot" w:pos="9911"/>
      </w:tabs>
      <w:spacing w:after="100" w:line="360" w:lineRule="auto"/>
    </w:pPr>
    <w:rPr>
      <w:rFonts w:eastAsiaTheme="minorEastAsia" w:cs="Times New Roman"/>
      <w:lang w:eastAsia="uk-UA"/>
    </w:rPr>
  </w:style>
  <w:style w:type="paragraph" w:styleId="31">
    <w:name w:val="toc 3"/>
    <w:basedOn w:val="a"/>
    <w:next w:val="a"/>
    <w:autoRedefine/>
    <w:uiPriority w:val="39"/>
    <w:unhideWhenUsed/>
    <w:rsid w:val="00124A99"/>
    <w:pPr>
      <w:spacing w:after="100"/>
      <w:ind w:left="440"/>
    </w:pPr>
    <w:rPr>
      <w:rFonts w:eastAsiaTheme="minorEastAsia" w:cs="Times New Roman"/>
      <w:lang w:eastAsia="uk-UA"/>
    </w:rPr>
  </w:style>
  <w:style w:type="character" w:styleId="ac">
    <w:name w:val="Strong"/>
    <w:basedOn w:val="a0"/>
    <w:uiPriority w:val="22"/>
    <w:qFormat/>
    <w:rsid w:val="00124A99"/>
    <w:rPr>
      <w:b/>
      <w:bCs/>
    </w:rPr>
  </w:style>
  <w:style w:type="character" w:customStyle="1" w:styleId="22">
    <w:name w:val="Неразрешенное упоминание2"/>
    <w:basedOn w:val="a0"/>
    <w:uiPriority w:val="99"/>
    <w:semiHidden/>
    <w:unhideWhenUsed/>
    <w:rsid w:val="00124A99"/>
    <w:rPr>
      <w:color w:val="605E5C"/>
      <w:shd w:val="clear" w:color="auto" w:fill="E1DFDD"/>
    </w:rPr>
  </w:style>
  <w:style w:type="table" w:styleId="ad">
    <w:name w:val="Table Grid"/>
    <w:basedOn w:val="a1"/>
    <w:uiPriority w:val="39"/>
    <w:rsid w:val="00124A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uiPriority w:val="99"/>
    <w:semiHidden/>
    <w:unhideWhenUsed/>
    <w:rsid w:val="00193DBB"/>
    <w:pPr>
      <w:spacing w:after="120"/>
    </w:pPr>
  </w:style>
  <w:style w:type="character" w:customStyle="1" w:styleId="af">
    <w:name w:val="Основний текст Знак"/>
    <w:basedOn w:val="a0"/>
    <w:link w:val="ae"/>
    <w:uiPriority w:val="99"/>
    <w:semiHidden/>
    <w:rsid w:val="00193DBB"/>
  </w:style>
  <w:style w:type="paragraph" w:styleId="af0">
    <w:name w:val="Balloon Text"/>
    <w:basedOn w:val="a"/>
    <w:link w:val="af1"/>
    <w:uiPriority w:val="99"/>
    <w:semiHidden/>
    <w:unhideWhenUsed/>
    <w:rsid w:val="00107CFD"/>
    <w:pPr>
      <w:spacing w:after="0"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107CFD"/>
    <w:rPr>
      <w:rFonts w:ascii="Tahoma" w:hAnsi="Tahoma" w:cs="Tahoma"/>
      <w:sz w:val="16"/>
      <w:szCs w:val="16"/>
    </w:rPr>
  </w:style>
  <w:style w:type="character" w:customStyle="1" w:styleId="1992">
    <w:name w:val="1992"/>
    <w:aliases w:val="baiaagaaboqcaaadnqmaaawrawaaaaaaaaaaaaaaaaaaaaaaaaaaaaaaaaaaaaaaaaaaaaaaaaaaaaaaaaaaaaaaaaaaaaaaaaaaaaaaaaaaaaaaaaaaaaaaaaaaaaaaaaaaaaaaaaaaaaaaaaaaaaaaaaaaaaaaaaaaaaaaaaaaaaaaaaaaaaaaaaaaaaaaaaaaaaaaaaaaaaaaaaaaaaaaaaaaaaaaaaaaaaaa"/>
    <w:basedOn w:val="a0"/>
    <w:rsid w:val="00564569"/>
  </w:style>
  <w:style w:type="character" w:customStyle="1" w:styleId="af2">
    <w:name w:val="Основной текст_"/>
    <w:link w:val="16"/>
    <w:uiPriority w:val="99"/>
    <w:locked/>
    <w:rsid w:val="004B01BB"/>
    <w:rPr>
      <w:rFonts w:ascii="Times New Roman" w:hAnsi="Times New Roman" w:cs="Times New Roman"/>
      <w:b/>
      <w:bCs/>
      <w:sz w:val="27"/>
      <w:szCs w:val="27"/>
      <w:shd w:val="clear" w:color="auto" w:fill="FFFFFF"/>
    </w:rPr>
  </w:style>
  <w:style w:type="paragraph" w:customStyle="1" w:styleId="16">
    <w:name w:val="Основной текст1"/>
    <w:basedOn w:val="a"/>
    <w:link w:val="af2"/>
    <w:uiPriority w:val="99"/>
    <w:rsid w:val="004B01BB"/>
    <w:pPr>
      <w:widowControl w:val="0"/>
      <w:shd w:val="clear" w:color="auto" w:fill="FFFFFF"/>
      <w:spacing w:after="240" w:line="240" w:lineRule="atLeast"/>
      <w:jc w:val="center"/>
    </w:pPr>
    <w:rPr>
      <w:rFonts w:ascii="Times New Roman" w:hAnsi="Times New Roman" w:cs="Times New Roman"/>
      <w:b/>
      <w:bCs/>
      <w:sz w:val="27"/>
      <w:szCs w:val="27"/>
    </w:rPr>
  </w:style>
  <w:style w:type="paragraph" w:styleId="23">
    <w:name w:val="List Bullet 2"/>
    <w:basedOn w:val="a"/>
    <w:autoRedefine/>
    <w:semiHidden/>
    <w:unhideWhenUsed/>
    <w:rsid w:val="004B01BB"/>
    <w:pPr>
      <w:spacing w:after="0" w:line="360" w:lineRule="auto"/>
      <w:ind w:firstLine="720"/>
      <w:jc w:val="both"/>
    </w:pPr>
    <w:rPr>
      <w:rFonts w:ascii="Times New Roman" w:eastAsia="Times New Roman" w:hAnsi="Times New Roman" w:cs="Times New Roman"/>
      <w:noProof/>
      <w:color w:val="000000"/>
      <w:sz w:val="28"/>
      <w:szCs w:val="20"/>
      <w:lang w:val="ru-RU" w:eastAsia="ru-RU"/>
    </w:rPr>
  </w:style>
  <w:style w:type="character" w:customStyle="1" w:styleId="katex-mathml">
    <w:name w:val="katex-mathml"/>
    <w:basedOn w:val="a0"/>
    <w:rsid w:val="00BC7243"/>
  </w:style>
  <w:style w:type="character" w:customStyle="1" w:styleId="mord">
    <w:name w:val="mord"/>
    <w:basedOn w:val="a0"/>
    <w:rsid w:val="00BC72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48685">
      <w:bodyDiv w:val="1"/>
      <w:marLeft w:val="0"/>
      <w:marRight w:val="0"/>
      <w:marTop w:val="0"/>
      <w:marBottom w:val="0"/>
      <w:divBdr>
        <w:top w:val="none" w:sz="0" w:space="0" w:color="auto"/>
        <w:left w:val="none" w:sz="0" w:space="0" w:color="auto"/>
        <w:bottom w:val="none" w:sz="0" w:space="0" w:color="auto"/>
        <w:right w:val="none" w:sz="0" w:space="0" w:color="auto"/>
      </w:divBdr>
    </w:div>
    <w:div w:id="45184360">
      <w:bodyDiv w:val="1"/>
      <w:marLeft w:val="0"/>
      <w:marRight w:val="0"/>
      <w:marTop w:val="0"/>
      <w:marBottom w:val="0"/>
      <w:divBdr>
        <w:top w:val="none" w:sz="0" w:space="0" w:color="auto"/>
        <w:left w:val="none" w:sz="0" w:space="0" w:color="auto"/>
        <w:bottom w:val="none" w:sz="0" w:space="0" w:color="auto"/>
        <w:right w:val="none" w:sz="0" w:space="0" w:color="auto"/>
      </w:divBdr>
      <w:divsChild>
        <w:div w:id="1293364364">
          <w:marLeft w:val="0"/>
          <w:marRight w:val="0"/>
          <w:marTop w:val="0"/>
          <w:marBottom w:val="0"/>
          <w:divBdr>
            <w:top w:val="none" w:sz="0" w:space="0" w:color="auto"/>
            <w:left w:val="none" w:sz="0" w:space="0" w:color="auto"/>
            <w:bottom w:val="none" w:sz="0" w:space="0" w:color="auto"/>
            <w:right w:val="none" w:sz="0" w:space="0" w:color="auto"/>
          </w:divBdr>
          <w:divsChild>
            <w:div w:id="594050195">
              <w:marLeft w:val="0"/>
              <w:marRight w:val="0"/>
              <w:marTop w:val="0"/>
              <w:marBottom w:val="0"/>
              <w:divBdr>
                <w:top w:val="none" w:sz="0" w:space="0" w:color="auto"/>
                <w:left w:val="none" w:sz="0" w:space="0" w:color="auto"/>
                <w:bottom w:val="none" w:sz="0" w:space="0" w:color="auto"/>
                <w:right w:val="none" w:sz="0" w:space="0" w:color="auto"/>
              </w:divBdr>
              <w:divsChild>
                <w:div w:id="651296999">
                  <w:marLeft w:val="0"/>
                  <w:marRight w:val="0"/>
                  <w:marTop w:val="0"/>
                  <w:marBottom w:val="0"/>
                  <w:divBdr>
                    <w:top w:val="none" w:sz="0" w:space="0" w:color="auto"/>
                    <w:left w:val="none" w:sz="0" w:space="0" w:color="auto"/>
                    <w:bottom w:val="none" w:sz="0" w:space="0" w:color="auto"/>
                    <w:right w:val="none" w:sz="0" w:space="0" w:color="auto"/>
                  </w:divBdr>
                  <w:divsChild>
                    <w:div w:id="1141918890">
                      <w:marLeft w:val="0"/>
                      <w:marRight w:val="0"/>
                      <w:marTop w:val="0"/>
                      <w:marBottom w:val="0"/>
                      <w:divBdr>
                        <w:top w:val="none" w:sz="0" w:space="0" w:color="auto"/>
                        <w:left w:val="none" w:sz="0" w:space="0" w:color="auto"/>
                        <w:bottom w:val="none" w:sz="0" w:space="0" w:color="auto"/>
                        <w:right w:val="none" w:sz="0" w:space="0" w:color="auto"/>
                      </w:divBdr>
                      <w:divsChild>
                        <w:div w:id="1526864279">
                          <w:marLeft w:val="0"/>
                          <w:marRight w:val="0"/>
                          <w:marTop w:val="0"/>
                          <w:marBottom w:val="0"/>
                          <w:divBdr>
                            <w:top w:val="none" w:sz="0" w:space="0" w:color="auto"/>
                            <w:left w:val="none" w:sz="0" w:space="0" w:color="auto"/>
                            <w:bottom w:val="none" w:sz="0" w:space="0" w:color="auto"/>
                            <w:right w:val="none" w:sz="0" w:space="0" w:color="auto"/>
                          </w:divBdr>
                          <w:divsChild>
                            <w:div w:id="26445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618738">
      <w:bodyDiv w:val="1"/>
      <w:marLeft w:val="0"/>
      <w:marRight w:val="0"/>
      <w:marTop w:val="0"/>
      <w:marBottom w:val="0"/>
      <w:divBdr>
        <w:top w:val="none" w:sz="0" w:space="0" w:color="auto"/>
        <w:left w:val="none" w:sz="0" w:space="0" w:color="auto"/>
        <w:bottom w:val="none" w:sz="0" w:space="0" w:color="auto"/>
        <w:right w:val="none" w:sz="0" w:space="0" w:color="auto"/>
      </w:divBdr>
    </w:div>
    <w:div w:id="113594757">
      <w:bodyDiv w:val="1"/>
      <w:marLeft w:val="0"/>
      <w:marRight w:val="0"/>
      <w:marTop w:val="0"/>
      <w:marBottom w:val="0"/>
      <w:divBdr>
        <w:top w:val="none" w:sz="0" w:space="0" w:color="auto"/>
        <w:left w:val="none" w:sz="0" w:space="0" w:color="auto"/>
        <w:bottom w:val="none" w:sz="0" w:space="0" w:color="auto"/>
        <w:right w:val="none" w:sz="0" w:space="0" w:color="auto"/>
      </w:divBdr>
    </w:div>
    <w:div w:id="114033025">
      <w:bodyDiv w:val="1"/>
      <w:marLeft w:val="0"/>
      <w:marRight w:val="0"/>
      <w:marTop w:val="0"/>
      <w:marBottom w:val="0"/>
      <w:divBdr>
        <w:top w:val="none" w:sz="0" w:space="0" w:color="auto"/>
        <w:left w:val="none" w:sz="0" w:space="0" w:color="auto"/>
        <w:bottom w:val="none" w:sz="0" w:space="0" w:color="auto"/>
        <w:right w:val="none" w:sz="0" w:space="0" w:color="auto"/>
      </w:divBdr>
    </w:div>
    <w:div w:id="186720349">
      <w:bodyDiv w:val="1"/>
      <w:marLeft w:val="0"/>
      <w:marRight w:val="0"/>
      <w:marTop w:val="0"/>
      <w:marBottom w:val="0"/>
      <w:divBdr>
        <w:top w:val="none" w:sz="0" w:space="0" w:color="auto"/>
        <w:left w:val="none" w:sz="0" w:space="0" w:color="auto"/>
        <w:bottom w:val="none" w:sz="0" w:space="0" w:color="auto"/>
        <w:right w:val="none" w:sz="0" w:space="0" w:color="auto"/>
      </w:divBdr>
    </w:div>
    <w:div w:id="188492379">
      <w:bodyDiv w:val="1"/>
      <w:marLeft w:val="0"/>
      <w:marRight w:val="0"/>
      <w:marTop w:val="0"/>
      <w:marBottom w:val="0"/>
      <w:divBdr>
        <w:top w:val="none" w:sz="0" w:space="0" w:color="auto"/>
        <w:left w:val="none" w:sz="0" w:space="0" w:color="auto"/>
        <w:bottom w:val="none" w:sz="0" w:space="0" w:color="auto"/>
        <w:right w:val="none" w:sz="0" w:space="0" w:color="auto"/>
      </w:divBdr>
    </w:div>
    <w:div w:id="207765241">
      <w:bodyDiv w:val="1"/>
      <w:marLeft w:val="0"/>
      <w:marRight w:val="0"/>
      <w:marTop w:val="0"/>
      <w:marBottom w:val="0"/>
      <w:divBdr>
        <w:top w:val="none" w:sz="0" w:space="0" w:color="auto"/>
        <w:left w:val="none" w:sz="0" w:space="0" w:color="auto"/>
        <w:bottom w:val="none" w:sz="0" w:space="0" w:color="auto"/>
        <w:right w:val="none" w:sz="0" w:space="0" w:color="auto"/>
      </w:divBdr>
    </w:div>
    <w:div w:id="237255493">
      <w:bodyDiv w:val="1"/>
      <w:marLeft w:val="0"/>
      <w:marRight w:val="0"/>
      <w:marTop w:val="0"/>
      <w:marBottom w:val="0"/>
      <w:divBdr>
        <w:top w:val="none" w:sz="0" w:space="0" w:color="auto"/>
        <w:left w:val="none" w:sz="0" w:space="0" w:color="auto"/>
        <w:bottom w:val="none" w:sz="0" w:space="0" w:color="auto"/>
        <w:right w:val="none" w:sz="0" w:space="0" w:color="auto"/>
      </w:divBdr>
    </w:div>
    <w:div w:id="269361612">
      <w:bodyDiv w:val="1"/>
      <w:marLeft w:val="0"/>
      <w:marRight w:val="0"/>
      <w:marTop w:val="0"/>
      <w:marBottom w:val="0"/>
      <w:divBdr>
        <w:top w:val="none" w:sz="0" w:space="0" w:color="auto"/>
        <w:left w:val="none" w:sz="0" w:space="0" w:color="auto"/>
        <w:bottom w:val="none" w:sz="0" w:space="0" w:color="auto"/>
        <w:right w:val="none" w:sz="0" w:space="0" w:color="auto"/>
      </w:divBdr>
    </w:div>
    <w:div w:id="287665446">
      <w:bodyDiv w:val="1"/>
      <w:marLeft w:val="0"/>
      <w:marRight w:val="0"/>
      <w:marTop w:val="0"/>
      <w:marBottom w:val="0"/>
      <w:divBdr>
        <w:top w:val="none" w:sz="0" w:space="0" w:color="auto"/>
        <w:left w:val="none" w:sz="0" w:space="0" w:color="auto"/>
        <w:bottom w:val="none" w:sz="0" w:space="0" w:color="auto"/>
        <w:right w:val="none" w:sz="0" w:space="0" w:color="auto"/>
      </w:divBdr>
    </w:div>
    <w:div w:id="301466085">
      <w:bodyDiv w:val="1"/>
      <w:marLeft w:val="0"/>
      <w:marRight w:val="0"/>
      <w:marTop w:val="0"/>
      <w:marBottom w:val="0"/>
      <w:divBdr>
        <w:top w:val="none" w:sz="0" w:space="0" w:color="auto"/>
        <w:left w:val="none" w:sz="0" w:space="0" w:color="auto"/>
        <w:bottom w:val="none" w:sz="0" w:space="0" w:color="auto"/>
        <w:right w:val="none" w:sz="0" w:space="0" w:color="auto"/>
      </w:divBdr>
      <w:divsChild>
        <w:div w:id="1352344178">
          <w:marLeft w:val="0"/>
          <w:marRight w:val="0"/>
          <w:marTop w:val="0"/>
          <w:marBottom w:val="0"/>
          <w:divBdr>
            <w:top w:val="none" w:sz="0" w:space="0" w:color="auto"/>
            <w:left w:val="none" w:sz="0" w:space="0" w:color="auto"/>
            <w:bottom w:val="none" w:sz="0" w:space="0" w:color="auto"/>
            <w:right w:val="none" w:sz="0" w:space="0" w:color="auto"/>
          </w:divBdr>
          <w:divsChild>
            <w:div w:id="1187326881">
              <w:marLeft w:val="0"/>
              <w:marRight w:val="0"/>
              <w:marTop w:val="0"/>
              <w:marBottom w:val="0"/>
              <w:divBdr>
                <w:top w:val="none" w:sz="0" w:space="0" w:color="auto"/>
                <w:left w:val="none" w:sz="0" w:space="0" w:color="auto"/>
                <w:bottom w:val="none" w:sz="0" w:space="0" w:color="auto"/>
                <w:right w:val="none" w:sz="0" w:space="0" w:color="auto"/>
              </w:divBdr>
              <w:divsChild>
                <w:div w:id="67315676">
                  <w:marLeft w:val="0"/>
                  <w:marRight w:val="0"/>
                  <w:marTop w:val="0"/>
                  <w:marBottom w:val="0"/>
                  <w:divBdr>
                    <w:top w:val="none" w:sz="0" w:space="0" w:color="auto"/>
                    <w:left w:val="none" w:sz="0" w:space="0" w:color="auto"/>
                    <w:bottom w:val="none" w:sz="0" w:space="0" w:color="auto"/>
                    <w:right w:val="none" w:sz="0" w:space="0" w:color="auto"/>
                  </w:divBdr>
                  <w:divsChild>
                    <w:div w:id="899367263">
                      <w:marLeft w:val="0"/>
                      <w:marRight w:val="0"/>
                      <w:marTop w:val="0"/>
                      <w:marBottom w:val="0"/>
                      <w:divBdr>
                        <w:top w:val="none" w:sz="0" w:space="0" w:color="auto"/>
                        <w:left w:val="none" w:sz="0" w:space="0" w:color="auto"/>
                        <w:bottom w:val="none" w:sz="0" w:space="0" w:color="auto"/>
                        <w:right w:val="none" w:sz="0" w:space="0" w:color="auto"/>
                      </w:divBdr>
                      <w:divsChild>
                        <w:div w:id="1915583928">
                          <w:marLeft w:val="0"/>
                          <w:marRight w:val="0"/>
                          <w:marTop w:val="0"/>
                          <w:marBottom w:val="0"/>
                          <w:divBdr>
                            <w:top w:val="none" w:sz="0" w:space="0" w:color="auto"/>
                            <w:left w:val="none" w:sz="0" w:space="0" w:color="auto"/>
                            <w:bottom w:val="none" w:sz="0" w:space="0" w:color="auto"/>
                            <w:right w:val="none" w:sz="0" w:space="0" w:color="auto"/>
                          </w:divBdr>
                          <w:divsChild>
                            <w:div w:id="128696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7022100">
      <w:bodyDiv w:val="1"/>
      <w:marLeft w:val="0"/>
      <w:marRight w:val="0"/>
      <w:marTop w:val="0"/>
      <w:marBottom w:val="0"/>
      <w:divBdr>
        <w:top w:val="none" w:sz="0" w:space="0" w:color="auto"/>
        <w:left w:val="none" w:sz="0" w:space="0" w:color="auto"/>
        <w:bottom w:val="none" w:sz="0" w:space="0" w:color="auto"/>
        <w:right w:val="none" w:sz="0" w:space="0" w:color="auto"/>
      </w:divBdr>
      <w:divsChild>
        <w:div w:id="1496140816">
          <w:marLeft w:val="0"/>
          <w:marRight w:val="0"/>
          <w:marTop w:val="0"/>
          <w:marBottom w:val="0"/>
          <w:divBdr>
            <w:top w:val="none" w:sz="0" w:space="0" w:color="auto"/>
            <w:left w:val="none" w:sz="0" w:space="0" w:color="auto"/>
            <w:bottom w:val="none" w:sz="0" w:space="0" w:color="auto"/>
            <w:right w:val="none" w:sz="0" w:space="0" w:color="auto"/>
          </w:divBdr>
          <w:divsChild>
            <w:div w:id="1314063679">
              <w:marLeft w:val="0"/>
              <w:marRight w:val="0"/>
              <w:marTop w:val="0"/>
              <w:marBottom w:val="0"/>
              <w:divBdr>
                <w:top w:val="none" w:sz="0" w:space="0" w:color="auto"/>
                <w:left w:val="none" w:sz="0" w:space="0" w:color="auto"/>
                <w:bottom w:val="none" w:sz="0" w:space="0" w:color="auto"/>
                <w:right w:val="none" w:sz="0" w:space="0" w:color="auto"/>
              </w:divBdr>
              <w:divsChild>
                <w:div w:id="547957688">
                  <w:marLeft w:val="0"/>
                  <w:marRight w:val="0"/>
                  <w:marTop w:val="0"/>
                  <w:marBottom w:val="0"/>
                  <w:divBdr>
                    <w:top w:val="none" w:sz="0" w:space="0" w:color="auto"/>
                    <w:left w:val="none" w:sz="0" w:space="0" w:color="auto"/>
                    <w:bottom w:val="none" w:sz="0" w:space="0" w:color="auto"/>
                    <w:right w:val="none" w:sz="0" w:space="0" w:color="auto"/>
                  </w:divBdr>
                  <w:divsChild>
                    <w:div w:id="1984458994">
                      <w:marLeft w:val="0"/>
                      <w:marRight w:val="0"/>
                      <w:marTop w:val="0"/>
                      <w:marBottom w:val="0"/>
                      <w:divBdr>
                        <w:top w:val="none" w:sz="0" w:space="0" w:color="auto"/>
                        <w:left w:val="none" w:sz="0" w:space="0" w:color="auto"/>
                        <w:bottom w:val="none" w:sz="0" w:space="0" w:color="auto"/>
                        <w:right w:val="none" w:sz="0" w:space="0" w:color="auto"/>
                      </w:divBdr>
                      <w:divsChild>
                        <w:div w:id="784737045">
                          <w:marLeft w:val="0"/>
                          <w:marRight w:val="0"/>
                          <w:marTop w:val="0"/>
                          <w:marBottom w:val="0"/>
                          <w:divBdr>
                            <w:top w:val="none" w:sz="0" w:space="0" w:color="auto"/>
                            <w:left w:val="none" w:sz="0" w:space="0" w:color="auto"/>
                            <w:bottom w:val="none" w:sz="0" w:space="0" w:color="auto"/>
                            <w:right w:val="none" w:sz="0" w:space="0" w:color="auto"/>
                          </w:divBdr>
                          <w:divsChild>
                            <w:div w:id="1430926544">
                              <w:marLeft w:val="0"/>
                              <w:marRight w:val="0"/>
                              <w:marTop w:val="0"/>
                              <w:marBottom w:val="0"/>
                              <w:divBdr>
                                <w:top w:val="none" w:sz="0" w:space="0" w:color="auto"/>
                                <w:left w:val="none" w:sz="0" w:space="0" w:color="auto"/>
                                <w:bottom w:val="none" w:sz="0" w:space="0" w:color="auto"/>
                                <w:right w:val="none" w:sz="0" w:space="0" w:color="auto"/>
                              </w:divBdr>
                              <w:divsChild>
                                <w:div w:id="1748065769">
                                  <w:marLeft w:val="0"/>
                                  <w:marRight w:val="0"/>
                                  <w:marTop w:val="0"/>
                                  <w:marBottom w:val="0"/>
                                  <w:divBdr>
                                    <w:top w:val="none" w:sz="0" w:space="0" w:color="auto"/>
                                    <w:left w:val="none" w:sz="0" w:space="0" w:color="auto"/>
                                    <w:bottom w:val="none" w:sz="0" w:space="0" w:color="auto"/>
                                    <w:right w:val="none" w:sz="0" w:space="0" w:color="auto"/>
                                  </w:divBdr>
                                  <w:divsChild>
                                    <w:div w:id="1348874790">
                                      <w:marLeft w:val="0"/>
                                      <w:marRight w:val="0"/>
                                      <w:marTop w:val="0"/>
                                      <w:marBottom w:val="0"/>
                                      <w:divBdr>
                                        <w:top w:val="none" w:sz="0" w:space="0" w:color="auto"/>
                                        <w:left w:val="none" w:sz="0" w:space="0" w:color="auto"/>
                                        <w:bottom w:val="none" w:sz="0" w:space="0" w:color="auto"/>
                                        <w:right w:val="none" w:sz="0" w:space="0" w:color="auto"/>
                                      </w:divBdr>
                                      <w:divsChild>
                                        <w:div w:id="1449854558">
                                          <w:marLeft w:val="0"/>
                                          <w:marRight w:val="0"/>
                                          <w:marTop w:val="0"/>
                                          <w:marBottom w:val="0"/>
                                          <w:divBdr>
                                            <w:top w:val="none" w:sz="0" w:space="0" w:color="auto"/>
                                            <w:left w:val="none" w:sz="0" w:space="0" w:color="auto"/>
                                            <w:bottom w:val="none" w:sz="0" w:space="0" w:color="auto"/>
                                            <w:right w:val="none" w:sz="0" w:space="0" w:color="auto"/>
                                          </w:divBdr>
                                          <w:divsChild>
                                            <w:div w:id="186136166">
                                              <w:marLeft w:val="0"/>
                                              <w:marRight w:val="0"/>
                                              <w:marTop w:val="0"/>
                                              <w:marBottom w:val="0"/>
                                              <w:divBdr>
                                                <w:top w:val="none" w:sz="0" w:space="0" w:color="auto"/>
                                                <w:left w:val="none" w:sz="0" w:space="0" w:color="auto"/>
                                                <w:bottom w:val="none" w:sz="0" w:space="0" w:color="auto"/>
                                                <w:right w:val="none" w:sz="0" w:space="0" w:color="auto"/>
                                              </w:divBdr>
                                              <w:divsChild>
                                                <w:div w:id="408309969">
                                                  <w:marLeft w:val="0"/>
                                                  <w:marRight w:val="0"/>
                                                  <w:marTop w:val="0"/>
                                                  <w:marBottom w:val="0"/>
                                                  <w:divBdr>
                                                    <w:top w:val="none" w:sz="0" w:space="0" w:color="auto"/>
                                                    <w:left w:val="none" w:sz="0" w:space="0" w:color="auto"/>
                                                    <w:bottom w:val="none" w:sz="0" w:space="0" w:color="auto"/>
                                                    <w:right w:val="none" w:sz="0" w:space="0" w:color="auto"/>
                                                  </w:divBdr>
                                                  <w:divsChild>
                                                    <w:div w:id="2089617249">
                                                      <w:marLeft w:val="0"/>
                                                      <w:marRight w:val="0"/>
                                                      <w:marTop w:val="0"/>
                                                      <w:marBottom w:val="0"/>
                                                      <w:divBdr>
                                                        <w:top w:val="none" w:sz="0" w:space="0" w:color="auto"/>
                                                        <w:left w:val="none" w:sz="0" w:space="0" w:color="auto"/>
                                                        <w:bottom w:val="none" w:sz="0" w:space="0" w:color="auto"/>
                                                        <w:right w:val="none" w:sz="0" w:space="0" w:color="auto"/>
                                                      </w:divBdr>
                                                      <w:divsChild>
                                                        <w:div w:id="92225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769017">
                                              <w:marLeft w:val="0"/>
                                              <w:marRight w:val="0"/>
                                              <w:marTop w:val="0"/>
                                              <w:marBottom w:val="0"/>
                                              <w:divBdr>
                                                <w:top w:val="none" w:sz="0" w:space="0" w:color="auto"/>
                                                <w:left w:val="none" w:sz="0" w:space="0" w:color="auto"/>
                                                <w:bottom w:val="none" w:sz="0" w:space="0" w:color="auto"/>
                                                <w:right w:val="none" w:sz="0" w:space="0" w:color="auto"/>
                                              </w:divBdr>
                                              <w:divsChild>
                                                <w:div w:id="1801461469">
                                                  <w:marLeft w:val="0"/>
                                                  <w:marRight w:val="0"/>
                                                  <w:marTop w:val="0"/>
                                                  <w:marBottom w:val="0"/>
                                                  <w:divBdr>
                                                    <w:top w:val="none" w:sz="0" w:space="0" w:color="auto"/>
                                                    <w:left w:val="none" w:sz="0" w:space="0" w:color="auto"/>
                                                    <w:bottom w:val="none" w:sz="0" w:space="0" w:color="auto"/>
                                                    <w:right w:val="none" w:sz="0" w:space="0" w:color="auto"/>
                                                  </w:divBdr>
                                                  <w:divsChild>
                                                    <w:div w:id="1138183790">
                                                      <w:marLeft w:val="0"/>
                                                      <w:marRight w:val="0"/>
                                                      <w:marTop w:val="0"/>
                                                      <w:marBottom w:val="0"/>
                                                      <w:divBdr>
                                                        <w:top w:val="none" w:sz="0" w:space="0" w:color="auto"/>
                                                        <w:left w:val="none" w:sz="0" w:space="0" w:color="auto"/>
                                                        <w:bottom w:val="none" w:sz="0" w:space="0" w:color="auto"/>
                                                        <w:right w:val="none" w:sz="0" w:space="0" w:color="auto"/>
                                                      </w:divBdr>
                                                      <w:divsChild>
                                                        <w:div w:id="183044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05029644">
      <w:bodyDiv w:val="1"/>
      <w:marLeft w:val="0"/>
      <w:marRight w:val="0"/>
      <w:marTop w:val="0"/>
      <w:marBottom w:val="0"/>
      <w:divBdr>
        <w:top w:val="none" w:sz="0" w:space="0" w:color="auto"/>
        <w:left w:val="none" w:sz="0" w:space="0" w:color="auto"/>
        <w:bottom w:val="none" w:sz="0" w:space="0" w:color="auto"/>
        <w:right w:val="none" w:sz="0" w:space="0" w:color="auto"/>
      </w:divBdr>
    </w:div>
    <w:div w:id="423771418">
      <w:bodyDiv w:val="1"/>
      <w:marLeft w:val="0"/>
      <w:marRight w:val="0"/>
      <w:marTop w:val="0"/>
      <w:marBottom w:val="0"/>
      <w:divBdr>
        <w:top w:val="none" w:sz="0" w:space="0" w:color="auto"/>
        <w:left w:val="none" w:sz="0" w:space="0" w:color="auto"/>
        <w:bottom w:val="none" w:sz="0" w:space="0" w:color="auto"/>
        <w:right w:val="none" w:sz="0" w:space="0" w:color="auto"/>
      </w:divBdr>
    </w:div>
    <w:div w:id="428896518">
      <w:bodyDiv w:val="1"/>
      <w:marLeft w:val="0"/>
      <w:marRight w:val="0"/>
      <w:marTop w:val="0"/>
      <w:marBottom w:val="0"/>
      <w:divBdr>
        <w:top w:val="none" w:sz="0" w:space="0" w:color="auto"/>
        <w:left w:val="none" w:sz="0" w:space="0" w:color="auto"/>
        <w:bottom w:val="none" w:sz="0" w:space="0" w:color="auto"/>
        <w:right w:val="none" w:sz="0" w:space="0" w:color="auto"/>
      </w:divBdr>
    </w:div>
    <w:div w:id="454258096">
      <w:bodyDiv w:val="1"/>
      <w:marLeft w:val="0"/>
      <w:marRight w:val="0"/>
      <w:marTop w:val="0"/>
      <w:marBottom w:val="0"/>
      <w:divBdr>
        <w:top w:val="none" w:sz="0" w:space="0" w:color="auto"/>
        <w:left w:val="none" w:sz="0" w:space="0" w:color="auto"/>
        <w:bottom w:val="none" w:sz="0" w:space="0" w:color="auto"/>
        <w:right w:val="none" w:sz="0" w:space="0" w:color="auto"/>
      </w:divBdr>
    </w:div>
    <w:div w:id="482703226">
      <w:bodyDiv w:val="1"/>
      <w:marLeft w:val="0"/>
      <w:marRight w:val="0"/>
      <w:marTop w:val="0"/>
      <w:marBottom w:val="0"/>
      <w:divBdr>
        <w:top w:val="none" w:sz="0" w:space="0" w:color="auto"/>
        <w:left w:val="none" w:sz="0" w:space="0" w:color="auto"/>
        <w:bottom w:val="none" w:sz="0" w:space="0" w:color="auto"/>
        <w:right w:val="none" w:sz="0" w:space="0" w:color="auto"/>
      </w:divBdr>
    </w:div>
    <w:div w:id="525555896">
      <w:bodyDiv w:val="1"/>
      <w:marLeft w:val="0"/>
      <w:marRight w:val="0"/>
      <w:marTop w:val="0"/>
      <w:marBottom w:val="0"/>
      <w:divBdr>
        <w:top w:val="none" w:sz="0" w:space="0" w:color="auto"/>
        <w:left w:val="none" w:sz="0" w:space="0" w:color="auto"/>
        <w:bottom w:val="none" w:sz="0" w:space="0" w:color="auto"/>
        <w:right w:val="none" w:sz="0" w:space="0" w:color="auto"/>
      </w:divBdr>
    </w:div>
    <w:div w:id="566841761">
      <w:bodyDiv w:val="1"/>
      <w:marLeft w:val="0"/>
      <w:marRight w:val="0"/>
      <w:marTop w:val="0"/>
      <w:marBottom w:val="0"/>
      <w:divBdr>
        <w:top w:val="none" w:sz="0" w:space="0" w:color="auto"/>
        <w:left w:val="none" w:sz="0" w:space="0" w:color="auto"/>
        <w:bottom w:val="none" w:sz="0" w:space="0" w:color="auto"/>
        <w:right w:val="none" w:sz="0" w:space="0" w:color="auto"/>
      </w:divBdr>
    </w:div>
    <w:div w:id="581991155">
      <w:bodyDiv w:val="1"/>
      <w:marLeft w:val="0"/>
      <w:marRight w:val="0"/>
      <w:marTop w:val="0"/>
      <w:marBottom w:val="0"/>
      <w:divBdr>
        <w:top w:val="none" w:sz="0" w:space="0" w:color="auto"/>
        <w:left w:val="none" w:sz="0" w:space="0" w:color="auto"/>
        <w:bottom w:val="none" w:sz="0" w:space="0" w:color="auto"/>
        <w:right w:val="none" w:sz="0" w:space="0" w:color="auto"/>
      </w:divBdr>
    </w:div>
    <w:div w:id="674112486">
      <w:bodyDiv w:val="1"/>
      <w:marLeft w:val="0"/>
      <w:marRight w:val="0"/>
      <w:marTop w:val="0"/>
      <w:marBottom w:val="0"/>
      <w:divBdr>
        <w:top w:val="none" w:sz="0" w:space="0" w:color="auto"/>
        <w:left w:val="none" w:sz="0" w:space="0" w:color="auto"/>
        <w:bottom w:val="none" w:sz="0" w:space="0" w:color="auto"/>
        <w:right w:val="none" w:sz="0" w:space="0" w:color="auto"/>
      </w:divBdr>
    </w:div>
    <w:div w:id="684939724">
      <w:bodyDiv w:val="1"/>
      <w:marLeft w:val="0"/>
      <w:marRight w:val="0"/>
      <w:marTop w:val="0"/>
      <w:marBottom w:val="0"/>
      <w:divBdr>
        <w:top w:val="none" w:sz="0" w:space="0" w:color="auto"/>
        <w:left w:val="none" w:sz="0" w:space="0" w:color="auto"/>
        <w:bottom w:val="none" w:sz="0" w:space="0" w:color="auto"/>
        <w:right w:val="none" w:sz="0" w:space="0" w:color="auto"/>
      </w:divBdr>
    </w:div>
    <w:div w:id="807016354">
      <w:bodyDiv w:val="1"/>
      <w:marLeft w:val="0"/>
      <w:marRight w:val="0"/>
      <w:marTop w:val="0"/>
      <w:marBottom w:val="0"/>
      <w:divBdr>
        <w:top w:val="none" w:sz="0" w:space="0" w:color="auto"/>
        <w:left w:val="none" w:sz="0" w:space="0" w:color="auto"/>
        <w:bottom w:val="none" w:sz="0" w:space="0" w:color="auto"/>
        <w:right w:val="none" w:sz="0" w:space="0" w:color="auto"/>
      </w:divBdr>
      <w:divsChild>
        <w:div w:id="590898147">
          <w:marLeft w:val="0"/>
          <w:marRight w:val="0"/>
          <w:marTop w:val="0"/>
          <w:marBottom w:val="0"/>
          <w:divBdr>
            <w:top w:val="none" w:sz="0" w:space="0" w:color="auto"/>
            <w:left w:val="none" w:sz="0" w:space="0" w:color="auto"/>
            <w:bottom w:val="none" w:sz="0" w:space="0" w:color="auto"/>
            <w:right w:val="none" w:sz="0" w:space="0" w:color="auto"/>
          </w:divBdr>
          <w:divsChild>
            <w:div w:id="1565489825">
              <w:marLeft w:val="0"/>
              <w:marRight w:val="0"/>
              <w:marTop w:val="0"/>
              <w:marBottom w:val="0"/>
              <w:divBdr>
                <w:top w:val="none" w:sz="0" w:space="0" w:color="auto"/>
                <w:left w:val="none" w:sz="0" w:space="0" w:color="auto"/>
                <w:bottom w:val="none" w:sz="0" w:space="0" w:color="auto"/>
                <w:right w:val="none" w:sz="0" w:space="0" w:color="auto"/>
              </w:divBdr>
              <w:divsChild>
                <w:div w:id="1122069821">
                  <w:marLeft w:val="0"/>
                  <w:marRight w:val="0"/>
                  <w:marTop w:val="0"/>
                  <w:marBottom w:val="0"/>
                  <w:divBdr>
                    <w:top w:val="none" w:sz="0" w:space="0" w:color="auto"/>
                    <w:left w:val="none" w:sz="0" w:space="0" w:color="auto"/>
                    <w:bottom w:val="none" w:sz="0" w:space="0" w:color="auto"/>
                    <w:right w:val="none" w:sz="0" w:space="0" w:color="auto"/>
                  </w:divBdr>
                  <w:divsChild>
                    <w:div w:id="1065638770">
                      <w:marLeft w:val="0"/>
                      <w:marRight w:val="0"/>
                      <w:marTop w:val="0"/>
                      <w:marBottom w:val="0"/>
                      <w:divBdr>
                        <w:top w:val="none" w:sz="0" w:space="0" w:color="auto"/>
                        <w:left w:val="none" w:sz="0" w:space="0" w:color="auto"/>
                        <w:bottom w:val="none" w:sz="0" w:space="0" w:color="auto"/>
                        <w:right w:val="none" w:sz="0" w:space="0" w:color="auto"/>
                      </w:divBdr>
                      <w:divsChild>
                        <w:div w:id="2018654934">
                          <w:marLeft w:val="0"/>
                          <w:marRight w:val="0"/>
                          <w:marTop w:val="0"/>
                          <w:marBottom w:val="0"/>
                          <w:divBdr>
                            <w:top w:val="none" w:sz="0" w:space="0" w:color="auto"/>
                            <w:left w:val="none" w:sz="0" w:space="0" w:color="auto"/>
                            <w:bottom w:val="none" w:sz="0" w:space="0" w:color="auto"/>
                            <w:right w:val="none" w:sz="0" w:space="0" w:color="auto"/>
                          </w:divBdr>
                          <w:divsChild>
                            <w:div w:id="110326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452098">
      <w:bodyDiv w:val="1"/>
      <w:marLeft w:val="0"/>
      <w:marRight w:val="0"/>
      <w:marTop w:val="0"/>
      <w:marBottom w:val="0"/>
      <w:divBdr>
        <w:top w:val="none" w:sz="0" w:space="0" w:color="auto"/>
        <w:left w:val="none" w:sz="0" w:space="0" w:color="auto"/>
        <w:bottom w:val="none" w:sz="0" w:space="0" w:color="auto"/>
        <w:right w:val="none" w:sz="0" w:space="0" w:color="auto"/>
      </w:divBdr>
    </w:div>
    <w:div w:id="818770550">
      <w:bodyDiv w:val="1"/>
      <w:marLeft w:val="0"/>
      <w:marRight w:val="0"/>
      <w:marTop w:val="0"/>
      <w:marBottom w:val="0"/>
      <w:divBdr>
        <w:top w:val="none" w:sz="0" w:space="0" w:color="auto"/>
        <w:left w:val="none" w:sz="0" w:space="0" w:color="auto"/>
        <w:bottom w:val="none" w:sz="0" w:space="0" w:color="auto"/>
        <w:right w:val="none" w:sz="0" w:space="0" w:color="auto"/>
      </w:divBdr>
    </w:div>
    <w:div w:id="839396334">
      <w:bodyDiv w:val="1"/>
      <w:marLeft w:val="0"/>
      <w:marRight w:val="0"/>
      <w:marTop w:val="0"/>
      <w:marBottom w:val="0"/>
      <w:divBdr>
        <w:top w:val="none" w:sz="0" w:space="0" w:color="auto"/>
        <w:left w:val="none" w:sz="0" w:space="0" w:color="auto"/>
        <w:bottom w:val="none" w:sz="0" w:space="0" w:color="auto"/>
        <w:right w:val="none" w:sz="0" w:space="0" w:color="auto"/>
      </w:divBdr>
    </w:div>
    <w:div w:id="860898821">
      <w:bodyDiv w:val="1"/>
      <w:marLeft w:val="0"/>
      <w:marRight w:val="0"/>
      <w:marTop w:val="0"/>
      <w:marBottom w:val="0"/>
      <w:divBdr>
        <w:top w:val="none" w:sz="0" w:space="0" w:color="auto"/>
        <w:left w:val="none" w:sz="0" w:space="0" w:color="auto"/>
        <w:bottom w:val="none" w:sz="0" w:space="0" w:color="auto"/>
        <w:right w:val="none" w:sz="0" w:space="0" w:color="auto"/>
      </w:divBdr>
      <w:divsChild>
        <w:div w:id="1198735519">
          <w:marLeft w:val="0"/>
          <w:marRight w:val="0"/>
          <w:marTop w:val="0"/>
          <w:marBottom w:val="0"/>
          <w:divBdr>
            <w:top w:val="none" w:sz="0" w:space="0" w:color="auto"/>
            <w:left w:val="none" w:sz="0" w:space="0" w:color="auto"/>
            <w:bottom w:val="none" w:sz="0" w:space="0" w:color="auto"/>
            <w:right w:val="none" w:sz="0" w:space="0" w:color="auto"/>
          </w:divBdr>
          <w:divsChild>
            <w:div w:id="2098940465">
              <w:marLeft w:val="0"/>
              <w:marRight w:val="0"/>
              <w:marTop w:val="0"/>
              <w:marBottom w:val="0"/>
              <w:divBdr>
                <w:top w:val="none" w:sz="0" w:space="0" w:color="auto"/>
                <w:left w:val="none" w:sz="0" w:space="0" w:color="auto"/>
                <w:bottom w:val="none" w:sz="0" w:space="0" w:color="auto"/>
                <w:right w:val="none" w:sz="0" w:space="0" w:color="auto"/>
              </w:divBdr>
              <w:divsChild>
                <w:div w:id="290136573">
                  <w:marLeft w:val="0"/>
                  <w:marRight w:val="0"/>
                  <w:marTop w:val="0"/>
                  <w:marBottom w:val="0"/>
                  <w:divBdr>
                    <w:top w:val="none" w:sz="0" w:space="0" w:color="auto"/>
                    <w:left w:val="none" w:sz="0" w:space="0" w:color="auto"/>
                    <w:bottom w:val="none" w:sz="0" w:space="0" w:color="auto"/>
                    <w:right w:val="none" w:sz="0" w:space="0" w:color="auto"/>
                  </w:divBdr>
                  <w:divsChild>
                    <w:div w:id="685715366">
                      <w:marLeft w:val="0"/>
                      <w:marRight w:val="0"/>
                      <w:marTop w:val="0"/>
                      <w:marBottom w:val="0"/>
                      <w:divBdr>
                        <w:top w:val="none" w:sz="0" w:space="0" w:color="auto"/>
                        <w:left w:val="none" w:sz="0" w:space="0" w:color="auto"/>
                        <w:bottom w:val="none" w:sz="0" w:space="0" w:color="auto"/>
                        <w:right w:val="none" w:sz="0" w:space="0" w:color="auto"/>
                      </w:divBdr>
                      <w:divsChild>
                        <w:div w:id="727648094">
                          <w:marLeft w:val="0"/>
                          <w:marRight w:val="0"/>
                          <w:marTop w:val="0"/>
                          <w:marBottom w:val="0"/>
                          <w:divBdr>
                            <w:top w:val="none" w:sz="0" w:space="0" w:color="auto"/>
                            <w:left w:val="none" w:sz="0" w:space="0" w:color="auto"/>
                            <w:bottom w:val="none" w:sz="0" w:space="0" w:color="auto"/>
                            <w:right w:val="none" w:sz="0" w:space="0" w:color="auto"/>
                          </w:divBdr>
                          <w:divsChild>
                            <w:div w:id="189145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5753464">
      <w:bodyDiv w:val="1"/>
      <w:marLeft w:val="0"/>
      <w:marRight w:val="0"/>
      <w:marTop w:val="0"/>
      <w:marBottom w:val="0"/>
      <w:divBdr>
        <w:top w:val="none" w:sz="0" w:space="0" w:color="auto"/>
        <w:left w:val="none" w:sz="0" w:space="0" w:color="auto"/>
        <w:bottom w:val="none" w:sz="0" w:space="0" w:color="auto"/>
        <w:right w:val="none" w:sz="0" w:space="0" w:color="auto"/>
      </w:divBdr>
    </w:div>
    <w:div w:id="881289061">
      <w:bodyDiv w:val="1"/>
      <w:marLeft w:val="0"/>
      <w:marRight w:val="0"/>
      <w:marTop w:val="0"/>
      <w:marBottom w:val="0"/>
      <w:divBdr>
        <w:top w:val="none" w:sz="0" w:space="0" w:color="auto"/>
        <w:left w:val="none" w:sz="0" w:space="0" w:color="auto"/>
        <w:bottom w:val="none" w:sz="0" w:space="0" w:color="auto"/>
        <w:right w:val="none" w:sz="0" w:space="0" w:color="auto"/>
      </w:divBdr>
    </w:div>
    <w:div w:id="926767396">
      <w:bodyDiv w:val="1"/>
      <w:marLeft w:val="0"/>
      <w:marRight w:val="0"/>
      <w:marTop w:val="0"/>
      <w:marBottom w:val="0"/>
      <w:divBdr>
        <w:top w:val="none" w:sz="0" w:space="0" w:color="auto"/>
        <w:left w:val="none" w:sz="0" w:space="0" w:color="auto"/>
        <w:bottom w:val="none" w:sz="0" w:space="0" w:color="auto"/>
        <w:right w:val="none" w:sz="0" w:space="0" w:color="auto"/>
      </w:divBdr>
    </w:div>
    <w:div w:id="984360311">
      <w:bodyDiv w:val="1"/>
      <w:marLeft w:val="0"/>
      <w:marRight w:val="0"/>
      <w:marTop w:val="0"/>
      <w:marBottom w:val="0"/>
      <w:divBdr>
        <w:top w:val="none" w:sz="0" w:space="0" w:color="auto"/>
        <w:left w:val="none" w:sz="0" w:space="0" w:color="auto"/>
        <w:bottom w:val="none" w:sz="0" w:space="0" w:color="auto"/>
        <w:right w:val="none" w:sz="0" w:space="0" w:color="auto"/>
      </w:divBdr>
    </w:div>
    <w:div w:id="989362556">
      <w:bodyDiv w:val="1"/>
      <w:marLeft w:val="0"/>
      <w:marRight w:val="0"/>
      <w:marTop w:val="0"/>
      <w:marBottom w:val="0"/>
      <w:divBdr>
        <w:top w:val="none" w:sz="0" w:space="0" w:color="auto"/>
        <w:left w:val="none" w:sz="0" w:space="0" w:color="auto"/>
        <w:bottom w:val="none" w:sz="0" w:space="0" w:color="auto"/>
        <w:right w:val="none" w:sz="0" w:space="0" w:color="auto"/>
      </w:divBdr>
      <w:divsChild>
        <w:div w:id="424158542">
          <w:marLeft w:val="0"/>
          <w:marRight w:val="0"/>
          <w:marTop w:val="0"/>
          <w:marBottom w:val="0"/>
          <w:divBdr>
            <w:top w:val="none" w:sz="0" w:space="0" w:color="auto"/>
            <w:left w:val="none" w:sz="0" w:space="0" w:color="auto"/>
            <w:bottom w:val="none" w:sz="0" w:space="0" w:color="auto"/>
            <w:right w:val="none" w:sz="0" w:space="0" w:color="auto"/>
          </w:divBdr>
          <w:divsChild>
            <w:div w:id="341712859">
              <w:marLeft w:val="0"/>
              <w:marRight w:val="0"/>
              <w:marTop w:val="0"/>
              <w:marBottom w:val="0"/>
              <w:divBdr>
                <w:top w:val="none" w:sz="0" w:space="0" w:color="auto"/>
                <w:left w:val="none" w:sz="0" w:space="0" w:color="auto"/>
                <w:bottom w:val="none" w:sz="0" w:space="0" w:color="auto"/>
                <w:right w:val="none" w:sz="0" w:space="0" w:color="auto"/>
              </w:divBdr>
              <w:divsChild>
                <w:div w:id="226377476">
                  <w:marLeft w:val="0"/>
                  <w:marRight w:val="0"/>
                  <w:marTop w:val="0"/>
                  <w:marBottom w:val="0"/>
                  <w:divBdr>
                    <w:top w:val="none" w:sz="0" w:space="0" w:color="auto"/>
                    <w:left w:val="none" w:sz="0" w:space="0" w:color="auto"/>
                    <w:bottom w:val="none" w:sz="0" w:space="0" w:color="auto"/>
                    <w:right w:val="none" w:sz="0" w:space="0" w:color="auto"/>
                  </w:divBdr>
                  <w:divsChild>
                    <w:div w:id="170997214">
                      <w:marLeft w:val="0"/>
                      <w:marRight w:val="0"/>
                      <w:marTop w:val="0"/>
                      <w:marBottom w:val="0"/>
                      <w:divBdr>
                        <w:top w:val="none" w:sz="0" w:space="0" w:color="auto"/>
                        <w:left w:val="none" w:sz="0" w:space="0" w:color="auto"/>
                        <w:bottom w:val="none" w:sz="0" w:space="0" w:color="auto"/>
                        <w:right w:val="none" w:sz="0" w:space="0" w:color="auto"/>
                      </w:divBdr>
                      <w:divsChild>
                        <w:div w:id="1727021601">
                          <w:marLeft w:val="0"/>
                          <w:marRight w:val="0"/>
                          <w:marTop w:val="0"/>
                          <w:marBottom w:val="0"/>
                          <w:divBdr>
                            <w:top w:val="none" w:sz="0" w:space="0" w:color="auto"/>
                            <w:left w:val="none" w:sz="0" w:space="0" w:color="auto"/>
                            <w:bottom w:val="none" w:sz="0" w:space="0" w:color="auto"/>
                            <w:right w:val="none" w:sz="0" w:space="0" w:color="auto"/>
                          </w:divBdr>
                          <w:divsChild>
                            <w:div w:id="91679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3215650">
      <w:bodyDiv w:val="1"/>
      <w:marLeft w:val="0"/>
      <w:marRight w:val="0"/>
      <w:marTop w:val="0"/>
      <w:marBottom w:val="0"/>
      <w:divBdr>
        <w:top w:val="none" w:sz="0" w:space="0" w:color="auto"/>
        <w:left w:val="none" w:sz="0" w:space="0" w:color="auto"/>
        <w:bottom w:val="none" w:sz="0" w:space="0" w:color="auto"/>
        <w:right w:val="none" w:sz="0" w:space="0" w:color="auto"/>
      </w:divBdr>
    </w:div>
    <w:div w:id="997999862">
      <w:bodyDiv w:val="1"/>
      <w:marLeft w:val="0"/>
      <w:marRight w:val="0"/>
      <w:marTop w:val="0"/>
      <w:marBottom w:val="0"/>
      <w:divBdr>
        <w:top w:val="none" w:sz="0" w:space="0" w:color="auto"/>
        <w:left w:val="none" w:sz="0" w:space="0" w:color="auto"/>
        <w:bottom w:val="none" w:sz="0" w:space="0" w:color="auto"/>
        <w:right w:val="none" w:sz="0" w:space="0" w:color="auto"/>
      </w:divBdr>
    </w:div>
    <w:div w:id="1061824549">
      <w:bodyDiv w:val="1"/>
      <w:marLeft w:val="0"/>
      <w:marRight w:val="0"/>
      <w:marTop w:val="0"/>
      <w:marBottom w:val="0"/>
      <w:divBdr>
        <w:top w:val="none" w:sz="0" w:space="0" w:color="auto"/>
        <w:left w:val="none" w:sz="0" w:space="0" w:color="auto"/>
        <w:bottom w:val="none" w:sz="0" w:space="0" w:color="auto"/>
        <w:right w:val="none" w:sz="0" w:space="0" w:color="auto"/>
      </w:divBdr>
    </w:div>
    <w:div w:id="1068530677">
      <w:bodyDiv w:val="1"/>
      <w:marLeft w:val="0"/>
      <w:marRight w:val="0"/>
      <w:marTop w:val="0"/>
      <w:marBottom w:val="0"/>
      <w:divBdr>
        <w:top w:val="none" w:sz="0" w:space="0" w:color="auto"/>
        <w:left w:val="none" w:sz="0" w:space="0" w:color="auto"/>
        <w:bottom w:val="none" w:sz="0" w:space="0" w:color="auto"/>
        <w:right w:val="none" w:sz="0" w:space="0" w:color="auto"/>
      </w:divBdr>
    </w:div>
    <w:div w:id="1109621387">
      <w:bodyDiv w:val="1"/>
      <w:marLeft w:val="0"/>
      <w:marRight w:val="0"/>
      <w:marTop w:val="0"/>
      <w:marBottom w:val="0"/>
      <w:divBdr>
        <w:top w:val="none" w:sz="0" w:space="0" w:color="auto"/>
        <w:left w:val="none" w:sz="0" w:space="0" w:color="auto"/>
        <w:bottom w:val="none" w:sz="0" w:space="0" w:color="auto"/>
        <w:right w:val="none" w:sz="0" w:space="0" w:color="auto"/>
      </w:divBdr>
    </w:div>
    <w:div w:id="1111510634">
      <w:bodyDiv w:val="1"/>
      <w:marLeft w:val="0"/>
      <w:marRight w:val="0"/>
      <w:marTop w:val="0"/>
      <w:marBottom w:val="0"/>
      <w:divBdr>
        <w:top w:val="none" w:sz="0" w:space="0" w:color="auto"/>
        <w:left w:val="none" w:sz="0" w:space="0" w:color="auto"/>
        <w:bottom w:val="none" w:sz="0" w:space="0" w:color="auto"/>
        <w:right w:val="none" w:sz="0" w:space="0" w:color="auto"/>
      </w:divBdr>
    </w:div>
    <w:div w:id="1115709891">
      <w:bodyDiv w:val="1"/>
      <w:marLeft w:val="0"/>
      <w:marRight w:val="0"/>
      <w:marTop w:val="0"/>
      <w:marBottom w:val="0"/>
      <w:divBdr>
        <w:top w:val="none" w:sz="0" w:space="0" w:color="auto"/>
        <w:left w:val="none" w:sz="0" w:space="0" w:color="auto"/>
        <w:bottom w:val="none" w:sz="0" w:space="0" w:color="auto"/>
        <w:right w:val="none" w:sz="0" w:space="0" w:color="auto"/>
      </w:divBdr>
    </w:div>
    <w:div w:id="1140421798">
      <w:bodyDiv w:val="1"/>
      <w:marLeft w:val="0"/>
      <w:marRight w:val="0"/>
      <w:marTop w:val="0"/>
      <w:marBottom w:val="0"/>
      <w:divBdr>
        <w:top w:val="none" w:sz="0" w:space="0" w:color="auto"/>
        <w:left w:val="none" w:sz="0" w:space="0" w:color="auto"/>
        <w:bottom w:val="none" w:sz="0" w:space="0" w:color="auto"/>
        <w:right w:val="none" w:sz="0" w:space="0" w:color="auto"/>
      </w:divBdr>
    </w:div>
    <w:div w:id="1201748599">
      <w:bodyDiv w:val="1"/>
      <w:marLeft w:val="0"/>
      <w:marRight w:val="0"/>
      <w:marTop w:val="0"/>
      <w:marBottom w:val="0"/>
      <w:divBdr>
        <w:top w:val="none" w:sz="0" w:space="0" w:color="auto"/>
        <w:left w:val="none" w:sz="0" w:space="0" w:color="auto"/>
        <w:bottom w:val="none" w:sz="0" w:space="0" w:color="auto"/>
        <w:right w:val="none" w:sz="0" w:space="0" w:color="auto"/>
      </w:divBdr>
    </w:div>
    <w:div w:id="1242369522">
      <w:bodyDiv w:val="1"/>
      <w:marLeft w:val="0"/>
      <w:marRight w:val="0"/>
      <w:marTop w:val="0"/>
      <w:marBottom w:val="0"/>
      <w:divBdr>
        <w:top w:val="none" w:sz="0" w:space="0" w:color="auto"/>
        <w:left w:val="none" w:sz="0" w:space="0" w:color="auto"/>
        <w:bottom w:val="none" w:sz="0" w:space="0" w:color="auto"/>
        <w:right w:val="none" w:sz="0" w:space="0" w:color="auto"/>
      </w:divBdr>
      <w:divsChild>
        <w:div w:id="423772467">
          <w:marLeft w:val="0"/>
          <w:marRight w:val="0"/>
          <w:marTop w:val="0"/>
          <w:marBottom w:val="0"/>
          <w:divBdr>
            <w:top w:val="none" w:sz="0" w:space="0" w:color="auto"/>
            <w:left w:val="none" w:sz="0" w:space="0" w:color="auto"/>
            <w:bottom w:val="none" w:sz="0" w:space="0" w:color="auto"/>
            <w:right w:val="none" w:sz="0" w:space="0" w:color="auto"/>
          </w:divBdr>
          <w:divsChild>
            <w:div w:id="1675843327">
              <w:marLeft w:val="0"/>
              <w:marRight w:val="0"/>
              <w:marTop w:val="0"/>
              <w:marBottom w:val="0"/>
              <w:divBdr>
                <w:top w:val="none" w:sz="0" w:space="0" w:color="auto"/>
                <w:left w:val="none" w:sz="0" w:space="0" w:color="auto"/>
                <w:bottom w:val="none" w:sz="0" w:space="0" w:color="auto"/>
                <w:right w:val="none" w:sz="0" w:space="0" w:color="auto"/>
              </w:divBdr>
              <w:divsChild>
                <w:div w:id="371272433">
                  <w:marLeft w:val="0"/>
                  <w:marRight w:val="0"/>
                  <w:marTop w:val="0"/>
                  <w:marBottom w:val="0"/>
                  <w:divBdr>
                    <w:top w:val="none" w:sz="0" w:space="0" w:color="auto"/>
                    <w:left w:val="none" w:sz="0" w:space="0" w:color="auto"/>
                    <w:bottom w:val="none" w:sz="0" w:space="0" w:color="auto"/>
                    <w:right w:val="none" w:sz="0" w:space="0" w:color="auto"/>
                  </w:divBdr>
                  <w:divsChild>
                    <w:div w:id="197815975">
                      <w:marLeft w:val="0"/>
                      <w:marRight w:val="0"/>
                      <w:marTop w:val="0"/>
                      <w:marBottom w:val="0"/>
                      <w:divBdr>
                        <w:top w:val="none" w:sz="0" w:space="0" w:color="auto"/>
                        <w:left w:val="none" w:sz="0" w:space="0" w:color="auto"/>
                        <w:bottom w:val="none" w:sz="0" w:space="0" w:color="auto"/>
                        <w:right w:val="none" w:sz="0" w:space="0" w:color="auto"/>
                      </w:divBdr>
                      <w:divsChild>
                        <w:div w:id="713115193">
                          <w:marLeft w:val="0"/>
                          <w:marRight w:val="0"/>
                          <w:marTop w:val="0"/>
                          <w:marBottom w:val="0"/>
                          <w:divBdr>
                            <w:top w:val="none" w:sz="0" w:space="0" w:color="auto"/>
                            <w:left w:val="none" w:sz="0" w:space="0" w:color="auto"/>
                            <w:bottom w:val="none" w:sz="0" w:space="0" w:color="auto"/>
                            <w:right w:val="none" w:sz="0" w:space="0" w:color="auto"/>
                          </w:divBdr>
                          <w:divsChild>
                            <w:div w:id="170605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5284233">
      <w:bodyDiv w:val="1"/>
      <w:marLeft w:val="0"/>
      <w:marRight w:val="0"/>
      <w:marTop w:val="0"/>
      <w:marBottom w:val="0"/>
      <w:divBdr>
        <w:top w:val="none" w:sz="0" w:space="0" w:color="auto"/>
        <w:left w:val="none" w:sz="0" w:space="0" w:color="auto"/>
        <w:bottom w:val="none" w:sz="0" w:space="0" w:color="auto"/>
        <w:right w:val="none" w:sz="0" w:space="0" w:color="auto"/>
      </w:divBdr>
    </w:div>
    <w:div w:id="1264532235">
      <w:bodyDiv w:val="1"/>
      <w:marLeft w:val="0"/>
      <w:marRight w:val="0"/>
      <w:marTop w:val="0"/>
      <w:marBottom w:val="0"/>
      <w:divBdr>
        <w:top w:val="none" w:sz="0" w:space="0" w:color="auto"/>
        <w:left w:val="none" w:sz="0" w:space="0" w:color="auto"/>
        <w:bottom w:val="none" w:sz="0" w:space="0" w:color="auto"/>
        <w:right w:val="none" w:sz="0" w:space="0" w:color="auto"/>
      </w:divBdr>
    </w:div>
    <w:div w:id="1273441406">
      <w:bodyDiv w:val="1"/>
      <w:marLeft w:val="0"/>
      <w:marRight w:val="0"/>
      <w:marTop w:val="0"/>
      <w:marBottom w:val="0"/>
      <w:divBdr>
        <w:top w:val="none" w:sz="0" w:space="0" w:color="auto"/>
        <w:left w:val="none" w:sz="0" w:space="0" w:color="auto"/>
        <w:bottom w:val="none" w:sz="0" w:space="0" w:color="auto"/>
        <w:right w:val="none" w:sz="0" w:space="0" w:color="auto"/>
      </w:divBdr>
    </w:div>
    <w:div w:id="1281646897">
      <w:bodyDiv w:val="1"/>
      <w:marLeft w:val="0"/>
      <w:marRight w:val="0"/>
      <w:marTop w:val="0"/>
      <w:marBottom w:val="0"/>
      <w:divBdr>
        <w:top w:val="none" w:sz="0" w:space="0" w:color="auto"/>
        <w:left w:val="none" w:sz="0" w:space="0" w:color="auto"/>
        <w:bottom w:val="none" w:sz="0" w:space="0" w:color="auto"/>
        <w:right w:val="none" w:sz="0" w:space="0" w:color="auto"/>
      </w:divBdr>
    </w:div>
    <w:div w:id="1286353816">
      <w:bodyDiv w:val="1"/>
      <w:marLeft w:val="0"/>
      <w:marRight w:val="0"/>
      <w:marTop w:val="0"/>
      <w:marBottom w:val="0"/>
      <w:divBdr>
        <w:top w:val="none" w:sz="0" w:space="0" w:color="auto"/>
        <w:left w:val="none" w:sz="0" w:space="0" w:color="auto"/>
        <w:bottom w:val="none" w:sz="0" w:space="0" w:color="auto"/>
        <w:right w:val="none" w:sz="0" w:space="0" w:color="auto"/>
      </w:divBdr>
      <w:divsChild>
        <w:div w:id="358967192">
          <w:marLeft w:val="0"/>
          <w:marRight w:val="0"/>
          <w:marTop w:val="0"/>
          <w:marBottom w:val="0"/>
          <w:divBdr>
            <w:top w:val="none" w:sz="0" w:space="0" w:color="auto"/>
            <w:left w:val="none" w:sz="0" w:space="0" w:color="auto"/>
            <w:bottom w:val="none" w:sz="0" w:space="0" w:color="auto"/>
            <w:right w:val="none" w:sz="0" w:space="0" w:color="auto"/>
          </w:divBdr>
          <w:divsChild>
            <w:div w:id="449981877">
              <w:marLeft w:val="0"/>
              <w:marRight w:val="0"/>
              <w:marTop w:val="0"/>
              <w:marBottom w:val="0"/>
              <w:divBdr>
                <w:top w:val="none" w:sz="0" w:space="0" w:color="auto"/>
                <w:left w:val="none" w:sz="0" w:space="0" w:color="auto"/>
                <w:bottom w:val="none" w:sz="0" w:space="0" w:color="auto"/>
                <w:right w:val="none" w:sz="0" w:space="0" w:color="auto"/>
              </w:divBdr>
              <w:divsChild>
                <w:div w:id="545678630">
                  <w:marLeft w:val="0"/>
                  <w:marRight w:val="0"/>
                  <w:marTop w:val="0"/>
                  <w:marBottom w:val="0"/>
                  <w:divBdr>
                    <w:top w:val="none" w:sz="0" w:space="0" w:color="auto"/>
                    <w:left w:val="none" w:sz="0" w:space="0" w:color="auto"/>
                    <w:bottom w:val="none" w:sz="0" w:space="0" w:color="auto"/>
                    <w:right w:val="none" w:sz="0" w:space="0" w:color="auto"/>
                  </w:divBdr>
                  <w:divsChild>
                    <w:div w:id="512299537">
                      <w:marLeft w:val="0"/>
                      <w:marRight w:val="0"/>
                      <w:marTop w:val="0"/>
                      <w:marBottom w:val="0"/>
                      <w:divBdr>
                        <w:top w:val="none" w:sz="0" w:space="0" w:color="auto"/>
                        <w:left w:val="none" w:sz="0" w:space="0" w:color="auto"/>
                        <w:bottom w:val="none" w:sz="0" w:space="0" w:color="auto"/>
                        <w:right w:val="none" w:sz="0" w:space="0" w:color="auto"/>
                      </w:divBdr>
                      <w:divsChild>
                        <w:div w:id="1815952109">
                          <w:marLeft w:val="0"/>
                          <w:marRight w:val="0"/>
                          <w:marTop w:val="0"/>
                          <w:marBottom w:val="0"/>
                          <w:divBdr>
                            <w:top w:val="none" w:sz="0" w:space="0" w:color="auto"/>
                            <w:left w:val="none" w:sz="0" w:space="0" w:color="auto"/>
                            <w:bottom w:val="none" w:sz="0" w:space="0" w:color="auto"/>
                            <w:right w:val="none" w:sz="0" w:space="0" w:color="auto"/>
                          </w:divBdr>
                          <w:divsChild>
                            <w:div w:id="165383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4552976">
      <w:bodyDiv w:val="1"/>
      <w:marLeft w:val="0"/>
      <w:marRight w:val="0"/>
      <w:marTop w:val="0"/>
      <w:marBottom w:val="0"/>
      <w:divBdr>
        <w:top w:val="none" w:sz="0" w:space="0" w:color="auto"/>
        <w:left w:val="none" w:sz="0" w:space="0" w:color="auto"/>
        <w:bottom w:val="none" w:sz="0" w:space="0" w:color="auto"/>
        <w:right w:val="none" w:sz="0" w:space="0" w:color="auto"/>
      </w:divBdr>
      <w:divsChild>
        <w:div w:id="1900239070">
          <w:marLeft w:val="0"/>
          <w:marRight w:val="0"/>
          <w:marTop w:val="0"/>
          <w:marBottom w:val="0"/>
          <w:divBdr>
            <w:top w:val="none" w:sz="0" w:space="0" w:color="auto"/>
            <w:left w:val="none" w:sz="0" w:space="0" w:color="auto"/>
            <w:bottom w:val="none" w:sz="0" w:space="0" w:color="auto"/>
            <w:right w:val="none" w:sz="0" w:space="0" w:color="auto"/>
          </w:divBdr>
          <w:divsChild>
            <w:div w:id="1158880574">
              <w:marLeft w:val="0"/>
              <w:marRight w:val="0"/>
              <w:marTop w:val="0"/>
              <w:marBottom w:val="0"/>
              <w:divBdr>
                <w:top w:val="none" w:sz="0" w:space="0" w:color="auto"/>
                <w:left w:val="none" w:sz="0" w:space="0" w:color="auto"/>
                <w:bottom w:val="none" w:sz="0" w:space="0" w:color="auto"/>
                <w:right w:val="none" w:sz="0" w:space="0" w:color="auto"/>
              </w:divBdr>
              <w:divsChild>
                <w:div w:id="809252412">
                  <w:marLeft w:val="0"/>
                  <w:marRight w:val="0"/>
                  <w:marTop w:val="0"/>
                  <w:marBottom w:val="0"/>
                  <w:divBdr>
                    <w:top w:val="none" w:sz="0" w:space="0" w:color="auto"/>
                    <w:left w:val="none" w:sz="0" w:space="0" w:color="auto"/>
                    <w:bottom w:val="none" w:sz="0" w:space="0" w:color="auto"/>
                    <w:right w:val="none" w:sz="0" w:space="0" w:color="auto"/>
                  </w:divBdr>
                  <w:divsChild>
                    <w:div w:id="1770082414">
                      <w:marLeft w:val="0"/>
                      <w:marRight w:val="0"/>
                      <w:marTop w:val="0"/>
                      <w:marBottom w:val="0"/>
                      <w:divBdr>
                        <w:top w:val="none" w:sz="0" w:space="0" w:color="auto"/>
                        <w:left w:val="none" w:sz="0" w:space="0" w:color="auto"/>
                        <w:bottom w:val="none" w:sz="0" w:space="0" w:color="auto"/>
                        <w:right w:val="none" w:sz="0" w:space="0" w:color="auto"/>
                      </w:divBdr>
                      <w:divsChild>
                        <w:div w:id="780538664">
                          <w:marLeft w:val="0"/>
                          <w:marRight w:val="0"/>
                          <w:marTop w:val="0"/>
                          <w:marBottom w:val="0"/>
                          <w:divBdr>
                            <w:top w:val="none" w:sz="0" w:space="0" w:color="auto"/>
                            <w:left w:val="none" w:sz="0" w:space="0" w:color="auto"/>
                            <w:bottom w:val="none" w:sz="0" w:space="0" w:color="auto"/>
                            <w:right w:val="none" w:sz="0" w:space="0" w:color="auto"/>
                          </w:divBdr>
                          <w:divsChild>
                            <w:div w:id="47379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872223">
      <w:bodyDiv w:val="1"/>
      <w:marLeft w:val="0"/>
      <w:marRight w:val="0"/>
      <w:marTop w:val="0"/>
      <w:marBottom w:val="0"/>
      <w:divBdr>
        <w:top w:val="none" w:sz="0" w:space="0" w:color="auto"/>
        <w:left w:val="none" w:sz="0" w:space="0" w:color="auto"/>
        <w:bottom w:val="none" w:sz="0" w:space="0" w:color="auto"/>
        <w:right w:val="none" w:sz="0" w:space="0" w:color="auto"/>
      </w:divBdr>
    </w:div>
    <w:div w:id="1346591645">
      <w:bodyDiv w:val="1"/>
      <w:marLeft w:val="0"/>
      <w:marRight w:val="0"/>
      <w:marTop w:val="0"/>
      <w:marBottom w:val="0"/>
      <w:divBdr>
        <w:top w:val="none" w:sz="0" w:space="0" w:color="auto"/>
        <w:left w:val="none" w:sz="0" w:space="0" w:color="auto"/>
        <w:bottom w:val="none" w:sz="0" w:space="0" w:color="auto"/>
        <w:right w:val="none" w:sz="0" w:space="0" w:color="auto"/>
      </w:divBdr>
    </w:div>
    <w:div w:id="1377778868">
      <w:bodyDiv w:val="1"/>
      <w:marLeft w:val="0"/>
      <w:marRight w:val="0"/>
      <w:marTop w:val="0"/>
      <w:marBottom w:val="0"/>
      <w:divBdr>
        <w:top w:val="none" w:sz="0" w:space="0" w:color="auto"/>
        <w:left w:val="none" w:sz="0" w:space="0" w:color="auto"/>
        <w:bottom w:val="none" w:sz="0" w:space="0" w:color="auto"/>
        <w:right w:val="none" w:sz="0" w:space="0" w:color="auto"/>
      </w:divBdr>
    </w:div>
    <w:div w:id="1381980699">
      <w:bodyDiv w:val="1"/>
      <w:marLeft w:val="0"/>
      <w:marRight w:val="0"/>
      <w:marTop w:val="0"/>
      <w:marBottom w:val="0"/>
      <w:divBdr>
        <w:top w:val="none" w:sz="0" w:space="0" w:color="auto"/>
        <w:left w:val="none" w:sz="0" w:space="0" w:color="auto"/>
        <w:bottom w:val="none" w:sz="0" w:space="0" w:color="auto"/>
        <w:right w:val="none" w:sz="0" w:space="0" w:color="auto"/>
      </w:divBdr>
    </w:div>
    <w:div w:id="1400667585">
      <w:bodyDiv w:val="1"/>
      <w:marLeft w:val="0"/>
      <w:marRight w:val="0"/>
      <w:marTop w:val="0"/>
      <w:marBottom w:val="0"/>
      <w:divBdr>
        <w:top w:val="none" w:sz="0" w:space="0" w:color="auto"/>
        <w:left w:val="none" w:sz="0" w:space="0" w:color="auto"/>
        <w:bottom w:val="none" w:sz="0" w:space="0" w:color="auto"/>
        <w:right w:val="none" w:sz="0" w:space="0" w:color="auto"/>
      </w:divBdr>
    </w:div>
    <w:div w:id="1418211038">
      <w:bodyDiv w:val="1"/>
      <w:marLeft w:val="0"/>
      <w:marRight w:val="0"/>
      <w:marTop w:val="0"/>
      <w:marBottom w:val="0"/>
      <w:divBdr>
        <w:top w:val="none" w:sz="0" w:space="0" w:color="auto"/>
        <w:left w:val="none" w:sz="0" w:space="0" w:color="auto"/>
        <w:bottom w:val="none" w:sz="0" w:space="0" w:color="auto"/>
        <w:right w:val="none" w:sz="0" w:space="0" w:color="auto"/>
      </w:divBdr>
    </w:div>
    <w:div w:id="1429035821">
      <w:bodyDiv w:val="1"/>
      <w:marLeft w:val="0"/>
      <w:marRight w:val="0"/>
      <w:marTop w:val="0"/>
      <w:marBottom w:val="0"/>
      <w:divBdr>
        <w:top w:val="none" w:sz="0" w:space="0" w:color="auto"/>
        <w:left w:val="none" w:sz="0" w:space="0" w:color="auto"/>
        <w:bottom w:val="none" w:sz="0" w:space="0" w:color="auto"/>
        <w:right w:val="none" w:sz="0" w:space="0" w:color="auto"/>
      </w:divBdr>
    </w:div>
    <w:div w:id="1444031248">
      <w:bodyDiv w:val="1"/>
      <w:marLeft w:val="0"/>
      <w:marRight w:val="0"/>
      <w:marTop w:val="0"/>
      <w:marBottom w:val="0"/>
      <w:divBdr>
        <w:top w:val="none" w:sz="0" w:space="0" w:color="auto"/>
        <w:left w:val="none" w:sz="0" w:space="0" w:color="auto"/>
        <w:bottom w:val="none" w:sz="0" w:space="0" w:color="auto"/>
        <w:right w:val="none" w:sz="0" w:space="0" w:color="auto"/>
      </w:divBdr>
      <w:divsChild>
        <w:div w:id="19165047">
          <w:marLeft w:val="0"/>
          <w:marRight w:val="0"/>
          <w:marTop w:val="0"/>
          <w:marBottom w:val="0"/>
          <w:divBdr>
            <w:top w:val="none" w:sz="0" w:space="0" w:color="auto"/>
            <w:left w:val="none" w:sz="0" w:space="0" w:color="auto"/>
            <w:bottom w:val="none" w:sz="0" w:space="0" w:color="auto"/>
            <w:right w:val="none" w:sz="0" w:space="0" w:color="auto"/>
          </w:divBdr>
          <w:divsChild>
            <w:div w:id="153836447">
              <w:marLeft w:val="0"/>
              <w:marRight w:val="0"/>
              <w:marTop w:val="0"/>
              <w:marBottom w:val="0"/>
              <w:divBdr>
                <w:top w:val="none" w:sz="0" w:space="0" w:color="auto"/>
                <w:left w:val="none" w:sz="0" w:space="0" w:color="auto"/>
                <w:bottom w:val="none" w:sz="0" w:space="0" w:color="auto"/>
                <w:right w:val="none" w:sz="0" w:space="0" w:color="auto"/>
              </w:divBdr>
              <w:divsChild>
                <w:div w:id="379135316">
                  <w:marLeft w:val="0"/>
                  <w:marRight w:val="0"/>
                  <w:marTop w:val="0"/>
                  <w:marBottom w:val="0"/>
                  <w:divBdr>
                    <w:top w:val="none" w:sz="0" w:space="0" w:color="auto"/>
                    <w:left w:val="none" w:sz="0" w:space="0" w:color="auto"/>
                    <w:bottom w:val="none" w:sz="0" w:space="0" w:color="auto"/>
                    <w:right w:val="none" w:sz="0" w:space="0" w:color="auto"/>
                  </w:divBdr>
                  <w:divsChild>
                    <w:div w:id="1384714115">
                      <w:marLeft w:val="0"/>
                      <w:marRight w:val="0"/>
                      <w:marTop w:val="0"/>
                      <w:marBottom w:val="0"/>
                      <w:divBdr>
                        <w:top w:val="none" w:sz="0" w:space="0" w:color="auto"/>
                        <w:left w:val="none" w:sz="0" w:space="0" w:color="auto"/>
                        <w:bottom w:val="none" w:sz="0" w:space="0" w:color="auto"/>
                        <w:right w:val="none" w:sz="0" w:space="0" w:color="auto"/>
                      </w:divBdr>
                      <w:divsChild>
                        <w:div w:id="2099592245">
                          <w:marLeft w:val="0"/>
                          <w:marRight w:val="0"/>
                          <w:marTop w:val="0"/>
                          <w:marBottom w:val="0"/>
                          <w:divBdr>
                            <w:top w:val="none" w:sz="0" w:space="0" w:color="auto"/>
                            <w:left w:val="none" w:sz="0" w:space="0" w:color="auto"/>
                            <w:bottom w:val="none" w:sz="0" w:space="0" w:color="auto"/>
                            <w:right w:val="none" w:sz="0" w:space="0" w:color="auto"/>
                          </w:divBdr>
                          <w:divsChild>
                            <w:div w:id="164530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6851968">
      <w:bodyDiv w:val="1"/>
      <w:marLeft w:val="0"/>
      <w:marRight w:val="0"/>
      <w:marTop w:val="0"/>
      <w:marBottom w:val="0"/>
      <w:divBdr>
        <w:top w:val="none" w:sz="0" w:space="0" w:color="auto"/>
        <w:left w:val="none" w:sz="0" w:space="0" w:color="auto"/>
        <w:bottom w:val="none" w:sz="0" w:space="0" w:color="auto"/>
        <w:right w:val="none" w:sz="0" w:space="0" w:color="auto"/>
      </w:divBdr>
    </w:div>
    <w:div w:id="1476334796">
      <w:bodyDiv w:val="1"/>
      <w:marLeft w:val="0"/>
      <w:marRight w:val="0"/>
      <w:marTop w:val="0"/>
      <w:marBottom w:val="0"/>
      <w:divBdr>
        <w:top w:val="none" w:sz="0" w:space="0" w:color="auto"/>
        <w:left w:val="none" w:sz="0" w:space="0" w:color="auto"/>
        <w:bottom w:val="none" w:sz="0" w:space="0" w:color="auto"/>
        <w:right w:val="none" w:sz="0" w:space="0" w:color="auto"/>
      </w:divBdr>
    </w:div>
    <w:div w:id="1504199849">
      <w:bodyDiv w:val="1"/>
      <w:marLeft w:val="0"/>
      <w:marRight w:val="0"/>
      <w:marTop w:val="0"/>
      <w:marBottom w:val="0"/>
      <w:divBdr>
        <w:top w:val="none" w:sz="0" w:space="0" w:color="auto"/>
        <w:left w:val="none" w:sz="0" w:space="0" w:color="auto"/>
        <w:bottom w:val="none" w:sz="0" w:space="0" w:color="auto"/>
        <w:right w:val="none" w:sz="0" w:space="0" w:color="auto"/>
      </w:divBdr>
    </w:div>
    <w:div w:id="1505121782">
      <w:bodyDiv w:val="1"/>
      <w:marLeft w:val="0"/>
      <w:marRight w:val="0"/>
      <w:marTop w:val="0"/>
      <w:marBottom w:val="0"/>
      <w:divBdr>
        <w:top w:val="none" w:sz="0" w:space="0" w:color="auto"/>
        <w:left w:val="none" w:sz="0" w:space="0" w:color="auto"/>
        <w:bottom w:val="none" w:sz="0" w:space="0" w:color="auto"/>
        <w:right w:val="none" w:sz="0" w:space="0" w:color="auto"/>
      </w:divBdr>
    </w:div>
    <w:div w:id="1543592325">
      <w:bodyDiv w:val="1"/>
      <w:marLeft w:val="0"/>
      <w:marRight w:val="0"/>
      <w:marTop w:val="0"/>
      <w:marBottom w:val="0"/>
      <w:divBdr>
        <w:top w:val="none" w:sz="0" w:space="0" w:color="auto"/>
        <w:left w:val="none" w:sz="0" w:space="0" w:color="auto"/>
        <w:bottom w:val="none" w:sz="0" w:space="0" w:color="auto"/>
        <w:right w:val="none" w:sz="0" w:space="0" w:color="auto"/>
      </w:divBdr>
    </w:div>
    <w:div w:id="1556307546">
      <w:bodyDiv w:val="1"/>
      <w:marLeft w:val="0"/>
      <w:marRight w:val="0"/>
      <w:marTop w:val="0"/>
      <w:marBottom w:val="0"/>
      <w:divBdr>
        <w:top w:val="none" w:sz="0" w:space="0" w:color="auto"/>
        <w:left w:val="none" w:sz="0" w:space="0" w:color="auto"/>
        <w:bottom w:val="none" w:sz="0" w:space="0" w:color="auto"/>
        <w:right w:val="none" w:sz="0" w:space="0" w:color="auto"/>
      </w:divBdr>
    </w:div>
    <w:div w:id="1624533351">
      <w:bodyDiv w:val="1"/>
      <w:marLeft w:val="0"/>
      <w:marRight w:val="0"/>
      <w:marTop w:val="0"/>
      <w:marBottom w:val="0"/>
      <w:divBdr>
        <w:top w:val="none" w:sz="0" w:space="0" w:color="auto"/>
        <w:left w:val="none" w:sz="0" w:space="0" w:color="auto"/>
        <w:bottom w:val="none" w:sz="0" w:space="0" w:color="auto"/>
        <w:right w:val="none" w:sz="0" w:space="0" w:color="auto"/>
      </w:divBdr>
    </w:div>
    <w:div w:id="1626959793">
      <w:bodyDiv w:val="1"/>
      <w:marLeft w:val="0"/>
      <w:marRight w:val="0"/>
      <w:marTop w:val="0"/>
      <w:marBottom w:val="0"/>
      <w:divBdr>
        <w:top w:val="none" w:sz="0" w:space="0" w:color="auto"/>
        <w:left w:val="none" w:sz="0" w:space="0" w:color="auto"/>
        <w:bottom w:val="none" w:sz="0" w:space="0" w:color="auto"/>
        <w:right w:val="none" w:sz="0" w:space="0" w:color="auto"/>
      </w:divBdr>
      <w:divsChild>
        <w:div w:id="1967084979">
          <w:marLeft w:val="0"/>
          <w:marRight w:val="0"/>
          <w:marTop w:val="0"/>
          <w:marBottom w:val="0"/>
          <w:divBdr>
            <w:top w:val="none" w:sz="0" w:space="0" w:color="auto"/>
            <w:left w:val="none" w:sz="0" w:space="0" w:color="auto"/>
            <w:bottom w:val="none" w:sz="0" w:space="0" w:color="auto"/>
            <w:right w:val="none" w:sz="0" w:space="0" w:color="auto"/>
          </w:divBdr>
          <w:divsChild>
            <w:div w:id="1409496718">
              <w:marLeft w:val="0"/>
              <w:marRight w:val="0"/>
              <w:marTop w:val="0"/>
              <w:marBottom w:val="0"/>
              <w:divBdr>
                <w:top w:val="none" w:sz="0" w:space="0" w:color="auto"/>
                <w:left w:val="none" w:sz="0" w:space="0" w:color="auto"/>
                <w:bottom w:val="none" w:sz="0" w:space="0" w:color="auto"/>
                <w:right w:val="none" w:sz="0" w:space="0" w:color="auto"/>
              </w:divBdr>
              <w:divsChild>
                <w:div w:id="91046965">
                  <w:marLeft w:val="0"/>
                  <w:marRight w:val="0"/>
                  <w:marTop w:val="0"/>
                  <w:marBottom w:val="0"/>
                  <w:divBdr>
                    <w:top w:val="none" w:sz="0" w:space="0" w:color="auto"/>
                    <w:left w:val="none" w:sz="0" w:space="0" w:color="auto"/>
                    <w:bottom w:val="none" w:sz="0" w:space="0" w:color="auto"/>
                    <w:right w:val="none" w:sz="0" w:space="0" w:color="auto"/>
                  </w:divBdr>
                  <w:divsChild>
                    <w:div w:id="1978758996">
                      <w:marLeft w:val="0"/>
                      <w:marRight w:val="0"/>
                      <w:marTop w:val="0"/>
                      <w:marBottom w:val="0"/>
                      <w:divBdr>
                        <w:top w:val="none" w:sz="0" w:space="0" w:color="auto"/>
                        <w:left w:val="none" w:sz="0" w:space="0" w:color="auto"/>
                        <w:bottom w:val="none" w:sz="0" w:space="0" w:color="auto"/>
                        <w:right w:val="none" w:sz="0" w:space="0" w:color="auto"/>
                      </w:divBdr>
                      <w:divsChild>
                        <w:div w:id="1035696656">
                          <w:marLeft w:val="0"/>
                          <w:marRight w:val="0"/>
                          <w:marTop w:val="0"/>
                          <w:marBottom w:val="0"/>
                          <w:divBdr>
                            <w:top w:val="none" w:sz="0" w:space="0" w:color="auto"/>
                            <w:left w:val="none" w:sz="0" w:space="0" w:color="auto"/>
                            <w:bottom w:val="none" w:sz="0" w:space="0" w:color="auto"/>
                            <w:right w:val="none" w:sz="0" w:space="0" w:color="auto"/>
                          </w:divBdr>
                          <w:divsChild>
                            <w:div w:id="108364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1931515">
      <w:bodyDiv w:val="1"/>
      <w:marLeft w:val="0"/>
      <w:marRight w:val="0"/>
      <w:marTop w:val="0"/>
      <w:marBottom w:val="0"/>
      <w:divBdr>
        <w:top w:val="none" w:sz="0" w:space="0" w:color="auto"/>
        <w:left w:val="none" w:sz="0" w:space="0" w:color="auto"/>
        <w:bottom w:val="none" w:sz="0" w:space="0" w:color="auto"/>
        <w:right w:val="none" w:sz="0" w:space="0" w:color="auto"/>
      </w:divBdr>
    </w:div>
    <w:div w:id="1673920602">
      <w:bodyDiv w:val="1"/>
      <w:marLeft w:val="0"/>
      <w:marRight w:val="0"/>
      <w:marTop w:val="0"/>
      <w:marBottom w:val="0"/>
      <w:divBdr>
        <w:top w:val="none" w:sz="0" w:space="0" w:color="auto"/>
        <w:left w:val="none" w:sz="0" w:space="0" w:color="auto"/>
        <w:bottom w:val="none" w:sz="0" w:space="0" w:color="auto"/>
        <w:right w:val="none" w:sz="0" w:space="0" w:color="auto"/>
      </w:divBdr>
    </w:div>
    <w:div w:id="1701782381">
      <w:bodyDiv w:val="1"/>
      <w:marLeft w:val="0"/>
      <w:marRight w:val="0"/>
      <w:marTop w:val="0"/>
      <w:marBottom w:val="0"/>
      <w:divBdr>
        <w:top w:val="none" w:sz="0" w:space="0" w:color="auto"/>
        <w:left w:val="none" w:sz="0" w:space="0" w:color="auto"/>
        <w:bottom w:val="none" w:sz="0" w:space="0" w:color="auto"/>
        <w:right w:val="none" w:sz="0" w:space="0" w:color="auto"/>
      </w:divBdr>
    </w:div>
    <w:div w:id="1738278403">
      <w:bodyDiv w:val="1"/>
      <w:marLeft w:val="0"/>
      <w:marRight w:val="0"/>
      <w:marTop w:val="0"/>
      <w:marBottom w:val="0"/>
      <w:divBdr>
        <w:top w:val="none" w:sz="0" w:space="0" w:color="auto"/>
        <w:left w:val="none" w:sz="0" w:space="0" w:color="auto"/>
        <w:bottom w:val="none" w:sz="0" w:space="0" w:color="auto"/>
        <w:right w:val="none" w:sz="0" w:space="0" w:color="auto"/>
      </w:divBdr>
    </w:div>
    <w:div w:id="1817259112">
      <w:bodyDiv w:val="1"/>
      <w:marLeft w:val="0"/>
      <w:marRight w:val="0"/>
      <w:marTop w:val="0"/>
      <w:marBottom w:val="0"/>
      <w:divBdr>
        <w:top w:val="none" w:sz="0" w:space="0" w:color="auto"/>
        <w:left w:val="none" w:sz="0" w:space="0" w:color="auto"/>
        <w:bottom w:val="none" w:sz="0" w:space="0" w:color="auto"/>
        <w:right w:val="none" w:sz="0" w:space="0" w:color="auto"/>
      </w:divBdr>
    </w:div>
    <w:div w:id="1880700724">
      <w:bodyDiv w:val="1"/>
      <w:marLeft w:val="0"/>
      <w:marRight w:val="0"/>
      <w:marTop w:val="0"/>
      <w:marBottom w:val="0"/>
      <w:divBdr>
        <w:top w:val="none" w:sz="0" w:space="0" w:color="auto"/>
        <w:left w:val="none" w:sz="0" w:space="0" w:color="auto"/>
        <w:bottom w:val="none" w:sz="0" w:space="0" w:color="auto"/>
        <w:right w:val="none" w:sz="0" w:space="0" w:color="auto"/>
      </w:divBdr>
    </w:div>
    <w:div w:id="1883594983">
      <w:bodyDiv w:val="1"/>
      <w:marLeft w:val="0"/>
      <w:marRight w:val="0"/>
      <w:marTop w:val="0"/>
      <w:marBottom w:val="0"/>
      <w:divBdr>
        <w:top w:val="none" w:sz="0" w:space="0" w:color="auto"/>
        <w:left w:val="none" w:sz="0" w:space="0" w:color="auto"/>
        <w:bottom w:val="none" w:sz="0" w:space="0" w:color="auto"/>
        <w:right w:val="none" w:sz="0" w:space="0" w:color="auto"/>
      </w:divBdr>
    </w:div>
    <w:div w:id="1888832228">
      <w:bodyDiv w:val="1"/>
      <w:marLeft w:val="0"/>
      <w:marRight w:val="0"/>
      <w:marTop w:val="0"/>
      <w:marBottom w:val="0"/>
      <w:divBdr>
        <w:top w:val="none" w:sz="0" w:space="0" w:color="auto"/>
        <w:left w:val="none" w:sz="0" w:space="0" w:color="auto"/>
        <w:bottom w:val="none" w:sz="0" w:space="0" w:color="auto"/>
        <w:right w:val="none" w:sz="0" w:space="0" w:color="auto"/>
      </w:divBdr>
    </w:div>
    <w:div w:id="1937012723">
      <w:bodyDiv w:val="1"/>
      <w:marLeft w:val="0"/>
      <w:marRight w:val="0"/>
      <w:marTop w:val="0"/>
      <w:marBottom w:val="0"/>
      <w:divBdr>
        <w:top w:val="none" w:sz="0" w:space="0" w:color="auto"/>
        <w:left w:val="none" w:sz="0" w:space="0" w:color="auto"/>
        <w:bottom w:val="none" w:sz="0" w:space="0" w:color="auto"/>
        <w:right w:val="none" w:sz="0" w:space="0" w:color="auto"/>
      </w:divBdr>
      <w:divsChild>
        <w:div w:id="128477211">
          <w:marLeft w:val="0"/>
          <w:marRight w:val="0"/>
          <w:marTop w:val="0"/>
          <w:marBottom w:val="0"/>
          <w:divBdr>
            <w:top w:val="none" w:sz="0" w:space="0" w:color="auto"/>
            <w:left w:val="none" w:sz="0" w:space="0" w:color="auto"/>
            <w:bottom w:val="none" w:sz="0" w:space="0" w:color="auto"/>
            <w:right w:val="none" w:sz="0" w:space="0" w:color="auto"/>
          </w:divBdr>
          <w:divsChild>
            <w:div w:id="1361131577">
              <w:marLeft w:val="0"/>
              <w:marRight w:val="0"/>
              <w:marTop w:val="0"/>
              <w:marBottom w:val="0"/>
              <w:divBdr>
                <w:top w:val="none" w:sz="0" w:space="0" w:color="auto"/>
                <w:left w:val="none" w:sz="0" w:space="0" w:color="auto"/>
                <w:bottom w:val="none" w:sz="0" w:space="0" w:color="auto"/>
                <w:right w:val="none" w:sz="0" w:space="0" w:color="auto"/>
              </w:divBdr>
              <w:divsChild>
                <w:div w:id="1416128695">
                  <w:marLeft w:val="0"/>
                  <w:marRight w:val="0"/>
                  <w:marTop w:val="0"/>
                  <w:marBottom w:val="0"/>
                  <w:divBdr>
                    <w:top w:val="none" w:sz="0" w:space="0" w:color="auto"/>
                    <w:left w:val="none" w:sz="0" w:space="0" w:color="auto"/>
                    <w:bottom w:val="none" w:sz="0" w:space="0" w:color="auto"/>
                    <w:right w:val="none" w:sz="0" w:space="0" w:color="auto"/>
                  </w:divBdr>
                  <w:divsChild>
                    <w:div w:id="52393514">
                      <w:marLeft w:val="0"/>
                      <w:marRight w:val="0"/>
                      <w:marTop w:val="0"/>
                      <w:marBottom w:val="0"/>
                      <w:divBdr>
                        <w:top w:val="none" w:sz="0" w:space="0" w:color="auto"/>
                        <w:left w:val="none" w:sz="0" w:space="0" w:color="auto"/>
                        <w:bottom w:val="none" w:sz="0" w:space="0" w:color="auto"/>
                        <w:right w:val="none" w:sz="0" w:space="0" w:color="auto"/>
                      </w:divBdr>
                      <w:divsChild>
                        <w:div w:id="481314124">
                          <w:marLeft w:val="0"/>
                          <w:marRight w:val="0"/>
                          <w:marTop w:val="0"/>
                          <w:marBottom w:val="0"/>
                          <w:divBdr>
                            <w:top w:val="none" w:sz="0" w:space="0" w:color="auto"/>
                            <w:left w:val="none" w:sz="0" w:space="0" w:color="auto"/>
                            <w:bottom w:val="none" w:sz="0" w:space="0" w:color="auto"/>
                            <w:right w:val="none" w:sz="0" w:space="0" w:color="auto"/>
                          </w:divBdr>
                          <w:divsChild>
                            <w:div w:id="170540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7710621">
      <w:bodyDiv w:val="1"/>
      <w:marLeft w:val="0"/>
      <w:marRight w:val="0"/>
      <w:marTop w:val="0"/>
      <w:marBottom w:val="0"/>
      <w:divBdr>
        <w:top w:val="none" w:sz="0" w:space="0" w:color="auto"/>
        <w:left w:val="none" w:sz="0" w:space="0" w:color="auto"/>
        <w:bottom w:val="none" w:sz="0" w:space="0" w:color="auto"/>
        <w:right w:val="none" w:sz="0" w:space="0" w:color="auto"/>
      </w:divBdr>
      <w:divsChild>
        <w:div w:id="930966951">
          <w:marLeft w:val="0"/>
          <w:marRight w:val="0"/>
          <w:marTop w:val="0"/>
          <w:marBottom w:val="0"/>
          <w:divBdr>
            <w:top w:val="none" w:sz="0" w:space="0" w:color="auto"/>
            <w:left w:val="none" w:sz="0" w:space="0" w:color="auto"/>
            <w:bottom w:val="none" w:sz="0" w:space="0" w:color="auto"/>
            <w:right w:val="none" w:sz="0" w:space="0" w:color="auto"/>
          </w:divBdr>
          <w:divsChild>
            <w:div w:id="562255893">
              <w:marLeft w:val="0"/>
              <w:marRight w:val="0"/>
              <w:marTop w:val="0"/>
              <w:marBottom w:val="0"/>
              <w:divBdr>
                <w:top w:val="none" w:sz="0" w:space="0" w:color="auto"/>
                <w:left w:val="none" w:sz="0" w:space="0" w:color="auto"/>
                <w:bottom w:val="none" w:sz="0" w:space="0" w:color="auto"/>
                <w:right w:val="none" w:sz="0" w:space="0" w:color="auto"/>
              </w:divBdr>
              <w:divsChild>
                <w:div w:id="1477651430">
                  <w:marLeft w:val="0"/>
                  <w:marRight w:val="0"/>
                  <w:marTop w:val="0"/>
                  <w:marBottom w:val="0"/>
                  <w:divBdr>
                    <w:top w:val="none" w:sz="0" w:space="0" w:color="auto"/>
                    <w:left w:val="none" w:sz="0" w:space="0" w:color="auto"/>
                    <w:bottom w:val="none" w:sz="0" w:space="0" w:color="auto"/>
                    <w:right w:val="none" w:sz="0" w:space="0" w:color="auto"/>
                  </w:divBdr>
                  <w:divsChild>
                    <w:div w:id="133748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612626">
          <w:marLeft w:val="0"/>
          <w:marRight w:val="0"/>
          <w:marTop w:val="0"/>
          <w:marBottom w:val="0"/>
          <w:divBdr>
            <w:top w:val="none" w:sz="0" w:space="0" w:color="auto"/>
            <w:left w:val="none" w:sz="0" w:space="0" w:color="auto"/>
            <w:bottom w:val="none" w:sz="0" w:space="0" w:color="auto"/>
            <w:right w:val="none" w:sz="0" w:space="0" w:color="auto"/>
          </w:divBdr>
          <w:divsChild>
            <w:div w:id="1314219555">
              <w:marLeft w:val="0"/>
              <w:marRight w:val="0"/>
              <w:marTop w:val="0"/>
              <w:marBottom w:val="0"/>
              <w:divBdr>
                <w:top w:val="none" w:sz="0" w:space="0" w:color="auto"/>
                <w:left w:val="none" w:sz="0" w:space="0" w:color="auto"/>
                <w:bottom w:val="none" w:sz="0" w:space="0" w:color="auto"/>
                <w:right w:val="none" w:sz="0" w:space="0" w:color="auto"/>
              </w:divBdr>
              <w:divsChild>
                <w:div w:id="81420160">
                  <w:marLeft w:val="0"/>
                  <w:marRight w:val="0"/>
                  <w:marTop w:val="0"/>
                  <w:marBottom w:val="0"/>
                  <w:divBdr>
                    <w:top w:val="none" w:sz="0" w:space="0" w:color="auto"/>
                    <w:left w:val="none" w:sz="0" w:space="0" w:color="auto"/>
                    <w:bottom w:val="none" w:sz="0" w:space="0" w:color="auto"/>
                    <w:right w:val="none" w:sz="0" w:space="0" w:color="auto"/>
                  </w:divBdr>
                  <w:divsChild>
                    <w:div w:id="108037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3318084">
      <w:bodyDiv w:val="1"/>
      <w:marLeft w:val="0"/>
      <w:marRight w:val="0"/>
      <w:marTop w:val="0"/>
      <w:marBottom w:val="0"/>
      <w:divBdr>
        <w:top w:val="none" w:sz="0" w:space="0" w:color="auto"/>
        <w:left w:val="none" w:sz="0" w:space="0" w:color="auto"/>
        <w:bottom w:val="none" w:sz="0" w:space="0" w:color="auto"/>
        <w:right w:val="none" w:sz="0" w:space="0" w:color="auto"/>
      </w:divBdr>
    </w:div>
    <w:div w:id="1991590918">
      <w:bodyDiv w:val="1"/>
      <w:marLeft w:val="0"/>
      <w:marRight w:val="0"/>
      <w:marTop w:val="0"/>
      <w:marBottom w:val="0"/>
      <w:divBdr>
        <w:top w:val="none" w:sz="0" w:space="0" w:color="auto"/>
        <w:left w:val="none" w:sz="0" w:space="0" w:color="auto"/>
        <w:bottom w:val="none" w:sz="0" w:space="0" w:color="auto"/>
        <w:right w:val="none" w:sz="0" w:space="0" w:color="auto"/>
      </w:divBdr>
    </w:div>
    <w:div w:id="2027709644">
      <w:bodyDiv w:val="1"/>
      <w:marLeft w:val="0"/>
      <w:marRight w:val="0"/>
      <w:marTop w:val="0"/>
      <w:marBottom w:val="0"/>
      <w:divBdr>
        <w:top w:val="none" w:sz="0" w:space="0" w:color="auto"/>
        <w:left w:val="none" w:sz="0" w:space="0" w:color="auto"/>
        <w:bottom w:val="none" w:sz="0" w:space="0" w:color="auto"/>
        <w:right w:val="none" w:sz="0" w:space="0" w:color="auto"/>
      </w:divBdr>
    </w:div>
    <w:div w:id="2028166445">
      <w:bodyDiv w:val="1"/>
      <w:marLeft w:val="0"/>
      <w:marRight w:val="0"/>
      <w:marTop w:val="0"/>
      <w:marBottom w:val="0"/>
      <w:divBdr>
        <w:top w:val="none" w:sz="0" w:space="0" w:color="auto"/>
        <w:left w:val="none" w:sz="0" w:space="0" w:color="auto"/>
        <w:bottom w:val="none" w:sz="0" w:space="0" w:color="auto"/>
        <w:right w:val="none" w:sz="0" w:space="0" w:color="auto"/>
      </w:divBdr>
    </w:div>
    <w:div w:id="2035034539">
      <w:bodyDiv w:val="1"/>
      <w:marLeft w:val="0"/>
      <w:marRight w:val="0"/>
      <w:marTop w:val="0"/>
      <w:marBottom w:val="0"/>
      <w:divBdr>
        <w:top w:val="none" w:sz="0" w:space="0" w:color="auto"/>
        <w:left w:val="none" w:sz="0" w:space="0" w:color="auto"/>
        <w:bottom w:val="none" w:sz="0" w:space="0" w:color="auto"/>
        <w:right w:val="none" w:sz="0" w:space="0" w:color="auto"/>
      </w:divBdr>
    </w:div>
    <w:div w:id="2037460415">
      <w:bodyDiv w:val="1"/>
      <w:marLeft w:val="0"/>
      <w:marRight w:val="0"/>
      <w:marTop w:val="0"/>
      <w:marBottom w:val="0"/>
      <w:divBdr>
        <w:top w:val="none" w:sz="0" w:space="0" w:color="auto"/>
        <w:left w:val="none" w:sz="0" w:space="0" w:color="auto"/>
        <w:bottom w:val="none" w:sz="0" w:space="0" w:color="auto"/>
        <w:right w:val="none" w:sz="0" w:space="0" w:color="auto"/>
      </w:divBdr>
    </w:div>
    <w:div w:id="2059477704">
      <w:bodyDiv w:val="1"/>
      <w:marLeft w:val="0"/>
      <w:marRight w:val="0"/>
      <w:marTop w:val="0"/>
      <w:marBottom w:val="0"/>
      <w:divBdr>
        <w:top w:val="none" w:sz="0" w:space="0" w:color="auto"/>
        <w:left w:val="none" w:sz="0" w:space="0" w:color="auto"/>
        <w:bottom w:val="none" w:sz="0" w:space="0" w:color="auto"/>
        <w:right w:val="none" w:sz="0" w:space="0" w:color="auto"/>
      </w:divBdr>
    </w:div>
    <w:div w:id="2100321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3A49A-442F-42FC-A088-C243696D6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76</Pages>
  <Words>78762</Words>
  <Characters>44895</Characters>
  <Application>Microsoft Office Word</Application>
  <DocSecurity>0</DocSecurity>
  <Lines>374</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Darina Dyadyuk</dc:creator>
  <cp:keywords/>
  <dc:description/>
  <cp:lastModifiedBy>ТМФВ</cp:lastModifiedBy>
  <cp:revision>5</cp:revision>
  <dcterms:created xsi:type="dcterms:W3CDTF">2024-12-10T20:11:00Z</dcterms:created>
  <dcterms:modified xsi:type="dcterms:W3CDTF">2024-12-23T11:03:00Z</dcterms:modified>
</cp:coreProperties>
</file>