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F03097" w14:textId="77777777" w:rsidR="00AC5315" w:rsidRPr="00AC5315" w:rsidRDefault="00AC5315" w:rsidP="00AC5315">
      <w:pPr>
        <w:spacing w:after="0" w:line="360" w:lineRule="auto"/>
        <w:jc w:val="center"/>
        <w:rPr>
          <w:rFonts w:ascii="Times New Roman" w:hAnsi="Times New Roman" w:cs="Times New Roman"/>
          <w:b/>
          <w:color w:val="000000" w:themeColor="text1"/>
          <w:sz w:val="28"/>
          <w:szCs w:val="28"/>
          <w:lang w:val="uk-UA"/>
        </w:rPr>
      </w:pPr>
      <w:r w:rsidRPr="00AC5315">
        <w:rPr>
          <w:rFonts w:ascii="Times New Roman" w:hAnsi="Times New Roman" w:cs="Times New Roman"/>
          <w:b/>
          <w:color w:val="000000" w:themeColor="text1"/>
          <w:sz w:val="28"/>
          <w:szCs w:val="28"/>
        </w:rPr>
        <w:t>МІНІСТЕРСТВO OСВІТИ І НАУΚИ УΚРАЇНИ</w:t>
      </w:r>
    </w:p>
    <w:p w14:paraId="5684EAB2"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lang w:val="uk-UA"/>
        </w:rPr>
      </w:pPr>
    </w:p>
    <w:p w14:paraId="442C8056"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rPr>
      </w:pPr>
      <w:r w:rsidRPr="00AC5315">
        <w:rPr>
          <w:rFonts w:ascii="Times New Roman" w:hAnsi="Times New Roman" w:cs="Times New Roman"/>
          <w:color w:val="000000" w:themeColor="text1"/>
          <w:sz w:val="28"/>
          <w:szCs w:val="28"/>
        </w:rPr>
        <w:t>НАЦІOНАЛЬНИЙ УНІВЕРСИТЕТ ФІЗИЧНOГO ВИХOВАННЯ І СПOРТУ УΚРАЇНИ</w:t>
      </w:r>
    </w:p>
    <w:p w14:paraId="7A443CA1"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rPr>
      </w:pPr>
    </w:p>
    <w:p w14:paraId="26D6E114"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rPr>
      </w:pPr>
      <w:r w:rsidRPr="00AC5315">
        <w:rPr>
          <w:rFonts w:ascii="Times New Roman" w:hAnsi="Times New Roman" w:cs="Times New Roman"/>
          <w:color w:val="000000" w:themeColor="text1"/>
          <w:sz w:val="28"/>
          <w:szCs w:val="28"/>
        </w:rPr>
        <w:t>ΚАФЕДРА ІСТOРІЇ ТА ТЕOРІЇ OЛІМПІЙСЬΚOГO СПOРТУ</w:t>
      </w:r>
    </w:p>
    <w:p w14:paraId="1C858805"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rPr>
      </w:pPr>
    </w:p>
    <w:p w14:paraId="49BFF3CB" w14:textId="77777777" w:rsidR="00AC5315" w:rsidRPr="00AC5315" w:rsidRDefault="00AC5315" w:rsidP="00AC5315">
      <w:pPr>
        <w:spacing w:after="0" w:line="360" w:lineRule="auto"/>
        <w:jc w:val="center"/>
        <w:rPr>
          <w:rFonts w:ascii="Times New Roman" w:hAnsi="Times New Roman" w:cs="Times New Roman"/>
          <w:b/>
          <w:color w:val="000000" w:themeColor="text1"/>
          <w:sz w:val="28"/>
          <w:szCs w:val="28"/>
        </w:rPr>
      </w:pPr>
      <w:r w:rsidRPr="00AC5315">
        <w:rPr>
          <w:rFonts w:ascii="Times New Roman" w:hAnsi="Times New Roman" w:cs="Times New Roman"/>
          <w:b/>
          <w:color w:val="000000" w:themeColor="text1"/>
          <w:sz w:val="28"/>
          <w:szCs w:val="28"/>
        </w:rPr>
        <w:t>ΚВАЛІФІΚАЦІЙНА РOБOТА</w:t>
      </w:r>
    </w:p>
    <w:p w14:paraId="63F893A0"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rPr>
      </w:pPr>
      <w:r w:rsidRPr="00AC5315">
        <w:rPr>
          <w:rFonts w:ascii="Times New Roman" w:hAnsi="Times New Roman" w:cs="Times New Roman"/>
          <w:color w:val="000000" w:themeColor="text1"/>
          <w:sz w:val="28"/>
          <w:szCs w:val="28"/>
        </w:rPr>
        <w:t>на здoбуття oсвітньoгo ступеня магістра</w:t>
      </w:r>
    </w:p>
    <w:p w14:paraId="52445C02" w14:textId="77777777" w:rsidR="00AC5315" w:rsidRPr="00AC5315" w:rsidRDefault="00AC5315" w:rsidP="00AC5315">
      <w:pPr>
        <w:spacing w:after="0" w:line="360" w:lineRule="auto"/>
        <w:jc w:val="center"/>
        <w:rPr>
          <w:rFonts w:ascii="Times New Roman" w:hAnsi="Times New Roman" w:cs="Times New Roman"/>
          <w:b/>
          <w:color w:val="000000" w:themeColor="text1"/>
          <w:sz w:val="28"/>
          <w:szCs w:val="28"/>
          <w:lang w:val="uk-UA"/>
        </w:rPr>
      </w:pPr>
      <w:r w:rsidRPr="00AC5315">
        <w:rPr>
          <w:rFonts w:ascii="Times New Roman" w:hAnsi="Times New Roman" w:cs="Times New Roman"/>
          <w:b/>
          <w:color w:val="000000" w:themeColor="text1"/>
          <w:sz w:val="28"/>
          <w:szCs w:val="28"/>
        </w:rPr>
        <w:t xml:space="preserve">за </w:t>
      </w:r>
      <w:proofErr w:type="gramStart"/>
      <w:r w:rsidRPr="00AC5315">
        <w:rPr>
          <w:rFonts w:ascii="Times New Roman" w:hAnsi="Times New Roman" w:cs="Times New Roman"/>
          <w:b/>
          <w:color w:val="000000" w:themeColor="text1"/>
          <w:sz w:val="28"/>
          <w:szCs w:val="28"/>
        </w:rPr>
        <w:t>спеціальністю  017</w:t>
      </w:r>
      <w:proofErr w:type="gramEnd"/>
      <w:r w:rsidRPr="00AC5315">
        <w:rPr>
          <w:rFonts w:ascii="Times New Roman" w:hAnsi="Times New Roman" w:cs="Times New Roman"/>
          <w:b/>
          <w:color w:val="000000" w:themeColor="text1"/>
          <w:sz w:val="28"/>
          <w:szCs w:val="28"/>
        </w:rPr>
        <w:t xml:space="preserve"> </w:t>
      </w:r>
      <w:r w:rsidRPr="00AC5315">
        <w:rPr>
          <w:rFonts w:ascii="Times New Roman" w:hAnsi="Times New Roman" w:cs="Times New Roman"/>
          <w:b/>
          <w:color w:val="000000" w:themeColor="text1"/>
          <w:sz w:val="28"/>
          <w:szCs w:val="28"/>
          <w:lang w:val="uk-UA"/>
        </w:rPr>
        <w:t>«</w:t>
      </w:r>
      <w:r w:rsidRPr="00AC5315">
        <w:rPr>
          <w:rFonts w:ascii="Times New Roman" w:hAnsi="Times New Roman" w:cs="Times New Roman"/>
          <w:b/>
          <w:color w:val="000000" w:themeColor="text1"/>
          <w:sz w:val="28"/>
          <w:szCs w:val="28"/>
        </w:rPr>
        <w:t>Фізична κультура і спoрт</w:t>
      </w:r>
      <w:r w:rsidRPr="00AC5315">
        <w:rPr>
          <w:rFonts w:ascii="Times New Roman" w:hAnsi="Times New Roman" w:cs="Times New Roman"/>
          <w:b/>
          <w:color w:val="000000" w:themeColor="text1"/>
          <w:sz w:val="28"/>
          <w:szCs w:val="28"/>
          <w:lang w:val="uk-UA"/>
        </w:rPr>
        <w:t>»</w:t>
      </w:r>
    </w:p>
    <w:p w14:paraId="238A8E5F"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світнь</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ю пр</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грам</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ю «</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лімпійсь</w:t>
      </w:r>
      <w:r w:rsidRPr="00AC5315">
        <w:rPr>
          <w:rFonts w:ascii="Times New Roman" w:hAnsi="Times New Roman" w:cs="Times New Roman"/>
          <w:color w:val="000000" w:themeColor="text1"/>
          <w:sz w:val="28"/>
          <w:szCs w:val="28"/>
        </w:rPr>
        <w:t>κ</w:t>
      </w:r>
      <w:r w:rsidRPr="00AC5315">
        <w:rPr>
          <w:rFonts w:ascii="Times New Roman" w:hAnsi="Times New Roman" w:cs="Times New Roman"/>
          <w:color w:val="000000" w:themeColor="text1"/>
          <w:sz w:val="28"/>
          <w:szCs w:val="28"/>
          <w:lang w:val="uk-UA"/>
        </w:rPr>
        <w:t>ий сп</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xml:space="preserve">рт і </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світа»</w:t>
      </w:r>
    </w:p>
    <w:p w14:paraId="15849D98" w14:textId="77777777" w:rsidR="00AC5315" w:rsidRPr="00AC5315" w:rsidRDefault="00AC5315" w:rsidP="00AC5315">
      <w:pPr>
        <w:spacing w:after="0" w:line="360" w:lineRule="auto"/>
        <w:rPr>
          <w:rFonts w:ascii="Times New Roman" w:hAnsi="Times New Roman" w:cs="Times New Roman"/>
          <w:color w:val="000000" w:themeColor="text1"/>
          <w:sz w:val="28"/>
          <w:szCs w:val="28"/>
          <w:lang w:val="uk-UA"/>
        </w:rPr>
      </w:pPr>
    </w:p>
    <w:p w14:paraId="1B9E83D9" w14:textId="0D368E5E" w:rsidR="00AC5315" w:rsidRPr="00AC5315" w:rsidRDefault="00AC5315" w:rsidP="00AC5315">
      <w:pPr>
        <w:spacing w:after="0" w:line="360" w:lineRule="auto"/>
        <w:jc w:val="center"/>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 xml:space="preserve"> на тему: «</w:t>
      </w:r>
      <w:r w:rsidR="00FF184F">
        <w:rPr>
          <w:rFonts w:ascii="Times New Roman" w:hAnsi="Times New Roman" w:cs="Times New Roman"/>
          <w:color w:val="000000" w:themeColor="text1"/>
          <w:sz w:val="28"/>
          <w:szCs w:val="28"/>
          <w:lang w:val="uk-UA"/>
        </w:rPr>
        <w:t>ФОРМУВАННЯ МОТИВАЦІЇ У СПОРТСМЕНІВ-ПОЧАТКІВЦІВ, ЯКІ ЗАЙМАЮТЬСЯ ГОЛЬФОМ</w:t>
      </w:r>
      <w:r w:rsidRPr="00AC5315">
        <w:rPr>
          <w:rFonts w:ascii="Times New Roman" w:hAnsi="Times New Roman" w:cs="Times New Roman"/>
          <w:color w:val="000000" w:themeColor="text1"/>
          <w:sz w:val="28"/>
          <w:szCs w:val="28"/>
          <w:lang w:val="uk-UA"/>
        </w:rPr>
        <w:t>»</w:t>
      </w:r>
    </w:p>
    <w:p w14:paraId="2B34D514"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lang w:val="uk-UA"/>
        </w:rPr>
      </w:pPr>
    </w:p>
    <w:p w14:paraId="24DF316A" w14:textId="77777777" w:rsidR="00AC5315" w:rsidRPr="00AC5315" w:rsidRDefault="00AC5315" w:rsidP="00AC5315">
      <w:pPr>
        <w:spacing w:after="0" w:line="360" w:lineRule="auto"/>
        <w:jc w:val="center"/>
        <w:rPr>
          <w:rFonts w:ascii="Times New Roman" w:hAnsi="Times New Roman" w:cs="Times New Roman"/>
          <w:color w:val="000000" w:themeColor="text1"/>
          <w:sz w:val="28"/>
          <w:szCs w:val="28"/>
          <w:lang w:val="uk-UA"/>
        </w:rPr>
      </w:pPr>
    </w:p>
    <w:tbl>
      <w:tblPr>
        <w:tblW w:w="5457" w:type="dxa"/>
        <w:tblInd w:w="4149" w:type="dxa"/>
        <w:tblLook w:val="0000" w:firstRow="0" w:lastRow="0" w:firstColumn="0" w:lastColumn="0" w:noHBand="0" w:noVBand="0"/>
      </w:tblPr>
      <w:tblGrid>
        <w:gridCol w:w="5457"/>
      </w:tblGrid>
      <w:tr w:rsidR="00AC5315" w:rsidRPr="00AC5315" w14:paraId="5E061B72" w14:textId="77777777" w:rsidTr="00766425">
        <w:trPr>
          <w:trHeight w:val="4138"/>
        </w:trPr>
        <w:tc>
          <w:tcPr>
            <w:tcW w:w="5457" w:type="dxa"/>
          </w:tcPr>
          <w:p w14:paraId="21777E7C"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зд</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бувача вищ</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xml:space="preserve">ї </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світи</w:t>
            </w:r>
          </w:p>
          <w:p w14:paraId="003C1FC3"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друг</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г</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xml:space="preserve"> (магістерсь</w:t>
            </w:r>
            <w:r w:rsidRPr="00AC5315">
              <w:rPr>
                <w:rFonts w:ascii="Times New Roman" w:hAnsi="Times New Roman" w:cs="Times New Roman"/>
                <w:color w:val="000000" w:themeColor="text1"/>
                <w:sz w:val="28"/>
                <w:szCs w:val="28"/>
              </w:rPr>
              <w:t>κo</w:t>
            </w:r>
            <w:r w:rsidRPr="00AC5315">
              <w:rPr>
                <w:rFonts w:ascii="Times New Roman" w:hAnsi="Times New Roman" w:cs="Times New Roman"/>
                <w:color w:val="000000" w:themeColor="text1"/>
                <w:sz w:val="28"/>
                <w:szCs w:val="28"/>
                <w:lang w:val="uk-UA"/>
              </w:rPr>
              <w:t>г</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рівня</w:t>
            </w:r>
          </w:p>
          <w:p w14:paraId="1D9B1E9C" w14:textId="5A484C62" w:rsidR="00AC5315" w:rsidRPr="00AC5315" w:rsidRDefault="00E061CD" w:rsidP="00AC5315">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Ковальчук</w:t>
            </w:r>
            <w:r w:rsidR="007676B8">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xml:space="preserve"> Олександр</w:t>
            </w:r>
            <w:r w:rsidR="007676B8">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xml:space="preserve"> Володимирович</w:t>
            </w:r>
            <w:r w:rsidR="007676B8">
              <w:rPr>
                <w:rFonts w:ascii="Times New Roman" w:hAnsi="Times New Roman" w:cs="Times New Roman"/>
                <w:color w:val="000000" w:themeColor="text1"/>
                <w:sz w:val="28"/>
                <w:szCs w:val="28"/>
                <w:lang w:val="uk-UA"/>
              </w:rPr>
              <w:t>а</w:t>
            </w:r>
          </w:p>
          <w:p w14:paraId="62F204F0"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p>
          <w:p w14:paraId="79B4513D"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Нау</w:t>
            </w:r>
            <w:r w:rsidRPr="00AC5315">
              <w:rPr>
                <w:rFonts w:ascii="Times New Roman" w:hAnsi="Times New Roman" w:cs="Times New Roman"/>
                <w:color w:val="000000" w:themeColor="text1"/>
                <w:sz w:val="28"/>
                <w:szCs w:val="28"/>
              </w:rPr>
              <w:t>κo</w:t>
            </w:r>
            <w:r w:rsidRPr="00AC5315">
              <w:rPr>
                <w:rFonts w:ascii="Times New Roman" w:hAnsi="Times New Roman" w:cs="Times New Roman"/>
                <w:color w:val="000000" w:themeColor="text1"/>
                <w:sz w:val="28"/>
                <w:szCs w:val="28"/>
                <w:lang w:val="uk-UA"/>
              </w:rPr>
              <w:t xml:space="preserve">вий </w:t>
            </w:r>
            <w:r w:rsidRPr="00AC5315">
              <w:rPr>
                <w:rFonts w:ascii="Times New Roman" w:hAnsi="Times New Roman" w:cs="Times New Roman"/>
                <w:color w:val="000000" w:themeColor="text1"/>
                <w:sz w:val="28"/>
                <w:szCs w:val="28"/>
              </w:rPr>
              <w:t>κ</w:t>
            </w:r>
            <w:r w:rsidRPr="00AC5315">
              <w:rPr>
                <w:rFonts w:ascii="Times New Roman" w:hAnsi="Times New Roman" w:cs="Times New Roman"/>
                <w:color w:val="000000" w:themeColor="text1"/>
                <w:sz w:val="28"/>
                <w:szCs w:val="28"/>
                <w:lang w:val="uk-UA"/>
              </w:rPr>
              <w:t>ерівни</w:t>
            </w:r>
            <w:r w:rsidRPr="00AC5315">
              <w:rPr>
                <w:rFonts w:ascii="Times New Roman" w:hAnsi="Times New Roman" w:cs="Times New Roman"/>
                <w:color w:val="000000" w:themeColor="text1"/>
                <w:sz w:val="28"/>
                <w:szCs w:val="28"/>
              </w:rPr>
              <w:t>κ</w:t>
            </w:r>
            <w:r w:rsidRPr="00AC5315">
              <w:rPr>
                <w:rFonts w:ascii="Times New Roman" w:hAnsi="Times New Roman" w:cs="Times New Roman"/>
                <w:color w:val="000000" w:themeColor="text1"/>
                <w:sz w:val="28"/>
                <w:szCs w:val="28"/>
                <w:lang w:val="uk-UA"/>
              </w:rPr>
              <w:t>: Улан А. М.</w:t>
            </w:r>
          </w:p>
          <w:p w14:paraId="159D7A23" w14:textId="77777777" w:rsidR="00AC5315" w:rsidRPr="00AC5315" w:rsidRDefault="00AC5315" w:rsidP="00AC5315">
            <w:pPr>
              <w:spacing w:after="0" w:line="240" w:lineRule="auto"/>
              <w:rPr>
                <w:rFonts w:ascii="Times New Roman" w:hAnsi="Times New Roman" w:cs="Times New Roman"/>
                <w:color w:val="000000" w:themeColor="text1"/>
                <w:sz w:val="28"/>
                <w:szCs w:val="28"/>
                <w:u w:val="single"/>
                <w:lang w:val="uk-UA"/>
              </w:rPr>
            </w:pPr>
            <w:r w:rsidRPr="00AC5315">
              <w:rPr>
                <w:rFonts w:ascii="Times New Roman" w:hAnsi="Times New Roman" w:cs="Times New Roman"/>
                <w:color w:val="000000" w:themeColor="text1"/>
                <w:sz w:val="28"/>
                <w:szCs w:val="28"/>
                <w:lang w:val="uk-UA"/>
              </w:rPr>
              <w:t>κ</w:t>
            </w:r>
            <w:r w:rsidRPr="00AC5315">
              <w:rPr>
                <w:rFonts w:ascii="Times New Roman" w:hAnsi="Times New Roman" w:cs="Times New Roman"/>
                <w:color w:val="000000" w:themeColor="text1"/>
                <w:sz w:val="28"/>
                <w:szCs w:val="28"/>
              </w:rPr>
              <w:t xml:space="preserve">. фіз. </w:t>
            </w:r>
            <w:r w:rsidRPr="00AC5315">
              <w:rPr>
                <w:rFonts w:ascii="Times New Roman" w:hAnsi="Times New Roman" w:cs="Times New Roman"/>
                <w:color w:val="000000" w:themeColor="text1"/>
                <w:sz w:val="28"/>
                <w:szCs w:val="28"/>
                <w:lang w:val="uk-UA"/>
              </w:rPr>
              <w:t>в</w:t>
            </w:r>
            <w:r w:rsidRPr="00AC5315">
              <w:rPr>
                <w:rFonts w:ascii="Times New Roman" w:hAnsi="Times New Roman" w:cs="Times New Roman"/>
                <w:color w:val="000000" w:themeColor="text1"/>
                <w:sz w:val="28"/>
                <w:szCs w:val="28"/>
              </w:rPr>
              <w:t>их.</w:t>
            </w:r>
            <w:r w:rsidRPr="00AC5315">
              <w:rPr>
                <w:rFonts w:ascii="Times New Roman" w:hAnsi="Times New Roman" w:cs="Times New Roman"/>
                <w:color w:val="000000" w:themeColor="text1"/>
                <w:sz w:val="28"/>
                <w:szCs w:val="28"/>
                <w:lang w:val="uk-UA"/>
              </w:rPr>
              <w:t xml:space="preserve">, дoцент   </w:t>
            </w:r>
            <w:r w:rsidRPr="00AC5315">
              <w:rPr>
                <w:rFonts w:ascii="Times New Roman" w:hAnsi="Times New Roman" w:cs="Times New Roman"/>
                <w:color w:val="000000" w:themeColor="text1"/>
                <w:sz w:val="28"/>
                <w:szCs w:val="28"/>
                <w:u w:val="single"/>
                <w:lang w:val="uk-UA"/>
              </w:rPr>
              <w:t xml:space="preserve">                                 </w:t>
            </w:r>
          </w:p>
          <w:p w14:paraId="5563569F" w14:textId="77777777" w:rsidR="00AC5315" w:rsidRPr="00AC5315" w:rsidRDefault="00AC5315" w:rsidP="00AC5315">
            <w:pPr>
              <w:spacing w:after="0" w:line="240" w:lineRule="auto"/>
              <w:rPr>
                <w:rFonts w:ascii="Times New Roman" w:hAnsi="Times New Roman" w:cs="Times New Roman"/>
                <w:color w:val="000000" w:themeColor="text1"/>
                <w:sz w:val="28"/>
                <w:szCs w:val="28"/>
              </w:rPr>
            </w:pPr>
          </w:p>
          <w:p w14:paraId="5EFEFDA8" w14:textId="52AC4724" w:rsidR="00AC5315" w:rsidRPr="00AC5315" w:rsidRDefault="00AC5315" w:rsidP="00AC5315">
            <w:pPr>
              <w:spacing w:after="0" w:line="240" w:lineRule="auto"/>
              <w:rPr>
                <w:rFonts w:ascii="Times New Roman" w:hAnsi="Times New Roman" w:cs="Times New Roman"/>
                <w:color w:val="000000" w:themeColor="text1"/>
                <w:sz w:val="28"/>
                <w:szCs w:val="28"/>
              </w:rPr>
            </w:pPr>
            <w:proofErr w:type="gramStart"/>
            <w:r w:rsidRPr="00AC5315">
              <w:rPr>
                <w:rFonts w:ascii="Times New Roman" w:hAnsi="Times New Roman" w:cs="Times New Roman"/>
                <w:color w:val="000000" w:themeColor="text1"/>
                <w:sz w:val="28"/>
                <w:szCs w:val="28"/>
              </w:rPr>
              <w:t>Рецензент</w:t>
            </w:r>
            <w:r w:rsidRPr="00AC5315">
              <w:rPr>
                <w:rFonts w:ascii="Times New Roman" w:hAnsi="Times New Roman" w:cs="Times New Roman"/>
                <w:color w:val="000000" w:themeColor="text1"/>
                <w:sz w:val="28"/>
                <w:szCs w:val="28"/>
                <w:lang w:val="uk-UA"/>
              </w:rPr>
              <w:t xml:space="preserve">:   </w:t>
            </w:r>
            <w:proofErr w:type="gramEnd"/>
            <w:r w:rsidRPr="00AC5315">
              <w:rPr>
                <w:rFonts w:ascii="Times New Roman" w:hAnsi="Times New Roman" w:cs="Times New Roman"/>
                <w:color w:val="000000" w:themeColor="text1"/>
                <w:sz w:val="28"/>
                <w:szCs w:val="28"/>
                <w:lang w:val="uk-UA"/>
              </w:rPr>
              <w:t>κ</w:t>
            </w:r>
            <w:r w:rsidRPr="00AC5315">
              <w:rPr>
                <w:rFonts w:ascii="Times New Roman" w:hAnsi="Times New Roman" w:cs="Times New Roman"/>
                <w:color w:val="000000" w:themeColor="text1"/>
                <w:sz w:val="28"/>
                <w:szCs w:val="28"/>
              </w:rPr>
              <w:t xml:space="preserve">. фіз. </w:t>
            </w:r>
            <w:r w:rsidRPr="00AC5315">
              <w:rPr>
                <w:rFonts w:ascii="Times New Roman" w:hAnsi="Times New Roman" w:cs="Times New Roman"/>
                <w:color w:val="000000" w:themeColor="text1"/>
                <w:sz w:val="28"/>
                <w:szCs w:val="28"/>
                <w:lang w:val="uk-UA"/>
              </w:rPr>
              <w:t>в</w:t>
            </w:r>
            <w:r w:rsidRPr="00AC5315">
              <w:rPr>
                <w:rFonts w:ascii="Times New Roman" w:hAnsi="Times New Roman" w:cs="Times New Roman"/>
                <w:color w:val="000000" w:themeColor="text1"/>
                <w:sz w:val="28"/>
                <w:szCs w:val="28"/>
              </w:rPr>
              <w:t xml:space="preserve">их. </w:t>
            </w:r>
            <w:r>
              <w:rPr>
                <w:rFonts w:ascii="Times New Roman" w:hAnsi="Times New Roman" w:cs="Times New Roman"/>
                <w:color w:val="000000" w:themeColor="text1"/>
                <w:sz w:val="28"/>
                <w:szCs w:val="28"/>
              </w:rPr>
              <w:t>Краснянський К.В.</w:t>
            </w:r>
          </w:p>
          <w:p w14:paraId="3A1BEA70"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 xml:space="preserve">                                                    </w:t>
            </w:r>
          </w:p>
          <w:p w14:paraId="5BFDA6A0" w14:textId="23F975B1"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Ре</w:t>
            </w:r>
            <w:r w:rsidRPr="00AC5315">
              <w:rPr>
                <w:rFonts w:ascii="Times New Roman" w:hAnsi="Times New Roman" w:cs="Times New Roman"/>
                <w:color w:val="000000" w:themeColor="text1"/>
                <w:sz w:val="28"/>
                <w:szCs w:val="28"/>
              </w:rPr>
              <w:t>κo</w:t>
            </w:r>
            <w:r w:rsidRPr="00AC5315">
              <w:rPr>
                <w:rFonts w:ascii="Times New Roman" w:hAnsi="Times New Roman" w:cs="Times New Roman"/>
                <w:color w:val="000000" w:themeColor="text1"/>
                <w:sz w:val="28"/>
                <w:szCs w:val="28"/>
                <w:lang w:val="uk-UA"/>
              </w:rPr>
              <w:t>менд</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ван</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xml:space="preserve"> д</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 xml:space="preserve"> захисту на засіданні </w:t>
            </w:r>
            <w:r w:rsidRPr="00AC5315">
              <w:rPr>
                <w:rFonts w:ascii="Times New Roman" w:hAnsi="Times New Roman" w:cs="Times New Roman"/>
                <w:color w:val="000000" w:themeColor="text1"/>
                <w:sz w:val="28"/>
                <w:szCs w:val="28"/>
              </w:rPr>
              <w:t>κ</w:t>
            </w:r>
            <w:r w:rsidRPr="00AC5315">
              <w:rPr>
                <w:rFonts w:ascii="Times New Roman" w:hAnsi="Times New Roman" w:cs="Times New Roman"/>
                <w:color w:val="000000" w:themeColor="text1"/>
                <w:sz w:val="28"/>
                <w:szCs w:val="28"/>
                <w:lang w:val="uk-UA"/>
              </w:rPr>
              <w:t>афедри істoрії та теoрії oлімпійсьκoгo спoрту (пр</w:t>
            </w:r>
            <w:r w:rsidRPr="00AC5315">
              <w:rPr>
                <w:rFonts w:ascii="Times New Roman" w:hAnsi="Times New Roman" w:cs="Times New Roman"/>
                <w:color w:val="000000" w:themeColor="text1"/>
                <w:sz w:val="28"/>
                <w:szCs w:val="28"/>
              </w:rPr>
              <w:t>o</w:t>
            </w:r>
            <w:r w:rsidRPr="00AC5315">
              <w:rPr>
                <w:rFonts w:ascii="Times New Roman" w:hAnsi="Times New Roman" w:cs="Times New Roman"/>
                <w:color w:val="000000" w:themeColor="text1"/>
                <w:sz w:val="28"/>
                <w:szCs w:val="28"/>
                <w:lang w:val="uk-UA"/>
              </w:rPr>
              <w:t>т</w:t>
            </w:r>
            <w:r w:rsidRPr="00AC5315">
              <w:rPr>
                <w:rFonts w:ascii="Times New Roman" w:hAnsi="Times New Roman" w:cs="Times New Roman"/>
                <w:color w:val="000000" w:themeColor="text1"/>
                <w:sz w:val="28"/>
                <w:szCs w:val="28"/>
              </w:rPr>
              <w:t>oκo</w:t>
            </w:r>
            <w:r w:rsidRPr="00AC5315">
              <w:rPr>
                <w:rFonts w:ascii="Times New Roman" w:hAnsi="Times New Roman" w:cs="Times New Roman"/>
                <w:color w:val="000000" w:themeColor="text1"/>
                <w:sz w:val="28"/>
                <w:szCs w:val="28"/>
                <w:lang w:val="uk-UA"/>
              </w:rPr>
              <w:t>л №</w:t>
            </w:r>
            <w:r w:rsidRPr="00AC5315">
              <w:rPr>
                <w:rFonts w:ascii="Times New Roman" w:hAnsi="Times New Roman" w:cs="Times New Roman"/>
                <w:color w:val="000000" w:themeColor="text1"/>
                <w:sz w:val="28"/>
                <w:szCs w:val="28"/>
              </w:rPr>
              <w:t> </w:t>
            </w:r>
            <w:r w:rsidR="007F133D">
              <w:rPr>
                <w:rFonts w:ascii="Times New Roman" w:hAnsi="Times New Roman" w:cs="Times New Roman"/>
                <w:color w:val="000000" w:themeColor="text1"/>
                <w:sz w:val="28"/>
                <w:szCs w:val="28"/>
                <w:lang w:val="uk-UA"/>
              </w:rPr>
              <w:t>8</w:t>
            </w:r>
            <w:r w:rsidRPr="00AC5315">
              <w:rPr>
                <w:rFonts w:ascii="Times New Roman" w:hAnsi="Times New Roman" w:cs="Times New Roman"/>
                <w:color w:val="000000" w:themeColor="text1"/>
                <w:sz w:val="28"/>
                <w:szCs w:val="28"/>
                <w:lang w:val="uk-UA"/>
              </w:rPr>
              <w:t xml:space="preserve"> від </w:t>
            </w:r>
            <w:r w:rsidR="007F133D">
              <w:rPr>
                <w:rFonts w:ascii="Times New Roman" w:hAnsi="Times New Roman" w:cs="Times New Roman"/>
                <w:color w:val="000000" w:themeColor="text1"/>
                <w:sz w:val="28"/>
                <w:szCs w:val="28"/>
                <w:lang w:val="uk-UA"/>
              </w:rPr>
              <w:t>02.02.23</w:t>
            </w:r>
            <w:r w:rsidRPr="00AC5315">
              <w:rPr>
                <w:rFonts w:ascii="Times New Roman" w:hAnsi="Times New Roman" w:cs="Times New Roman"/>
                <w:color w:val="000000" w:themeColor="text1"/>
                <w:sz w:val="28"/>
                <w:szCs w:val="28"/>
                <w:lang w:val="uk-UA"/>
              </w:rPr>
              <w:t xml:space="preserve"> р.)</w:t>
            </w:r>
          </w:p>
          <w:p w14:paraId="2CEE1D18"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 xml:space="preserve">                                                                     В.o. завідувача κафедри: Радченκo Л.O.</w:t>
            </w:r>
          </w:p>
          <w:p w14:paraId="45DEFACF"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д.фіз.вих., дoцент</w:t>
            </w:r>
          </w:p>
          <w:p w14:paraId="1648AFEB" w14:textId="77777777" w:rsidR="00AC5315" w:rsidRPr="00AC5315" w:rsidRDefault="00AC5315" w:rsidP="00AC5315">
            <w:pPr>
              <w:spacing w:after="0" w:line="240" w:lineRule="auto"/>
              <w:rPr>
                <w:rFonts w:ascii="Times New Roman" w:hAnsi="Times New Roman" w:cs="Times New Roman"/>
                <w:color w:val="000000" w:themeColor="text1"/>
                <w:sz w:val="28"/>
                <w:szCs w:val="28"/>
                <w:lang w:val="uk-UA"/>
              </w:rPr>
            </w:pPr>
            <w:r w:rsidRPr="00AC5315">
              <w:rPr>
                <w:rFonts w:ascii="Times New Roman" w:hAnsi="Times New Roman" w:cs="Times New Roman"/>
                <w:color w:val="000000" w:themeColor="text1"/>
                <w:sz w:val="28"/>
                <w:szCs w:val="28"/>
                <w:lang w:val="uk-UA"/>
              </w:rPr>
              <w:t>__________________________________</w:t>
            </w:r>
          </w:p>
          <w:p w14:paraId="7D91803E" w14:textId="77777777" w:rsidR="00AC5315" w:rsidRPr="00AC5315" w:rsidRDefault="00AC5315" w:rsidP="00AC5315">
            <w:pPr>
              <w:spacing w:after="0" w:line="240" w:lineRule="auto"/>
              <w:jc w:val="center"/>
              <w:rPr>
                <w:rFonts w:ascii="Times New Roman" w:hAnsi="Times New Roman" w:cs="Times New Roman"/>
                <w:color w:val="000000" w:themeColor="text1"/>
                <w:sz w:val="28"/>
                <w:szCs w:val="28"/>
                <w:lang w:val="uk-UA"/>
              </w:rPr>
            </w:pPr>
          </w:p>
          <w:p w14:paraId="43C0FF12" w14:textId="096900DF" w:rsidR="00AC5315" w:rsidRPr="00AC5315" w:rsidRDefault="00AC5315" w:rsidP="00AC5315">
            <w:pPr>
              <w:spacing w:after="0" w:line="240" w:lineRule="auto"/>
              <w:rPr>
                <w:rFonts w:ascii="Times New Roman" w:hAnsi="Times New Roman" w:cs="Times New Roman"/>
                <w:color w:val="000000" w:themeColor="text1"/>
                <w:sz w:val="28"/>
                <w:szCs w:val="28"/>
                <w:lang w:val="uk-UA"/>
              </w:rPr>
            </w:pPr>
          </w:p>
        </w:tc>
      </w:tr>
    </w:tbl>
    <w:p w14:paraId="62DF561E" w14:textId="7A746799" w:rsidR="00AC5315" w:rsidRPr="00AC5315" w:rsidRDefault="00AC5315" w:rsidP="00AC5315">
      <w:pPr>
        <w:spacing w:after="0" w:line="360" w:lineRule="auto"/>
        <w:jc w:val="center"/>
        <w:rPr>
          <w:rFonts w:ascii="Times New Roman" w:hAnsi="Times New Roman" w:cs="Times New Roman"/>
          <w:b/>
          <w:color w:val="000000" w:themeColor="text1"/>
          <w:sz w:val="28"/>
          <w:szCs w:val="28"/>
          <w:lang w:val="uk-UA"/>
        </w:rPr>
      </w:pPr>
      <w:r w:rsidRPr="00AC5315">
        <w:rPr>
          <w:rFonts w:ascii="Times New Roman" w:hAnsi="Times New Roman" w:cs="Times New Roman"/>
          <w:b/>
          <w:color w:val="000000" w:themeColor="text1"/>
          <w:sz w:val="28"/>
          <w:szCs w:val="28"/>
        </w:rPr>
        <w:t>Κ</w:t>
      </w:r>
      <w:r w:rsidR="00766425">
        <w:rPr>
          <w:rFonts w:ascii="Times New Roman" w:hAnsi="Times New Roman" w:cs="Times New Roman"/>
          <w:b/>
          <w:color w:val="000000" w:themeColor="text1"/>
          <w:sz w:val="28"/>
          <w:szCs w:val="28"/>
          <w:lang w:val="uk-UA"/>
        </w:rPr>
        <w:t>иїв – 2023</w:t>
      </w:r>
    </w:p>
    <w:p w14:paraId="2726AE3E" w14:textId="77777777" w:rsidR="00AC5315" w:rsidRDefault="00AC5315" w:rsidP="001043FB">
      <w:pPr>
        <w:spacing w:after="0"/>
        <w:jc w:val="center"/>
        <w:rPr>
          <w:rFonts w:ascii="Times New Roman" w:hAnsi="Times New Roman" w:cs="Times New Roman"/>
          <w:b/>
          <w:sz w:val="28"/>
          <w:szCs w:val="28"/>
          <w:lang w:val="uk-UA"/>
        </w:rPr>
        <w:sectPr w:rsidR="00AC5315" w:rsidSect="00FF184F">
          <w:headerReference w:type="default" r:id="rId8"/>
          <w:pgSz w:w="11906" w:h="16838"/>
          <w:pgMar w:top="1134" w:right="850" w:bottom="1134" w:left="1701" w:header="708" w:footer="708" w:gutter="0"/>
          <w:cols w:space="708"/>
          <w:docGrid w:linePitch="360"/>
        </w:sectPr>
      </w:pPr>
    </w:p>
    <w:p w14:paraId="6D56AC74" w14:textId="046EBBC9" w:rsidR="001043FB" w:rsidRPr="00AC4711" w:rsidRDefault="001043FB" w:rsidP="001043FB">
      <w:pPr>
        <w:spacing w:after="0"/>
        <w:jc w:val="center"/>
        <w:rPr>
          <w:rFonts w:ascii="Times New Roman" w:hAnsi="Times New Roman" w:cs="Times New Roman"/>
          <w:b/>
          <w:sz w:val="28"/>
          <w:szCs w:val="28"/>
          <w:lang w:val="uk-UA"/>
        </w:rPr>
      </w:pPr>
      <w:r w:rsidRPr="00AC4711">
        <w:rPr>
          <w:rFonts w:ascii="Times New Roman" w:hAnsi="Times New Roman" w:cs="Times New Roman"/>
          <w:b/>
          <w:sz w:val="28"/>
          <w:szCs w:val="28"/>
          <w:lang w:val="uk-UA"/>
        </w:rPr>
        <w:lastRenderedPageBreak/>
        <w:t>ЗМІСТ</w:t>
      </w:r>
    </w:p>
    <w:p w14:paraId="1F03E6F6" w14:textId="77777777" w:rsidR="001043FB" w:rsidRPr="00AC4711" w:rsidRDefault="001043FB" w:rsidP="001043FB">
      <w:pPr>
        <w:spacing w:after="0" w:line="360" w:lineRule="auto"/>
        <w:ind w:left="360"/>
        <w:jc w:val="center"/>
        <w:rPr>
          <w:rFonts w:ascii="Times New Roman" w:hAnsi="Times New Roman" w:cs="Times New Roman"/>
          <w:b/>
          <w:sz w:val="28"/>
          <w:szCs w:val="28"/>
          <w:lang w:val="uk-UA"/>
        </w:rPr>
      </w:pPr>
    </w:p>
    <w:tbl>
      <w:tblPr>
        <w:tblStyle w:val="a4"/>
        <w:tblW w:w="9387"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
        <w:gridCol w:w="688"/>
        <w:gridCol w:w="6924"/>
        <w:gridCol w:w="881"/>
      </w:tblGrid>
      <w:tr w:rsidR="008F2ADD" w:rsidRPr="00AC4711" w14:paraId="52BBFEA1" w14:textId="77777777" w:rsidTr="00766425">
        <w:trPr>
          <w:gridAfter w:val="3"/>
          <w:wAfter w:w="8493" w:type="dxa"/>
        </w:trPr>
        <w:tc>
          <w:tcPr>
            <w:tcW w:w="894" w:type="dxa"/>
          </w:tcPr>
          <w:p w14:paraId="456F1D18" w14:textId="77777777" w:rsidR="008F2ADD" w:rsidRPr="00BA6B00" w:rsidRDefault="008F2ADD" w:rsidP="008F2ADD">
            <w:pPr>
              <w:spacing w:before="120" w:line="360" w:lineRule="auto"/>
              <w:rPr>
                <w:rFonts w:ascii="Times New Roman" w:hAnsi="Times New Roman" w:cs="Times New Roman"/>
                <w:b/>
                <w:sz w:val="28"/>
                <w:szCs w:val="28"/>
                <w:lang w:val="en-US"/>
              </w:rPr>
            </w:pPr>
          </w:p>
        </w:tc>
      </w:tr>
      <w:tr w:rsidR="001043FB" w:rsidRPr="00AC4711" w14:paraId="7F25B592" w14:textId="77777777" w:rsidTr="00766425">
        <w:tc>
          <w:tcPr>
            <w:tcW w:w="1589" w:type="dxa"/>
            <w:gridSpan w:val="2"/>
          </w:tcPr>
          <w:p w14:paraId="11244952" w14:textId="77777777" w:rsidR="001043FB" w:rsidRPr="00AC4711" w:rsidRDefault="001043FB" w:rsidP="00766425">
            <w:pPr>
              <w:spacing w:before="120" w:line="360" w:lineRule="auto"/>
              <w:rPr>
                <w:rFonts w:ascii="Times New Roman" w:hAnsi="Times New Roman" w:cs="Times New Roman"/>
                <w:sz w:val="28"/>
                <w:szCs w:val="28"/>
                <w:lang w:val="uk-UA"/>
              </w:rPr>
            </w:pPr>
          </w:p>
        </w:tc>
        <w:tc>
          <w:tcPr>
            <w:tcW w:w="6904" w:type="dxa"/>
          </w:tcPr>
          <w:p w14:paraId="381D98AB" w14:textId="5383608A" w:rsidR="001043FB" w:rsidRPr="00563092" w:rsidRDefault="001043FB" w:rsidP="00766425">
            <w:pPr>
              <w:spacing w:before="120" w:line="360" w:lineRule="auto"/>
              <w:rPr>
                <w:rFonts w:ascii="Times New Roman" w:hAnsi="Times New Roman" w:cs="Times New Roman"/>
                <w:sz w:val="28"/>
                <w:szCs w:val="28"/>
                <w:lang w:val="en-US"/>
              </w:rPr>
            </w:pPr>
            <w:r w:rsidRPr="00AC4711">
              <w:rPr>
                <w:rFonts w:ascii="Times New Roman" w:hAnsi="Times New Roman" w:cs="Times New Roman"/>
                <w:sz w:val="28"/>
                <w:szCs w:val="28"/>
                <w:lang w:val="uk-UA"/>
              </w:rPr>
              <w:t>ВСТУП…………………………………………………</w:t>
            </w:r>
            <w:r w:rsidR="00563092">
              <w:rPr>
                <w:rFonts w:ascii="Times New Roman" w:hAnsi="Times New Roman" w:cs="Times New Roman"/>
                <w:sz w:val="28"/>
                <w:szCs w:val="28"/>
                <w:lang w:val="en-US"/>
              </w:rPr>
              <w:t xml:space="preserve">    4</w:t>
            </w:r>
          </w:p>
        </w:tc>
        <w:tc>
          <w:tcPr>
            <w:tcW w:w="894" w:type="dxa"/>
          </w:tcPr>
          <w:p w14:paraId="6276B5B4" w14:textId="77777777" w:rsidR="001043FB" w:rsidRPr="00BA6B00" w:rsidRDefault="001043FB" w:rsidP="00766425">
            <w:pPr>
              <w:spacing w:before="120" w:line="360" w:lineRule="auto"/>
              <w:jc w:val="right"/>
              <w:rPr>
                <w:rFonts w:ascii="Times New Roman" w:hAnsi="Times New Roman" w:cs="Times New Roman"/>
                <w:b/>
                <w:sz w:val="28"/>
                <w:szCs w:val="28"/>
                <w:lang w:val="en-US"/>
              </w:rPr>
            </w:pPr>
          </w:p>
        </w:tc>
      </w:tr>
      <w:tr w:rsidR="001043FB" w:rsidRPr="00AC4711" w14:paraId="1F484E1D" w14:textId="77777777" w:rsidTr="00766425">
        <w:tc>
          <w:tcPr>
            <w:tcW w:w="1589" w:type="dxa"/>
            <w:gridSpan w:val="2"/>
          </w:tcPr>
          <w:p w14:paraId="64B3938E" w14:textId="77777777" w:rsidR="001043FB" w:rsidRPr="00AC4711" w:rsidRDefault="001043FB" w:rsidP="00766425">
            <w:pPr>
              <w:spacing w:before="120" w:line="360" w:lineRule="auto"/>
              <w:rPr>
                <w:rFonts w:ascii="Times New Roman" w:hAnsi="Times New Roman" w:cs="Times New Roman"/>
                <w:sz w:val="28"/>
                <w:szCs w:val="28"/>
                <w:lang w:val="uk-UA"/>
              </w:rPr>
            </w:pPr>
            <w:r w:rsidRPr="00AC4711">
              <w:rPr>
                <w:rFonts w:ascii="Times New Roman" w:hAnsi="Times New Roman" w:cs="Times New Roman"/>
                <w:sz w:val="28"/>
                <w:szCs w:val="28"/>
                <w:lang w:val="uk-UA"/>
              </w:rPr>
              <w:t xml:space="preserve">РОЗДІЛ 1. </w:t>
            </w:r>
          </w:p>
        </w:tc>
        <w:tc>
          <w:tcPr>
            <w:tcW w:w="6904" w:type="dxa"/>
          </w:tcPr>
          <w:p w14:paraId="58308F9E" w14:textId="4F5A4E9B" w:rsidR="001043FB" w:rsidRPr="00ED71E2" w:rsidRDefault="00AC5315" w:rsidP="00766425">
            <w:pPr>
              <w:spacing w:before="120" w:line="360" w:lineRule="auto"/>
              <w:rPr>
                <w:rFonts w:ascii="Times New Roman" w:hAnsi="Times New Roman" w:cs="Times New Roman"/>
                <w:sz w:val="28"/>
                <w:szCs w:val="28"/>
              </w:rPr>
            </w:pPr>
            <w:r>
              <w:rPr>
                <w:rFonts w:ascii="Times New Roman" w:hAnsi="Times New Roman" w:cs="Times New Roman"/>
                <w:sz w:val="28"/>
                <w:szCs w:val="28"/>
                <w:lang w:val="uk-UA"/>
              </w:rPr>
              <w:t>СУТНІСТЬ МОТИВАЦІЇ ЛЮДИНИ ДО ДІЯЛЬНОСТІ ТА  ЗАНЯТЬ СПОРТОМ…………</w:t>
            </w:r>
            <w:r w:rsidR="001043FB" w:rsidRPr="00AC4711">
              <w:rPr>
                <w:rFonts w:ascii="Times New Roman" w:hAnsi="Times New Roman" w:cs="Times New Roman"/>
                <w:sz w:val="28"/>
                <w:szCs w:val="28"/>
                <w:lang w:val="uk-UA"/>
              </w:rPr>
              <w:t>……………………</w:t>
            </w:r>
            <w:r w:rsidR="00ED71E2" w:rsidRPr="00ED71E2">
              <w:rPr>
                <w:rFonts w:ascii="Times New Roman" w:hAnsi="Times New Roman" w:cs="Times New Roman"/>
                <w:sz w:val="28"/>
                <w:szCs w:val="28"/>
              </w:rPr>
              <w:t xml:space="preserve">  8</w:t>
            </w:r>
          </w:p>
        </w:tc>
        <w:tc>
          <w:tcPr>
            <w:tcW w:w="894" w:type="dxa"/>
          </w:tcPr>
          <w:p w14:paraId="5A0282DA" w14:textId="77777777" w:rsidR="001043FB" w:rsidRPr="005A426F" w:rsidRDefault="001043FB" w:rsidP="00766425">
            <w:pPr>
              <w:spacing w:before="120" w:line="360" w:lineRule="auto"/>
              <w:jc w:val="right"/>
              <w:rPr>
                <w:rFonts w:ascii="Times New Roman" w:hAnsi="Times New Roman" w:cs="Times New Roman"/>
                <w:b/>
                <w:sz w:val="28"/>
                <w:szCs w:val="28"/>
              </w:rPr>
            </w:pPr>
          </w:p>
          <w:p w14:paraId="442A2132" w14:textId="77777777" w:rsidR="001043FB" w:rsidRPr="00AC5315" w:rsidRDefault="001043FB" w:rsidP="00766425">
            <w:pPr>
              <w:spacing w:before="120" w:line="360" w:lineRule="auto"/>
              <w:jc w:val="right"/>
              <w:rPr>
                <w:rFonts w:ascii="Times New Roman" w:hAnsi="Times New Roman" w:cs="Times New Roman"/>
                <w:b/>
                <w:sz w:val="28"/>
                <w:szCs w:val="28"/>
              </w:rPr>
            </w:pPr>
          </w:p>
        </w:tc>
      </w:tr>
      <w:tr w:rsidR="001043FB" w:rsidRPr="00AC4711" w14:paraId="74AD5789" w14:textId="77777777" w:rsidTr="00766425">
        <w:tc>
          <w:tcPr>
            <w:tcW w:w="1589" w:type="dxa"/>
            <w:gridSpan w:val="2"/>
          </w:tcPr>
          <w:p w14:paraId="33E964EF" w14:textId="77777777" w:rsidR="001043FB" w:rsidRPr="00AC4711" w:rsidRDefault="001043FB" w:rsidP="00766425">
            <w:pPr>
              <w:spacing w:before="120" w:line="360" w:lineRule="auto"/>
              <w:rPr>
                <w:rFonts w:ascii="Times New Roman" w:hAnsi="Times New Roman" w:cs="Times New Roman"/>
                <w:sz w:val="28"/>
                <w:szCs w:val="28"/>
                <w:lang w:val="uk-UA"/>
              </w:rPr>
            </w:pPr>
            <w:r w:rsidRPr="00AC4711">
              <w:rPr>
                <w:rFonts w:ascii="Times New Roman" w:hAnsi="Times New Roman" w:cs="Times New Roman"/>
                <w:sz w:val="28"/>
                <w:szCs w:val="28"/>
                <w:lang w:val="uk-UA"/>
              </w:rPr>
              <w:t>1.1.</w:t>
            </w:r>
          </w:p>
        </w:tc>
        <w:tc>
          <w:tcPr>
            <w:tcW w:w="6904" w:type="dxa"/>
          </w:tcPr>
          <w:p w14:paraId="1BD1F9B8" w14:textId="685D3A3F" w:rsidR="001043FB" w:rsidRPr="00ED71E2" w:rsidRDefault="00FF184F" w:rsidP="00766425">
            <w:pPr>
              <w:spacing w:before="120" w:line="360" w:lineRule="auto"/>
              <w:rPr>
                <w:rFonts w:ascii="Times New Roman" w:hAnsi="Times New Roman" w:cs="Times New Roman"/>
                <w:sz w:val="28"/>
                <w:szCs w:val="28"/>
                <w:lang w:val="en-US"/>
              </w:rPr>
            </w:pPr>
            <w:bookmarkStart w:id="0" w:name="_Hlk125650645"/>
            <w:r>
              <w:rPr>
                <w:rFonts w:ascii="Times New Roman" w:hAnsi="Times New Roman" w:cs="Times New Roman"/>
                <w:sz w:val="28"/>
                <w:szCs w:val="28"/>
                <w:lang w:val="uk-UA"/>
              </w:rPr>
              <w:t>Теоретичні основи мотивації до людської діяльності</w:t>
            </w:r>
            <w:bookmarkEnd w:id="0"/>
            <w:r w:rsidR="001043FB" w:rsidRPr="00AC4711">
              <w:rPr>
                <w:rFonts w:ascii="Times New Roman" w:hAnsi="Times New Roman" w:cs="Times New Roman"/>
                <w:sz w:val="28"/>
                <w:szCs w:val="28"/>
                <w:lang w:val="uk-UA"/>
              </w:rPr>
              <w:t>……………………</w:t>
            </w:r>
            <w:r w:rsidR="00ED71E2">
              <w:rPr>
                <w:rFonts w:ascii="Times New Roman" w:hAnsi="Times New Roman" w:cs="Times New Roman"/>
                <w:sz w:val="28"/>
                <w:szCs w:val="28"/>
                <w:lang w:val="uk-UA"/>
              </w:rPr>
              <w:t>…</w:t>
            </w:r>
            <w:r w:rsidR="00ED71E2" w:rsidRPr="00ED71E2">
              <w:rPr>
                <w:rFonts w:ascii="Times New Roman" w:hAnsi="Times New Roman" w:cs="Times New Roman"/>
                <w:sz w:val="28"/>
                <w:szCs w:val="28"/>
              </w:rPr>
              <w:t>……………</w:t>
            </w:r>
            <w:r w:rsidR="00ED71E2">
              <w:rPr>
                <w:rFonts w:ascii="Times New Roman" w:hAnsi="Times New Roman" w:cs="Times New Roman"/>
                <w:sz w:val="28"/>
                <w:szCs w:val="28"/>
              </w:rPr>
              <w:t>…………</w:t>
            </w:r>
            <w:r w:rsidR="00ED71E2" w:rsidRPr="00ED71E2">
              <w:rPr>
                <w:rFonts w:ascii="Times New Roman" w:hAnsi="Times New Roman" w:cs="Times New Roman"/>
                <w:sz w:val="28"/>
                <w:szCs w:val="28"/>
              </w:rPr>
              <w:t xml:space="preserve">   </w:t>
            </w:r>
            <w:r w:rsidR="00ED71E2">
              <w:rPr>
                <w:rFonts w:ascii="Times New Roman" w:hAnsi="Times New Roman" w:cs="Times New Roman"/>
                <w:sz w:val="28"/>
                <w:szCs w:val="28"/>
                <w:lang w:val="en-US"/>
              </w:rPr>
              <w:t>8</w:t>
            </w:r>
          </w:p>
        </w:tc>
        <w:tc>
          <w:tcPr>
            <w:tcW w:w="894" w:type="dxa"/>
          </w:tcPr>
          <w:p w14:paraId="6165D9F7" w14:textId="77777777" w:rsidR="001043FB" w:rsidRPr="005A426F" w:rsidRDefault="001043FB" w:rsidP="00766425">
            <w:pPr>
              <w:spacing w:before="120" w:line="360" w:lineRule="auto"/>
              <w:jc w:val="right"/>
              <w:rPr>
                <w:rFonts w:ascii="Times New Roman" w:hAnsi="Times New Roman" w:cs="Times New Roman"/>
                <w:b/>
                <w:sz w:val="28"/>
                <w:szCs w:val="28"/>
              </w:rPr>
            </w:pPr>
          </w:p>
          <w:p w14:paraId="1B67B592" w14:textId="77777777" w:rsidR="001043FB" w:rsidRPr="00FF184F" w:rsidRDefault="001043FB" w:rsidP="00766425">
            <w:pPr>
              <w:spacing w:before="120" w:line="360" w:lineRule="auto"/>
              <w:jc w:val="right"/>
              <w:rPr>
                <w:rFonts w:ascii="Times New Roman" w:hAnsi="Times New Roman" w:cs="Times New Roman"/>
                <w:b/>
                <w:sz w:val="28"/>
                <w:szCs w:val="28"/>
              </w:rPr>
            </w:pPr>
          </w:p>
        </w:tc>
      </w:tr>
      <w:tr w:rsidR="001043FB" w:rsidRPr="00AC4711" w14:paraId="766E6EE2" w14:textId="77777777" w:rsidTr="00766425">
        <w:tc>
          <w:tcPr>
            <w:tcW w:w="1589" w:type="dxa"/>
            <w:gridSpan w:val="2"/>
          </w:tcPr>
          <w:p w14:paraId="39041722" w14:textId="77777777" w:rsidR="001043FB" w:rsidRPr="00AC4711" w:rsidRDefault="001043FB" w:rsidP="00766425">
            <w:pPr>
              <w:spacing w:before="120" w:line="360" w:lineRule="auto"/>
              <w:rPr>
                <w:rFonts w:ascii="Times New Roman" w:hAnsi="Times New Roman" w:cs="Times New Roman"/>
                <w:sz w:val="28"/>
                <w:szCs w:val="28"/>
                <w:lang w:val="uk-UA"/>
              </w:rPr>
            </w:pPr>
            <w:r w:rsidRPr="00AC4711">
              <w:rPr>
                <w:rFonts w:ascii="Times New Roman" w:hAnsi="Times New Roman" w:cs="Times New Roman"/>
                <w:sz w:val="28"/>
                <w:szCs w:val="28"/>
                <w:lang w:val="uk-UA"/>
              </w:rPr>
              <w:t>1.2.</w:t>
            </w:r>
          </w:p>
        </w:tc>
        <w:tc>
          <w:tcPr>
            <w:tcW w:w="6904" w:type="dxa"/>
          </w:tcPr>
          <w:p w14:paraId="6CF850A3" w14:textId="3D46670D" w:rsidR="001043FB" w:rsidRPr="00ED71E2" w:rsidRDefault="00FF184F" w:rsidP="00766425">
            <w:pPr>
              <w:spacing w:before="120" w:line="360" w:lineRule="auto"/>
              <w:rPr>
                <w:rFonts w:ascii="Times New Roman" w:hAnsi="Times New Roman" w:cs="Times New Roman"/>
                <w:sz w:val="28"/>
                <w:szCs w:val="28"/>
                <w:lang w:val="en-US"/>
              </w:rPr>
            </w:pPr>
            <w:bookmarkStart w:id="1" w:name="_Hlk125650826"/>
            <w:r>
              <w:rPr>
                <w:rFonts w:ascii="Times New Roman" w:hAnsi="Times New Roman" w:cs="Times New Roman"/>
                <w:sz w:val="28"/>
                <w:szCs w:val="28"/>
                <w:lang w:val="uk-UA"/>
              </w:rPr>
              <w:t>Загальна характеристика шляхів формування мотивації у людини</w:t>
            </w:r>
            <w:bookmarkEnd w:id="1"/>
            <w:r w:rsidR="001043FB" w:rsidRPr="00AC4711">
              <w:rPr>
                <w:rFonts w:ascii="Times New Roman" w:hAnsi="Times New Roman" w:cs="Times New Roman"/>
                <w:sz w:val="28"/>
                <w:szCs w:val="28"/>
                <w:lang w:val="uk-UA"/>
              </w:rPr>
              <w:t>……………………</w:t>
            </w:r>
            <w:r w:rsidR="00ED71E2">
              <w:rPr>
                <w:rFonts w:ascii="Times New Roman" w:hAnsi="Times New Roman" w:cs="Times New Roman"/>
                <w:sz w:val="28"/>
                <w:szCs w:val="28"/>
                <w:lang w:val="uk-UA"/>
              </w:rPr>
              <w:t>…</w:t>
            </w:r>
            <w:r w:rsidR="00ED71E2" w:rsidRPr="00ED71E2">
              <w:rPr>
                <w:rFonts w:ascii="Times New Roman" w:hAnsi="Times New Roman" w:cs="Times New Roman"/>
                <w:sz w:val="28"/>
                <w:szCs w:val="28"/>
              </w:rPr>
              <w:t>…………………</w:t>
            </w:r>
            <w:r w:rsidR="00ED71E2">
              <w:rPr>
                <w:rFonts w:ascii="Times New Roman" w:hAnsi="Times New Roman" w:cs="Times New Roman"/>
                <w:sz w:val="28"/>
                <w:szCs w:val="28"/>
              </w:rPr>
              <w:t>……</w:t>
            </w:r>
            <w:r w:rsidR="00ED71E2" w:rsidRPr="00ED71E2">
              <w:rPr>
                <w:rFonts w:ascii="Times New Roman" w:hAnsi="Times New Roman" w:cs="Times New Roman"/>
                <w:sz w:val="28"/>
                <w:szCs w:val="28"/>
              </w:rPr>
              <w:t xml:space="preserve">.. </w:t>
            </w:r>
            <w:r w:rsidR="00ED71E2">
              <w:rPr>
                <w:rFonts w:ascii="Times New Roman" w:hAnsi="Times New Roman" w:cs="Times New Roman"/>
                <w:sz w:val="28"/>
                <w:szCs w:val="28"/>
                <w:lang w:val="en-US"/>
              </w:rPr>
              <w:t>13</w:t>
            </w:r>
          </w:p>
        </w:tc>
        <w:tc>
          <w:tcPr>
            <w:tcW w:w="894" w:type="dxa"/>
          </w:tcPr>
          <w:p w14:paraId="0D3A5C87" w14:textId="77777777" w:rsidR="001043FB" w:rsidRPr="005A426F" w:rsidRDefault="001043FB" w:rsidP="00766425">
            <w:pPr>
              <w:spacing w:before="120" w:line="360" w:lineRule="auto"/>
              <w:jc w:val="right"/>
              <w:rPr>
                <w:rFonts w:ascii="Times New Roman" w:hAnsi="Times New Roman" w:cs="Times New Roman"/>
                <w:b/>
                <w:sz w:val="28"/>
                <w:szCs w:val="28"/>
              </w:rPr>
            </w:pPr>
          </w:p>
          <w:p w14:paraId="12FC5C52" w14:textId="77777777" w:rsidR="001043FB" w:rsidRPr="00FF184F" w:rsidRDefault="001043FB" w:rsidP="00766425">
            <w:pPr>
              <w:spacing w:before="120" w:line="360" w:lineRule="auto"/>
              <w:jc w:val="right"/>
              <w:rPr>
                <w:rFonts w:ascii="Times New Roman" w:hAnsi="Times New Roman" w:cs="Times New Roman"/>
                <w:b/>
                <w:sz w:val="28"/>
                <w:szCs w:val="28"/>
              </w:rPr>
            </w:pPr>
          </w:p>
        </w:tc>
      </w:tr>
      <w:tr w:rsidR="001043FB" w:rsidRPr="00AC4711" w14:paraId="79C09981" w14:textId="77777777" w:rsidTr="00766425">
        <w:tc>
          <w:tcPr>
            <w:tcW w:w="1589" w:type="dxa"/>
            <w:gridSpan w:val="2"/>
          </w:tcPr>
          <w:p w14:paraId="05A0BDAE" w14:textId="77777777" w:rsidR="001043FB" w:rsidRDefault="001043FB" w:rsidP="00766425">
            <w:pPr>
              <w:spacing w:before="120" w:line="360" w:lineRule="auto"/>
              <w:rPr>
                <w:rFonts w:ascii="Times New Roman" w:hAnsi="Times New Roman" w:cs="Times New Roman"/>
                <w:sz w:val="28"/>
                <w:szCs w:val="28"/>
                <w:lang w:val="uk-UA"/>
              </w:rPr>
            </w:pPr>
            <w:r w:rsidRPr="00AC4711">
              <w:rPr>
                <w:rFonts w:ascii="Times New Roman" w:hAnsi="Times New Roman" w:cs="Times New Roman"/>
                <w:sz w:val="28"/>
                <w:szCs w:val="28"/>
                <w:lang w:val="uk-UA"/>
              </w:rPr>
              <w:t>1.3.</w:t>
            </w:r>
          </w:p>
          <w:p w14:paraId="02996D25" w14:textId="77777777" w:rsidR="001043FB" w:rsidRDefault="001043FB" w:rsidP="00766425">
            <w:pPr>
              <w:spacing w:before="120" w:line="360" w:lineRule="auto"/>
              <w:rPr>
                <w:rFonts w:ascii="Times New Roman" w:hAnsi="Times New Roman" w:cs="Times New Roman"/>
                <w:sz w:val="28"/>
                <w:szCs w:val="28"/>
                <w:lang w:val="uk-UA"/>
              </w:rPr>
            </w:pPr>
          </w:p>
          <w:p w14:paraId="52FCC901" w14:textId="59D999F3" w:rsidR="001043FB" w:rsidRPr="00AC4711" w:rsidRDefault="001043FB" w:rsidP="00766425">
            <w:pPr>
              <w:spacing w:before="120" w:line="360" w:lineRule="auto"/>
              <w:rPr>
                <w:rFonts w:ascii="Times New Roman" w:hAnsi="Times New Roman" w:cs="Times New Roman"/>
                <w:sz w:val="28"/>
                <w:szCs w:val="28"/>
                <w:lang w:val="uk-UA"/>
              </w:rPr>
            </w:pPr>
          </w:p>
        </w:tc>
        <w:tc>
          <w:tcPr>
            <w:tcW w:w="6904" w:type="dxa"/>
          </w:tcPr>
          <w:p w14:paraId="1D596206" w14:textId="0106CF94" w:rsidR="001043FB" w:rsidRPr="00ED71E2" w:rsidRDefault="00FF184F" w:rsidP="00766425">
            <w:pPr>
              <w:spacing w:before="120" w:line="360" w:lineRule="auto"/>
              <w:jc w:val="both"/>
              <w:rPr>
                <w:rFonts w:ascii="Times New Roman" w:hAnsi="Times New Roman" w:cs="Times New Roman"/>
                <w:sz w:val="28"/>
                <w:szCs w:val="28"/>
                <w:lang w:val="en-US"/>
              </w:rPr>
            </w:pPr>
            <w:bookmarkStart w:id="2" w:name="_Hlk125650876"/>
            <w:r>
              <w:rPr>
                <w:rFonts w:ascii="Times New Roman" w:hAnsi="Times New Roman" w:cs="Times New Roman"/>
                <w:sz w:val="28"/>
                <w:szCs w:val="28"/>
                <w:lang w:val="uk-UA"/>
              </w:rPr>
              <w:t>Мотивація та її  особливості прояву та становлення в різні вікові періоди</w:t>
            </w:r>
            <w:bookmarkEnd w:id="2"/>
            <w:r>
              <w:rPr>
                <w:rFonts w:ascii="Times New Roman" w:hAnsi="Times New Roman" w:cs="Times New Roman"/>
                <w:sz w:val="28"/>
                <w:szCs w:val="28"/>
              </w:rPr>
              <w:t>……………………………………</w:t>
            </w:r>
            <w:r w:rsidR="00ED71E2" w:rsidRPr="00ED71E2">
              <w:rPr>
                <w:rFonts w:ascii="Times New Roman" w:hAnsi="Times New Roman" w:cs="Times New Roman"/>
                <w:sz w:val="28"/>
                <w:szCs w:val="28"/>
              </w:rPr>
              <w:t xml:space="preserve"> </w:t>
            </w:r>
            <w:r w:rsidR="00ED71E2">
              <w:rPr>
                <w:rFonts w:ascii="Times New Roman" w:hAnsi="Times New Roman" w:cs="Times New Roman"/>
                <w:sz w:val="28"/>
                <w:szCs w:val="28"/>
                <w:lang w:val="en-US"/>
              </w:rPr>
              <w:t>18</w:t>
            </w:r>
          </w:p>
          <w:p w14:paraId="205B5A26" w14:textId="5F3D1683" w:rsidR="00EA51C3" w:rsidRPr="00ED71E2" w:rsidRDefault="00EA51C3" w:rsidP="00766425">
            <w:pPr>
              <w:spacing w:before="120" w:line="360" w:lineRule="auto"/>
              <w:rPr>
                <w:rFonts w:ascii="Times New Roman" w:hAnsi="Times New Roman" w:cs="Times New Roman"/>
                <w:sz w:val="28"/>
                <w:szCs w:val="28"/>
                <w:lang w:val="en-US"/>
              </w:rPr>
            </w:pPr>
            <w:r w:rsidRPr="00AC4711">
              <w:rPr>
                <w:rFonts w:ascii="Times New Roman" w:hAnsi="Times New Roman" w:cs="Times New Roman"/>
                <w:sz w:val="28"/>
                <w:szCs w:val="28"/>
                <w:lang w:val="uk-UA"/>
              </w:rPr>
              <w:t>Висновки до розділу 1………………………………</w:t>
            </w:r>
            <w:r w:rsidR="00ED71E2">
              <w:rPr>
                <w:rFonts w:ascii="Times New Roman" w:hAnsi="Times New Roman" w:cs="Times New Roman"/>
                <w:sz w:val="28"/>
                <w:szCs w:val="28"/>
                <w:lang w:val="uk-UA"/>
              </w:rPr>
              <w:t>..</w:t>
            </w:r>
            <w:r w:rsidR="00ED71E2">
              <w:rPr>
                <w:rFonts w:ascii="Times New Roman" w:hAnsi="Times New Roman" w:cs="Times New Roman"/>
                <w:sz w:val="28"/>
                <w:szCs w:val="28"/>
                <w:lang w:val="en-US"/>
              </w:rPr>
              <w:t xml:space="preserve"> 28</w:t>
            </w:r>
            <w:r w:rsidR="00ED71E2">
              <w:rPr>
                <w:rFonts w:ascii="Times New Roman" w:hAnsi="Times New Roman" w:cs="Times New Roman"/>
                <w:sz w:val="28"/>
                <w:szCs w:val="28"/>
                <w:lang w:val="uk-UA"/>
              </w:rPr>
              <w:t xml:space="preserve">  </w:t>
            </w:r>
          </w:p>
        </w:tc>
        <w:tc>
          <w:tcPr>
            <w:tcW w:w="894" w:type="dxa"/>
          </w:tcPr>
          <w:p w14:paraId="6B9E2B22" w14:textId="77777777" w:rsidR="001043FB" w:rsidRPr="005A426F" w:rsidRDefault="001043FB" w:rsidP="00766425">
            <w:pPr>
              <w:spacing w:before="120" w:line="360" w:lineRule="auto"/>
              <w:jc w:val="right"/>
              <w:rPr>
                <w:rFonts w:ascii="Times New Roman" w:hAnsi="Times New Roman" w:cs="Times New Roman"/>
                <w:b/>
                <w:sz w:val="28"/>
                <w:szCs w:val="28"/>
              </w:rPr>
            </w:pPr>
          </w:p>
          <w:p w14:paraId="2DE9B48F" w14:textId="77777777" w:rsidR="001043FB" w:rsidRPr="001043FB" w:rsidRDefault="001043FB" w:rsidP="00766425">
            <w:pPr>
              <w:spacing w:before="120" w:line="360" w:lineRule="auto"/>
              <w:jc w:val="right"/>
              <w:rPr>
                <w:rFonts w:ascii="Times New Roman" w:hAnsi="Times New Roman" w:cs="Times New Roman"/>
                <w:b/>
                <w:sz w:val="28"/>
                <w:szCs w:val="28"/>
              </w:rPr>
            </w:pPr>
          </w:p>
        </w:tc>
      </w:tr>
      <w:tr w:rsidR="001043FB" w:rsidRPr="00AC4711" w14:paraId="6541423A" w14:textId="77777777" w:rsidTr="00766425">
        <w:tc>
          <w:tcPr>
            <w:tcW w:w="1589" w:type="dxa"/>
            <w:gridSpan w:val="2"/>
          </w:tcPr>
          <w:p w14:paraId="48678499" w14:textId="77777777" w:rsidR="00064002" w:rsidRDefault="00064002"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2.</w:t>
            </w:r>
          </w:p>
          <w:p w14:paraId="2EB1DD5D" w14:textId="414386A3" w:rsidR="00064002" w:rsidRDefault="00064002"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p w14:paraId="5690FC52" w14:textId="31E3CE92" w:rsidR="008F2ADD" w:rsidRDefault="008F2ADD"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2.1.1.</w:t>
            </w:r>
          </w:p>
          <w:p w14:paraId="0B7880EC" w14:textId="49F2C364" w:rsidR="008F2ADD" w:rsidRDefault="008F2ADD"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2.1.2.</w:t>
            </w:r>
          </w:p>
          <w:p w14:paraId="013EB57D" w14:textId="1B71161B" w:rsidR="008F2ADD" w:rsidRDefault="008F2ADD"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2.1.2.1.</w:t>
            </w:r>
          </w:p>
          <w:p w14:paraId="5C69CDFE" w14:textId="142AFE2F" w:rsidR="008F2ADD" w:rsidRDefault="008F2ADD"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2.1.2.2.</w:t>
            </w:r>
          </w:p>
          <w:p w14:paraId="506601ED" w14:textId="02179692" w:rsidR="00F8590B" w:rsidRDefault="00F8590B"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2.1.2.3.</w:t>
            </w:r>
          </w:p>
          <w:p w14:paraId="2449D972" w14:textId="5735D6F7" w:rsidR="00C97E47" w:rsidRDefault="00C97E47"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2.1.2.4.</w:t>
            </w:r>
          </w:p>
          <w:p w14:paraId="53F5FD4D" w14:textId="063116F1" w:rsidR="00EA51C3" w:rsidRDefault="00EA51C3"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p w14:paraId="16A9D114" w14:textId="644FB4F3" w:rsidR="00EA51C3" w:rsidRDefault="00EA51C3"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3.</w:t>
            </w:r>
          </w:p>
          <w:p w14:paraId="60DDB4C7" w14:textId="77777777" w:rsidR="00EA51C3" w:rsidRDefault="00EA51C3" w:rsidP="00766425">
            <w:pPr>
              <w:spacing w:before="120" w:line="360" w:lineRule="auto"/>
              <w:rPr>
                <w:rFonts w:ascii="Times New Roman" w:hAnsi="Times New Roman" w:cs="Times New Roman"/>
                <w:sz w:val="28"/>
                <w:szCs w:val="28"/>
                <w:lang w:val="uk-UA"/>
              </w:rPr>
            </w:pPr>
          </w:p>
          <w:p w14:paraId="42003F17" w14:textId="03E0EDD8" w:rsidR="00EA51C3" w:rsidRDefault="00EA51C3"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3.1.</w:t>
            </w:r>
          </w:p>
          <w:p w14:paraId="5D2780E5" w14:textId="77777777" w:rsidR="00EA51C3" w:rsidRDefault="00EA51C3" w:rsidP="00766425">
            <w:pPr>
              <w:spacing w:before="120" w:line="360" w:lineRule="auto"/>
              <w:rPr>
                <w:rFonts w:ascii="Times New Roman" w:hAnsi="Times New Roman" w:cs="Times New Roman"/>
                <w:sz w:val="28"/>
                <w:szCs w:val="28"/>
                <w:lang w:val="uk-UA"/>
              </w:rPr>
            </w:pPr>
          </w:p>
          <w:p w14:paraId="7DD581C4" w14:textId="77777777" w:rsidR="00EA51C3" w:rsidRDefault="00030264"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3.2.</w:t>
            </w:r>
          </w:p>
          <w:p w14:paraId="2FEA573D" w14:textId="77777777" w:rsidR="007676B8" w:rsidRDefault="007676B8" w:rsidP="00766425">
            <w:pPr>
              <w:spacing w:before="120" w:line="360" w:lineRule="auto"/>
              <w:rPr>
                <w:rFonts w:ascii="Times New Roman" w:hAnsi="Times New Roman" w:cs="Times New Roman"/>
                <w:sz w:val="28"/>
                <w:szCs w:val="28"/>
                <w:lang w:val="uk-UA"/>
              </w:rPr>
            </w:pPr>
          </w:p>
          <w:p w14:paraId="6717E8C7" w14:textId="15105DC7" w:rsidR="00030264" w:rsidRDefault="00030264" w:rsidP="00766425">
            <w:pPr>
              <w:spacing w:before="12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4.</w:t>
            </w:r>
          </w:p>
          <w:p w14:paraId="7FCCD69F" w14:textId="77777777" w:rsidR="00030264" w:rsidRDefault="00030264" w:rsidP="00766425">
            <w:pPr>
              <w:spacing w:before="120" w:line="360" w:lineRule="auto"/>
              <w:rPr>
                <w:rFonts w:ascii="Times New Roman" w:hAnsi="Times New Roman" w:cs="Times New Roman"/>
                <w:sz w:val="28"/>
                <w:szCs w:val="28"/>
                <w:lang w:val="uk-UA"/>
              </w:rPr>
            </w:pPr>
          </w:p>
          <w:p w14:paraId="6CCDD59C" w14:textId="48775619" w:rsidR="00030264" w:rsidRPr="00AC4711" w:rsidRDefault="00030264" w:rsidP="00766425">
            <w:pPr>
              <w:spacing w:before="120" w:line="360" w:lineRule="auto"/>
              <w:rPr>
                <w:rFonts w:ascii="Times New Roman" w:hAnsi="Times New Roman" w:cs="Times New Roman"/>
                <w:sz w:val="28"/>
                <w:szCs w:val="28"/>
                <w:lang w:val="uk-UA"/>
              </w:rPr>
            </w:pPr>
          </w:p>
        </w:tc>
        <w:tc>
          <w:tcPr>
            <w:tcW w:w="6904" w:type="dxa"/>
          </w:tcPr>
          <w:p w14:paraId="75628B66" w14:textId="64451F36" w:rsidR="00064002" w:rsidRPr="00ED71E2" w:rsidRDefault="00064002" w:rsidP="00766425">
            <w:pPr>
              <w:spacing w:before="120" w:line="360" w:lineRule="auto"/>
              <w:rPr>
                <w:rFonts w:ascii="Times New Roman" w:hAnsi="Times New Roman" w:cs="Times New Roman"/>
                <w:sz w:val="28"/>
                <w:szCs w:val="28"/>
              </w:rPr>
            </w:pPr>
            <w:r w:rsidRPr="00C87685">
              <w:rPr>
                <w:rFonts w:ascii="Times New Roman" w:eastAsia="Calibri" w:hAnsi="Times New Roman" w:cs="Times New Roman"/>
                <w:sz w:val="28"/>
                <w:szCs w:val="28"/>
                <w:lang w:val="uk-UA"/>
              </w:rPr>
              <w:lastRenderedPageBreak/>
              <w:t>МЕТОДИ І ОРГАНІЗАЦІЯ ДОСЛІДЖЕНЬ</w:t>
            </w:r>
            <w:r>
              <w:rPr>
                <w:rFonts w:ascii="Times New Roman" w:eastAsia="Calibri" w:hAnsi="Times New Roman" w:cs="Times New Roman"/>
                <w:sz w:val="28"/>
                <w:szCs w:val="28"/>
                <w:lang w:val="uk-UA"/>
              </w:rPr>
              <w:t>…………</w:t>
            </w:r>
            <w:r w:rsidR="00ED71E2" w:rsidRPr="00ED71E2">
              <w:rPr>
                <w:rFonts w:ascii="Times New Roman" w:eastAsia="Calibri" w:hAnsi="Times New Roman" w:cs="Times New Roman"/>
                <w:sz w:val="28"/>
                <w:szCs w:val="28"/>
              </w:rPr>
              <w:t xml:space="preserve"> </w:t>
            </w:r>
            <w:r w:rsidR="00ED71E2">
              <w:rPr>
                <w:rFonts w:ascii="Times New Roman" w:eastAsia="Calibri" w:hAnsi="Times New Roman" w:cs="Times New Roman"/>
                <w:sz w:val="28"/>
                <w:szCs w:val="28"/>
              </w:rPr>
              <w:t>31</w:t>
            </w:r>
          </w:p>
          <w:p w14:paraId="06AB4C1A" w14:textId="2E3CA12B" w:rsidR="00064002" w:rsidRPr="00ED71E2" w:rsidRDefault="00064002" w:rsidP="00766425">
            <w:pPr>
              <w:spacing w:before="120" w:line="360" w:lineRule="auto"/>
              <w:rPr>
                <w:rFonts w:ascii="Times New Roman" w:eastAsia="Calibri" w:hAnsi="Times New Roman" w:cs="Times New Roman"/>
                <w:sz w:val="28"/>
                <w:szCs w:val="28"/>
              </w:rPr>
            </w:pPr>
            <w:r w:rsidRPr="00C87685">
              <w:rPr>
                <w:rFonts w:ascii="Times New Roman" w:eastAsia="Calibri" w:hAnsi="Times New Roman" w:cs="Times New Roman"/>
                <w:sz w:val="28"/>
                <w:szCs w:val="28"/>
                <w:lang w:val="uk-UA"/>
              </w:rPr>
              <w:t>Методи досліджень</w:t>
            </w:r>
            <w:r w:rsidR="00EA51C3">
              <w:rPr>
                <w:rFonts w:ascii="Times New Roman" w:eastAsia="Calibri" w:hAnsi="Times New Roman" w:cs="Times New Roman"/>
                <w:sz w:val="28"/>
                <w:szCs w:val="28"/>
                <w:lang w:val="uk-UA"/>
              </w:rPr>
              <w:t>……………………………………</w:t>
            </w:r>
            <w:r w:rsidR="00ED71E2" w:rsidRPr="00ED71E2">
              <w:rPr>
                <w:rFonts w:ascii="Times New Roman" w:eastAsia="Calibri" w:hAnsi="Times New Roman" w:cs="Times New Roman"/>
                <w:sz w:val="28"/>
                <w:szCs w:val="28"/>
              </w:rPr>
              <w:t xml:space="preserve"> 31 </w:t>
            </w:r>
          </w:p>
          <w:p w14:paraId="5919F5A9" w14:textId="7E21A3E1" w:rsidR="008F2ADD" w:rsidRPr="00ED71E2" w:rsidRDefault="008F2ADD"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Теоретичний метод……………………………………</w:t>
            </w:r>
            <w:r w:rsidR="00ED71E2" w:rsidRPr="00ED71E2">
              <w:rPr>
                <w:rFonts w:ascii="Times New Roman" w:eastAsia="Calibri" w:hAnsi="Times New Roman" w:cs="Times New Roman"/>
                <w:sz w:val="28"/>
                <w:szCs w:val="28"/>
              </w:rPr>
              <w:t xml:space="preserve"> 31</w:t>
            </w:r>
          </w:p>
          <w:p w14:paraId="1097CD9F" w14:textId="27808E00" w:rsidR="008F2ADD" w:rsidRPr="00ED71E2" w:rsidRDefault="008F2ADD"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Емпіричні методи……………………………………</w:t>
            </w:r>
            <w:r w:rsidR="00ED71E2" w:rsidRPr="00ED71E2">
              <w:rPr>
                <w:rFonts w:ascii="Times New Roman" w:eastAsia="Calibri" w:hAnsi="Times New Roman" w:cs="Times New Roman"/>
                <w:sz w:val="28"/>
                <w:szCs w:val="28"/>
              </w:rPr>
              <w:t xml:space="preserve">   32 </w:t>
            </w:r>
          </w:p>
          <w:p w14:paraId="09C01C20" w14:textId="2390024E" w:rsidR="008F2ADD" w:rsidRPr="00ED71E2" w:rsidRDefault="008F2ADD"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Педагогічне спостереження....………………………</w:t>
            </w:r>
            <w:r w:rsidR="00ED71E2" w:rsidRPr="00ED71E2">
              <w:rPr>
                <w:rFonts w:ascii="Times New Roman" w:eastAsia="Calibri" w:hAnsi="Times New Roman" w:cs="Times New Roman"/>
                <w:sz w:val="28"/>
                <w:szCs w:val="28"/>
              </w:rPr>
              <w:t xml:space="preserve"> 32 </w:t>
            </w:r>
          </w:p>
          <w:p w14:paraId="44464580" w14:textId="4DB5A131" w:rsidR="008F2ADD" w:rsidRPr="00ED71E2" w:rsidRDefault="008F2ADD"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Опитування (анкетування)……………………………</w:t>
            </w:r>
            <w:r w:rsidR="00ED71E2" w:rsidRPr="00ED71E2">
              <w:rPr>
                <w:rFonts w:ascii="Times New Roman" w:eastAsia="Calibri" w:hAnsi="Times New Roman" w:cs="Times New Roman"/>
                <w:sz w:val="28"/>
                <w:szCs w:val="28"/>
              </w:rPr>
              <w:t xml:space="preserve">32 </w:t>
            </w:r>
          </w:p>
          <w:p w14:paraId="31E64ACF" w14:textId="7DB124E6" w:rsidR="00F8590B" w:rsidRPr="00ED71E2" w:rsidRDefault="00F8590B"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Бесіда……………………………………………………</w:t>
            </w:r>
            <w:r w:rsidR="00ED71E2" w:rsidRPr="00ED71E2">
              <w:rPr>
                <w:rFonts w:ascii="Times New Roman" w:eastAsia="Calibri" w:hAnsi="Times New Roman" w:cs="Times New Roman"/>
                <w:sz w:val="28"/>
                <w:szCs w:val="28"/>
              </w:rPr>
              <w:t xml:space="preserve">33 </w:t>
            </w:r>
          </w:p>
          <w:p w14:paraId="30192DFA" w14:textId="06CC24CA" w:rsidR="00C97E47" w:rsidRPr="00ED71E2" w:rsidRDefault="00C97E47" w:rsidP="00766425">
            <w:pPr>
              <w:spacing w:before="12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Методи математичної статистики……………………</w:t>
            </w:r>
            <w:r w:rsidR="00ED71E2" w:rsidRPr="008401BC">
              <w:rPr>
                <w:rFonts w:ascii="Times New Roman" w:eastAsia="Calibri" w:hAnsi="Times New Roman" w:cs="Times New Roman"/>
                <w:sz w:val="28"/>
                <w:szCs w:val="28"/>
              </w:rPr>
              <w:t xml:space="preserve"> 3</w:t>
            </w:r>
            <w:r w:rsidR="008401BC" w:rsidRPr="008401BC">
              <w:rPr>
                <w:rFonts w:ascii="Times New Roman" w:eastAsia="Calibri" w:hAnsi="Times New Roman" w:cs="Times New Roman"/>
                <w:sz w:val="28"/>
                <w:szCs w:val="28"/>
              </w:rPr>
              <w:t>4</w:t>
            </w:r>
            <w:r w:rsidR="00ED71E2" w:rsidRPr="00ED71E2">
              <w:rPr>
                <w:rFonts w:ascii="Times New Roman" w:eastAsia="Calibri" w:hAnsi="Times New Roman" w:cs="Times New Roman"/>
                <w:sz w:val="28"/>
                <w:szCs w:val="28"/>
              </w:rPr>
              <w:t xml:space="preserve"> </w:t>
            </w:r>
          </w:p>
          <w:p w14:paraId="32C9FB8C" w14:textId="41EF372F" w:rsidR="00EA51C3" w:rsidRPr="00ED71E2" w:rsidRDefault="00EA51C3" w:rsidP="00766425">
            <w:pPr>
              <w:spacing w:before="120" w:line="360" w:lineRule="auto"/>
              <w:rPr>
                <w:rFonts w:ascii="Times New Roman" w:eastAsia="Calibri" w:hAnsi="Times New Roman" w:cs="Times New Roman"/>
                <w:sz w:val="28"/>
                <w:szCs w:val="28"/>
              </w:rPr>
            </w:pPr>
            <w:r w:rsidRPr="00C87685">
              <w:rPr>
                <w:rFonts w:ascii="Times New Roman" w:eastAsia="Calibri" w:hAnsi="Times New Roman" w:cs="Times New Roman"/>
                <w:sz w:val="28"/>
                <w:szCs w:val="28"/>
                <w:lang w:val="uk-UA"/>
              </w:rPr>
              <w:t>Організація досліджень………………………………</w:t>
            </w:r>
            <w:r w:rsidR="00ED71E2" w:rsidRPr="008401BC">
              <w:rPr>
                <w:rFonts w:ascii="Times New Roman" w:eastAsia="Calibri" w:hAnsi="Times New Roman" w:cs="Times New Roman"/>
                <w:sz w:val="28"/>
                <w:szCs w:val="28"/>
              </w:rPr>
              <w:t xml:space="preserve">  3</w:t>
            </w:r>
            <w:r w:rsidR="008401BC" w:rsidRPr="008401BC">
              <w:rPr>
                <w:rFonts w:ascii="Times New Roman" w:eastAsia="Calibri" w:hAnsi="Times New Roman" w:cs="Times New Roman"/>
                <w:sz w:val="28"/>
                <w:szCs w:val="28"/>
              </w:rPr>
              <w:t>5</w:t>
            </w:r>
            <w:r w:rsidR="00ED71E2" w:rsidRPr="00ED71E2">
              <w:rPr>
                <w:rFonts w:ascii="Times New Roman" w:eastAsia="Calibri" w:hAnsi="Times New Roman" w:cs="Times New Roman"/>
                <w:sz w:val="28"/>
                <w:szCs w:val="28"/>
              </w:rPr>
              <w:t xml:space="preserve"> </w:t>
            </w:r>
          </w:p>
          <w:p w14:paraId="59FA3BB4" w14:textId="4C5EC052" w:rsidR="00EA51C3" w:rsidRPr="00ED71E2" w:rsidRDefault="00766425" w:rsidP="00766425">
            <w:pPr>
              <w:spacing w:before="120" w:line="360" w:lineRule="auto"/>
              <w:rPr>
                <w:rFonts w:ascii="Times New Roman" w:hAnsi="Times New Roman" w:cs="Times New Roman"/>
                <w:sz w:val="28"/>
                <w:szCs w:val="28"/>
              </w:rPr>
            </w:pPr>
            <w:r w:rsidRPr="00EA51C3">
              <w:rPr>
                <w:rFonts w:ascii="Times New Roman" w:hAnsi="Times New Roman" w:cs="Times New Roman"/>
                <w:sz w:val="28"/>
                <w:szCs w:val="28"/>
                <w:lang w:val="uk-UA"/>
              </w:rPr>
              <w:t>ДОСЛІДЖЕННЯ МОТИВАЦІЙНОЇ СФЕРИ СПОРТСМЕНІВ-ПОЧАТКІВЦІВ, ЯКІ ЗАЙМАЮТЬСЯ ГОЛЬФОМ</w:t>
            </w:r>
            <w:r w:rsidR="00EA51C3">
              <w:rPr>
                <w:rFonts w:ascii="Times New Roman" w:hAnsi="Times New Roman" w:cs="Times New Roman"/>
                <w:sz w:val="28"/>
                <w:szCs w:val="28"/>
                <w:lang w:val="uk-UA"/>
              </w:rPr>
              <w:t>……………………</w:t>
            </w:r>
            <w:r w:rsidR="008F2ADD">
              <w:rPr>
                <w:rFonts w:ascii="Times New Roman" w:hAnsi="Times New Roman" w:cs="Times New Roman"/>
                <w:sz w:val="28"/>
                <w:szCs w:val="28"/>
                <w:lang w:val="uk-UA"/>
              </w:rPr>
              <w:t>…………………………</w:t>
            </w:r>
            <w:r w:rsidR="008401BC" w:rsidRPr="008401BC">
              <w:rPr>
                <w:rFonts w:ascii="Times New Roman" w:hAnsi="Times New Roman" w:cs="Times New Roman"/>
                <w:sz w:val="28"/>
                <w:szCs w:val="28"/>
              </w:rPr>
              <w:t>36</w:t>
            </w:r>
            <w:r w:rsidR="00ED71E2" w:rsidRPr="00ED71E2">
              <w:rPr>
                <w:rFonts w:ascii="Times New Roman" w:hAnsi="Times New Roman" w:cs="Times New Roman"/>
                <w:sz w:val="28"/>
                <w:szCs w:val="28"/>
              </w:rPr>
              <w:t xml:space="preserve"> </w:t>
            </w:r>
          </w:p>
          <w:p w14:paraId="75A3E082" w14:textId="0258F4BA" w:rsidR="00EA51C3" w:rsidRPr="008401BC" w:rsidRDefault="00EA51C3" w:rsidP="00766425">
            <w:pPr>
              <w:spacing w:before="120" w:line="360" w:lineRule="auto"/>
              <w:rPr>
                <w:rFonts w:ascii="Times New Roman" w:hAnsi="Times New Roman" w:cs="Times New Roman"/>
                <w:sz w:val="28"/>
                <w:szCs w:val="28"/>
              </w:rPr>
            </w:pPr>
            <w:r w:rsidRPr="00766425">
              <w:rPr>
                <w:rFonts w:ascii="Times New Roman" w:hAnsi="Times New Roman" w:cs="Times New Roman"/>
                <w:sz w:val="28"/>
                <w:szCs w:val="28"/>
                <w:lang w:val="uk-UA"/>
              </w:rPr>
              <w:lastRenderedPageBreak/>
              <w:t xml:space="preserve">Загальна характеристика </w:t>
            </w:r>
            <w:r>
              <w:rPr>
                <w:rFonts w:ascii="Times New Roman" w:hAnsi="Times New Roman" w:cs="Times New Roman"/>
                <w:sz w:val="28"/>
                <w:szCs w:val="28"/>
              </w:rPr>
              <w:t>мотивації до занять спортом, зокрема гольфом……………………………………….</w:t>
            </w:r>
            <w:r w:rsidR="008401BC" w:rsidRPr="008401BC">
              <w:rPr>
                <w:rFonts w:ascii="Times New Roman" w:hAnsi="Times New Roman" w:cs="Times New Roman"/>
                <w:sz w:val="28"/>
                <w:szCs w:val="28"/>
              </w:rPr>
              <w:t xml:space="preserve"> 36</w:t>
            </w:r>
          </w:p>
          <w:p w14:paraId="36219BD2" w14:textId="2B72B272" w:rsidR="00030264" w:rsidRPr="008401BC" w:rsidRDefault="00030264" w:rsidP="00766425">
            <w:pPr>
              <w:spacing w:before="120" w:line="360" w:lineRule="auto"/>
              <w:rPr>
                <w:rFonts w:ascii="Times New Roman" w:hAnsi="Times New Roman" w:cs="Times New Roman"/>
                <w:sz w:val="28"/>
                <w:szCs w:val="28"/>
              </w:rPr>
            </w:pPr>
            <w:r w:rsidRPr="00030264">
              <w:rPr>
                <w:rFonts w:ascii="Times New Roman" w:hAnsi="Times New Roman" w:cs="Times New Roman"/>
                <w:sz w:val="28"/>
                <w:szCs w:val="28"/>
              </w:rPr>
              <w:t>Аналіз мотивів до занять гольфом початківцями</w:t>
            </w:r>
            <w:r>
              <w:rPr>
                <w:rFonts w:ascii="Times New Roman" w:hAnsi="Times New Roman" w:cs="Times New Roman"/>
                <w:sz w:val="28"/>
                <w:szCs w:val="28"/>
              </w:rPr>
              <w:t>……</w:t>
            </w:r>
            <w:r w:rsidR="008401BC" w:rsidRPr="008401BC">
              <w:rPr>
                <w:rFonts w:ascii="Times New Roman" w:hAnsi="Times New Roman" w:cs="Times New Roman"/>
                <w:sz w:val="28"/>
                <w:szCs w:val="28"/>
              </w:rPr>
              <w:t xml:space="preserve"> 37</w:t>
            </w:r>
          </w:p>
          <w:p w14:paraId="14BBEE43" w14:textId="0770CECD" w:rsidR="00030264" w:rsidRPr="008401BC" w:rsidRDefault="00030264" w:rsidP="00030264">
            <w:pPr>
              <w:spacing w:before="120" w:line="360" w:lineRule="auto"/>
              <w:rPr>
                <w:rFonts w:ascii="Times New Roman" w:hAnsi="Times New Roman" w:cs="Times New Roman"/>
                <w:sz w:val="28"/>
                <w:szCs w:val="28"/>
              </w:rPr>
            </w:pPr>
            <w:r w:rsidRPr="00AC4711">
              <w:rPr>
                <w:rFonts w:ascii="Times New Roman" w:hAnsi="Times New Roman" w:cs="Times New Roman"/>
                <w:sz w:val="28"/>
                <w:szCs w:val="28"/>
                <w:lang w:val="uk-UA"/>
              </w:rPr>
              <w:t xml:space="preserve">Висновки до розділу </w:t>
            </w:r>
            <w:r>
              <w:rPr>
                <w:rFonts w:ascii="Times New Roman" w:hAnsi="Times New Roman" w:cs="Times New Roman"/>
                <w:sz w:val="28"/>
                <w:szCs w:val="28"/>
                <w:lang w:val="uk-UA"/>
              </w:rPr>
              <w:t>3</w:t>
            </w:r>
            <w:r w:rsidRPr="00AC4711">
              <w:rPr>
                <w:rFonts w:ascii="Times New Roman" w:hAnsi="Times New Roman" w:cs="Times New Roman"/>
                <w:sz w:val="28"/>
                <w:szCs w:val="28"/>
                <w:lang w:val="uk-UA"/>
              </w:rPr>
              <w:t>…………………………………</w:t>
            </w:r>
            <w:r w:rsidR="008401BC" w:rsidRPr="008401BC">
              <w:rPr>
                <w:rFonts w:ascii="Times New Roman" w:hAnsi="Times New Roman" w:cs="Times New Roman"/>
                <w:sz w:val="28"/>
                <w:szCs w:val="28"/>
              </w:rPr>
              <w:t xml:space="preserve"> 49</w:t>
            </w:r>
          </w:p>
          <w:p w14:paraId="713F52EC" w14:textId="6971EF51" w:rsidR="00030264" w:rsidRPr="008401BC" w:rsidRDefault="00766425" w:rsidP="00030264">
            <w:pPr>
              <w:spacing w:before="120" w:line="360" w:lineRule="auto"/>
              <w:rPr>
                <w:rFonts w:ascii="Times New Roman" w:hAnsi="Times New Roman" w:cs="Times New Roman"/>
                <w:sz w:val="28"/>
                <w:szCs w:val="28"/>
              </w:rPr>
            </w:pPr>
            <w:r w:rsidRPr="00030264">
              <w:rPr>
                <w:rFonts w:ascii="Times New Roman" w:hAnsi="Times New Roman" w:cs="Times New Roman"/>
                <w:sz w:val="28"/>
                <w:szCs w:val="28"/>
                <w:lang w:val="uk-UA"/>
              </w:rPr>
              <w:t>АНАЛІЗ ТА ОБГОВОРЕННЯ РЕЗУЛЬТАТІВ ДОСЛІДЖЕННЯ</w:t>
            </w:r>
            <w:r w:rsidR="00030264">
              <w:rPr>
                <w:rFonts w:ascii="Times New Roman" w:hAnsi="Times New Roman" w:cs="Times New Roman"/>
                <w:sz w:val="28"/>
                <w:szCs w:val="28"/>
                <w:lang w:val="uk-UA"/>
              </w:rPr>
              <w:t>………</w:t>
            </w:r>
            <w:r w:rsidR="00ED71E2">
              <w:rPr>
                <w:rFonts w:ascii="Times New Roman" w:hAnsi="Times New Roman" w:cs="Times New Roman"/>
                <w:sz w:val="28"/>
                <w:szCs w:val="28"/>
                <w:lang w:val="uk-UA"/>
              </w:rPr>
              <w:t>…</w:t>
            </w:r>
            <w:r w:rsidR="00ED71E2" w:rsidRPr="00ED71E2">
              <w:rPr>
                <w:rFonts w:ascii="Times New Roman" w:hAnsi="Times New Roman" w:cs="Times New Roman"/>
                <w:sz w:val="28"/>
                <w:szCs w:val="28"/>
              </w:rPr>
              <w:t>…………………………..</w:t>
            </w:r>
            <w:r w:rsidR="008401BC" w:rsidRPr="008401BC">
              <w:rPr>
                <w:rFonts w:ascii="Times New Roman" w:hAnsi="Times New Roman" w:cs="Times New Roman"/>
                <w:sz w:val="28"/>
                <w:szCs w:val="28"/>
              </w:rPr>
              <w:t xml:space="preserve">   50</w:t>
            </w:r>
          </w:p>
          <w:p w14:paraId="6CD967DF" w14:textId="2E09B5D9" w:rsidR="00766425" w:rsidRPr="008401BC" w:rsidRDefault="00766425" w:rsidP="00766425">
            <w:pPr>
              <w:spacing w:before="120" w:line="360" w:lineRule="auto"/>
              <w:rPr>
                <w:rFonts w:ascii="Times New Roman" w:hAnsi="Times New Roman" w:cs="Times New Roman"/>
                <w:sz w:val="28"/>
                <w:szCs w:val="28"/>
              </w:rPr>
            </w:pPr>
            <w:r>
              <w:rPr>
                <w:rFonts w:ascii="Times New Roman" w:hAnsi="Times New Roman" w:cs="Times New Roman"/>
                <w:sz w:val="28"/>
                <w:szCs w:val="28"/>
                <w:lang w:val="uk-UA"/>
              </w:rPr>
              <w:t>ВИСНОВКИ</w:t>
            </w:r>
            <w:r w:rsidR="00ED71E2" w:rsidRPr="00ED71E2">
              <w:rPr>
                <w:rFonts w:ascii="Times New Roman" w:hAnsi="Times New Roman" w:cs="Times New Roman"/>
                <w:sz w:val="28"/>
                <w:szCs w:val="28"/>
              </w:rPr>
              <w:t>………………………………………….</w:t>
            </w:r>
            <w:r w:rsidR="008401BC" w:rsidRPr="008401BC">
              <w:rPr>
                <w:rFonts w:ascii="Times New Roman" w:hAnsi="Times New Roman" w:cs="Times New Roman"/>
                <w:sz w:val="28"/>
                <w:szCs w:val="28"/>
              </w:rPr>
              <w:t xml:space="preserve"> 54</w:t>
            </w:r>
          </w:p>
          <w:p w14:paraId="5C259678" w14:textId="2D238FAF" w:rsidR="00766425" w:rsidRPr="007F133D" w:rsidRDefault="00766425" w:rsidP="00766425">
            <w:pPr>
              <w:spacing w:before="120" w:line="360" w:lineRule="auto"/>
              <w:rPr>
                <w:rFonts w:ascii="Times New Roman" w:hAnsi="Times New Roman" w:cs="Times New Roman"/>
                <w:sz w:val="28"/>
                <w:szCs w:val="28"/>
              </w:rPr>
            </w:pPr>
            <w:r>
              <w:rPr>
                <w:rFonts w:ascii="Times New Roman" w:hAnsi="Times New Roman" w:cs="Times New Roman"/>
                <w:sz w:val="28"/>
                <w:szCs w:val="28"/>
                <w:lang w:val="uk-UA"/>
              </w:rPr>
              <w:t>СПИСОК ЛІТЕРАТУРНИХ ДЖЕРЕЛ</w:t>
            </w:r>
            <w:r w:rsidR="00ED71E2" w:rsidRPr="00ED71E2">
              <w:rPr>
                <w:rFonts w:ascii="Times New Roman" w:hAnsi="Times New Roman" w:cs="Times New Roman"/>
                <w:sz w:val="28"/>
                <w:szCs w:val="28"/>
              </w:rPr>
              <w:t>……………..</w:t>
            </w:r>
            <w:r w:rsidR="008401BC" w:rsidRPr="008401BC">
              <w:rPr>
                <w:rFonts w:ascii="Times New Roman" w:hAnsi="Times New Roman" w:cs="Times New Roman"/>
                <w:sz w:val="28"/>
                <w:szCs w:val="28"/>
              </w:rPr>
              <w:t xml:space="preserve"> 5</w:t>
            </w:r>
            <w:r w:rsidR="008401BC" w:rsidRPr="007F133D">
              <w:rPr>
                <w:rFonts w:ascii="Times New Roman" w:hAnsi="Times New Roman" w:cs="Times New Roman"/>
                <w:sz w:val="28"/>
                <w:szCs w:val="28"/>
              </w:rPr>
              <w:t>6</w:t>
            </w:r>
          </w:p>
          <w:p w14:paraId="3C3FF3BD" w14:textId="19E04EDF" w:rsidR="00030264" w:rsidRPr="008401BC" w:rsidRDefault="00766425" w:rsidP="00030264">
            <w:pPr>
              <w:spacing w:before="120" w:line="360" w:lineRule="auto"/>
              <w:rPr>
                <w:rFonts w:ascii="Times New Roman" w:hAnsi="Times New Roman" w:cs="Times New Roman"/>
                <w:sz w:val="28"/>
                <w:szCs w:val="28"/>
                <w:lang w:val="en-US"/>
              </w:rPr>
            </w:pPr>
            <w:r>
              <w:rPr>
                <w:rFonts w:ascii="Times New Roman" w:hAnsi="Times New Roman" w:cs="Times New Roman"/>
                <w:sz w:val="28"/>
                <w:szCs w:val="28"/>
                <w:lang w:val="uk-UA"/>
              </w:rPr>
              <w:t>ДОДАТКИ</w:t>
            </w:r>
            <w:r w:rsidR="00ED71E2">
              <w:rPr>
                <w:rFonts w:ascii="Times New Roman" w:hAnsi="Times New Roman" w:cs="Times New Roman"/>
                <w:sz w:val="28"/>
                <w:szCs w:val="28"/>
              </w:rPr>
              <w:t>…</w:t>
            </w:r>
            <w:r w:rsidR="00ED71E2" w:rsidRPr="008401BC">
              <w:rPr>
                <w:rFonts w:ascii="Times New Roman" w:hAnsi="Times New Roman" w:cs="Times New Roman"/>
                <w:sz w:val="28"/>
                <w:szCs w:val="28"/>
              </w:rPr>
              <w:t>…………………………………………</w:t>
            </w:r>
            <w:r w:rsidR="008401BC" w:rsidRPr="007F133D">
              <w:rPr>
                <w:rFonts w:ascii="Times New Roman" w:hAnsi="Times New Roman" w:cs="Times New Roman"/>
                <w:sz w:val="28"/>
                <w:szCs w:val="28"/>
              </w:rPr>
              <w:t xml:space="preserve"> </w:t>
            </w:r>
            <w:r w:rsidR="008401BC">
              <w:rPr>
                <w:rFonts w:ascii="Times New Roman" w:hAnsi="Times New Roman" w:cs="Times New Roman"/>
                <w:sz w:val="28"/>
                <w:szCs w:val="28"/>
                <w:lang w:val="en-US"/>
              </w:rPr>
              <w:t>70</w:t>
            </w:r>
          </w:p>
          <w:p w14:paraId="16B32D9F" w14:textId="77777777" w:rsidR="00030264" w:rsidRDefault="00030264" w:rsidP="00766425">
            <w:pPr>
              <w:spacing w:before="120" w:line="360" w:lineRule="auto"/>
              <w:rPr>
                <w:rFonts w:ascii="Times New Roman" w:hAnsi="Times New Roman" w:cs="Times New Roman"/>
                <w:sz w:val="28"/>
                <w:szCs w:val="28"/>
              </w:rPr>
            </w:pPr>
          </w:p>
          <w:p w14:paraId="2F88A34E" w14:textId="113692A1" w:rsidR="00EA51C3" w:rsidRPr="00AC4711" w:rsidRDefault="00EA51C3" w:rsidP="00766425">
            <w:pPr>
              <w:spacing w:before="120" w:line="360" w:lineRule="auto"/>
              <w:rPr>
                <w:rFonts w:ascii="Times New Roman" w:hAnsi="Times New Roman" w:cs="Times New Roman"/>
                <w:sz w:val="28"/>
                <w:szCs w:val="28"/>
                <w:lang w:val="uk-UA"/>
              </w:rPr>
            </w:pPr>
          </w:p>
        </w:tc>
        <w:tc>
          <w:tcPr>
            <w:tcW w:w="894" w:type="dxa"/>
          </w:tcPr>
          <w:p w14:paraId="27EDB4E3" w14:textId="77777777" w:rsidR="001043FB" w:rsidRPr="00064002" w:rsidRDefault="001043FB" w:rsidP="00766425">
            <w:pPr>
              <w:spacing w:before="120" w:line="360" w:lineRule="auto"/>
              <w:jc w:val="right"/>
              <w:rPr>
                <w:rFonts w:ascii="Times New Roman" w:hAnsi="Times New Roman" w:cs="Times New Roman"/>
                <w:b/>
                <w:sz w:val="28"/>
                <w:szCs w:val="28"/>
              </w:rPr>
            </w:pPr>
          </w:p>
        </w:tc>
      </w:tr>
    </w:tbl>
    <w:p w14:paraId="13969C24" w14:textId="77777777" w:rsidR="001043FB" w:rsidRDefault="001043FB" w:rsidP="001043FB"/>
    <w:p w14:paraId="303009B5" w14:textId="23BFBF4C" w:rsidR="001043FB" w:rsidRDefault="001043FB" w:rsidP="00A564E2">
      <w:pPr>
        <w:spacing w:line="360" w:lineRule="auto"/>
        <w:jc w:val="center"/>
        <w:rPr>
          <w:rFonts w:ascii="Times New Roman" w:hAnsi="Times New Roman" w:cs="Times New Roman"/>
          <w:b/>
          <w:bCs/>
          <w:sz w:val="28"/>
          <w:szCs w:val="28"/>
        </w:rPr>
      </w:pPr>
    </w:p>
    <w:p w14:paraId="0E1A8434" w14:textId="2A4E7E35" w:rsidR="001043FB" w:rsidRDefault="001043FB" w:rsidP="00A564E2">
      <w:pPr>
        <w:spacing w:line="360" w:lineRule="auto"/>
        <w:jc w:val="center"/>
        <w:rPr>
          <w:rFonts w:ascii="Times New Roman" w:hAnsi="Times New Roman" w:cs="Times New Roman"/>
          <w:b/>
          <w:bCs/>
          <w:sz w:val="28"/>
          <w:szCs w:val="28"/>
        </w:rPr>
      </w:pPr>
    </w:p>
    <w:p w14:paraId="204C7D64" w14:textId="31731968" w:rsidR="001043FB" w:rsidRDefault="001043FB" w:rsidP="00A564E2">
      <w:pPr>
        <w:spacing w:line="360" w:lineRule="auto"/>
        <w:jc w:val="center"/>
        <w:rPr>
          <w:rFonts w:ascii="Times New Roman" w:hAnsi="Times New Roman" w:cs="Times New Roman"/>
          <w:b/>
          <w:bCs/>
          <w:sz w:val="28"/>
          <w:szCs w:val="28"/>
        </w:rPr>
      </w:pPr>
    </w:p>
    <w:p w14:paraId="27A2677A" w14:textId="1C686BBE" w:rsidR="001043FB" w:rsidRDefault="001043FB" w:rsidP="00A564E2">
      <w:pPr>
        <w:spacing w:line="360" w:lineRule="auto"/>
        <w:jc w:val="center"/>
        <w:rPr>
          <w:rFonts w:ascii="Times New Roman" w:hAnsi="Times New Roman" w:cs="Times New Roman"/>
          <w:b/>
          <w:bCs/>
          <w:sz w:val="28"/>
          <w:szCs w:val="28"/>
        </w:rPr>
      </w:pPr>
    </w:p>
    <w:p w14:paraId="6CFA293E" w14:textId="540D2BD4" w:rsidR="001043FB" w:rsidRDefault="001043FB" w:rsidP="00A564E2">
      <w:pPr>
        <w:spacing w:line="360" w:lineRule="auto"/>
        <w:jc w:val="center"/>
        <w:rPr>
          <w:rFonts w:ascii="Times New Roman" w:hAnsi="Times New Roman" w:cs="Times New Roman"/>
          <w:b/>
          <w:bCs/>
          <w:sz w:val="28"/>
          <w:szCs w:val="28"/>
        </w:rPr>
      </w:pPr>
    </w:p>
    <w:p w14:paraId="18574B0B" w14:textId="67E6B578" w:rsidR="001043FB" w:rsidRDefault="001043FB" w:rsidP="00A564E2">
      <w:pPr>
        <w:spacing w:line="360" w:lineRule="auto"/>
        <w:jc w:val="center"/>
        <w:rPr>
          <w:rFonts w:ascii="Times New Roman" w:hAnsi="Times New Roman" w:cs="Times New Roman"/>
          <w:b/>
          <w:bCs/>
          <w:sz w:val="28"/>
          <w:szCs w:val="28"/>
        </w:rPr>
      </w:pPr>
    </w:p>
    <w:p w14:paraId="18CC9995" w14:textId="7C2CAC90" w:rsidR="001043FB" w:rsidRDefault="001043FB" w:rsidP="00A564E2">
      <w:pPr>
        <w:spacing w:line="360" w:lineRule="auto"/>
        <w:jc w:val="center"/>
        <w:rPr>
          <w:rFonts w:ascii="Times New Roman" w:hAnsi="Times New Roman" w:cs="Times New Roman"/>
          <w:b/>
          <w:bCs/>
          <w:sz w:val="28"/>
          <w:szCs w:val="28"/>
        </w:rPr>
      </w:pPr>
    </w:p>
    <w:p w14:paraId="58E4FC6F" w14:textId="739AB51C" w:rsidR="001043FB" w:rsidRDefault="001043FB" w:rsidP="00A564E2">
      <w:pPr>
        <w:spacing w:line="360" w:lineRule="auto"/>
        <w:jc w:val="center"/>
        <w:rPr>
          <w:rFonts w:ascii="Times New Roman" w:hAnsi="Times New Roman" w:cs="Times New Roman"/>
          <w:b/>
          <w:bCs/>
          <w:sz w:val="28"/>
          <w:szCs w:val="28"/>
        </w:rPr>
      </w:pPr>
    </w:p>
    <w:p w14:paraId="1122F40D" w14:textId="04F95A63" w:rsidR="00030264" w:rsidRDefault="00030264" w:rsidP="00A564E2">
      <w:pPr>
        <w:spacing w:line="360" w:lineRule="auto"/>
        <w:jc w:val="center"/>
        <w:rPr>
          <w:rFonts w:ascii="Times New Roman" w:hAnsi="Times New Roman" w:cs="Times New Roman"/>
          <w:b/>
          <w:bCs/>
          <w:sz w:val="28"/>
          <w:szCs w:val="28"/>
        </w:rPr>
      </w:pPr>
    </w:p>
    <w:p w14:paraId="6D0D3C43" w14:textId="2FCDCE4D" w:rsidR="00030264" w:rsidRDefault="00030264" w:rsidP="00A564E2">
      <w:pPr>
        <w:spacing w:line="360" w:lineRule="auto"/>
        <w:jc w:val="center"/>
        <w:rPr>
          <w:rFonts w:ascii="Times New Roman" w:hAnsi="Times New Roman" w:cs="Times New Roman"/>
          <w:b/>
          <w:bCs/>
          <w:sz w:val="28"/>
          <w:szCs w:val="28"/>
        </w:rPr>
      </w:pPr>
    </w:p>
    <w:p w14:paraId="05703279" w14:textId="3C4CFEE9" w:rsidR="00030264" w:rsidRDefault="00030264" w:rsidP="00A564E2">
      <w:pPr>
        <w:spacing w:line="360" w:lineRule="auto"/>
        <w:jc w:val="center"/>
        <w:rPr>
          <w:rFonts w:ascii="Times New Roman" w:hAnsi="Times New Roman" w:cs="Times New Roman"/>
          <w:b/>
          <w:bCs/>
          <w:sz w:val="28"/>
          <w:szCs w:val="28"/>
        </w:rPr>
      </w:pPr>
    </w:p>
    <w:p w14:paraId="70DBF7E6" w14:textId="41C228CB" w:rsidR="00030264" w:rsidRDefault="00030264" w:rsidP="00A564E2">
      <w:pPr>
        <w:spacing w:line="360" w:lineRule="auto"/>
        <w:jc w:val="center"/>
        <w:rPr>
          <w:rFonts w:ascii="Times New Roman" w:hAnsi="Times New Roman" w:cs="Times New Roman"/>
          <w:b/>
          <w:bCs/>
          <w:sz w:val="28"/>
          <w:szCs w:val="28"/>
        </w:rPr>
      </w:pPr>
    </w:p>
    <w:p w14:paraId="1CF7CB3E" w14:textId="77777777" w:rsidR="008F2ADD" w:rsidRDefault="008F2ADD" w:rsidP="001043FB">
      <w:pPr>
        <w:suppressAutoHyphens/>
        <w:spacing w:after="0" w:line="360" w:lineRule="auto"/>
        <w:ind w:left="-284"/>
        <w:jc w:val="center"/>
        <w:rPr>
          <w:rFonts w:ascii="Times New Roman" w:hAnsi="Times New Roman" w:cs="Times New Roman"/>
          <w:b/>
          <w:sz w:val="28"/>
          <w:szCs w:val="28"/>
          <w:lang w:val="uk-UA"/>
        </w:rPr>
        <w:sectPr w:rsidR="008F2ADD" w:rsidSect="00766425">
          <w:pgSz w:w="11906" w:h="16838"/>
          <w:pgMar w:top="1134" w:right="850" w:bottom="1134" w:left="1701" w:header="708" w:footer="708" w:gutter="0"/>
          <w:cols w:space="708"/>
          <w:titlePg/>
          <w:docGrid w:linePitch="360"/>
        </w:sectPr>
      </w:pPr>
    </w:p>
    <w:p w14:paraId="0120A518" w14:textId="566C8A05" w:rsidR="001043FB" w:rsidRPr="001043FB" w:rsidRDefault="001043FB" w:rsidP="001043FB">
      <w:pPr>
        <w:suppressAutoHyphens/>
        <w:spacing w:after="0" w:line="360" w:lineRule="auto"/>
        <w:ind w:left="-284"/>
        <w:jc w:val="center"/>
        <w:rPr>
          <w:rFonts w:ascii="Times New Roman" w:hAnsi="Times New Roman" w:cs="Times New Roman"/>
          <w:b/>
          <w:sz w:val="28"/>
          <w:szCs w:val="28"/>
          <w:lang w:val="uk-UA"/>
        </w:rPr>
      </w:pPr>
      <w:r w:rsidRPr="001043FB">
        <w:rPr>
          <w:rFonts w:ascii="Times New Roman" w:hAnsi="Times New Roman" w:cs="Times New Roman"/>
          <w:b/>
          <w:sz w:val="28"/>
          <w:szCs w:val="28"/>
          <w:lang w:val="uk-UA"/>
        </w:rPr>
        <w:lastRenderedPageBreak/>
        <w:t>ВСТУП</w:t>
      </w:r>
    </w:p>
    <w:p w14:paraId="5C6A37E0" w14:textId="15BBAC06" w:rsidR="001043FB" w:rsidRDefault="001043FB" w:rsidP="001043FB">
      <w:pPr>
        <w:suppressAutoHyphens/>
        <w:spacing w:after="0" w:line="360" w:lineRule="auto"/>
        <w:ind w:left="-284"/>
        <w:jc w:val="center"/>
        <w:rPr>
          <w:rFonts w:ascii="Times New Roman" w:hAnsi="Times New Roman" w:cs="Times New Roman"/>
          <w:b/>
          <w:sz w:val="28"/>
          <w:szCs w:val="28"/>
          <w:lang w:val="uk-UA"/>
        </w:rPr>
      </w:pPr>
    </w:p>
    <w:p w14:paraId="5BC331AD" w14:textId="77777777" w:rsidR="00766425" w:rsidRPr="001043FB" w:rsidRDefault="00766425" w:rsidP="001043FB">
      <w:pPr>
        <w:suppressAutoHyphens/>
        <w:spacing w:after="0" w:line="360" w:lineRule="auto"/>
        <w:ind w:left="-284"/>
        <w:jc w:val="center"/>
        <w:rPr>
          <w:rFonts w:ascii="Times New Roman" w:hAnsi="Times New Roman" w:cs="Times New Roman"/>
          <w:b/>
          <w:sz w:val="28"/>
          <w:szCs w:val="28"/>
          <w:lang w:val="uk-UA"/>
        </w:rPr>
      </w:pPr>
    </w:p>
    <w:p w14:paraId="71EE6204" w14:textId="3D6891AF" w:rsidR="001043FB" w:rsidRPr="00FF184F" w:rsidRDefault="001043FB" w:rsidP="001043FB">
      <w:pPr>
        <w:suppressAutoHyphens/>
        <w:spacing w:after="0" w:line="360" w:lineRule="auto"/>
        <w:ind w:left="-284" w:firstLine="709"/>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Актуальність роботи.</w:t>
      </w:r>
      <w:r w:rsidRPr="001043FB">
        <w:rPr>
          <w:rFonts w:ascii="Times New Roman" w:hAnsi="Times New Roman" w:cs="Times New Roman"/>
          <w:sz w:val="28"/>
          <w:szCs w:val="28"/>
          <w:lang w:val="uk-UA"/>
        </w:rPr>
        <w:t xml:space="preserve"> </w:t>
      </w:r>
      <w:r w:rsidR="00083ACC">
        <w:rPr>
          <w:rFonts w:ascii="Times New Roman" w:hAnsi="Times New Roman" w:cs="Times New Roman"/>
          <w:sz w:val="28"/>
          <w:szCs w:val="28"/>
          <w:lang w:val="uk-UA"/>
        </w:rPr>
        <w:t>Р</w:t>
      </w:r>
      <w:r w:rsidRPr="001043FB">
        <w:rPr>
          <w:rFonts w:ascii="Times New Roman" w:hAnsi="Times New Roman" w:cs="Times New Roman"/>
          <w:sz w:val="28"/>
          <w:szCs w:val="28"/>
          <w:lang w:val="uk-UA"/>
        </w:rPr>
        <w:t xml:space="preserve">озглянути питання мотивації є сутністю, щоб розглянути, чому людина робить те, що вона робить. Мотивація – це тема, яка привела до більшої кількості досліджень у галузі спортивної психології </w:t>
      </w:r>
      <w:r w:rsidR="00A2091B" w:rsidRPr="00A2091B">
        <w:rPr>
          <w:rFonts w:ascii="Times New Roman" w:hAnsi="Times New Roman" w:cs="Times New Roman"/>
          <w:sz w:val="28"/>
          <w:szCs w:val="28"/>
        </w:rPr>
        <w:t>[</w:t>
      </w:r>
      <w:r w:rsidR="007A5342">
        <w:rPr>
          <w:rFonts w:ascii="Times New Roman" w:hAnsi="Times New Roman" w:cs="Times New Roman"/>
          <w:sz w:val="28"/>
          <w:szCs w:val="28"/>
        </w:rPr>
        <w:fldChar w:fldCharType="begin"/>
      </w:r>
      <w:r w:rsidR="007A5342">
        <w:rPr>
          <w:rFonts w:ascii="Times New Roman" w:hAnsi="Times New Roman" w:cs="Times New Roman"/>
          <w:sz w:val="28"/>
          <w:szCs w:val="28"/>
        </w:rPr>
        <w:instrText xml:space="preserve"> REF _Ref126224824 \r \h </w:instrText>
      </w:r>
      <w:r w:rsidR="007A5342">
        <w:rPr>
          <w:rFonts w:ascii="Times New Roman" w:hAnsi="Times New Roman" w:cs="Times New Roman"/>
          <w:sz w:val="28"/>
          <w:szCs w:val="28"/>
        </w:rPr>
      </w:r>
      <w:r w:rsidR="007A5342">
        <w:rPr>
          <w:rFonts w:ascii="Times New Roman" w:hAnsi="Times New Roman" w:cs="Times New Roman"/>
          <w:sz w:val="28"/>
          <w:szCs w:val="28"/>
        </w:rPr>
        <w:fldChar w:fldCharType="separate"/>
      </w:r>
      <w:r w:rsidR="007A5342">
        <w:rPr>
          <w:rFonts w:ascii="Times New Roman" w:hAnsi="Times New Roman" w:cs="Times New Roman"/>
          <w:sz w:val="28"/>
          <w:szCs w:val="28"/>
        </w:rPr>
        <w:t>36</w:t>
      </w:r>
      <w:r w:rsidR="007A5342">
        <w:rPr>
          <w:rFonts w:ascii="Times New Roman" w:hAnsi="Times New Roman" w:cs="Times New Roman"/>
          <w:sz w:val="28"/>
          <w:szCs w:val="28"/>
        </w:rPr>
        <w:fldChar w:fldCharType="end"/>
      </w:r>
      <w:r w:rsidR="00A2091B" w:rsidRPr="00A2091B">
        <w:rPr>
          <w:rFonts w:ascii="Times New Roman" w:hAnsi="Times New Roman" w:cs="Times New Roman"/>
          <w:sz w:val="28"/>
          <w:szCs w:val="28"/>
        </w:rPr>
        <w:t>]</w:t>
      </w:r>
      <w:r w:rsidRPr="001043FB">
        <w:rPr>
          <w:rFonts w:ascii="Times New Roman" w:hAnsi="Times New Roman" w:cs="Times New Roman"/>
          <w:sz w:val="28"/>
          <w:szCs w:val="28"/>
          <w:lang w:val="uk-UA"/>
        </w:rPr>
        <w:t xml:space="preserve">. На думку Фонсеки, факт пізнання причин, чому люди вирішують займатися тим чи іншим видом спорту, дозволить максимізувати їх рівень мотивації до цієї діяльності </w:t>
      </w:r>
      <w:r w:rsidRPr="00FF184F">
        <w:rPr>
          <w:rFonts w:ascii="Times New Roman" w:hAnsi="Times New Roman" w:cs="Times New Roman"/>
          <w:sz w:val="28"/>
          <w:szCs w:val="28"/>
          <w:lang w:val="uk-UA"/>
        </w:rPr>
        <w:t>[</w:t>
      </w:r>
      <w:r w:rsidR="0007687D">
        <w:rPr>
          <w:rFonts w:ascii="Times New Roman" w:hAnsi="Times New Roman" w:cs="Times New Roman"/>
          <w:sz w:val="28"/>
          <w:szCs w:val="28"/>
          <w:lang w:val="uk-UA"/>
        </w:rPr>
        <w:fldChar w:fldCharType="begin"/>
      </w:r>
      <w:r w:rsidR="0007687D">
        <w:rPr>
          <w:rFonts w:ascii="Times New Roman" w:hAnsi="Times New Roman" w:cs="Times New Roman"/>
          <w:sz w:val="28"/>
          <w:szCs w:val="28"/>
          <w:lang w:val="uk-UA"/>
        </w:rPr>
        <w:instrText xml:space="preserve"> REF _Ref126224731 \r \h </w:instrText>
      </w:r>
      <w:r w:rsidR="0007687D">
        <w:rPr>
          <w:rFonts w:ascii="Times New Roman" w:hAnsi="Times New Roman" w:cs="Times New Roman"/>
          <w:sz w:val="28"/>
          <w:szCs w:val="28"/>
          <w:lang w:val="uk-UA"/>
        </w:rPr>
      </w:r>
      <w:r w:rsidR="0007687D">
        <w:rPr>
          <w:rFonts w:ascii="Times New Roman" w:hAnsi="Times New Roman" w:cs="Times New Roman"/>
          <w:sz w:val="28"/>
          <w:szCs w:val="28"/>
          <w:lang w:val="uk-UA"/>
        </w:rPr>
        <w:fldChar w:fldCharType="separate"/>
      </w:r>
      <w:r w:rsidR="007A5342">
        <w:rPr>
          <w:rFonts w:ascii="Times New Roman" w:hAnsi="Times New Roman" w:cs="Times New Roman"/>
          <w:sz w:val="28"/>
          <w:szCs w:val="28"/>
          <w:lang w:val="uk-UA"/>
        </w:rPr>
        <w:t>130</w:t>
      </w:r>
      <w:r w:rsidR="0007687D">
        <w:rPr>
          <w:rFonts w:ascii="Times New Roman" w:hAnsi="Times New Roman" w:cs="Times New Roman"/>
          <w:sz w:val="28"/>
          <w:szCs w:val="28"/>
          <w:lang w:val="uk-UA"/>
        </w:rPr>
        <w:fldChar w:fldCharType="end"/>
      </w:r>
      <w:r w:rsidRPr="00FF184F">
        <w:rPr>
          <w:rFonts w:ascii="Times New Roman" w:hAnsi="Times New Roman" w:cs="Times New Roman"/>
          <w:sz w:val="28"/>
          <w:szCs w:val="28"/>
          <w:lang w:val="uk-UA"/>
        </w:rPr>
        <w:t>]</w:t>
      </w:r>
      <w:r w:rsidRPr="001043FB">
        <w:rPr>
          <w:rFonts w:ascii="Times New Roman" w:hAnsi="Times New Roman" w:cs="Times New Roman"/>
          <w:sz w:val="28"/>
          <w:szCs w:val="28"/>
          <w:lang w:val="uk-UA"/>
        </w:rPr>
        <w:t>.</w:t>
      </w:r>
    </w:p>
    <w:p w14:paraId="6133305B" w14:textId="503523E8" w:rsidR="001043FB" w:rsidRPr="001043FB" w:rsidRDefault="001043FB" w:rsidP="001043FB">
      <w:pPr>
        <w:suppressAutoHyphens/>
        <w:spacing w:after="0" w:line="360" w:lineRule="auto"/>
        <w:ind w:left="-284" w:firstLine="709"/>
        <w:jc w:val="both"/>
        <w:rPr>
          <w:rFonts w:ascii="Times New Roman" w:hAnsi="Times New Roman" w:cs="Times New Roman"/>
          <w:sz w:val="28"/>
          <w:szCs w:val="28"/>
        </w:rPr>
      </w:pPr>
      <w:r w:rsidRPr="001043FB">
        <w:rPr>
          <w:rFonts w:ascii="Times New Roman" w:hAnsi="Times New Roman" w:cs="Times New Roman"/>
          <w:sz w:val="28"/>
          <w:szCs w:val="28"/>
        </w:rPr>
        <w:t>Формування стійкої мотивації до занять спортом є провідним напрямом, який визначає стійкий інтерес до занять спортивною діяльністю, пошуку шляхів підвищення спортивної майстерності, а тому залишається актуальною проблемою від самого початку занять спортом юним спортсменом і до завершення спортивної кар’єри. Проблема мотивації й мотивів поведінки – одна зі стрижневих у психології та педагогіці спорту. Дана проблема постійно залишається в полі зору провідних науковців сфери психології та теорії спортивної підготовки, оскільки тут існує безліч невирішених питань, відповідно вона не одноразово піднімалася у великій кількості робіт вітчизняних та зарубіжних учених [</w:t>
      </w:r>
      <w:r w:rsidR="007A5342">
        <w:rPr>
          <w:rFonts w:ascii="Times New Roman" w:hAnsi="Times New Roman" w:cs="Times New Roman"/>
          <w:sz w:val="28"/>
          <w:szCs w:val="28"/>
        </w:rPr>
        <w:fldChar w:fldCharType="begin"/>
      </w:r>
      <w:r w:rsidR="007A5342">
        <w:rPr>
          <w:rFonts w:ascii="Times New Roman" w:hAnsi="Times New Roman" w:cs="Times New Roman"/>
          <w:sz w:val="28"/>
          <w:szCs w:val="28"/>
        </w:rPr>
        <w:instrText xml:space="preserve"> REF _Ref126224808 \r \h </w:instrText>
      </w:r>
      <w:r w:rsidR="007A5342">
        <w:rPr>
          <w:rFonts w:ascii="Times New Roman" w:hAnsi="Times New Roman" w:cs="Times New Roman"/>
          <w:sz w:val="28"/>
          <w:szCs w:val="28"/>
        </w:rPr>
      </w:r>
      <w:r w:rsidR="007A5342">
        <w:rPr>
          <w:rFonts w:ascii="Times New Roman" w:hAnsi="Times New Roman" w:cs="Times New Roman"/>
          <w:sz w:val="28"/>
          <w:szCs w:val="28"/>
        </w:rPr>
        <w:fldChar w:fldCharType="separate"/>
      </w:r>
      <w:r w:rsidR="007A5342">
        <w:rPr>
          <w:rFonts w:ascii="Times New Roman" w:hAnsi="Times New Roman" w:cs="Times New Roman"/>
          <w:sz w:val="28"/>
          <w:szCs w:val="28"/>
        </w:rPr>
        <w:t>19</w:t>
      </w:r>
      <w:r w:rsidR="007A5342">
        <w:rPr>
          <w:rFonts w:ascii="Times New Roman" w:hAnsi="Times New Roman" w:cs="Times New Roman"/>
          <w:sz w:val="28"/>
          <w:szCs w:val="28"/>
        </w:rPr>
        <w:fldChar w:fldCharType="end"/>
      </w:r>
      <w:r w:rsidR="007A5342" w:rsidRPr="007A5342">
        <w:rPr>
          <w:rFonts w:ascii="Times New Roman" w:hAnsi="Times New Roman" w:cs="Times New Roman"/>
          <w:sz w:val="28"/>
          <w:szCs w:val="28"/>
        </w:rPr>
        <w:t xml:space="preserve">,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_Ref126224767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62</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w:t>
      </w:r>
      <w:r w:rsidR="007A5342" w:rsidRPr="007A5342">
        <w:rPr>
          <w:rFonts w:ascii="Times New Roman" w:hAnsi="Times New Roman" w:cs="Times New Roman"/>
          <w:sz w:val="28"/>
          <w:szCs w:val="28"/>
        </w:rPr>
        <w:t xml:space="preserve"> </w:t>
      </w:r>
      <w:r w:rsidR="007A5342">
        <w:rPr>
          <w:rFonts w:ascii="Times New Roman" w:hAnsi="Times New Roman" w:cs="Times New Roman"/>
          <w:sz w:val="28"/>
          <w:szCs w:val="28"/>
        </w:rPr>
        <w:fldChar w:fldCharType="begin"/>
      </w:r>
      <w:r w:rsidR="007A5342">
        <w:rPr>
          <w:rFonts w:ascii="Times New Roman" w:hAnsi="Times New Roman" w:cs="Times New Roman"/>
          <w:sz w:val="28"/>
          <w:szCs w:val="28"/>
        </w:rPr>
        <w:instrText xml:space="preserve"> REF _Ref126946677 \r \h </w:instrText>
      </w:r>
      <w:r w:rsidR="007A5342">
        <w:rPr>
          <w:rFonts w:ascii="Times New Roman" w:hAnsi="Times New Roman" w:cs="Times New Roman"/>
          <w:sz w:val="28"/>
          <w:szCs w:val="28"/>
        </w:rPr>
      </w:r>
      <w:r w:rsidR="007A5342">
        <w:rPr>
          <w:rFonts w:ascii="Times New Roman" w:hAnsi="Times New Roman" w:cs="Times New Roman"/>
          <w:sz w:val="28"/>
          <w:szCs w:val="28"/>
        </w:rPr>
        <w:fldChar w:fldCharType="separate"/>
      </w:r>
      <w:r w:rsidR="007A5342">
        <w:rPr>
          <w:rFonts w:ascii="Times New Roman" w:hAnsi="Times New Roman" w:cs="Times New Roman"/>
          <w:sz w:val="28"/>
          <w:szCs w:val="28"/>
        </w:rPr>
        <w:t>63</w:t>
      </w:r>
      <w:r w:rsidR="007A5342">
        <w:rPr>
          <w:rFonts w:ascii="Times New Roman" w:hAnsi="Times New Roman" w:cs="Times New Roman"/>
          <w:sz w:val="28"/>
          <w:szCs w:val="28"/>
        </w:rPr>
        <w:fldChar w:fldCharType="end"/>
      </w:r>
      <w:r w:rsidRPr="001043FB">
        <w:rPr>
          <w:rFonts w:ascii="Times New Roman" w:hAnsi="Times New Roman" w:cs="Times New Roman"/>
          <w:sz w:val="28"/>
          <w:szCs w:val="28"/>
        </w:rPr>
        <w:t>]. Значна кількість літератури з питань мотивації й мотивів свідчить про різноманіття точок зору як у психології, так і в інших науках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_Ref126224824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36</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_Ref126224833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64</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 xml:space="preserve">,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_Ref126224856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70</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 xml:space="preserve">,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_Ref126224868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84</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 xml:space="preserve">,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_Ref126224896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22</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 xml:space="preserve">]. </w:t>
      </w:r>
    </w:p>
    <w:p w14:paraId="03D30B79" w14:textId="6EFE4F80" w:rsidR="001043FB" w:rsidRPr="001043FB" w:rsidRDefault="001043FB" w:rsidP="001043FB">
      <w:pPr>
        <w:suppressAutoHyphens/>
        <w:spacing w:after="0" w:line="360" w:lineRule="auto"/>
        <w:ind w:left="-284" w:firstLine="709"/>
        <w:jc w:val="both"/>
        <w:rPr>
          <w:rFonts w:ascii="Times New Roman" w:hAnsi="Times New Roman" w:cs="Times New Roman"/>
          <w:sz w:val="28"/>
          <w:szCs w:val="28"/>
        </w:rPr>
      </w:pPr>
      <w:r w:rsidRPr="001043FB">
        <w:rPr>
          <w:rFonts w:ascii="Times New Roman" w:hAnsi="Times New Roman" w:cs="Times New Roman"/>
          <w:sz w:val="28"/>
          <w:szCs w:val="28"/>
        </w:rPr>
        <w:t>Не менш актуальною проблемою є також підвищення якості фізкультурно-спортивної діяльності. Знання провідних мотивів дозволяє активізувати діяльність юних спортсменів, зокрема в гольфі та підвищити її ефективність. Однак швидкі, різнобічні і значні зміни, що відбуваються в суспільстві, суттєво впливають на зміст мотивів молодого покоління українців, коли у сучасної молоді спостерігається переоцінка колишніх цінностей і життєвих орієнтирів. Нині, через певні причини, види спорту розподілилися на престижні, популярні, які приносять матеріальні здобутки, куди ба</w:t>
      </w:r>
      <w:r w:rsidR="002F1BF7">
        <w:rPr>
          <w:rFonts w:ascii="Times New Roman" w:hAnsi="Times New Roman" w:cs="Times New Roman"/>
          <w:sz w:val="28"/>
          <w:szCs w:val="28"/>
        </w:rPr>
        <w:t>тьки і діти прагнуть потрапити, видовищні  - футбол, хокей, баскетбол</w:t>
      </w:r>
      <w:r w:rsidRPr="001043FB">
        <w:rPr>
          <w:rFonts w:ascii="Times New Roman" w:hAnsi="Times New Roman" w:cs="Times New Roman"/>
          <w:sz w:val="28"/>
          <w:szCs w:val="28"/>
        </w:rPr>
        <w:t>,</w:t>
      </w:r>
      <w:r w:rsidR="002F1BF7">
        <w:rPr>
          <w:rFonts w:ascii="Times New Roman" w:hAnsi="Times New Roman" w:cs="Times New Roman"/>
          <w:sz w:val="28"/>
          <w:szCs w:val="28"/>
        </w:rPr>
        <w:t xml:space="preserve"> та менш видовищні, з меншою </w:t>
      </w:r>
      <w:r w:rsidR="002F1BF7">
        <w:rPr>
          <w:rFonts w:ascii="Times New Roman" w:hAnsi="Times New Roman" w:cs="Times New Roman"/>
          <w:sz w:val="28"/>
          <w:szCs w:val="28"/>
        </w:rPr>
        <w:lastRenderedPageBreak/>
        <w:t>динамічністю змагальної діяльності,</w:t>
      </w:r>
      <w:r w:rsidRPr="001043FB">
        <w:rPr>
          <w:rFonts w:ascii="Times New Roman" w:hAnsi="Times New Roman" w:cs="Times New Roman"/>
          <w:sz w:val="28"/>
          <w:szCs w:val="28"/>
        </w:rPr>
        <w:t xml:space="preserve"> напр</w:t>
      </w:r>
      <w:r w:rsidR="002F1BF7">
        <w:rPr>
          <w:rFonts w:ascii="Times New Roman" w:hAnsi="Times New Roman" w:cs="Times New Roman"/>
          <w:sz w:val="28"/>
          <w:szCs w:val="28"/>
        </w:rPr>
        <w:t>иклад деякі</w:t>
      </w:r>
      <w:r w:rsidRPr="001043FB">
        <w:rPr>
          <w:rFonts w:ascii="Times New Roman" w:hAnsi="Times New Roman" w:cs="Times New Roman"/>
          <w:sz w:val="28"/>
          <w:szCs w:val="28"/>
        </w:rPr>
        <w:t xml:space="preserve"> </w:t>
      </w:r>
      <w:r w:rsidR="002F1BF7">
        <w:rPr>
          <w:rFonts w:ascii="Times New Roman" w:hAnsi="Times New Roman" w:cs="Times New Roman"/>
          <w:sz w:val="28"/>
          <w:szCs w:val="28"/>
        </w:rPr>
        <w:t xml:space="preserve">види легкої атлетики, стрільба, деякі зимові види спорту, </w:t>
      </w:r>
      <w:r w:rsidRPr="001043FB">
        <w:rPr>
          <w:rFonts w:ascii="Times New Roman" w:hAnsi="Times New Roman" w:cs="Times New Roman"/>
          <w:sz w:val="28"/>
          <w:szCs w:val="28"/>
        </w:rPr>
        <w:t>тощо, де постійно відчувається недобір у групи, що призводить до пошуку тренерами переконливих аргументів на користь мотивування, залучення моло</w:t>
      </w:r>
      <w:r w:rsidR="002F1BF7">
        <w:rPr>
          <w:rFonts w:ascii="Times New Roman" w:hAnsi="Times New Roman" w:cs="Times New Roman"/>
          <w:sz w:val="28"/>
          <w:szCs w:val="28"/>
        </w:rPr>
        <w:t>ді до занять цими видами спорту</w:t>
      </w:r>
      <w:r w:rsidRPr="001043FB">
        <w:rPr>
          <w:rFonts w:ascii="Times New Roman" w:hAnsi="Times New Roman" w:cs="Times New Roman"/>
          <w:sz w:val="28"/>
          <w:szCs w:val="28"/>
        </w:rPr>
        <w:t xml:space="preserve">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_Ref126224856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70</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 xml:space="preserve">]. </w:t>
      </w:r>
    </w:p>
    <w:p w14:paraId="526BD076" w14:textId="136F2AEE" w:rsidR="001043FB" w:rsidRPr="001043FB" w:rsidRDefault="001043FB" w:rsidP="001043FB">
      <w:pPr>
        <w:suppressAutoHyphens/>
        <w:spacing w:after="0" w:line="360" w:lineRule="auto"/>
        <w:ind w:left="-284" w:firstLine="709"/>
        <w:jc w:val="both"/>
        <w:rPr>
          <w:rFonts w:ascii="Times New Roman" w:hAnsi="Times New Roman" w:cs="Times New Roman"/>
          <w:sz w:val="28"/>
          <w:szCs w:val="28"/>
        </w:rPr>
      </w:pPr>
      <w:r w:rsidRPr="001043FB">
        <w:rPr>
          <w:rFonts w:ascii="Times New Roman" w:hAnsi="Times New Roman" w:cs="Times New Roman"/>
          <w:sz w:val="28"/>
          <w:szCs w:val="28"/>
        </w:rPr>
        <w:t>Саме тому необхідно систематично проводити моніторинг змін особливостей мотиваційної сфери юних спортсменів, діагностику з метою отримання знань про визначення мотивів, які спонукають їх займатися спортивною діяльністю досить тривалий час [</w:t>
      </w:r>
      <w:r w:rsidR="0007687D">
        <w:rPr>
          <w:rFonts w:ascii="Times New Roman" w:hAnsi="Times New Roman" w:cs="Times New Roman"/>
          <w:sz w:val="28"/>
          <w:szCs w:val="28"/>
        </w:rPr>
        <w:fldChar w:fldCharType="begin"/>
      </w:r>
      <w:r w:rsidR="0007687D">
        <w:rPr>
          <w:rFonts w:ascii="Times New Roman" w:hAnsi="Times New Roman" w:cs="Times New Roman"/>
          <w:sz w:val="28"/>
          <w:szCs w:val="28"/>
        </w:rPr>
        <w:instrText xml:space="preserve"> REF _Ref126224933 \r \h </w:instrText>
      </w:r>
      <w:r w:rsidR="0007687D">
        <w:rPr>
          <w:rFonts w:ascii="Times New Roman" w:hAnsi="Times New Roman" w:cs="Times New Roman"/>
          <w:sz w:val="28"/>
          <w:szCs w:val="28"/>
        </w:rPr>
      </w:r>
      <w:r w:rsidR="0007687D">
        <w:rPr>
          <w:rFonts w:ascii="Times New Roman" w:hAnsi="Times New Roman" w:cs="Times New Roman"/>
          <w:sz w:val="28"/>
          <w:szCs w:val="28"/>
        </w:rPr>
        <w:fldChar w:fldCharType="separate"/>
      </w:r>
      <w:r w:rsidR="0026595C">
        <w:rPr>
          <w:rFonts w:ascii="Times New Roman" w:hAnsi="Times New Roman" w:cs="Times New Roman"/>
          <w:sz w:val="28"/>
          <w:szCs w:val="28"/>
        </w:rPr>
        <w:t>80</w:t>
      </w:r>
      <w:r w:rsidR="0007687D">
        <w:rPr>
          <w:rFonts w:ascii="Times New Roman" w:hAnsi="Times New Roman" w:cs="Times New Roman"/>
          <w:sz w:val="28"/>
          <w:szCs w:val="28"/>
        </w:rPr>
        <w:fldChar w:fldCharType="end"/>
      </w:r>
      <w:r w:rsidRPr="001043FB">
        <w:rPr>
          <w:rFonts w:ascii="Times New Roman" w:hAnsi="Times New Roman" w:cs="Times New Roman"/>
          <w:sz w:val="28"/>
          <w:szCs w:val="28"/>
        </w:rPr>
        <w:t>].</w:t>
      </w:r>
      <w:r w:rsidR="002F1BF7">
        <w:rPr>
          <w:rFonts w:ascii="Times New Roman" w:hAnsi="Times New Roman" w:cs="Times New Roman"/>
          <w:sz w:val="28"/>
          <w:szCs w:val="28"/>
        </w:rPr>
        <w:t xml:space="preserve"> Крім того, завдання стоїть і </w:t>
      </w:r>
      <w:proofErr w:type="gramStart"/>
      <w:r w:rsidR="002F1BF7">
        <w:rPr>
          <w:rFonts w:ascii="Times New Roman" w:hAnsi="Times New Roman" w:cs="Times New Roman"/>
          <w:sz w:val="28"/>
          <w:szCs w:val="28"/>
        </w:rPr>
        <w:t>перед  тренером</w:t>
      </w:r>
      <w:proofErr w:type="gramEnd"/>
      <w:r w:rsidR="002F1BF7">
        <w:rPr>
          <w:rFonts w:ascii="Times New Roman" w:hAnsi="Times New Roman" w:cs="Times New Roman"/>
          <w:sz w:val="28"/>
          <w:szCs w:val="28"/>
        </w:rPr>
        <w:t xml:space="preserve"> – будувати тренувальний процес таким чином, аби він завжди залишався привабливим для спортсменів, задовольняючи їх мотиваційну сферу та потреби.</w:t>
      </w:r>
    </w:p>
    <w:p w14:paraId="7D915ED1" w14:textId="6C58F89E" w:rsidR="001043FB" w:rsidRPr="001043FB" w:rsidRDefault="001043FB" w:rsidP="001043FB">
      <w:pPr>
        <w:suppressAutoHyphens/>
        <w:spacing w:after="0" w:line="360" w:lineRule="auto"/>
        <w:ind w:left="-284" w:firstLine="709"/>
        <w:jc w:val="both"/>
        <w:rPr>
          <w:rFonts w:ascii="Times New Roman" w:hAnsi="Times New Roman" w:cs="Times New Roman"/>
          <w:sz w:val="28"/>
          <w:szCs w:val="28"/>
        </w:rPr>
      </w:pPr>
      <w:r w:rsidRPr="001043FB">
        <w:rPr>
          <w:rFonts w:ascii="Times New Roman" w:hAnsi="Times New Roman" w:cs="Times New Roman"/>
          <w:sz w:val="28"/>
          <w:szCs w:val="28"/>
        </w:rPr>
        <w:t>Аналіз наукової літератури</w:t>
      </w:r>
      <w:r w:rsidRPr="001043FB">
        <w:rPr>
          <w:rFonts w:ascii="Times New Roman" w:hAnsi="Times New Roman" w:cs="Times New Roman"/>
          <w:sz w:val="28"/>
          <w:szCs w:val="28"/>
          <w:lang w:val="uk-UA"/>
        </w:rPr>
        <w:t xml:space="preserve"> вітчизняних і зарубіжних вчених </w:t>
      </w:r>
      <w:r w:rsidRPr="001043FB">
        <w:rPr>
          <w:rFonts w:ascii="Times New Roman" w:hAnsi="Times New Roman" w:cs="Times New Roman"/>
          <w:sz w:val="28"/>
          <w:szCs w:val="28"/>
        </w:rPr>
        <w:t>свідчить про те, що п</w:t>
      </w:r>
      <w:r w:rsidRPr="001043FB">
        <w:rPr>
          <w:rFonts w:ascii="Times New Roman" w:hAnsi="Times New Roman" w:cs="Times New Roman"/>
          <w:sz w:val="28"/>
          <w:szCs w:val="28"/>
          <w:lang w:val="uk-UA"/>
        </w:rPr>
        <w:t>итання</w:t>
      </w:r>
      <w:r w:rsidRPr="001043FB">
        <w:rPr>
          <w:rFonts w:ascii="Times New Roman" w:hAnsi="Times New Roman" w:cs="Times New Roman"/>
          <w:sz w:val="28"/>
          <w:szCs w:val="28"/>
        </w:rPr>
        <w:t xml:space="preserve"> мотивації </w:t>
      </w:r>
      <w:r w:rsidRPr="001043FB">
        <w:rPr>
          <w:rFonts w:ascii="Times New Roman" w:hAnsi="Times New Roman" w:cs="Times New Roman"/>
          <w:sz w:val="28"/>
          <w:szCs w:val="28"/>
          <w:lang w:val="uk-UA"/>
        </w:rPr>
        <w:t xml:space="preserve">юних </w:t>
      </w:r>
      <w:proofErr w:type="gramStart"/>
      <w:r w:rsidRPr="001043FB">
        <w:rPr>
          <w:rFonts w:ascii="Times New Roman" w:hAnsi="Times New Roman" w:cs="Times New Roman"/>
          <w:sz w:val="28"/>
          <w:szCs w:val="28"/>
        </w:rPr>
        <w:t xml:space="preserve">спортсменів </w:t>
      </w:r>
      <w:r w:rsidR="002F1BF7">
        <w:rPr>
          <w:rFonts w:ascii="Times New Roman" w:hAnsi="Times New Roman" w:cs="Times New Roman"/>
          <w:sz w:val="28"/>
          <w:szCs w:val="28"/>
        </w:rPr>
        <w:t xml:space="preserve"> у</w:t>
      </w:r>
      <w:proofErr w:type="gramEnd"/>
      <w:r w:rsidR="002F1BF7">
        <w:rPr>
          <w:rFonts w:ascii="Times New Roman" w:hAnsi="Times New Roman" w:cs="Times New Roman"/>
          <w:sz w:val="28"/>
          <w:szCs w:val="28"/>
        </w:rPr>
        <w:t xml:space="preserve"> гольфі </w:t>
      </w:r>
      <w:r w:rsidRPr="001043FB">
        <w:rPr>
          <w:rFonts w:ascii="Times New Roman" w:hAnsi="Times New Roman" w:cs="Times New Roman"/>
          <w:sz w:val="28"/>
          <w:szCs w:val="28"/>
        </w:rPr>
        <w:t xml:space="preserve">недостатньо вивчена. Потребує належної уваги специфіка оцінки, кількісного та якісного аналізу психологічних параметрів мотиваційної сфери спортсменів. </w:t>
      </w:r>
      <w:r w:rsidRPr="001043FB">
        <w:rPr>
          <w:rFonts w:ascii="Times New Roman" w:hAnsi="Times New Roman" w:cs="Times New Roman"/>
          <w:sz w:val="28"/>
          <w:szCs w:val="28"/>
          <w:lang w:val="uk-UA"/>
        </w:rPr>
        <w:t>Саме ц</w:t>
      </w:r>
      <w:r w:rsidRPr="001043FB">
        <w:rPr>
          <w:rFonts w:ascii="Times New Roman" w:hAnsi="Times New Roman" w:cs="Times New Roman"/>
          <w:sz w:val="28"/>
          <w:szCs w:val="28"/>
        </w:rPr>
        <w:t xml:space="preserve">е й зумовило вибір теми нашого дослідження. </w:t>
      </w:r>
    </w:p>
    <w:p w14:paraId="4CEF7F05" w14:textId="0A47BF5E" w:rsidR="001043FB" w:rsidRPr="002F1BF7" w:rsidRDefault="001043FB" w:rsidP="001043FB">
      <w:pPr>
        <w:suppressAutoHyphens/>
        <w:spacing w:after="0" w:line="360" w:lineRule="auto"/>
        <w:ind w:left="-284" w:firstLine="709"/>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Зв’язок роботи з науковими планами, темами.</w:t>
      </w:r>
      <w:r w:rsidRPr="001043FB">
        <w:rPr>
          <w:rFonts w:ascii="Times New Roman" w:hAnsi="Times New Roman" w:cs="Times New Roman"/>
          <w:sz w:val="28"/>
          <w:szCs w:val="28"/>
          <w:lang w:val="uk-UA"/>
        </w:rPr>
        <w:t xml:space="preserve"> </w:t>
      </w:r>
      <w:r w:rsidR="002F1BF7" w:rsidRPr="002F1BF7">
        <w:rPr>
          <w:rFonts w:ascii="Times New Roman" w:hAnsi="Times New Roman" w:cs="Times New Roman"/>
          <w:sz w:val="28"/>
          <w:szCs w:val="28"/>
          <w:lang w:val="uk-UA"/>
        </w:rPr>
        <w:t>Магістерсь</w:t>
      </w:r>
      <w:r w:rsidR="002F1BF7" w:rsidRPr="002F1BF7">
        <w:rPr>
          <w:rFonts w:ascii="Times New Roman" w:hAnsi="Times New Roman" w:cs="Times New Roman"/>
          <w:sz w:val="28"/>
          <w:szCs w:val="28"/>
        </w:rPr>
        <w:t>κ</w:t>
      </w:r>
      <w:r w:rsidR="002F1BF7" w:rsidRPr="002F1BF7">
        <w:rPr>
          <w:rFonts w:ascii="Times New Roman" w:hAnsi="Times New Roman" w:cs="Times New Roman"/>
          <w:sz w:val="28"/>
          <w:szCs w:val="28"/>
          <w:lang w:val="uk-UA"/>
        </w:rPr>
        <w:t>а р</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б</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та ви</w:t>
      </w:r>
      <w:r w:rsidR="002F1BF7" w:rsidRPr="002F1BF7">
        <w:rPr>
          <w:rFonts w:ascii="Times New Roman" w:hAnsi="Times New Roman" w:cs="Times New Roman"/>
          <w:sz w:val="28"/>
          <w:szCs w:val="28"/>
        </w:rPr>
        <w:t>κo</w:t>
      </w:r>
      <w:r w:rsidR="002F1BF7" w:rsidRPr="002F1BF7">
        <w:rPr>
          <w:rFonts w:ascii="Times New Roman" w:hAnsi="Times New Roman" w:cs="Times New Roman"/>
          <w:sz w:val="28"/>
          <w:szCs w:val="28"/>
          <w:lang w:val="uk-UA"/>
        </w:rPr>
        <w:t>нана відп</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відн</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 xml:space="preserve"> д</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 xml:space="preserve"> Плану нау</w:t>
      </w:r>
      <w:r w:rsidR="002F1BF7" w:rsidRPr="002F1BF7">
        <w:rPr>
          <w:rFonts w:ascii="Times New Roman" w:hAnsi="Times New Roman" w:cs="Times New Roman"/>
          <w:sz w:val="28"/>
          <w:szCs w:val="28"/>
        </w:rPr>
        <w:t>κo</w:t>
      </w:r>
      <w:r w:rsidR="002F1BF7" w:rsidRPr="002F1BF7">
        <w:rPr>
          <w:rFonts w:ascii="Times New Roman" w:hAnsi="Times New Roman" w:cs="Times New Roman"/>
          <w:sz w:val="28"/>
          <w:szCs w:val="28"/>
          <w:lang w:val="uk-UA"/>
        </w:rPr>
        <w:t>в</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-д</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слідн</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ї р</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б</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ти НУФВСУ на 2021-2025 рр. «Стру</w:t>
      </w:r>
      <w:r w:rsidR="002F1BF7" w:rsidRPr="002F1BF7">
        <w:rPr>
          <w:rFonts w:ascii="Times New Roman" w:hAnsi="Times New Roman" w:cs="Times New Roman"/>
          <w:sz w:val="28"/>
          <w:szCs w:val="28"/>
        </w:rPr>
        <w:t>κ</w:t>
      </w:r>
      <w:r w:rsidR="002F1BF7" w:rsidRPr="002F1BF7">
        <w:rPr>
          <w:rFonts w:ascii="Times New Roman" w:hAnsi="Times New Roman" w:cs="Times New Roman"/>
          <w:sz w:val="28"/>
          <w:szCs w:val="28"/>
          <w:lang w:val="uk-UA"/>
        </w:rPr>
        <w:t>тура і зміст багат</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річн</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ї підг</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т</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в</w:t>
      </w:r>
      <w:r w:rsidR="002F1BF7" w:rsidRPr="002F1BF7">
        <w:rPr>
          <w:rFonts w:ascii="Times New Roman" w:hAnsi="Times New Roman" w:cs="Times New Roman"/>
          <w:sz w:val="28"/>
          <w:szCs w:val="28"/>
        </w:rPr>
        <w:t>κ</w:t>
      </w:r>
      <w:r w:rsidR="002F1BF7" w:rsidRPr="002F1BF7">
        <w:rPr>
          <w:rFonts w:ascii="Times New Roman" w:hAnsi="Times New Roman" w:cs="Times New Roman"/>
          <w:sz w:val="28"/>
          <w:szCs w:val="28"/>
          <w:lang w:val="uk-UA"/>
        </w:rPr>
        <w:t>и сп</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ртсменів у сучасних ум</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вах р</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звит</w:t>
      </w:r>
      <w:r w:rsidR="002F1BF7" w:rsidRPr="002F1BF7">
        <w:rPr>
          <w:rFonts w:ascii="Times New Roman" w:hAnsi="Times New Roman" w:cs="Times New Roman"/>
          <w:sz w:val="28"/>
          <w:szCs w:val="28"/>
        </w:rPr>
        <w:t>κ</w:t>
      </w:r>
      <w:r w:rsidR="002F1BF7" w:rsidRPr="002F1BF7">
        <w:rPr>
          <w:rFonts w:ascii="Times New Roman" w:hAnsi="Times New Roman" w:cs="Times New Roman"/>
          <w:sz w:val="28"/>
          <w:szCs w:val="28"/>
          <w:lang w:val="uk-UA"/>
        </w:rPr>
        <w:t>у сп</w:t>
      </w:r>
      <w:r w:rsidR="002F1BF7" w:rsidRPr="002F1BF7">
        <w:rPr>
          <w:rFonts w:ascii="Times New Roman" w:hAnsi="Times New Roman" w:cs="Times New Roman"/>
          <w:sz w:val="28"/>
          <w:szCs w:val="28"/>
        </w:rPr>
        <w:t>o</w:t>
      </w:r>
      <w:r w:rsidR="002F1BF7" w:rsidRPr="002F1BF7">
        <w:rPr>
          <w:rFonts w:ascii="Times New Roman" w:hAnsi="Times New Roman" w:cs="Times New Roman"/>
          <w:sz w:val="28"/>
          <w:szCs w:val="28"/>
          <w:lang w:val="uk-UA"/>
        </w:rPr>
        <w:t>рту».</w:t>
      </w:r>
    </w:p>
    <w:p w14:paraId="1AE8CFD7" w14:textId="2E45B0E6" w:rsidR="001043FB" w:rsidRPr="001043FB" w:rsidRDefault="001043FB" w:rsidP="001043FB">
      <w:pPr>
        <w:suppressAutoHyphens/>
        <w:spacing w:after="0" w:line="360" w:lineRule="auto"/>
        <w:ind w:firstLine="709"/>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Мета дослідження</w:t>
      </w:r>
      <w:r w:rsidRPr="001043FB">
        <w:rPr>
          <w:rFonts w:ascii="Times New Roman" w:hAnsi="Times New Roman" w:cs="Times New Roman"/>
          <w:sz w:val="28"/>
          <w:szCs w:val="28"/>
          <w:lang w:val="uk-UA"/>
        </w:rPr>
        <w:t xml:space="preserve"> – визначити та дослідити особливості </w:t>
      </w:r>
      <w:r w:rsidR="00D73EDB">
        <w:rPr>
          <w:rFonts w:ascii="Times New Roman" w:hAnsi="Times New Roman" w:cs="Times New Roman"/>
          <w:sz w:val="28"/>
          <w:szCs w:val="28"/>
          <w:lang w:val="uk-UA"/>
        </w:rPr>
        <w:t>мотивації</w:t>
      </w:r>
      <w:r w:rsidRPr="001043FB">
        <w:rPr>
          <w:rFonts w:ascii="Times New Roman" w:hAnsi="Times New Roman" w:cs="Times New Roman"/>
          <w:sz w:val="28"/>
          <w:szCs w:val="28"/>
          <w:lang w:val="uk-UA"/>
        </w:rPr>
        <w:t xml:space="preserve"> </w:t>
      </w:r>
      <w:r w:rsidR="002F1BF7">
        <w:rPr>
          <w:rFonts w:ascii="Times New Roman" w:hAnsi="Times New Roman" w:cs="Times New Roman"/>
          <w:sz w:val="28"/>
          <w:szCs w:val="28"/>
          <w:lang w:val="uk-UA"/>
        </w:rPr>
        <w:t>юних спортсменів-</w:t>
      </w:r>
      <w:r w:rsidRPr="001043FB">
        <w:rPr>
          <w:rFonts w:ascii="Times New Roman" w:hAnsi="Times New Roman" w:cs="Times New Roman"/>
          <w:sz w:val="28"/>
          <w:szCs w:val="28"/>
          <w:lang w:val="uk-UA"/>
        </w:rPr>
        <w:t>гольфістів.</w:t>
      </w:r>
    </w:p>
    <w:p w14:paraId="707A2998" w14:textId="77777777" w:rsidR="001043FB" w:rsidRPr="001043FB" w:rsidRDefault="001043FB" w:rsidP="001043FB">
      <w:pPr>
        <w:tabs>
          <w:tab w:val="left" w:pos="4283"/>
        </w:tabs>
        <w:suppressAutoHyphens/>
        <w:spacing w:after="0" w:line="360" w:lineRule="auto"/>
        <w:ind w:firstLine="709"/>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Завдання дослідження:</w:t>
      </w:r>
      <w:r w:rsidRPr="001043FB">
        <w:rPr>
          <w:rFonts w:ascii="Times New Roman" w:hAnsi="Times New Roman" w:cs="Times New Roman"/>
          <w:sz w:val="28"/>
          <w:szCs w:val="28"/>
          <w:lang w:val="uk-UA"/>
        </w:rPr>
        <w:tab/>
      </w:r>
    </w:p>
    <w:p w14:paraId="199A98CB" w14:textId="4EEE6C34" w:rsidR="001043FB" w:rsidRPr="001043FB" w:rsidRDefault="001043FB" w:rsidP="001043FB">
      <w:pPr>
        <w:numPr>
          <w:ilvl w:val="0"/>
          <w:numId w:val="5"/>
        </w:numPr>
        <w:suppressAutoHyphens/>
        <w:spacing w:after="0" w:line="360" w:lineRule="auto"/>
        <w:ind w:left="0" w:firstLine="851"/>
        <w:contextualSpacing/>
        <w:jc w:val="both"/>
        <w:rPr>
          <w:rFonts w:ascii="Times New Roman" w:hAnsi="Times New Roman" w:cs="Times New Roman"/>
          <w:sz w:val="28"/>
          <w:szCs w:val="28"/>
          <w:lang w:val="uk-UA"/>
        </w:rPr>
      </w:pPr>
      <w:r w:rsidRPr="001043FB">
        <w:rPr>
          <w:rFonts w:ascii="Times New Roman" w:hAnsi="Times New Roman" w:cs="Times New Roman"/>
          <w:sz w:val="28"/>
          <w:szCs w:val="28"/>
          <w:lang w:val="uk-UA"/>
        </w:rPr>
        <w:t xml:space="preserve">Вивчити та узагальнити знання про </w:t>
      </w:r>
      <w:r w:rsidR="002F1BF7">
        <w:rPr>
          <w:rFonts w:ascii="Times New Roman" w:hAnsi="Times New Roman" w:cs="Times New Roman"/>
          <w:sz w:val="28"/>
          <w:szCs w:val="28"/>
          <w:lang w:val="uk-UA"/>
        </w:rPr>
        <w:t>особливості формування мотивації у різних вікових групах, шляхи її формування та систематизувати знання про суть мотивації загалом</w:t>
      </w:r>
      <w:r w:rsidRPr="001043FB">
        <w:rPr>
          <w:rFonts w:ascii="Times New Roman" w:hAnsi="Times New Roman" w:cs="Times New Roman"/>
          <w:sz w:val="28"/>
          <w:szCs w:val="28"/>
          <w:lang w:val="uk-UA"/>
        </w:rPr>
        <w:t>.</w:t>
      </w:r>
    </w:p>
    <w:p w14:paraId="5AE45EDD" w14:textId="053DB354" w:rsidR="001043FB" w:rsidRPr="00401BAC" w:rsidRDefault="00EA51C3" w:rsidP="001043FB">
      <w:pPr>
        <w:numPr>
          <w:ilvl w:val="0"/>
          <w:numId w:val="5"/>
        </w:numPr>
        <w:suppressAutoHyphens/>
        <w:spacing w:after="0" w:line="360" w:lineRule="auto"/>
        <w:ind w:left="0" w:firstLine="851"/>
        <w:contextualSpacing/>
        <w:jc w:val="both"/>
        <w:rPr>
          <w:rFonts w:ascii="Times New Roman" w:hAnsi="Times New Roman" w:cs="Times New Roman"/>
          <w:sz w:val="28"/>
          <w:szCs w:val="28"/>
          <w:lang w:val="uk-UA"/>
        </w:rPr>
      </w:pPr>
      <w:r w:rsidRPr="00401BAC">
        <w:rPr>
          <w:rFonts w:ascii="Times New Roman" w:hAnsi="Times New Roman" w:cs="Times New Roman"/>
          <w:sz w:val="28"/>
          <w:szCs w:val="28"/>
        </w:rPr>
        <w:t>Ви</w:t>
      </w:r>
      <w:r w:rsidR="00D73EDB">
        <w:rPr>
          <w:rFonts w:ascii="Times New Roman" w:hAnsi="Times New Roman" w:cs="Times New Roman"/>
          <w:sz w:val="28"/>
          <w:szCs w:val="28"/>
          <w:lang w:val="uk-UA"/>
        </w:rPr>
        <w:t>значити та систематизувати знання про</w:t>
      </w:r>
      <w:r w:rsidRPr="00401BAC">
        <w:rPr>
          <w:rFonts w:ascii="Times New Roman" w:hAnsi="Times New Roman" w:cs="Times New Roman"/>
          <w:sz w:val="28"/>
          <w:szCs w:val="28"/>
        </w:rPr>
        <w:t xml:space="preserve"> зм</w:t>
      </w:r>
      <w:r w:rsidR="00D73EDB">
        <w:rPr>
          <w:rFonts w:ascii="Times New Roman" w:hAnsi="Times New Roman" w:cs="Times New Roman"/>
          <w:sz w:val="28"/>
          <w:szCs w:val="28"/>
        </w:rPr>
        <w:t>іст мотивації до занять спортом</w:t>
      </w:r>
      <w:r w:rsidR="00D73EDB">
        <w:rPr>
          <w:rFonts w:ascii="Times New Roman" w:hAnsi="Times New Roman" w:cs="Times New Roman"/>
          <w:sz w:val="28"/>
          <w:szCs w:val="28"/>
          <w:lang w:val="uk-UA"/>
        </w:rPr>
        <w:t>.</w:t>
      </w:r>
    </w:p>
    <w:p w14:paraId="06182A31" w14:textId="28153FA8" w:rsidR="001043FB" w:rsidRPr="00401BAC" w:rsidRDefault="00EA51C3" w:rsidP="001043FB">
      <w:pPr>
        <w:numPr>
          <w:ilvl w:val="0"/>
          <w:numId w:val="5"/>
        </w:numPr>
        <w:suppressAutoHyphens/>
        <w:spacing w:after="0" w:line="360" w:lineRule="auto"/>
        <w:ind w:left="0" w:firstLine="851"/>
        <w:contextualSpacing/>
        <w:jc w:val="both"/>
        <w:rPr>
          <w:rFonts w:ascii="Times New Roman" w:hAnsi="Times New Roman" w:cs="Times New Roman"/>
          <w:sz w:val="28"/>
          <w:szCs w:val="28"/>
          <w:lang w:val="uk-UA"/>
        </w:rPr>
      </w:pPr>
      <w:r w:rsidRPr="00401BAC">
        <w:rPr>
          <w:rFonts w:ascii="Times New Roman" w:hAnsi="Times New Roman" w:cs="Times New Roman"/>
          <w:sz w:val="28"/>
          <w:szCs w:val="28"/>
        </w:rPr>
        <w:t xml:space="preserve">Дослідити </w:t>
      </w:r>
      <w:r w:rsidR="00D73EDB">
        <w:rPr>
          <w:rFonts w:ascii="Times New Roman" w:hAnsi="Times New Roman" w:cs="Times New Roman"/>
          <w:sz w:val="28"/>
          <w:szCs w:val="28"/>
          <w:lang w:val="uk-UA"/>
        </w:rPr>
        <w:t>особливості мотивації</w:t>
      </w:r>
      <w:r w:rsidRPr="00401BAC">
        <w:rPr>
          <w:rFonts w:ascii="Times New Roman" w:hAnsi="Times New Roman" w:cs="Times New Roman"/>
          <w:sz w:val="28"/>
          <w:szCs w:val="28"/>
        </w:rPr>
        <w:t xml:space="preserve"> та </w:t>
      </w:r>
      <w:r w:rsidR="00D73EDB">
        <w:rPr>
          <w:rFonts w:ascii="Times New Roman" w:hAnsi="Times New Roman" w:cs="Times New Roman"/>
          <w:sz w:val="28"/>
          <w:szCs w:val="28"/>
          <w:lang w:val="uk-UA"/>
        </w:rPr>
        <w:t>шляхи її</w:t>
      </w:r>
      <w:r w:rsidRPr="00401BAC">
        <w:rPr>
          <w:rFonts w:ascii="Times New Roman" w:hAnsi="Times New Roman" w:cs="Times New Roman"/>
          <w:sz w:val="28"/>
          <w:szCs w:val="28"/>
        </w:rPr>
        <w:t xml:space="preserve"> формування до занять гольфом серед спортсменів-початківців</w:t>
      </w:r>
      <w:r w:rsidR="001043FB" w:rsidRPr="00401BAC">
        <w:rPr>
          <w:rFonts w:ascii="Times New Roman" w:hAnsi="Times New Roman" w:cs="Times New Roman"/>
          <w:sz w:val="28"/>
          <w:szCs w:val="28"/>
        </w:rPr>
        <w:t>.</w:t>
      </w:r>
    </w:p>
    <w:p w14:paraId="612A6C65" w14:textId="77777777" w:rsidR="001043FB" w:rsidRPr="001043FB" w:rsidRDefault="001043FB" w:rsidP="001043FB">
      <w:pPr>
        <w:suppressAutoHyphens/>
        <w:spacing w:after="0" w:line="360" w:lineRule="auto"/>
        <w:ind w:firstLine="851"/>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lastRenderedPageBreak/>
        <w:t>Методи дослідження</w:t>
      </w:r>
      <w:r w:rsidRPr="001043FB">
        <w:rPr>
          <w:rFonts w:ascii="Times New Roman" w:hAnsi="Times New Roman" w:cs="Times New Roman"/>
          <w:sz w:val="28"/>
          <w:szCs w:val="28"/>
          <w:lang w:val="uk-UA"/>
        </w:rPr>
        <w:t xml:space="preserve">: </w:t>
      </w:r>
    </w:p>
    <w:p w14:paraId="338D42DF" w14:textId="02D481D6" w:rsidR="001043FB" w:rsidRPr="001043FB" w:rsidRDefault="00C97E47" w:rsidP="001043FB">
      <w:pPr>
        <w:numPr>
          <w:ilvl w:val="0"/>
          <w:numId w:val="6"/>
        </w:numPr>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теоретичний метод</w:t>
      </w:r>
      <w:r w:rsidR="001043FB" w:rsidRPr="001043FB">
        <w:rPr>
          <w:rFonts w:ascii="Times New Roman" w:hAnsi="Times New Roman" w:cs="Times New Roman"/>
          <w:sz w:val="28"/>
          <w:szCs w:val="28"/>
          <w:lang w:val="uk-UA"/>
        </w:rPr>
        <w:t>;</w:t>
      </w:r>
    </w:p>
    <w:p w14:paraId="4D4B393B" w14:textId="1AD99D75" w:rsidR="001043FB" w:rsidRPr="001043FB" w:rsidRDefault="00C97E47" w:rsidP="001043FB">
      <w:pPr>
        <w:numPr>
          <w:ilvl w:val="0"/>
          <w:numId w:val="6"/>
        </w:numPr>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емпіричні методи (педагогічне спостереження, опитування, бесіда, )</w:t>
      </w:r>
      <w:r w:rsidR="001043FB" w:rsidRPr="001043FB">
        <w:rPr>
          <w:rFonts w:ascii="Times New Roman" w:hAnsi="Times New Roman" w:cs="Times New Roman"/>
          <w:sz w:val="28"/>
          <w:szCs w:val="28"/>
          <w:lang w:val="uk-UA"/>
        </w:rPr>
        <w:t>;</w:t>
      </w:r>
    </w:p>
    <w:p w14:paraId="59DF6C91" w14:textId="77777777" w:rsidR="001043FB" w:rsidRPr="001043FB" w:rsidRDefault="001043FB" w:rsidP="001043FB">
      <w:pPr>
        <w:numPr>
          <w:ilvl w:val="0"/>
          <w:numId w:val="6"/>
        </w:numPr>
        <w:suppressAutoHyphens/>
        <w:spacing w:after="0" w:line="360" w:lineRule="auto"/>
        <w:ind w:left="0" w:firstLine="851"/>
        <w:contextualSpacing/>
        <w:jc w:val="both"/>
        <w:rPr>
          <w:rFonts w:ascii="Times New Roman" w:hAnsi="Times New Roman" w:cs="Times New Roman"/>
          <w:sz w:val="28"/>
          <w:szCs w:val="28"/>
          <w:lang w:val="uk-UA"/>
        </w:rPr>
      </w:pPr>
      <w:r w:rsidRPr="001043FB">
        <w:rPr>
          <w:rFonts w:ascii="Times New Roman" w:hAnsi="Times New Roman" w:cs="Times New Roman"/>
          <w:sz w:val="28"/>
          <w:szCs w:val="28"/>
          <w:lang w:val="uk-UA"/>
        </w:rPr>
        <w:t>анкетування</w:t>
      </w:r>
      <w:r w:rsidRPr="001043FB">
        <w:rPr>
          <w:rFonts w:ascii="Times New Roman" w:hAnsi="Times New Roman" w:cs="Times New Roman"/>
          <w:sz w:val="28"/>
          <w:szCs w:val="28"/>
        </w:rPr>
        <w:t>;</w:t>
      </w:r>
    </w:p>
    <w:p w14:paraId="6B54D23C" w14:textId="77777777" w:rsidR="001043FB" w:rsidRPr="001043FB" w:rsidRDefault="001043FB" w:rsidP="001043FB">
      <w:pPr>
        <w:numPr>
          <w:ilvl w:val="0"/>
          <w:numId w:val="6"/>
        </w:numPr>
        <w:suppressAutoHyphens/>
        <w:spacing w:after="0" w:line="360" w:lineRule="auto"/>
        <w:ind w:left="0" w:firstLine="851"/>
        <w:contextualSpacing/>
        <w:jc w:val="both"/>
        <w:rPr>
          <w:rFonts w:ascii="Times New Roman" w:hAnsi="Times New Roman" w:cs="Times New Roman"/>
          <w:sz w:val="28"/>
          <w:szCs w:val="28"/>
          <w:lang w:val="uk-UA"/>
        </w:rPr>
      </w:pPr>
      <w:r w:rsidRPr="001043FB">
        <w:rPr>
          <w:rFonts w:ascii="Times New Roman" w:hAnsi="Times New Roman" w:cs="Times New Roman"/>
          <w:sz w:val="28"/>
          <w:szCs w:val="28"/>
        </w:rPr>
        <w:t>педагогічне спостереження;</w:t>
      </w:r>
    </w:p>
    <w:p w14:paraId="482D3C13" w14:textId="0FB85A33" w:rsidR="001043FB" w:rsidRPr="001043FB" w:rsidRDefault="00C97E47" w:rsidP="001043FB">
      <w:pPr>
        <w:numPr>
          <w:ilvl w:val="0"/>
          <w:numId w:val="6"/>
        </w:numPr>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методи математичної статистики</w:t>
      </w:r>
      <w:r w:rsidR="001043FB" w:rsidRPr="001043FB">
        <w:rPr>
          <w:rFonts w:ascii="Times New Roman" w:hAnsi="Times New Roman" w:cs="Times New Roman"/>
          <w:sz w:val="28"/>
          <w:szCs w:val="28"/>
          <w:lang w:val="uk-UA"/>
        </w:rPr>
        <w:t>.</w:t>
      </w:r>
      <w:r w:rsidR="001043FB" w:rsidRPr="001043FB">
        <w:rPr>
          <w:rFonts w:ascii="Times New Roman" w:hAnsi="Times New Roman" w:cs="Times New Roman"/>
          <w:sz w:val="28"/>
          <w:szCs w:val="28"/>
        </w:rPr>
        <w:t xml:space="preserve"> </w:t>
      </w:r>
    </w:p>
    <w:p w14:paraId="0A6682B7" w14:textId="687F4CB3" w:rsidR="001043FB" w:rsidRPr="001043FB" w:rsidRDefault="001043FB" w:rsidP="001043FB">
      <w:pPr>
        <w:tabs>
          <w:tab w:val="left" w:pos="851"/>
        </w:tabs>
        <w:suppressAutoHyphens/>
        <w:spacing w:after="0" w:line="360" w:lineRule="auto"/>
        <w:ind w:firstLine="851"/>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Об’єкт дослідження</w:t>
      </w:r>
      <w:r w:rsidRPr="001043FB">
        <w:rPr>
          <w:rFonts w:ascii="Times New Roman" w:hAnsi="Times New Roman" w:cs="Times New Roman"/>
          <w:sz w:val="28"/>
          <w:szCs w:val="28"/>
          <w:lang w:val="uk-UA"/>
        </w:rPr>
        <w:t xml:space="preserve">: </w:t>
      </w:r>
      <w:r w:rsidR="008F5E7C">
        <w:rPr>
          <w:rFonts w:ascii="Times New Roman" w:hAnsi="Times New Roman" w:cs="Times New Roman"/>
          <w:sz w:val="28"/>
          <w:szCs w:val="28"/>
          <w:lang w:val="uk-UA"/>
        </w:rPr>
        <w:t>мотиваційна сфера людини.</w:t>
      </w:r>
      <w:r w:rsidRPr="001043FB">
        <w:rPr>
          <w:rFonts w:ascii="Times New Roman" w:hAnsi="Times New Roman" w:cs="Times New Roman"/>
          <w:sz w:val="28"/>
          <w:szCs w:val="28"/>
          <w:lang w:val="uk-UA"/>
        </w:rPr>
        <w:t xml:space="preserve"> </w:t>
      </w:r>
    </w:p>
    <w:p w14:paraId="19B169D8" w14:textId="7F81630D" w:rsidR="001043FB" w:rsidRPr="001043FB" w:rsidRDefault="001043FB" w:rsidP="001043FB">
      <w:pPr>
        <w:tabs>
          <w:tab w:val="left" w:pos="851"/>
        </w:tabs>
        <w:suppressAutoHyphens/>
        <w:spacing w:after="0" w:line="360" w:lineRule="auto"/>
        <w:ind w:firstLine="851"/>
        <w:jc w:val="both"/>
        <w:rPr>
          <w:rFonts w:ascii="Times New Roman" w:hAnsi="Times New Roman" w:cs="Times New Roman"/>
          <w:sz w:val="28"/>
          <w:szCs w:val="28"/>
          <w:lang w:val="uk-UA"/>
        </w:rPr>
      </w:pPr>
      <w:r w:rsidRPr="001043FB">
        <w:rPr>
          <w:rFonts w:ascii="Times New Roman" w:hAnsi="Times New Roman" w:cs="Times New Roman"/>
          <w:b/>
          <w:sz w:val="28"/>
          <w:szCs w:val="28"/>
          <w:lang w:val="uk-UA"/>
        </w:rPr>
        <w:t>Предмет дослідження</w:t>
      </w:r>
      <w:r w:rsidRPr="001043FB">
        <w:rPr>
          <w:rFonts w:ascii="Times New Roman" w:hAnsi="Times New Roman" w:cs="Times New Roman"/>
          <w:sz w:val="28"/>
          <w:szCs w:val="28"/>
          <w:lang w:val="uk-UA"/>
        </w:rPr>
        <w:t xml:space="preserve">: </w:t>
      </w:r>
      <w:r w:rsidR="008F5E7C">
        <w:rPr>
          <w:rFonts w:ascii="Times New Roman" w:hAnsi="Times New Roman" w:cs="Times New Roman"/>
          <w:sz w:val="28"/>
          <w:szCs w:val="28"/>
        </w:rPr>
        <w:t>особливості мотиваційної сфери спортсменів, які почали займатись гольфом</w:t>
      </w:r>
      <w:r w:rsidRPr="001043FB">
        <w:rPr>
          <w:rFonts w:ascii="Times New Roman" w:hAnsi="Times New Roman" w:cs="Times New Roman"/>
          <w:sz w:val="28"/>
          <w:szCs w:val="28"/>
          <w:lang w:val="uk-UA"/>
        </w:rPr>
        <w:t>.</w:t>
      </w:r>
    </w:p>
    <w:p w14:paraId="46364242" w14:textId="77777777" w:rsidR="001043FB" w:rsidRPr="00D34D15" w:rsidRDefault="001043FB" w:rsidP="001043FB">
      <w:pPr>
        <w:tabs>
          <w:tab w:val="left" w:pos="851"/>
        </w:tabs>
        <w:suppressAutoHyphens/>
        <w:spacing w:after="0" w:line="360" w:lineRule="auto"/>
        <w:ind w:firstLine="851"/>
        <w:jc w:val="both"/>
        <w:rPr>
          <w:rFonts w:ascii="Times New Roman" w:hAnsi="Times New Roman" w:cs="Times New Roman"/>
          <w:sz w:val="28"/>
          <w:szCs w:val="28"/>
          <w:lang w:val="uk-UA"/>
        </w:rPr>
      </w:pPr>
      <w:r w:rsidRPr="00D34D15">
        <w:rPr>
          <w:rFonts w:ascii="Times New Roman" w:hAnsi="Times New Roman" w:cs="Times New Roman"/>
          <w:b/>
          <w:sz w:val="28"/>
          <w:szCs w:val="28"/>
          <w:lang w:val="uk-UA"/>
        </w:rPr>
        <w:t>Наукова новизна</w:t>
      </w:r>
      <w:r w:rsidRPr="00D34D15">
        <w:rPr>
          <w:rFonts w:ascii="Times New Roman" w:hAnsi="Times New Roman" w:cs="Times New Roman"/>
          <w:sz w:val="28"/>
          <w:szCs w:val="28"/>
          <w:lang w:val="uk-UA"/>
        </w:rPr>
        <w:t xml:space="preserve"> роботи полягає в тому, що вперше:</w:t>
      </w:r>
    </w:p>
    <w:p w14:paraId="2A98C00F" w14:textId="0943DC7F" w:rsidR="001043FB" w:rsidRPr="00D34D15" w:rsidRDefault="00C97E47" w:rsidP="001043FB">
      <w:pPr>
        <w:numPr>
          <w:ilvl w:val="0"/>
          <w:numId w:val="7"/>
        </w:numPr>
        <w:tabs>
          <w:tab w:val="left" w:pos="851"/>
        </w:tabs>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Проаналізовані дані про </w:t>
      </w:r>
      <w:r w:rsidR="001043FB" w:rsidRPr="00D34D15">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формування мотивації серед спортсменів різного віку та кваліфікації</w:t>
      </w:r>
      <w:r w:rsidR="00C13786">
        <w:rPr>
          <w:rFonts w:ascii="Times New Roman" w:hAnsi="Times New Roman" w:cs="Times New Roman"/>
          <w:sz w:val="28"/>
          <w:szCs w:val="28"/>
          <w:lang w:val="uk-UA"/>
        </w:rPr>
        <w:t>, шляхи її формування</w:t>
      </w:r>
      <w:r w:rsidR="001043FB" w:rsidRPr="00D34D15">
        <w:rPr>
          <w:rFonts w:ascii="Times New Roman" w:hAnsi="Times New Roman" w:cs="Times New Roman"/>
          <w:sz w:val="28"/>
          <w:szCs w:val="28"/>
          <w:lang w:val="uk-UA"/>
        </w:rPr>
        <w:t>.</w:t>
      </w:r>
    </w:p>
    <w:p w14:paraId="410CD05F" w14:textId="079BB1C4" w:rsidR="001043FB" w:rsidRPr="00D34D15" w:rsidRDefault="00C13786" w:rsidP="001043FB">
      <w:pPr>
        <w:numPr>
          <w:ilvl w:val="0"/>
          <w:numId w:val="7"/>
        </w:numPr>
        <w:tabs>
          <w:tab w:val="left" w:pos="851"/>
        </w:tabs>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Систематизовані дані про суть мотивації людини до діяльності та занять спортом</w:t>
      </w:r>
      <w:r w:rsidR="001043FB" w:rsidRPr="00D34D15">
        <w:rPr>
          <w:rFonts w:ascii="Times New Roman" w:hAnsi="Times New Roman" w:cs="Times New Roman"/>
          <w:sz w:val="28"/>
          <w:szCs w:val="28"/>
          <w:lang w:val="uk-UA"/>
        </w:rPr>
        <w:t xml:space="preserve">. </w:t>
      </w:r>
    </w:p>
    <w:p w14:paraId="23A2ACF2" w14:textId="5597C5EE" w:rsidR="001043FB" w:rsidRPr="00D34D15" w:rsidRDefault="00C13786" w:rsidP="001043FB">
      <w:pPr>
        <w:numPr>
          <w:ilvl w:val="0"/>
          <w:numId w:val="7"/>
        </w:numPr>
        <w:tabs>
          <w:tab w:val="left" w:pos="851"/>
        </w:tabs>
        <w:suppressAutoHyphens/>
        <w:spacing w:after="0" w:line="360" w:lineRule="auto"/>
        <w:ind w:left="0"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Досліджена проблема прояву та формування мотивації у спортсменів-початківців, які займаються гольфом; визначені найдієвіші способи впливу на підвищення мотивованості спортсменів, а також чинники, які  негативно впливають на мотивованість юних гольфістів</w:t>
      </w:r>
      <w:r w:rsidR="001043FB" w:rsidRPr="00D34D15">
        <w:rPr>
          <w:rFonts w:ascii="Times New Roman" w:hAnsi="Times New Roman" w:cs="Times New Roman"/>
          <w:sz w:val="28"/>
          <w:szCs w:val="28"/>
          <w:lang w:val="uk-UA"/>
        </w:rPr>
        <w:t>.</w:t>
      </w:r>
    </w:p>
    <w:p w14:paraId="04A55EF9" w14:textId="77777777" w:rsidR="007F133D" w:rsidRDefault="001043FB" w:rsidP="0026595C">
      <w:pPr>
        <w:suppressAutoHyphens/>
        <w:spacing w:after="0" w:line="360" w:lineRule="auto"/>
        <w:jc w:val="both"/>
        <w:rPr>
          <w:rFonts w:ascii="Times New Roman" w:eastAsia="Times New Roman" w:hAnsi="Times New Roman" w:cs="Times New Roman"/>
          <w:sz w:val="28"/>
          <w:szCs w:val="28"/>
          <w:lang w:val="uk-UA" w:eastAsia="ar-SA"/>
        </w:rPr>
      </w:pPr>
      <w:r w:rsidRPr="001043FB">
        <w:rPr>
          <w:rFonts w:ascii="Times New Roman" w:eastAsia="Times New Roman" w:hAnsi="Times New Roman" w:cs="Times New Roman"/>
          <w:b/>
          <w:sz w:val="28"/>
          <w:szCs w:val="28"/>
          <w:lang w:val="uk-UA" w:eastAsia="ar-SA"/>
        </w:rPr>
        <w:tab/>
        <w:t>Практична значимість роботи.</w:t>
      </w:r>
      <w:r w:rsidRPr="001043FB">
        <w:rPr>
          <w:rFonts w:ascii="Times New Roman" w:eastAsia="Times New Roman" w:hAnsi="Times New Roman" w:cs="Times New Roman"/>
          <w:sz w:val="28"/>
          <w:szCs w:val="28"/>
          <w:lang w:val="uk-UA" w:eastAsia="ar-SA"/>
        </w:rPr>
        <w:t xml:space="preserve"> Результати дослідження можуть застосовуватись тренерами в процесі багаторічної підготовки гольфістів, безпосередньо при наборі спортсменів для занять гольфом та в процесі їх </w:t>
      </w:r>
      <w:r w:rsidR="00C13786">
        <w:rPr>
          <w:rFonts w:ascii="Times New Roman" w:eastAsia="Times New Roman" w:hAnsi="Times New Roman" w:cs="Times New Roman"/>
          <w:sz w:val="28"/>
          <w:szCs w:val="28"/>
          <w:lang w:val="uk-UA" w:eastAsia="ar-SA"/>
        </w:rPr>
        <w:t>підготовки</w:t>
      </w:r>
      <w:r w:rsidRPr="001043FB">
        <w:rPr>
          <w:rFonts w:ascii="Times New Roman" w:eastAsia="Times New Roman" w:hAnsi="Times New Roman" w:cs="Times New Roman"/>
          <w:sz w:val="28"/>
          <w:szCs w:val="28"/>
          <w:lang w:val="uk-UA" w:eastAsia="ar-SA"/>
        </w:rPr>
        <w:t xml:space="preserve"> на наступних етапах багаторічного удосконалення</w:t>
      </w:r>
      <w:r w:rsidR="00C13786">
        <w:rPr>
          <w:rFonts w:ascii="Times New Roman" w:eastAsia="Times New Roman" w:hAnsi="Times New Roman" w:cs="Times New Roman"/>
          <w:sz w:val="28"/>
          <w:szCs w:val="28"/>
          <w:lang w:val="uk-UA" w:eastAsia="ar-SA"/>
        </w:rPr>
        <w:t xml:space="preserve"> в процесі планування програми психологічної підготовки</w:t>
      </w:r>
      <w:r w:rsidRPr="001043FB">
        <w:rPr>
          <w:rFonts w:ascii="Times New Roman" w:eastAsia="Times New Roman" w:hAnsi="Times New Roman" w:cs="Times New Roman"/>
          <w:sz w:val="28"/>
          <w:szCs w:val="28"/>
          <w:lang w:val="uk-UA" w:eastAsia="ar-SA"/>
        </w:rPr>
        <w:t>; в навчальному процесі кафедри гольфу при викладанні дисципліни «Теорія і методика тренерської діяльності в обраному виді спорту» для студентів 1-4 курсів, які здобувають освіту за освітньо-кваліфікаційним рівнем «бакалавр»; кафедри історії та теорії олімпійського спорту при викладанні дисциплін «Загальна теорія підготовки спортсменів», «Теорія дитячо-юнацького спорту» для студентів 3-4 курсів</w:t>
      </w:r>
      <w:r w:rsidR="007F133D">
        <w:rPr>
          <w:rFonts w:ascii="Times New Roman" w:eastAsia="Times New Roman" w:hAnsi="Times New Roman" w:cs="Times New Roman"/>
          <w:sz w:val="28"/>
          <w:szCs w:val="28"/>
          <w:lang w:val="uk-UA" w:eastAsia="ar-SA"/>
        </w:rPr>
        <w:t>.</w:t>
      </w:r>
      <w:r w:rsidRPr="001043FB">
        <w:rPr>
          <w:rFonts w:ascii="Times New Roman" w:eastAsia="Times New Roman" w:hAnsi="Times New Roman" w:cs="Times New Roman"/>
          <w:sz w:val="28"/>
          <w:szCs w:val="28"/>
          <w:lang w:val="uk-UA" w:eastAsia="ar-SA"/>
        </w:rPr>
        <w:t xml:space="preserve"> </w:t>
      </w:r>
    </w:p>
    <w:p w14:paraId="73CDE3A3" w14:textId="096C7A5F" w:rsidR="0026595C" w:rsidRPr="001043FB" w:rsidRDefault="007F133D" w:rsidP="007F133D">
      <w:pPr>
        <w:suppressAutoHyphens/>
        <w:spacing w:after="0" w:line="360" w:lineRule="auto"/>
        <w:ind w:firstLine="720"/>
        <w:jc w:val="both"/>
        <w:rPr>
          <w:rFonts w:ascii="Times New Roman" w:hAnsi="Times New Roman" w:cs="Times New Roman"/>
          <w:sz w:val="28"/>
          <w:szCs w:val="28"/>
          <w:lang w:val="uk-UA"/>
        </w:rPr>
      </w:pPr>
      <w:r w:rsidRPr="007F133D">
        <w:rPr>
          <w:rFonts w:ascii="Times New Roman" w:eastAsia="Times New Roman" w:hAnsi="Times New Roman" w:cs="Times New Roman"/>
          <w:b/>
          <w:sz w:val="28"/>
          <w:szCs w:val="28"/>
          <w:lang w:val="uk-UA" w:eastAsia="ar-SA"/>
        </w:rPr>
        <w:lastRenderedPageBreak/>
        <w:t>Структура та зміст роботи.</w:t>
      </w:r>
      <w:r>
        <w:rPr>
          <w:rFonts w:ascii="Times New Roman" w:hAnsi="Times New Roman" w:cs="Times New Roman"/>
          <w:sz w:val="28"/>
          <w:szCs w:val="28"/>
          <w:lang w:val="uk-UA"/>
        </w:rPr>
        <w:t xml:space="preserve"> </w:t>
      </w:r>
      <w:r w:rsidR="0026595C" w:rsidRPr="0026595C">
        <w:rPr>
          <w:rFonts w:ascii="Times New Roman" w:hAnsi="Times New Roman" w:cs="Times New Roman"/>
          <w:sz w:val="28"/>
          <w:szCs w:val="28"/>
          <w:lang w:val="uk-UA"/>
        </w:rPr>
        <w:t xml:space="preserve">Загальний обсяг роботи становить </w:t>
      </w:r>
      <w:r>
        <w:rPr>
          <w:rFonts w:ascii="Times New Roman" w:hAnsi="Times New Roman" w:cs="Times New Roman"/>
          <w:sz w:val="28"/>
          <w:szCs w:val="28"/>
          <w:lang w:val="uk-UA"/>
        </w:rPr>
        <w:t>77</w:t>
      </w:r>
      <w:r w:rsidR="0026595C" w:rsidRPr="0026595C">
        <w:rPr>
          <w:rFonts w:ascii="Times New Roman" w:hAnsi="Times New Roman" w:cs="Times New Roman"/>
          <w:sz w:val="28"/>
          <w:szCs w:val="28"/>
          <w:lang w:val="uk-UA"/>
        </w:rPr>
        <w:t xml:space="preserve"> сторінок. </w:t>
      </w:r>
      <w:r w:rsidR="0026595C" w:rsidRPr="00563092">
        <w:rPr>
          <w:rFonts w:ascii="Times New Roman" w:hAnsi="Times New Roman" w:cs="Times New Roman"/>
          <w:sz w:val="28"/>
          <w:szCs w:val="28"/>
        </w:rPr>
        <w:t xml:space="preserve">Робота включає </w:t>
      </w:r>
      <w:r w:rsidR="00563092" w:rsidRPr="00563092">
        <w:rPr>
          <w:rFonts w:ascii="Times New Roman" w:hAnsi="Times New Roman" w:cs="Times New Roman"/>
          <w:sz w:val="28"/>
          <w:szCs w:val="28"/>
        </w:rPr>
        <w:t xml:space="preserve">2 </w:t>
      </w:r>
      <w:r w:rsidR="0026595C" w:rsidRPr="00563092">
        <w:rPr>
          <w:rFonts w:ascii="Times New Roman" w:hAnsi="Times New Roman" w:cs="Times New Roman"/>
          <w:sz w:val="28"/>
          <w:szCs w:val="28"/>
        </w:rPr>
        <w:t xml:space="preserve">таблиці та </w:t>
      </w:r>
      <w:r w:rsidR="00563092" w:rsidRPr="00563092">
        <w:rPr>
          <w:rFonts w:ascii="Times New Roman" w:hAnsi="Times New Roman" w:cs="Times New Roman"/>
          <w:sz w:val="28"/>
          <w:szCs w:val="28"/>
        </w:rPr>
        <w:t>9</w:t>
      </w:r>
      <w:r w:rsidR="0026595C" w:rsidRPr="00563092">
        <w:rPr>
          <w:rFonts w:ascii="Times New Roman" w:hAnsi="Times New Roman" w:cs="Times New Roman"/>
          <w:sz w:val="28"/>
          <w:szCs w:val="28"/>
        </w:rPr>
        <w:t xml:space="preserve"> рисунк</w:t>
      </w:r>
      <w:r w:rsidR="0026595C" w:rsidRPr="00563092">
        <w:rPr>
          <w:rFonts w:ascii="Times New Roman" w:hAnsi="Times New Roman" w:cs="Times New Roman"/>
          <w:sz w:val="28"/>
          <w:szCs w:val="28"/>
          <w:lang w:val="uk-UA"/>
        </w:rPr>
        <w:t>ів</w:t>
      </w:r>
      <w:r w:rsidR="0026595C" w:rsidRPr="00563092">
        <w:rPr>
          <w:rFonts w:ascii="Times New Roman" w:hAnsi="Times New Roman" w:cs="Times New Roman"/>
          <w:sz w:val="28"/>
          <w:szCs w:val="28"/>
        </w:rPr>
        <w:t xml:space="preserve">. При написанні роботи було використано </w:t>
      </w:r>
      <w:r>
        <w:rPr>
          <w:rFonts w:ascii="Times New Roman" w:hAnsi="Times New Roman" w:cs="Times New Roman"/>
          <w:sz w:val="28"/>
          <w:szCs w:val="28"/>
        </w:rPr>
        <w:t>133</w:t>
      </w:r>
      <w:bookmarkStart w:id="3" w:name="_GoBack"/>
      <w:bookmarkEnd w:id="3"/>
      <w:r w:rsidR="0026595C" w:rsidRPr="00563092">
        <w:rPr>
          <w:rFonts w:ascii="Times New Roman" w:hAnsi="Times New Roman" w:cs="Times New Roman"/>
          <w:sz w:val="28"/>
          <w:szCs w:val="28"/>
        </w:rPr>
        <w:t xml:space="preserve"> джерел</w:t>
      </w:r>
      <w:r>
        <w:rPr>
          <w:rFonts w:ascii="Times New Roman" w:hAnsi="Times New Roman" w:cs="Times New Roman"/>
          <w:sz w:val="28"/>
          <w:szCs w:val="28"/>
          <w:lang w:val="uk-UA"/>
        </w:rPr>
        <w:t>а</w:t>
      </w:r>
      <w:r w:rsidR="0026595C" w:rsidRPr="00563092">
        <w:rPr>
          <w:rFonts w:ascii="Times New Roman" w:hAnsi="Times New Roman" w:cs="Times New Roman"/>
          <w:sz w:val="28"/>
          <w:szCs w:val="28"/>
        </w:rPr>
        <w:t xml:space="preserve"> спеціальної</w:t>
      </w:r>
      <w:r w:rsidR="0026595C" w:rsidRPr="00563092">
        <w:rPr>
          <w:rFonts w:ascii="Times New Roman" w:hAnsi="Times New Roman" w:cs="Times New Roman"/>
          <w:sz w:val="28"/>
          <w:szCs w:val="28"/>
          <w:lang w:val="uk-UA"/>
        </w:rPr>
        <w:t>,</w:t>
      </w:r>
      <w:r w:rsidR="0026595C" w:rsidRPr="00563092">
        <w:rPr>
          <w:rFonts w:ascii="Times New Roman" w:hAnsi="Times New Roman" w:cs="Times New Roman"/>
          <w:sz w:val="28"/>
          <w:szCs w:val="28"/>
        </w:rPr>
        <w:t xml:space="preserve"> науково-методичної літератури</w:t>
      </w:r>
      <w:r w:rsidR="0026595C" w:rsidRPr="00563092">
        <w:rPr>
          <w:rFonts w:ascii="Times New Roman" w:hAnsi="Times New Roman" w:cs="Times New Roman"/>
          <w:sz w:val="28"/>
          <w:szCs w:val="28"/>
          <w:lang w:val="uk-UA"/>
        </w:rPr>
        <w:t xml:space="preserve"> та інтернет-джерел</w:t>
      </w:r>
      <w:r w:rsidR="0026595C" w:rsidRPr="00563092">
        <w:rPr>
          <w:rFonts w:ascii="Times New Roman" w:hAnsi="Times New Roman" w:cs="Times New Roman"/>
          <w:sz w:val="28"/>
          <w:szCs w:val="28"/>
        </w:rPr>
        <w:t xml:space="preserve">, з них </w:t>
      </w:r>
      <w:r w:rsidR="00563092" w:rsidRPr="00563092">
        <w:rPr>
          <w:rFonts w:ascii="Times New Roman" w:hAnsi="Times New Roman" w:cs="Times New Roman"/>
          <w:sz w:val="28"/>
          <w:szCs w:val="28"/>
        </w:rPr>
        <w:t>41</w:t>
      </w:r>
      <w:r w:rsidR="0026595C" w:rsidRPr="00563092">
        <w:rPr>
          <w:rFonts w:ascii="Times New Roman" w:hAnsi="Times New Roman" w:cs="Times New Roman"/>
          <w:sz w:val="28"/>
          <w:szCs w:val="28"/>
        </w:rPr>
        <w:t xml:space="preserve"> джерел</w:t>
      </w:r>
      <w:r>
        <w:rPr>
          <w:rFonts w:ascii="Times New Roman" w:hAnsi="Times New Roman" w:cs="Times New Roman"/>
          <w:sz w:val="28"/>
          <w:szCs w:val="28"/>
          <w:lang w:val="uk-UA"/>
        </w:rPr>
        <w:t>о</w:t>
      </w:r>
      <w:r w:rsidR="0026595C" w:rsidRPr="00563092">
        <w:rPr>
          <w:rFonts w:ascii="Times New Roman" w:hAnsi="Times New Roman" w:cs="Times New Roman"/>
          <w:sz w:val="28"/>
          <w:szCs w:val="28"/>
        </w:rPr>
        <w:t xml:space="preserve"> іноземної літератури.</w:t>
      </w:r>
    </w:p>
    <w:p w14:paraId="3CA2E312" w14:textId="77777777" w:rsidR="0026595C" w:rsidRPr="001043FB" w:rsidRDefault="0026595C" w:rsidP="0026595C">
      <w:pPr>
        <w:suppressAutoHyphens/>
      </w:pPr>
      <w:r w:rsidRPr="001043FB">
        <w:rPr>
          <w:rFonts w:ascii="Times New Roman" w:hAnsi="Times New Roman" w:cs="Times New Roman"/>
          <w:sz w:val="28"/>
          <w:szCs w:val="28"/>
          <w:lang w:val="uk-UA"/>
        </w:rPr>
        <w:tab/>
      </w:r>
    </w:p>
    <w:p w14:paraId="4FEDF0F2" w14:textId="77777777" w:rsidR="0026595C" w:rsidRDefault="0026595C" w:rsidP="0026595C">
      <w:pPr>
        <w:spacing w:line="360" w:lineRule="auto"/>
        <w:jc w:val="center"/>
        <w:rPr>
          <w:rFonts w:ascii="Times New Roman" w:hAnsi="Times New Roman" w:cs="Times New Roman"/>
          <w:b/>
          <w:bCs/>
          <w:sz w:val="28"/>
          <w:szCs w:val="28"/>
        </w:rPr>
      </w:pPr>
    </w:p>
    <w:p w14:paraId="764151B9" w14:textId="77777777" w:rsidR="0026595C" w:rsidRDefault="0026595C" w:rsidP="0026595C">
      <w:pPr>
        <w:spacing w:line="360" w:lineRule="auto"/>
        <w:jc w:val="center"/>
        <w:rPr>
          <w:rFonts w:ascii="Times New Roman" w:hAnsi="Times New Roman" w:cs="Times New Roman"/>
          <w:b/>
          <w:bCs/>
          <w:sz w:val="28"/>
          <w:szCs w:val="28"/>
        </w:rPr>
      </w:pPr>
    </w:p>
    <w:p w14:paraId="42E90FEE" w14:textId="77777777" w:rsidR="0026595C" w:rsidRDefault="0026595C" w:rsidP="0026595C">
      <w:pPr>
        <w:spacing w:line="360" w:lineRule="auto"/>
        <w:jc w:val="center"/>
        <w:rPr>
          <w:rFonts w:ascii="Times New Roman" w:hAnsi="Times New Roman" w:cs="Times New Roman"/>
          <w:b/>
          <w:bCs/>
          <w:sz w:val="28"/>
          <w:szCs w:val="28"/>
        </w:rPr>
      </w:pPr>
    </w:p>
    <w:p w14:paraId="021502B1" w14:textId="77777777" w:rsidR="0026595C" w:rsidRDefault="0026595C" w:rsidP="0026595C">
      <w:pPr>
        <w:spacing w:line="360" w:lineRule="auto"/>
        <w:jc w:val="center"/>
        <w:rPr>
          <w:rFonts w:ascii="Times New Roman" w:hAnsi="Times New Roman" w:cs="Times New Roman"/>
          <w:b/>
          <w:bCs/>
          <w:sz w:val="28"/>
          <w:szCs w:val="28"/>
        </w:rPr>
      </w:pPr>
    </w:p>
    <w:p w14:paraId="7B1502FC" w14:textId="77777777" w:rsidR="0026595C" w:rsidRDefault="0026595C" w:rsidP="0026595C">
      <w:pPr>
        <w:spacing w:line="360" w:lineRule="auto"/>
        <w:jc w:val="center"/>
        <w:rPr>
          <w:rFonts w:ascii="Times New Roman" w:hAnsi="Times New Roman" w:cs="Times New Roman"/>
          <w:b/>
          <w:bCs/>
          <w:sz w:val="28"/>
          <w:szCs w:val="28"/>
        </w:rPr>
      </w:pPr>
    </w:p>
    <w:p w14:paraId="702070B6" w14:textId="77777777" w:rsidR="0026595C" w:rsidRDefault="0026595C" w:rsidP="0026595C">
      <w:pPr>
        <w:spacing w:line="360" w:lineRule="auto"/>
        <w:jc w:val="center"/>
        <w:rPr>
          <w:rFonts w:ascii="Times New Roman" w:hAnsi="Times New Roman" w:cs="Times New Roman"/>
          <w:b/>
          <w:bCs/>
          <w:sz w:val="28"/>
          <w:szCs w:val="28"/>
        </w:rPr>
      </w:pPr>
    </w:p>
    <w:p w14:paraId="2790EDEE" w14:textId="77777777" w:rsidR="0026595C" w:rsidRDefault="0026595C" w:rsidP="0026595C">
      <w:pPr>
        <w:spacing w:line="360" w:lineRule="auto"/>
        <w:jc w:val="center"/>
        <w:rPr>
          <w:rFonts w:ascii="Times New Roman" w:hAnsi="Times New Roman" w:cs="Times New Roman"/>
          <w:b/>
          <w:bCs/>
          <w:sz w:val="28"/>
          <w:szCs w:val="28"/>
        </w:rPr>
      </w:pPr>
    </w:p>
    <w:p w14:paraId="7E048804" w14:textId="77777777" w:rsidR="0026595C" w:rsidRDefault="0026595C" w:rsidP="0026595C">
      <w:pPr>
        <w:spacing w:line="360" w:lineRule="auto"/>
        <w:jc w:val="center"/>
        <w:rPr>
          <w:rFonts w:ascii="Times New Roman" w:hAnsi="Times New Roman" w:cs="Times New Roman"/>
          <w:b/>
          <w:bCs/>
          <w:sz w:val="28"/>
          <w:szCs w:val="28"/>
        </w:rPr>
      </w:pPr>
    </w:p>
    <w:p w14:paraId="0EE30960" w14:textId="77777777" w:rsidR="0026595C" w:rsidRDefault="0026595C" w:rsidP="0026595C">
      <w:pPr>
        <w:spacing w:line="360" w:lineRule="auto"/>
        <w:jc w:val="center"/>
        <w:rPr>
          <w:rFonts w:ascii="Times New Roman" w:hAnsi="Times New Roman" w:cs="Times New Roman"/>
          <w:b/>
          <w:bCs/>
          <w:sz w:val="28"/>
          <w:szCs w:val="28"/>
        </w:rPr>
      </w:pPr>
    </w:p>
    <w:p w14:paraId="36EB6E89" w14:textId="77777777" w:rsidR="0026595C" w:rsidRDefault="0026595C" w:rsidP="0026595C">
      <w:pPr>
        <w:spacing w:line="360" w:lineRule="auto"/>
        <w:jc w:val="center"/>
        <w:rPr>
          <w:rFonts w:ascii="Times New Roman" w:hAnsi="Times New Roman" w:cs="Times New Roman"/>
          <w:b/>
          <w:bCs/>
          <w:sz w:val="28"/>
          <w:szCs w:val="28"/>
        </w:rPr>
      </w:pPr>
    </w:p>
    <w:p w14:paraId="00FC3C44" w14:textId="77777777" w:rsidR="0026595C" w:rsidRDefault="0026595C" w:rsidP="0026595C">
      <w:pPr>
        <w:spacing w:line="360" w:lineRule="auto"/>
        <w:jc w:val="center"/>
        <w:rPr>
          <w:rFonts w:ascii="Times New Roman" w:hAnsi="Times New Roman" w:cs="Times New Roman"/>
          <w:b/>
          <w:bCs/>
          <w:sz w:val="28"/>
          <w:szCs w:val="28"/>
        </w:rPr>
      </w:pPr>
    </w:p>
    <w:p w14:paraId="67A09C8C" w14:textId="77777777" w:rsidR="0026595C" w:rsidRDefault="0026595C" w:rsidP="0026595C">
      <w:pPr>
        <w:spacing w:line="360" w:lineRule="auto"/>
        <w:jc w:val="center"/>
        <w:rPr>
          <w:rFonts w:ascii="Times New Roman" w:hAnsi="Times New Roman" w:cs="Times New Roman"/>
          <w:b/>
          <w:bCs/>
          <w:sz w:val="28"/>
          <w:szCs w:val="28"/>
        </w:rPr>
      </w:pPr>
    </w:p>
    <w:p w14:paraId="17A28845" w14:textId="77777777" w:rsidR="0026595C" w:rsidRDefault="0026595C" w:rsidP="0026595C">
      <w:pPr>
        <w:spacing w:line="360" w:lineRule="auto"/>
        <w:jc w:val="center"/>
        <w:rPr>
          <w:rFonts w:ascii="Times New Roman" w:hAnsi="Times New Roman" w:cs="Times New Roman"/>
          <w:b/>
          <w:bCs/>
          <w:sz w:val="28"/>
          <w:szCs w:val="28"/>
        </w:rPr>
      </w:pPr>
    </w:p>
    <w:p w14:paraId="5152831A" w14:textId="77777777" w:rsidR="0026595C" w:rsidRDefault="0026595C" w:rsidP="0026595C">
      <w:pPr>
        <w:spacing w:line="360" w:lineRule="auto"/>
        <w:jc w:val="center"/>
        <w:rPr>
          <w:rFonts w:ascii="Times New Roman" w:hAnsi="Times New Roman" w:cs="Times New Roman"/>
          <w:b/>
          <w:bCs/>
          <w:sz w:val="28"/>
          <w:szCs w:val="28"/>
        </w:rPr>
      </w:pPr>
    </w:p>
    <w:p w14:paraId="657C5396" w14:textId="21AF4E14" w:rsidR="007A5342" w:rsidRDefault="007A5342">
      <w:pPr>
        <w:rPr>
          <w:rFonts w:ascii="Times New Roman" w:hAnsi="Times New Roman" w:cs="Times New Roman"/>
          <w:b/>
          <w:bCs/>
          <w:sz w:val="28"/>
          <w:szCs w:val="28"/>
        </w:rPr>
      </w:pPr>
      <w:r>
        <w:rPr>
          <w:rFonts w:ascii="Times New Roman" w:hAnsi="Times New Roman" w:cs="Times New Roman"/>
          <w:b/>
          <w:bCs/>
          <w:sz w:val="28"/>
          <w:szCs w:val="28"/>
        </w:rPr>
        <w:br w:type="page"/>
      </w:r>
    </w:p>
    <w:p w14:paraId="6D9F84D8" w14:textId="77777777" w:rsidR="0026595C" w:rsidRPr="00A564E2" w:rsidRDefault="0026595C" w:rsidP="0026595C">
      <w:pPr>
        <w:spacing w:line="360" w:lineRule="auto"/>
        <w:jc w:val="center"/>
        <w:rPr>
          <w:rFonts w:ascii="Times New Roman" w:hAnsi="Times New Roman" w:cs="Times New Roman"/>
          <w:b/>
          <w:bCs/>
          <w:sz w:val="28"/>
          <w:szCs w:val="28"/>
        </w:rPr>
      </w:pPr>
      <w:r w:rsidRPr="00A564E2">
        <w:rPr>
          <w:rFonts w:ascii="Times New Roman" w:hAnsi="Times New Roman" w:cs="Times New Roman"/>
          <w:b/>
          <w:bCs/>
          <w:sz w:val="28"/>
          <w:szCs w:val="28"/>
        </w:rPr>
        <w:lastRenderedPageBreak/>
        <w:t>РОЗДІЛ 1</w:t>
      </w:r>
    </w:p>
    <w:p w14:paraId="1BB84D21" w14:textId="77777777" w:rsidR="0026595C" w:rsidRDefault="0026595C" w:rsidP="0026595C">
      <w:pPr>
        <w:spacing w:line="360" w:lineRule="auto"/>
        <w:ind w:right="-142"/>
        <w:jc w:val="center"/>
        <w:rPr>
          <w:rFonts w:ascii="Times New Roman" w:hAnsi="Times New Roman" w:cs="Times New Roman"/>
          <w:b/>
          <w:bCs/>
          <w:sz w:val="28"/>
          <w:szCs w:val="28"/>
          <w:lang w:val="uk-UA"/>
        </w:rPr>
      </w:pPr>
      <w:r w:rsidRPr="004F289D">
        <w:rPr>
          <w:rFonts w:ascii="Times New Roman" w:hAnsi="Times New Roman" w:cs="Times New Roman"/>
          <w:b/>
          <w:bCs/>
          <w:sz w:val="28"/>
          <w:szCs w:val="28"/>
          <w:lang w:val="uk-UA"/>
        </w:rPr>
        <w:t>СУТНІСТЬ МОТИВАЦІЇ ЛЮДИНИ ДО ДІЯЛЬНОСТІ ТА  ЗАНЯТЬ СПОРТОМ</w:t>
      </w:r>
    </w:p>
    <w:p w14:paraId="0873ABCE" w14:textId="77777777" w:rsidR="0026595C" w:rsidRPr="004F289D" w:rsidRDefault="0026595C" w:rsidP="0026595C">
      <w:pPr>
        <w:spacing w:line="360" w:lineRule="auto"/>
        <w:ind w:right="-142"/>
        <w:jc w:val="center"/>
        <w:rPr>
          <w:rFonts w:ascii="Times New Roman" w:hAnsi="Times New Roman" w:cs="Times New Roman"/>
          <w:b/>
          <w:bCs/>
          <w:sz w:val="28"/>
          <w:szCs w:val="28"/>
        </w:rPr>
      </w:pPr>
    </w:p>
    <w:p w14:paraId="5892B5E2" w14:textId="77777777" w:rsidR="0026595C" w:rsidRPr="0073082D" w:rsidRDefault="0026595C" w:rsidP="0026595C">
      <w:pPr>
        <w:pStyle w:val="a3"/>
        <w:numPr>
          <w:ilvl w:val="1"/>
          <w:numId w:val="8"/>
        </w:numPr>
        <w:spacing w:line="360" w:lineRule="auto"/>
        <w:ind w:right="-142"/>
        <w:jc w:val="both"/>
        <w:rPr>
          <w:rFonts w:ascii="Times New Roman" w:hAnsi="Times New Roman" w:cs="Times New Roman"/>
          <w:sz w:val="28"/>
          <w:szCs w:val="28"/>
        </w:rPr>
      </w:pPr>
      <w:r w:rsidRPr="004F289D">
        <w:rPr>
          <w:rFonts w:ascii="Times New Roman" w:hAnsi="Times New Roman" w:cs="Times New Roman"/>
          <w:b/>
          <w:bCs/>
          <w:sz w:val="28"/>
          <w:szCs w:val="28"/>
          <w:lang w:val="ru-RU"/>
        </w:rPr>
        <w:t>Теоретичні основи мотивації до людської діяльності</w:t>
      </w:r>
    </w:p>
    <w:p w14:paraId="0F5873D9" w14:textId="77777777" w:rsidR="0026595C" w:rsidRPr="004F289D" w:rsidRDefault="0026595C" w:rsidP="0026595C">
      <w:pPr>
        <w:pStyle w:val="a3"/>
        <w:spacing w:line="360" w:lineRule="auto"/>
        <w:ind w:left="1429" w:right="-142"/>
        <w:jc w:val="both"/>
        <w:rPr>
          <w:rFonts w:ascii="Times New Roman" w:hAnsi="Times New Roman" w:cs="Times New Roman"/>
          <w:sz w:val="28"/>
          <w:szCs w:val="28"/>
        </w:rPr>
      </w:pPr>
    </w:p>
    <w:p w14:paraId="4F611004" w14:textId="6B4D90D1"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Термін мотивація ввід німецький філософ А. Шопенгауер на п</w:t>
      </w:r>
      <w:r>
        <w:rPr>
          <w:rFonts w:ascii="Times New Roman" w:hAnsi="Times New Roman" w:cs="Times New Roman"/>
          <w:sz w:val="28"/>
          <w:szCs w:val="28"/>
          <w:lang w:val="uk-UA"/>
        </w:rPr>
        <w:t>очатку 20-го сторіччя. Він вив</w:t>
      </w:r>
      <w:r w:rsidRPr="006C5C7C">
        <w:rPr>
          <w:rFonts w:ascii="Times New Roman" w:hAnsi="Times New Roman" w:cs="Times New Roman"/>
          <w:sz w:val="28"/>
          <w:szCs w:val="28"/>
          <w:lang w:val="uk-UA"/>
        </w:rPr>
        <w:t xml:space="preserve">чав мотивацію, як психофізіологічну активність людини, спрямовану на досягнення певної мети, що є свідомим прагненням особистості до певної діяльності.  Сучасні наукові школи визначають зміст терміну мотивація по-різному, проте, згідно загально визнаному тлумаченню – мотивація є результатом свідомого індивідуального вибору, детермінованого як зовнішніми, так і внутрішніми чинниками. </w:t>
      </w:r>
      <w:r w:rsidRPr="006C5C7C">
        <w:rPr>
          <w:rFonts w:ascii="Times New Roman" w:hAnsi="Times New Roman" w:cs="Times New Roman"/>
          <w:sz w:val="28"/>
          <w:szCs w:val="28"/>
        </w:rPr>
        <w:t>Внутрішня мотивація є свідомим вибором особистості,</w:t>
      </w:r>
      <w:r w:rsidRPr="006C5C7C">
        <w:rPr>
          <w:rFonts w:ascii="Times New Roman" w:hAnsi="Times New Roman" w:cs="Times New Roman"/>
          <w:sz w:val="28"/>
          <w:szCs w:val="28"/>
          <w:lang w:val="uk-UA"/>
        </w:rPr>
        <w:t xml:space="preserve"> тому вона </w:t>
      </w:r>
      <w:r w:rsidRPr="006C5C7C">
        <w:rPr>
          <w:rFonts w:ascii="Times New Roman" w:hAnsi="Times New Roman" w:cs="Times New Roman"/>
          <w:sz w:val="28"/>
          <w:szCs w:val="28"/>
        </w:rPr>
        <w:t>найбільш змістовн</w:t>
      </w:r>
      <w:r w:rsidRPr="006C5C7C">
        <w:rPr>
          <w:rFonts w:ascii="Times New Roman" w:hAnsi="Times New Roman" w:cs="Times New Roman"/>
          <w:sz w:val="28"/>
          <w:szCs w:val="28"/>
          <w:lang w:val="uk-UA"/>
        </w:rPr>
        <w:t>а</w:t>
      </w:r>
      <w:r w:rsidRPr="006C5C7C">
        <w:rPr>
          <w:rFonts w:ascii="Times New Roman" w:hAnsi="Times New Roman" w:cs="Times New Roman"/>
          <w:sz w:val="28"/>
          <w:szCs w:val="28"/>
        </w:rPr>
        <w:t>. Зовнішня мотивація є результатом взаємодії особистості з його оточенням. Розвиток особистості в значній мірі залежить від балансу внутрішньої мотивації і зовнішнього мотиваційного оточення. В контексті вищезазначеного формування студентів-спортсменів є результатом їх внутрішнього вибору і складної мотиваційної діяльності тренера-педагога. Відповідно для викладача-тренера з фізичного виховання важливим є глибинне розуміння причин, що умотивовують особистість до занять спортом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_Ref126225014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88</w:t>
      </w:r>
      <w:r>
        <w:rPr>
          <w:rFonts w:ascii="Times New Roman" w:hAnsi="Times New Roman" w:cs="Times New Roman"/>
          <w:sz w:val="28"/>
          <w:szCs w:val="28"/>
        </w:rPr>
        <w:fldChar w:fldCharType="end"/>
      </w:r>
      <w:r w:rsidRPr="006C5C7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_Ref126225022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55</w:t>
      </w:r>
      <w:r>
        <w:rPr>
          <w:rFonts w:ascii="Times New Roman" w:hAnsi="Times New Roman" w:cs="Times New Roman"/>
          <w:sz w:val="28"/>
          <w:szCs w:val="28"/>
        </w:rPr>
        <w:fldChar w:fldCharType="end"/>
      </w:r>
      <w:r w:rsidRPr="006C5C7C">
        <w:rPr>
          <w:rFonts w:ascii="Times New Roman" w:hAnsi="Times New Roman" w:cs="Times New Roman"/>
          <w:sz w:val="28"/>
          <w:szCs w:val="28"/>
        </w:rPr>
        <w:t xml:space="preserve">]. </w:t>
      </w:r>
      <w:r w:rsidRPr="006C5C7C">
        <w:rPr>
          <w:rFonts w:ascii="Times New Roman" w:hAnsi="Times New Roman" w:cs="Times New Roman"/>
          <w:sz w:val="28"/>
          <w:szCs w:val="28"/>
        </w:rPr>
        <w:tab/>
      </w:r>
    </w:p>
    <w:p w14:paraId="59B04E88"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Т</w:t>
      </w:r>
      <w:r w:rsidRPr="006C5C7C">
        <w:rPr>
          <w:rFonts w:ascii="Times New Roman" w:hAnsi="Times New Roman" w:cs="Times New Roman"/>
          <w:sz w:val="28"/>
          <w:szCs w:val="28"/>
        </w:rPr>
        <w:t>ренер, як суб’єкт</w:t>
      </w:r>
      <w:r w:rsidRPr="006C5C7C">
        <w:rPr>
          <w:rFonts w:ascii="Times New Roman" w:hAnsi="Times New Roman" w:cs="Times New Roman"/>
          <w:sz w:val="28"/>
          <w:szCs w:val="28"/>
          <w:lang w:val="uk-UA"/>
        </w:rPr>
        <w:t xml:space="preserve"> тренувально-освітнього </w:t>
      </w:r>
      <w:r w:rsidRPr="006C5C7C">
        <w:rPr>
          <w:rFonts w:ascii="Times New Roman" w:hAnsi="Times New Roman" w:cs="Times New Roman"/>
          <w:sz w:val="28"/>
          <w:szCs w:val="28"/>
        </w:rPr>
        <w:t xml:space="preserve">процесу </w:t>
      </w:r>
      <w:r w:rsidRPr="006C5C7C">
        <w:rPr>
          <w:rFonts w:ascii="Times New Roman" w:hAnsi="Times New Roman" w:cs="Times New Roman"/>
          <w:sz w:val="28"/>
          <w:szCs w:val="28"/>
          <w:lang w:val="uk-UA"/>
        </w:rPr>
        <w:t>обраного виду спорту</w:t>
      </w:r>
      <w:r w:rsidRPr="006C5C7C">
        <w:rPr>
          <w:rFonts w:ascii="Times New Roman" w:hAnsi="Times New Roman" w:cs="Times New Roman"/>
          <w:sz w:val="28"/>
          <w:szCs w:val="28"/>
        </w:rPr>
        <w:t xml:space="preserve">, має детально аналізувати мотиваційний контент студентів-спортсменів і, відповідно до цього, вносити корективи та змінювати чинники й акценти мотивації. Проводячи заняття з студентами-початківцями, важливим є розуміння базового мотиваційного контенту, а розуміння ціннісних пріоритетів дозволяє свідомо вносити зовнішні корегуючі чинники, змінюючи мотиваційний пріоритет групи і, відповідно, створювати максимально </w:t>
      </w:r>
      <w:r w:rsidRPr="006C5C7C">
        <w:rPr>
          <w:rFonts w:ascii="Times New Roman" w:hAnsi="Times New Roman" w:cs="Times New Roman"/>
          <w:sz w:val="28"/>
          <w:szCs w:val="28"/>
        </w:rPr>
        <w:lastRenderedPageBreak/>
        <w:t xml:space="preserve">стабільний мотиваційний підхід. Мотиваційний підхід до формування особистості дозволяє розглядати </w:t>
      </w:r>
      <w:r w:rsidRPr="006C5C7C">
        <w:rPr>
          <w:rFonts w:ascii="Times New Roman" w:hAnsi="Times New Roman" w:cs="Times New Roman"/>
          <w:sz w:val="28"/>
          <w:szCs w:val="28"/>
          <w:lang w:val="uk-UA"/>
        </w:rPr>
        <w:t>тренування</w:t>
      </w:r>
      <w:r w:rsidRPr="006C5C7C">
        <w:rPr>
          <w:rFonts w:ascii="Times New Roman" w:hAnsi="Times New Roman" w:cs="Times New Roman"/>
          <w:sz w:val="28"/>
          <w:szCs w:val="28"/>
        </w:rPr>
        <w:t xml:space="preserve"> як процес створення у того, хто займається таких потреб, які найбільш сприятливі для його стану здоров’я, фізичного розвитку і вдосконалення. Виявлення основних мотиваційних пріоритетів у поєднанні з моральними якостями і руховими здібностями є важливим аспектом </w:t>
      </w:r>
      <w:r w:rsidRPr="006C5C7C">
        <w:rPr>
          <w:rFonts w:ascii="Times New Roman" w:hAnsi="Times New Roman" w:cs="Times New Roman"/>
          <w:sz w:val="28"/>
          <w:szCs w:val="28"/>
          <w:lang w:val="uk-UA"/>
        </w:rPr>
        <w:t xml:space="preserve">тренувального </w:t>
      </w:r>
      <w:r w:rsidRPr="006C5C7C">
        <w:rPr>
          <w:rFonts w:ascii="Times New Roman" w:hAnsi="Times New Roman" w:cs="Times New Roman"/>
          <w:sz w:val="28"/>
          <w:szCs w:val="28"/>
        </w:rPr>
        <w:t>процесу, особливо на етапі відбору і підготовки майбутніх студентів-спортсменів.</w:t>
      </w:r>
    </w:p>
    <w:p w14:paraId="5BC19285"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 xml:space="preserve">Існують декілька найпопулярніших </w:t>
      </w:r>
      <w:r w:rsidRPr="006C5C7C">
        <w:rPr>
          <w:rFonts w:ascii="Times New Roman" w:hAnsi="Times New Roman" w:cs="Times New Roman"/>
          <w:sz w:val="28"/>
          <w:szCs w:val="28"/>
          <w:lang w:val="uk-UA"/>
        </w:rPr>
        <w:t>теорії мотивації</w:t>
      </w:r>
      <w:r w:rsidRPr="006C5C7C">
        <w:rPr>
          <w:rFonts w:ascii="Times New Roman" w:hAnsi="Times New Roman" w:cs="Times New Roman"/>
          <w:sz w:val="28"/>
          <w:szCs w:val="28"/>
        </w:rPr>
        <w:t xml:space="preserve">. </w:t>
      </w:r>
    </w:p>
    <w:p w14:paraId="2C1ECD5D"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t>Теорія мотивації інстинктів.</w:t>
      </w:r>
      <w:r w:rsidRPr="006C5C7C">
        <w:rPr>
          <w:rFonts w:ascii="Times New Roman" w:hAnsi="Times New Roman" w:cs="Times New Roman"/>
          <w:sz w:val="28"/>
          <w:szCs w:val="28"/>
          <w:lang w:val="uk-UA"/>
        </w:rPr>
        <w:t xml:space="preserve"> Вона припускає, що поведінка мотивується інстинктами, які є фіксованими і вродженими моделями поведінки.</w:t>
      </w:r>
      <w:r w:rsidRPr="006C5C7C">
        <w:rPr>
          <w:rFonts w:ascii="Tahoma" w:hAnsi="Tahoma" w:cs="Tahoma"/>
          <w:sz w:val="28"/>
          <w:szCs w:val="28"/>
        </w:rPr>
        <w:t>﻿</w:t>
      </w:r>
      <w:r w:rsidRPr="006C5C7C">
        <w:rPr>
          <w:rFonts w:ascii="Times New Roman" w:hAnsi="Times New Roman" w:cs="Times New Roman"/>
          <w:sz w:val="28"/>
          <w:szCs w:val="28"/>
          <w:lang w:val="uk-UA"/>
        </w:rPr>
        <w:t xml:space="preserve"> </w:t>
      </w:r>
      <w:r w:rsidRPr="006C5C7C">
        <w:rPr>
          <w:rFonts w:ascii="Times New Roman" w:hAnsi="Times New Roman" w:cs="Times New Roman"/>
          <w:sz w:val="28"/>
          <w:szCs w:val="28"/>
        </w:rPr>
        <w:t>Психологи, включаючи Вільяма Джеймса, Зігмунда Фрейда та Вільяма Макдугала, запропонували ряд основних людських потягів, які мотивують поведінку. Такі інстинкти можуть включати біологічні інстинкти, важливі для виживання організму, такі як страх, чистота і любов.</w:t>
      </w:r>
    </w:p>
    <w:p w14:paraId="34B9227B"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ab/>
      </w:r>
      <w:r w:rsidRPr="006C5C7C">
        <w:rPr>
          <w:rFonts w:ascii="Times New Roman" w:hAnsi="Times New Roman" w:cs="Times New Roman"/>
          <w:b/>
          <w:bCs/>
          <w:sz w:val="28"/>
          <w:szCs w:val="28"/>
        </w:rPr>
        <w:t>Теорія приводів та потреб.</w:t>
      </w:r>
      <w:r w:rsidRPr="006C5C7C">
        <w:rPr>
          <w:rFonts w:ascii="Times New Roman" w:hAnsi="Times New Roman" w:cs="Times New Roman"/>
          <w:sz w:val="28"/>
          <w:szCs w:val="28"/>
        </w:rPr>
        <w:t xml:space="preserve"> Багато вашої поведінки, як-от їжа, пиття та сон, мотивуються біологією. Ви маєте біологічну потребу в їжі, воді та сні. Тому ви мотивовані їсти, пити і спати. Теорія драйву припускає, що люди мають основні біологічні потяги і що поведінка мотивована необхідністю реалізувати ці потяги.</w:t>
      </w:r>
    </w:p>
    <w:p w14:paraId="3D6C9D47" w14:textId="7D2C902B"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ab/>
      </w:r>
      <w:r w:rsidRPr="006C5C7C">
        <w:rPr>
          <w:rFonts w:ascii="Times New Roman" w:hAnsi="Times New Roman" w:cs="Times New Roman"/>
          <w:b/>
          <w:bCs/>
          <w:sz w:val="28"/>
          <w:szCs w:val="28"/>
        </w:rPr>
        <w:t xml:space="preserve">Теорія мотивації збудження. </w:t>
      </w:r>
      <w:r w:rsidRPr="006C5C7C">
        <w:rPr>
          <w:rFonts w:ascii="Times New Roman" w:hAnsi="Times New Roman" w:cs="Times New Roman"/>
          <w:sz w:val="28"/>
          <w:szCs w:val="28"/>
        </w:rPr>
        <w:t>Вона припускає, що люди мотивовані брати участь у поведінці, яка допомагає їм підтримувати оптимальний рівень збудження.  Людина з низькими потребами в збудженні може займатися розслаблюючою діяльністю, наприклад читати книгу, тоді як люди з високими потребами в збудженні можуть бути мотивовані брати участь у захоплюючих, гострих поведінках, таких як гонки на мотоциклах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_Ref126224896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0ADA8968" w14:textId="72AE690E"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ab/>
        <w:t xml:space="preserve">34-й президент США Дуайт Д. Ейзенхауер якось сказав, що «мотивація — це мистецтво змусити людей робити те, що ти хочеш, тому що вони хочуть це робити». І, як пояснює д-р Костас Карагеоргіс, останні дослідження </w:t>
      </w:r>
      <w:r w:rsidRPr="006C5C7C">
        <w:rPr>
          <w:rFonts w:ascii="Times New Roman" w:hAnsi="Times New Roman" w:cs="Times New Roman"/>
          <w:sz w:val="28"/>
          <w:szCs w:val="28"/>
        </w:rPr>
        <w:lastRenderedPageBreak/>
        <w:t>показують, що він не сильно помилявся. Ще краще, якщо змінити своє ставлення до тренувань і змагань, це може значно підвищити мотивацію. Мотивація — це внутрішня енергетична сила, яка визначає всі аспекти нашої поведінки; це також впливає на те, як ми думаємо, почуваємось та взаємодіємо з іншими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_Ref126225059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111</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7CD621BC"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Автор Стівен Пресфілд має чудовий рядок у своїй книзі «Війна мистецтва», який, на мою думку, лежить в основі мотивації. Перефразовуючи Пресфілда: «У якийсь момент біль від того, що це не зроблено, стає більшим, ніж біль від того, що це зроблено».</w:t>
      </w:r>
    </w:p>
    <w:p w14:paraId="3DD92A06" w14:textId="77777777"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У цьому, на мою думку, і полягає суть мотивації. Кожен вибір має ціну, але коли ми мотивовані, легше переносити незручності дії, ніж біль залишатися незмінними. Якимось чином ми переступаємо розумовий поріг — зазвичай після тижнів зволікання та перед обличчям дедлайну, що насувається — і стає більш болючим не виконувати роботу, ніж робити її насправді.</w:t>
      </w:r>
    </w:p>
    <w:p w14:paraId="4F2E046A" w14:textId="77777777"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 xml:space="preserve">Мотивація першочергово є внутрішнім процесом. Незалежно від того, визначаємо ми її як потяг чи потребу, мотивація — це внутрішній стан, який бажає змін, як у собі, так і в навколишньому середовищі. Коли ми використовуємо це джерело енергії, мотивація наділяє людину драйвом і напрямком, необхідними для взаємодії з навколишнім середовищем, </w:t>
      </w:r>
      <w:proofErr w:type="gramStart"/>
      <w:r w:rsidRPr="006C5C7C">
        <w:rPr>
          <w:rFonts w:ascii="Times New Roman" w:hAnsi="Times New Roman" w:cs="Times New Roman"/>
          <w:sz w:val="28"/>
          <w:szCs w:val="28"/>
        </w:rPr>
        <w:t>адаптації,  відкритті</w:t>
      </w:r>
      <w:proofErr w:type="gramEnd"/>
      <w:r w:rsidRPr="006C5C7C">
        <w:rPr>
          <w:rFonts w:ascii="Times New Roman" w:hAnsi="Times New Roman" w:cs="Times New Roman"/>
          <w:sz w:val="28"/>
          <w:szCs w:val="28"/>
        </w:rPr>
        <w:t xml:space="preserve"> і способів вирішення проблем.</w:t>
      </w:r>
    </w:p>
    <w:p w14:paraId="336C475A" w14:textId="4F8C3390"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Суть мотивації полягає в енергійній і стійкій цілеспрямованій поведінці. Коли ми мотивовані, ми рухаємося і робимо дії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_Ref126225073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96</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5BFA104D" w14:textId="63F629EA"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Мотивація зазвичай описується як сила, яка спонукає нас досягати мети (бажаного результату). Мотивація є відправною точкою для будь-якого вибору (наприклад, кар’єра, подружжя, хобі). Загалом, ми мотивовані максимізувати задоволення та мінімізувати біль</w:t>
      </w:r>
      <w:r>
        <w:rPr>
          <w:rFonts w:ascii="Times New Roman" w:hAnsi="Times New Roman" w:cs="Times New Roman"/>
          <w:sz w:val="28"/>
          <w:szCs w:val="28"/>
        </w:rPr>
        <w:t xml:space="preserve"> </w:t>
      </w:r>
      <w:r w:rsidRPr="006C5C7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_Ref126224731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130</w:t>
      </w:r>
      <w:r>
        <w:rPr>
          <w:rFonts w:ascii="Times New Roman" w:hAnsi="Times New Roman" w:cs="Times New Roman"/>
          <w:sz w:val="28"/>
          <w:szCs w:val="28"/>
        </w:rPr>
        <w:fldChar w:fldCharType="end"/>
      </w:r>
      <w:r w:rsidRPr="006C5C7C">
        <w:rPr>
          <w:rFonts w:ascii="Times New Roman" w:hAnsi="Times New Roman" w:cs="Times New Roman"/>
          <w:sz w:val="28"/>
          <w:szCs w:val="28"/>
        </w:rPr>
        <w:t>]. Однак у досягненні своїх цілей люди рухаються не просто мотиваторами «морква/палиця»</w:t>
      </w:r>
      <w:r>
        <w:rPr>
          <w:rFonts w:ascii="Times New Roman" w:hAnsi="Times New Roman" w:cs="Times New Roman"/>
          <w:sz w:val="28"/>
          <w:szCs w:val="28"/>
        </w:rPr>
        <w:t xml:space="preserve"> </w:t>
      </w:r>
      <w:r w:rsidRPr="006C5C7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_Ref126225128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127</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23503430"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lastRenderedPageBreak/>
        <w:t xml:space="preserve">  Мотивацію ще описують як процес, який ініціює, спрямовує та підтримує цілеспрямовану поведінку. </w:t>
      </w:r>
      <w:r w:rsidRPr="006C5C7C">
        <w:rPr>
          <w:rFonts w:ascii="Times New Roman" w:hAnsi="Times New Roman" w:cs="Times New Roman"/>
          <w:sz w:val="28"/>
          <w:szCs w:val="28"/>
        </w:rPr>
        <w:t>Це те, що змушує вас діяти, чи то випити склянку води, щоб зменшити спрагу, чи читати книгу, щоб отримати знання.</w:t>
      </w:r>
    </w:p>
    <w:p w14:paraId="56EEE396" w14:textId="68F91CB3"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Мотивація є однією з рушійних сил людської поведінки. Вона підживлює конкуренцію та розпалює соціальні зв’язки. </w:t>
      </w:r>
      <w:r w:rsidRPr="006C5C7C">
        <w:rPr>
          <w:rFonts w:ascii="Times New Roman" w:hAnsi="Times New Roman" w:cs="Times New Roman"/>
          <w:sz w:val="28"/>
          <w:szCs w:val="28"/>
        </w:rPr>
        <w:t>Її відсутність навіть може призвести до психічних захворювань, таких як депресія. Мотивація охоплює бажання продовжувати прагнути до сенсу, мети та життя, яке варто жити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_Ref126225147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99</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259DDCA4" w14:textId="176DB6C9"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Однією з особливостей мотивації є те, зо вона часто є результатом дії, а не її причиною. Достатньо лише почати щось робити, навіть у дуже невеликих планах, приводить до форми активного натхнення, яка природньо створює мотиваційний імпульс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_Ref126225154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96</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34264FAD" w14:textId="2CB55380" w:rsidR="0026595C" w:rsidRPr="006C5C7C" w:rsidRDefault="0026595C" w:rsidP="0026595C">
      <w:pPr>
        <w:spacing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Давід, Бонівель і Аєрс</w:t>
      </w:r>
      <w:r w:rsidRPr="006C5C7C">
        <w:rPr>
          <w:rFonts w:ascii="Times New Roman" w:hAnsi="Times New Roman" w:cs="Times New Roman"/>
          <w:sz w:val="28"/>
          <w:szCs w:val="28"/>
          <w:lang w:val="uk-UA"/>
        </w:rPr>
        <w:t xml:space="preserve"> визначають мотивацію як психічний стан, який спонукає до дій і дає сили для задоволення потреб, задоволення або зменшення дисбалансу</w:t>
      </w:r>
      <w:r>
        <w:rPr>
          <w:rFonts w:ascii="Times New Roman" w:hAnsi="Times New Roman" w:cs="Times New Roman"/>
          <w:sz w:val="28"/>
          <w:szCs w:val="28"/>
          <w:lang w:val="uk-UA"/>
        </w:rPr>
        <w:t xml:space="preserve"> </w:t>
      </w:r>
      <w:r w:rsidRPr="00E94681">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_Ref126225154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96</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w:t>
      </w:r>
      <w:r w:rsidRPr="006C5C7C">
        <w:rPr>
          <w:rFonts w:ascii="Times New Roman" w:hAnsi="Times New Roman" w:cs="Times New Roman"/>
          <w:sz w:val="28"/>
          <w:szCs w:val="28"/>
          <w:lang w:val="uk-UA"/>
        </w:rPr>
        <w:t xml:space="preserve">. </w:t>
      </w:r>
      <w:r w:rsidRPr="00E94681">
        <w:rPr>
          <w:rFonts w:ascii="Times New Roman" w:hAnsi="Times New Roman" w:cs="Times New Roman"/>
          <w:sz w:val="28"/>
          <w:szCs w:val="28"/>
          <w:lang w:val="uk-UA"/>
        </w:rPr>
        <w:t>Кондрик каже що мотивація сильно впливає на результативність спортсмена в ситуаціях, коли людина фізично здатна виконувати завдання краще, незважаючи на те, що спочатку відчуває свою нездатність [</w:t>
      </w:r>
      <w:r>
        <w:rPr>
          <w:rFonts w:ascii="Times New Roman" w:hAnsi="Times New Roman" w:cs="Times New Roman"/>
          <w:sz w:val="28"/>
          <w:szCs w:val="28"/>
        </w:rPr>
        <w:fldChar w:fldCharType="begin"/>
      </w:r>
      <w:r w:rsidRPr="00E94681">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E94681">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E94681">
        <w:rPr>
          <w:rFonts w:ascii="Times New Roman" w:hAnsi="Times New Roman" w:cs="Times New Roman"/>
          <w:sz w:val="28"/>
          <w:szCs w:val="28"/>
          <w:lang w:val="uk-UA"/>
        </w:rPr>
        <w:instrText>126225277 \</w:instrText>
      </w:r>
      <w:r>
        <w:rPr>
          <w:rFonts w:ascii="Times New Roman" w:hAnsi="Times New Roman" w:cs="Times New Roman"/>
          <w:sz w:val="28"/>
          <w:szCs w:val="28"/>
        </w:rPr>
        <w:instrText>r</w:instrText>
      </w:r>
      <w:r w:rsidRPr="00E94681">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E94681">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132</w:t>
      </w:r>
      <w:r>
        <w:rPr>
          <w:rFonts w:ascii="Times New Roman" w:hAnsi="Times New Roman" w:cs="Times New Roman"/>
          <w:sz w:val="28"/>
          <w:szCs w:val="28"/>
        </w:rPr>
        <w:fldChar w:fldCharType="end"/>
      </w:r>
      <w:r w:rsidRPr="00E94681">
        <w:rPr>
          <w:rFonts w:ascii="Times New Roman" w:hAnsi="Times New Roman" w:cs="Times New Roman"/>
          <w:sz w:val="28"/>
          <w:szCs w:val="28"/>
          <w:lang w:val="uk-UA"/>
        </w:rPr>
        <w:t>].</w:t>
      </w:r>
    </w:p>
    <w:p w14:paraId="3CCB805B" w14:textId="1CF969A0"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Мотивація — це внутрішня енергетична сила, яка визначає всі аспекти нашої поведінки; це також впливає на те, як ми думаємо, відчуваємо і взаємодіємо з іншими. </w:t>
      </w:r>
      <w:r w:rsidRPr="006C5C7C">
        <w:rPr>
          <w:rFonts w:ascii="Times New Roman" w:hAnsi="Times New Roman" w:cs="Times New Roman"/>
          <w:sz w:val="28"/>
          <w:szCs w:val="28"/>
        </w:rPr>
        <w:t>У спорті висока мотивація широко визнана як необхідна передумова для того, щоб спортсмени реалізували свій потенціал. Однак, з огляду на його абстрактну природу, це сила, яку часто важко використати повністю. Деякі тренери, як-от тренер Португалії Луїс Феліпе «Великий Філ» Сколарі, здається, володіють «чарівним дотиком», оскільки можуть отримати від команди набагато більше, ніж від суми окремих її частин; інші вважають мотивацію невловимою концепцією, яку вони вічно намагаються освоїти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_Ref126225059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111</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6607FB19"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Мотивація включає також біологічні, емоційні, соціальні та когнітивні сили, які активують поведінку. </w:t>
      </w:r>
      <w:r w:rsidRPr="006C5C7C">
        <w:rPr>
          <w:rFonts w:ascii="Times New Roman" w:hAnsi="Times New Roman" w:cs="Times New Roman"/>
          <w:sz w:val="28"/>
          <w:szCs w:val="28"/>
        </w:rPr>
        <w:t xml:space="preserve">У повсякденному вживанні термін «мотивація» </w:t>
      </w:r>
      <w:r w:rsidRPr="006C5C7C">
        <w:rPr>
          <w:rFonts w:ascii="Times New Roman" w:hAnsi="Times New Roman" w:cs="Times New Roman"/>
          <w:sz w:val="28"/>
          <w:szCs w:val="28"/>
        </w:rPr>
        <w:lastRenderedPageBreak/>
        <w:t>часто використовується для опису того, чому людина щось робить. Це рушійна сила людських дій. Мотивація стосується не лише факторів, які активують поведінку; він також включає фактори, які спрямовують і підтримують ці цілеспрямовані дії (хоча такі мотиви рідко спостерігаються безпосередньо). Як наслідок, нам часто доводиться робити висновки про причини, чому люди роблять те, що вони роблять, на основі спостережуваної поведінки.</w:t>
      </w:r>
    </w:p>
    <w:p w14:paraId="5B38D854" w14:textId="77777777" w:rsidR="0026595C" w:rsidRPr="006C5C7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Вчені виділяють три основні компоненти мотивації: активація, наполегливість та інтенсивність.</w:t>
      </w:r>
    </w:p>
    <w:p w14:paraId="2ECFFE16" w14:textId="77777777" w:rsidR="0026595C" w:rsidRPr="006C5C7C" w:rsidRDefault="0026595C" w:rsidP="0026595C">
      <w:pPr>
        <w:numPr>
          <w:ilvl w:val="0"/>
          <w:numId w:val="1"/>
        </w:numPr>
        <w:spacing w:line="360" w:lineRule="auto"/>
        <w:ind w:right="-142"/>
        <w:jc w:val="both"/>
        <w:rPr>
          <w:rFonts w:ascii="Times New Roman" w:hAnsi="Times New Roman" w:cs="Times New Roman"/>
          <w:sz w:val="28"/>
          <w:szCs w:val="28"/>
        </w:rPr>
      </w:pPr>
      <w:r w:rsidRPr="006C5C7C">
        <w:rPr>
          <w:rFonts w:ascii="Times New Roman" w:hAnsi="Times New Roman" w:cs="Times New Roman"/>
          <w:sz w:val="28"/>
          <w:szCs w:val="28"/>
        </w:rPr>
        <w:t>Активація передбачає рішення ініціювати поведінку, наприклад, записатися на урок психології.</w:t>
      </w:r>
    </w:p>
    <w:p w14:paraId="7C535739" w14:textId="77777777" w:rsidR="0026595C" w:rsidRPr="006C5C7C" w:rsidRDefault="0026595C" w:rsidP="0026595C">
      <w:pPr>
        <w:numPr>
          <w:ilvl w:val="0"/>
          <w:numId w:val="1"/>
        </w:numPr>
        <w:spacing w:line="360" w:lineRule="auto"/>
        <w:ind w:right="-142"/>
        <w:jc w:val="both"/>
        <w:rPr>
          <w:rFonts w:ascii="Times New Roman" w:hAnsi="Times New Roman" w:cs="Times New Roman"/>
          <w:sz w:val="28"/>
          <w:szCs w:val="28"/>
        </w:rPr>
      </w:pPr>
      <w:r w:rsidRPr="006C5C7C">
        <w:rPr>
          <w:rFonts w:ascii="Times New Roman" w:hAnsi="Times New Roman" w:cs="Times New Roman"/>
          <w:sz w:val="28"/>
          <w:szCs w:val="28"/>
        </w:rPr>
        <w:t>Наполегливість — це постійні зусилля для досягнення мети, навіть якщо можуть існувати перешкоди. Прикладом наполегливості може бути більше курсів психології, щоб отримати ступінь, хоча це вимагає значних вкладень часу, енергії та ресурсів.</w:t>
      </w:r>
    </w:p>
    <w:p w14:paraId="24461F9E" w14:textId="77777777" w:rsidR="0026595C" w:rsidRPr="006C5C7C" w:rsidRDefault="0026595C" w:rsidP="0026595C">
      <w:pPr>
        <w:numPr>
          <w:ilvl w:val="0"/>
          <w:numId w:val="1"/>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 xml:space="preserve">Інтенсивність можна побачити в зосередженні та енергійності, які використовуються для досягнення </w:t>
      </w:r>
      <w:proofErr w:type="gramStart"/>
      <w:r w:rsidRPr="006C5C7C">
        <w:rPr>
          <w:rFonts w:ascii="Times New Roman" w:hAnsi="Times New Roman" w:cs="Times New Roman"/>
          <w:sz w:val="28"/>
          <w:szCs w:val="28"/>
        </w:rPr>
        <w:t>мети.</w:t>
      </w:r>
      <w:r w:rsidRPr="006C5C7C">
        <w:rPr>
          <w:rFonts w:ascii="Tahoma" w:hAnsi="Tahoma" w:cs="Tahoma"/>
          <w:sz w:val="28"/>
          <w:szCs w:val="28"/>
        </w:rPr>
        <w:t>﻿</w:t>
      </w:r>
      <w:proofErr w:type="gramEnd"/>
      <w:r w:rsidRPr="006C5C7C">
        <w:rPr>
          <w:rFonts w:ascii="Times New Roman" w:hAnsi="Times New Roman" w:cs="Times New Roman"/>
          <w:sz w:val="28"/>
          <w:szCs w:val="28"/>
        </w:rPr>
        <w:t xml:space="preserve"> Наприклад, один учень може обійти без особливих зусиль, тоді як інший учень буде регулярно навчатися, брати участь в дискусіях та користуватися можливостями дослідження поза класом. Першому студенту не вистачає інтенсивності, а другий з більшою інтенсивністю переслідує свої навчальні цілі.</w:t>
      </w:r>
    </w:p>
    <w:p w14:paraId="3137B842" w14:textId="77777777" w:rsidR="0026595C"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rPr>
        <w:t>Ступінь кожного з цих компонентів мотивації може вплинути на те, досягнете ви своєї мети чи ні. Сильна активація, наприклад, означає, що ви, швидше за все, почнете переслідувати мету. Наполегливість та інтенсивність визначать, чи продовжуєте ви працювати над досягненням цієї мети та скільки зусиль ви присвятите її досягненню.</w:t>
      </w:r>
    </w:p>
    <w:p w14:paraId="41A476DF"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p>
    <w:p w14:paraId="5D711A02"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lastRenderedPageBreak/>
        <w:t>1.2</w:t>
      </w:r>
      <w:r>
        <w:rPr>
          <w:rFonts w:ascii="Times New Roman" w:hAnsi="Times New Roman" w:cs="Times New Roman"/>
          <w:b/>
          <w:bCs/>
          <w:sz w:val="28"/>
          <w:szCs w:val="28"/>
          <w:lang w:val="uk-UA"/>
        </w:rPr>
        <w:t>.</w:t>
      </w:r>
      <w:r w:rsidRPr="006C5C7C">
        <w:rPr>
          <w:rFonts w:ascii="Times New Roman" w:hAnsi="Times New Roman" w:cs="Times New Roman"/>
          <w:b/>
          <w:bCs/>
          <w:sz w:val="28"/>
          <w:szCs w:val="28"/>
          <w:lang w:val="uk-UA"/>
        </w:rPr>
        <w:t xml:space="preserve"> </w:t>
      </w:r>
      <w:r w:rsidRPr="0073082D">
        <w:rPr>
          <w:rFonts w:ascii="Times New Roman" w:hAnsi="Times New Roman" w:cs="Times New Roman"/>
          <w:b/>
          <w:bCs/>
          <w:sz w:val="28"/>
          <w:szCs w:val="28"/>
          <w:lang w:val="uk-UA"/>
        </w:rPr>
        <w:t>Загальна характеристика шляхів формування мотивації у людини</w:t>
      </w:r>
    </w:p>
    <w:p w14:paraId="56FFA620" w14:textId="77777777" w:rsidR="0026595C" w:rsidRPr="006C5C7C" w:rsidRDefault="0026595C" w:rsidP="0026595C">
      <w:pPr>
        <w:spacing w:line="360" w:lineRule="auto"/>
        <w:ind w:right="-142" w:firstLine="709"/>
        <w:jc w:val="both"/>
        <w:rPr>
          <w:rFonts w:ascii="Times New Roman" w:hAnsi="Times New Roman" w:cs="Times New Roman"/>
          <w:sz w:val="28"/>
          <w:szCs w:val="28"/>
        </w:rPr>
      </w:pPr>
    </w:p>
    <w:p w14:paraId="28950CF1" w14:textId="232F679A"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Що саме лежить за мотивами, чому ми діємо? Психологи запропонували різні теорії мотивації, включаючи теорію потягу, теорію інстинктів і гуманістичну теорію (наприклад, ієрархію потреб Маслоу). Реальність така, що існує багато різних сил, які керують і спрямовують наші мотивації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_Ref126225449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120</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791E41EE"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На мотивацію впливає задоволення потреб, які або необхідні для підтримки життя, або необхідні для добробуту та зростання. Фізіологічні потреби в їжі, воді та сексі (так, секс) служать організму для підтримки життя, а також забезпечують задоволення від цього.</w:t>
      </w:r>
    </w:p>
    <w:p w14:paraId="18D43323" w14:textId="40CC152E"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Психологічні потреби в автономії, володінні та належності спрямовують нашу поведінку приблизно так само. Як і потреби в досягненнях, владі, закритті, сенсі та самооцінці. Деякі з цих потреб стануть мотивами, як і вся внутрішня діяльність, в якій ми беремо участь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_Ref126225472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93</w:t>
      </w:r>
      <w:r>
        <w:rPr>
          <w:rFonts w:ascii="Times New Roman" w:hAnsi="Times New Roman" w:cs="Times New Roman"/>
          <w:sz w:val="28"/>
          <w:szCs w:val="28"/>
        </w:rPr>
        <w:fldChar w:fldCharType="end"/>
      </w:r>
      <w:r w:rsidRPr="006C5C7C">
        <w:rPr>
          <w:rFonts w:ascii="Times New Roman" w:hAnsi="Times New Roman" w:cs="Times New Roman"/>
          <w:sz w:val="28"/>
          <w:szCs w:val="28"/>
        </w:rPr>
        <w:t>].</w:t>
      </w:r>
    </w:p>
    <w:p w14:paraId="1FBA79F1"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Джерела мотивації можуть сприйматися як внутрішні у формі спонукання, так і зовнішні, як у випадку тягової мотивації. </w:t>
      </w:r>
      <w:r w:rsidRPr="006C5C7C">
        <w:rPr>
          <w:rFonts w:ascii="Times New Roman" w:hAnsi="Times New Roman" w:cs="Times New Roman"/>
          <w:sz w:val="28"/>
          <w:szCs w:val="28"/>
        </w:rPr>
        <w:t>Push</w:t>
      </w:r>
      <w:r w:rsidRPr="006C5C7C">
        <w:rPr>
          <w:rFonts w:ascii="Times New Roman" w:hAnsi="Times New Roman" w:cs="Times New Roman"/>
          <w:sz w:val="28"/>
          <w:szCs w:val="28"/>
          <w:lang w:val="uk-UA"/>
        </w:rPr>
        <w:t>-мотивація описується в термінах біологічних змінних, що виникають у мозку та нервовій системі людини, і психологічних змінних, які представляють властивості розуму людини, наприклад, психологічні потреби.</w:t>
      </w:r>
    </w:p>
    <w:p w14:paraId="4FE4DD2E" w14:textId="15EEF985"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Мотивація притягнення розуміється в термінах змінних середовища, які описують зовнішні джерела мотивації, такі як стимули або цілі. Наші внутрішні джерела мотивації взаємодіють із зовнішніми джерелами, щоб спрямовувати поведінку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_Ref126225483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100</w:t>
      </w:r>
      <w:r>
        <w:rPr>
          <w:rFonts w:ascii="Times New Roman" w:hAnsi="Times New Roman" w:cs="Times New Roman"/>
          <w:sz w:val="28"/>
          <w:szCs w:val="28"/>
          <w:lang w:val="uk-UA"/>
        </w:rPr>
        <w:fldChar w:fldCharType="end"/>
      </w:r>
      <w:r w:rsidRPr="006C5C7C">
        <w:rPr>
          <w:rFonts w:ascii="Times New Roman" w:hAnsi="Times New Roman" w:cs="Times New Roman"/>
          <w:sz w:val="28"/>
          <w:szCs w:val="28"/>
          <w:lang w:val="uk-UA"/>
        </w:rPr>
        <w:t>].</w:t>
      </w:r>
    </w:p>
    <w:p w14:paraId="1A060441" w14:textId="3B623B6B"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З наукової точки зору виникнення мотивації можна пояснити наступним реченням. Коли симпатична нервова система виробляє гормони адреналіну і норадреналіну, вони створюють енергію для дії. Це пояснює, чому мотивація </w:t>
      </w:r>
      <w:r w:rsidRPr="006C5C7C">
        <w:rPr>
          <w:rFonts w:ascii="Times New Roman" w:hAnsi="Times New Roman" w:cs="Times New Roman"/>
          <w:sz w:val="28"/>
          <w:szCs w:val="28"/>
          <w:lang w:val="uk-UA"/>
        </w:rPr>
        <w:lastRenderedPageBreak/>
        <w:t xml:space="preserve">часто концептуалізується в термінах потягів, інакше відомих як внутрішні стани виходу з рівноваги. Потреба повернутися до рівноваги ініціює досягнення мети прагнення до бажаного кінцевого стану, коли потяг було зменшено або усунено </w:t>
      </w:r>
      <w:r w:rsidRPr="006C5C7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_Ref126225511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92</w:t>
      </w:r>
      <w:r>
        <w:rPr>
          <w:rFonts w:ascii="Times New Roman" w:hAnsi="Times New Roman" w:cs="Times New Roman"/>
          <w:sz w:val="28"/>
          <w:szCs w:val="28"/>
        </w:rPr>
        <w:fldChar w:fldCharType="end"/>
      </w:r>
      <w:r w:rsidRPr="006C5C7C">
        <w:rPr>
          <w:rFonts w:ascii="Times New Roman" w:hAnsi="Times New Roman" w:cs="Times New Roman"/>
          <w:sz w:val="28"/>
          <w:szCs w:val="28"/>
        </w:rPr>
        <w:t>]</w:t>
      </w:r>
      <w:r w:rsidRPr="006C5C7C">
        <w:rPr>
          <w:rFonts w:ascii="Times New Roman" w:hAnsi="Times New Roman" w:cs="Times New Roman"/>
          <w:sz w:val="28"/>
          <w:szCs w:val="28"/>
          <w:lang w:val="uk-UA"/>
        </w:rPr>
        <w:t>.</w:t>
      </w:r>
    </w:p>
    <w:p w14:paraId="73DE0395"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ab/>
        <w:t>Мотивація також залежить від стійких індивідуальних відмінностей, таких як особистісні риси та психологічні потреби. Нарешті, емоції також служать мотивами.</w:t>
      </w:r>
    </w:p>
    <w:p w14:paraId="273C6065" w14:textId="68D04590"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Теорія мотивації говорить нам, що фізіологічні потреби зароджуються в нашому тілі. Оскільки наша фізіологічна система намагається підтримувати здоров’я, вона реєструє в нашому мозку психологічний потяг до задоволення фізіологічного бажання і мотивує нас перевести систему від дефіциту до гомеостазу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_Ref126225073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96</w:t>
      </w:r>
      <w:r>
        <w:rPr>
          <w:rFonts w:ascii="Times New Roman" w:hAnsi="Times New Roman" w:cs="Times New Roman"/>
          <w:sz w:val="28"/>
          <w:szCs w:val="28"/>
          <w:lang w:val="uk-UA"/>
        </w:rPr>
        <w:fldChar w:fldCharType="end"/>
      </w:r>
      <w:r w:rsidRPr="006C5C7C">
        <w:rPr>
          <w:rFonts w:ascii="Times New Roman" w:hAnsi="Times New Roman" w:cs="Times New Roman"/>
          <w:sz w:val="28"/>
          <w:szCs w:val="28"/>
          <w:lang w:val="uk-UA"/>
        </w:rPr>
        <w:t>].</w:t>
      </w:r>
    </w:p>
    <w:p w14:paraId="524AC082" w14:textId="200322F1"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t>Мотивація цілі</w:t>
      </w:r>
      <w:r w:rsidRPr="006C5C7C">
        <w:rPr>
          <w:rFonts w:ascii="Times New Roman" w:hAnsi="Times New Roman" w:cs="Times New Roman"/>
          <w:b/>
          <w:bCs/>
          <w:sz w:val="28"/>
          <w:szCs w:val="28"/>
        </w:rPr>
        <w:t>.</w:t>
      </w:r>
      <w:r w:rsidRPr="006C5C7C">
        <w:rPr>
          <w:rFonts w:ascii="Times New Roman" w:hAnsi="Times New Roman" w:cs="Times New Roman"/>
          <w:sz w:val="28"/>
          <w:szCs w:val="28"/>
        </w:rPr>
        <w:t xml:space="preserve"> </w:t>
      </w:r>
      <w:r w:rsidRPr="006C5C7C">
        <w:rPr>
          <w:rFonts w:ascii="Times New Roman" w:hAnsi="Times New Roman" w:cs="Times New Roman"/>
          <w:sz w:val="28"/>
          <w:szCs w:val="28"/>
          <w:lang w:val="uk-UA"/>
        </w:rPr>
        <w:t>Говорячи про мотивацію, неминуче піднімається тема цілей. Як когнітивна ментальна подія, мета — це «пружина до дії», яка функціонує як рухома сила, яка заряджає енергією та спрямовує нашу поведінку цілеспрямованим чином</w:t>
      </w:r>
      <w:r w:rsidRPr="00E94681">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_Ref126225472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93</w:t>
      </w:r>
      <w:r>
        <w:rPr>
          <w:rFonts w:ascii="Times New Roman" w:hAnsi="Times New Roman" w:cs="Times New Roman"/>
          <w:sz w:val="28"/>
          <w:szCs w:val="28"/>
        </w:rPr>
        <w:fldChar w:fldCharType="end"/>
      </w:r>
      <w:r w:rsidRPr="00E94681">
        <w:rPr>
          <w:rFonts w:ascii="Times New Roman" w:hAnsi="Times New Roman" w:cs="Times New Roman"/>
          <w:sz w:val="28"/>
          <w:szCs w:val="28"/>
        </w:rPr>
        <w:t>]</w:t>
      </w:r>
      <w:r w:rsidRPr="006C5C7C">
        <w:rPr>
          <w:rFonts w:ascii="Times New Roman" w:hAnsi="Times New Roman" w:cs="Times New Roman"/>
          <w:sz w:val="28"/>
          <w:szCs w:val="28"/>
          <w:lang w:val="uk-UA"/>
        </w:rPr>
        <w:t>. Цілі, такі як настрій, переконання, очікування або Я-концепція, є джерелами внутрішніх мотивів і разом називаються пізнанням. Ці когнітивні джерела мотивації включають наш спосіб мислення і об’єднують багато ментальних конструкцій, які спонукають нас до дії.</w:t>
      </w:r>
    </w:p>
    <w:p w14:paraId="18C80F73" w14:textId="5EA2C6A4" w:rsidR="0026595C" w:rsidRPr="00E94681"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Як не дивно, цілі породжуються тим, що НЕ є, або іншими словами, невідповідністю між тим, де ми знаходимося, і тим, де ми хочемо бути. Приказка; «Якщо ви не знаєте, куди йдете, будь-яка дорога приведе вас туди» описує різницю в мотивованій поведінці між тими, хто має цілі, і тими, хто не зосереджує свою увагу на визначеному результаті </w:t>
      </w:r>
      <w:r w:rsidRPr="00E94681">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_Ref126225580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114</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_Ref126225607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118</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_Ref126225624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116</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w:t>
      </w:r>
      <w:r w:rsidRPr="006C5C7C">
        <w:rPr>
          <w:rFonts w:ascii="Times New Roman" w:hAnsi="Times New Roman" w:cs="Times New Roman"/>
          <w:sz w:val="28"/>
          <w:szCs w:val="28"/>
          <w:lang w:val="uk-UA"/>
        </w:rPr>
        <w:t xml:space="preserve">. Мотивація в найкращому вигляді є спонтанною і робить досягнення мети способом існування, де самоузгодженість відкриває шлях для стратегічного використання уваги, спрямованої на досягнення кінцевої мети </w:t>
      </w:r>
      <w:r w:rsidRPr="00E94681">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_Ref126225723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128</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w:t>
      </w:r>
    </w:p>
    <w:p w14:paraId="4E05688C" w14:textId="3C854B06" w:rsidR="0026595C" w:rsidRPr="00E94681"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lastRenderedPageBreak/>
        <w:t>Мотивація та емоції.</w:t>
      </w:r>
      <w:r w:rsidRPr="006C5C7C">
        <w:rPr>
          <w:rFonts w:ascii="Times New Roman" w:hAnsi="Times New Roman" w:cs="Times New Roman"/>
          <w:sz w:val="28"/>
          <w:szCs w:val="28"/>
          <w:lang w:val="uk-UA"/>
        </w:rPr>
        <w:t xml:space="preserve"> Різні емоції пов’язані з різними цілями і викликають різні тенденції до дій. Компонент цілі надає емоціям цільовий характер і породжує імпульс до дії, який пояснює, чому ми виконуємо дії, необхідні, щоб впоратися з наявними обставинами </w:t>
      </w:r>
      <w:r w:rsidRPr="00E94681">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_Ref126225059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111</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w:t>
      </w:r>
    </w:p>
    <w:p w14:paraId="40889E6C"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rPr>
        <w:t xml:space="preserve">Мотивація та особистість. </w:t>
      </w:r>
      <w:r w:rsidRPr="006C5C7C">
        <w:rPr>
          <w:rFonts w:ascii="Times New Roman" w:hAnsi="Times New Roman" w:cs="Times New Roman"/>
          <w:sz w:val="28"/>
          <w:szCs w:val="28"/>
        </w:rPr>
        <w:t>Теорія та дослідження особистості показують, що насправді ми по-різному мотивовані на основі наших рис особистості. Високий рівень певної риси часто змушує нас діяти відповідно до риси: ми будемо більш відкритими до досвіду, свідомими, екстравертними, приємними та невротичними. Ми будемо мотивовані різними стимулами, цілями та діяльністю, але також виберемо потрапити в різні ситуації.</w:t>
      </w:r>
    </w:p>
    <w:p w14:paraId="54326DB9"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rPr>
        <w:t xml:space="preserve">Мотивація до змін. </w:t>
      </w:r>
      <w:r w:rsidRPr="006C5C7C">
        <w:rPr>
          <w:rFonts w:ascii="Times New Roman" w:hAnsi="Times New Roman" w:cs="Times New Roman"/>
          <w:sz w:val="28"/>
          <w:szCs w:val="28"/>
          <w:lang w:val="uk-UA"/>
        </w:rPr>
        <w:t>Тема мотивації найчастіше обговорюється в контексті змін. Багато з нас приєднуються до тренажерного залу або програми тренувань; інші йдуть на терапію або коучинг, тому що ми прагнемо змін. Але зміни рідко є простим або лінійним процесом. Частково причина пов’язана з тим, наскільки важко знайти мотивацію для заняття діяльністю, яка не є внутрішньо мотивуючою.</w:t>
      </w:r>
    </w:p>
    <w:p w14:paraId="2DA83FE7" w14:textId="2021D8FC"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Коли діяльність є автотелійною або корисною і цікавою сама по собі, ми робимо це для того, щоб отримати від неї задоволення, і мотивація навряд чи потрібна </w:t>
      </w:r>
      <w:r w:rsidRPr="00E94681">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_Ref126225803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101</w:t>
      </w:r>
      <w:r>
        <w:rPr>
          <w:rFonts w:ascii="Times New Roman" w:hAnsi="Times New Roman" w:cs="Times New Roman"/>
          <w:sz w:val="28"/>
          <w:szCs w:val="28"/>
          <w:lang w:val="uk-UA"/>
        </w:rPr>
        <w:fldChar w:fldCharType="end"/>
      </w:r>
      <w:r w:rsidRPr="00E94681">
        <w:rPr>
          <w:rFonts w:ascii="Times New Roman" w:hAnsi="Times New Roman" w:cs="Times New Roman"/>
          <w:sz w:val="28"/>
          <w:szCs w:val="28"/>
          <w:lang w:val="uk-UA"/>
        </w:rPr>
        <w:t>]</w:t>
      </w:r>
      <w:r w:rsidRPr="006C5C7C">
        <w:rPr>
          <w:rFonts w:ascii="Times New Roman" w:hAnsi="Times New Roman" w:cs="Times New Roman"/>
          <w:sz w:val="28"/>
          <w:szCs w:val="28"/>
          <w:lang w:val="uk-UA"/>
        </w:rPr>
        <w:t>. Деякі зміни виглядають негативно на поверхні, але незабаром ви зрозумієте, що у вашому житті створюється простір для появи чогось нового</w:t>
      </w:r>
      <w:r w:rsidRPr="000D645D">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_Ref126225880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98</w:t>
      </w:r>
      <w:r>
        <w:rPr>
          <w:rFonts w:ascii="Times New Roman" w:hAnsi="Times New Roman" w:cs="Times New Roman"/>
          <w:sz w:val="28"/>
          <w:szCs w:val="28"/>
        </w:rPr>
        <w:fldChar w:fldCharType="end"/>
      </w:r>
      <w:r w:rsidRPr="000D645D">
        <w:rPr>
          <w:rFonts w:ascii="Times New Roman" w:hAnsi="Times New Roman" w:cs="Times New Roman"/>
          <w:sz w:val="28"/>
          <w:szCs w:val="28"/>
        </w:rPr>
        <w:t>]</w:t>
      </w:r>
      <w:r w:rsidRPr="006C5C7C">
        <w:rPr>
          <w:rFonts w:ascii="Times New Roman" w:hAnsi="Times New Roman" w:cs="Times New Roman"/>
          <w:sz w:val="28"/>
          <w:szCs w:val="28"/>
          <w:lang w:val="uk-UA"/>
        </w:rPr>
        <w:t>.</w:t>
      </w:r>
    </w:p>
    <w:p w14:paraId="2AA857C3" w14:textId="5D281C09"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t xml:space="preserve">Мотивація Маслоу. </w:t>
      </w:r>
      <w:r w:rsidRPr="006C5C7C">
        <w:rPr>
          <w:rFonts w:ascii="Times New Roman" w:hAnsi="Times New Roman" w:cs="Times New Roman"/>
          <w:sz w:val="28"/>
          <w:szCs w:val="28"/>
          <w:lang w:val="uk-UA"/>
        </w:rPr>
        <w:t xml:space="preserve">Тема мотивації найчастіше асоціюється з іменем Абрахама Маслоу та його знаменитою ієрархією потреб </w:t>
      </w:r>
      <w:r w:rsidRPr="00655D9D">
        <w:rPr>
          <w:rFonts w:ascii="Times New Roman" w:hAnsi="Times New Roman" w:cs="Times New Roman"/>
          <w:sz w:val="28"/>
          <w:szCs w:val="28"/>
          <w:lang w:val="uk-UA"/>
        </w:rPr>
        <w:t>[</w:t>
      </w:r>
      <w:r>
        <w:rPr>
          <w:rFonts w:ascii="Times New Roman" w:hAnsi="Times New Roman" w:cs="Times New Roman"/>
          <w:sz w:val="28"/>
          <w:szCs w:val="28"/>
        </w:rPr>
        <w:fldChar w:fldCharType="begin"/>
      </w:r>
      <w:r w:rsidRPr="00655D9D">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655D9D">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655D9D">
        <w:rPr>
          <w:rFonts w:ascii="Times New Roman" w:hAnsi="Times New Roman" w:cs="Times New Roman"/>
          <w:sz w:val="28"/>
          <w:szCs w:val="28"/>
          <w:lang w:val="uk-UA"/>
        </w:rPr>
        <w:instrText>126225449 \</w:instrText>
      </w:r>
      <w:r>
        <w:rPr>
          <w:rFonts w:ascii="Times New Roman" w:hAnsi="Times New Roman" w:cs="Times New Roman"/>
          <w:sz w:val="28"/>
          <w:szCs w:val="28"/>
        </w:rPr>
        <w:instrText>r</w:instrText>
      </w:r>
      <w:r w:rsidRPr="00655D9D">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655D9D">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Pr="0026595C">
        <w:rPr>
          <w:rFonts w:ascii="Times New Roman" w:hAnsi="Times New Roman" w:cs="Times New Roman"/>
          <w:sz w:val="28"/>
          <w:szCs w:val="28"/>
          <w:lang w:val="uk-UA"/>
        </w:rPr>
        <w:t>120</w:t>
      </w:r>
      <w:r>
        <w:rPr>
          <w:rFonts w:ascii="Times New Roman" w:hAnsi="Times New Roman" w:cs="Times New Roman"/>
          <w:sz w:val="28"/>
          <w:szCs w:val="28"/>
        </w:rPr>
        <w:fldChar w:fldCharType="end"/>
      </w:r>
      <w:r w:rsidRPr="00655D9D">
        <w:rPr>
          <w:rFonts w:ascii="Times New Roman" w:hAnsi="Times New Roman" w:cs="Times New Roman"/>
          <w:sz w:val="28"/>
          <w:szCs w:val="28"/>
          <w:lang w:val="uk-UA"/>
        </w:rPr>
        <w:t>]</w:t>
      </w:r>
      <w:r w:rsidRPr="006C5C7C">
        <w:rPr>
          <w:rFonts w:ascii="Times New Roman" w:hAnsi="Times New Roman" w:cs="Times New Roman"/>
          <w:sz w:val="28"/>
          <w:szCs w:val="28"/>
          <w:lang w:val="uk-UA"/>
        </w:rPr>
        <w:t>. Маслоу стверджував, що ми всі знаємо, що повинні їсти, пити і спати, але як тільки наші основні потреби задовольняються, у нас розвиваються метапотреби. Вони відображають наші вищі цінності, як-от потребу духовної та психологічної самореалізації.</w:t>
      </w:r>
    </w:p>
    <w:p w14:paraId="173B9B53" w14:textId="308B001F" w:rsidR="0026595C" w:rsidRPr="000D645D" w:rsidRDefault="0026595C" w:rsidP="0026595C">
      <w:pPr>
        <w:spacing w:line="360" w:lineRule="auto"/>
        <w:ind w:right="-142" w:firstLine="709"/>
        <w:jc w:val="both"/>
        <w:rPr>
          <w:rFonts w:ascii="Times New Roman" w:hAnsi="Times New Roman" w:cs="Times New Roman"/>
          <w:sz w:val="28"/>
          <w:szCs w:val="28"/>
        </w:rPr>
      </w:pPr>
      <w:r w:rsidRPr="006C5C7C">
        <w:rPr>
          <w:rFonts w:ascii="Times New Roman" w:hAnsi="Times New Roman" w:cs="Times New Roman"/>
          <w:sz w:val="28"/>
          <w:szCs w:val="28"/>
          <w:lang w:val="uk-UA"/>
        </w:rPr>
        <w:lastRenderedPageBreak/>
        <w:t xml:space="preserve">Маслоу вважав, що всі психологічні проблеми випливають із відсутності сенсу та тривоги щодо незадоволення цих потреб </w:t>
      </w:r>
      <w:r w:rsidRPr="000D645D">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_Ref126225949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95</w:t>
      </w:r>
      <w:r>
        <w:rPr>
          <w:rFonts w:ascii="Times New Roman" w:hAnsi="Times New Roman" w:cs="Times New Roman"/>
          <w:sz w:val="28"/>
          <w:szCs w:val="28"/>
          <w:lang w:val="uk-UA"/>
        </w:rPr>
        <w:fldChar w:fldCharType="end"/>
      </w:r>
      <w:r w:rsidRPr="000D645D">
        <w:rPr>
          <w:rFonts w:ascii="Times New Roman" w:hAnsi="Times New Roman" w:cs="Times New Roman"/>
          <w:sz w:val="28"/>
          <w:szCs w:val="28"/>
          <w:lang w:val="uk-UA"/>
        </w:rPr>
        <w:t>]</w:t>
      </w:r>
      <w:r w:rsidRPr="000D645D">
        <w:rPr>
          <w:rFonts w:ascii="Times New Roman" w:hAnsi="Times New Roman" w:cs="Times New Roman"/>
          <w:sz w:val="28"/>
          <w:szCs w:val="28"/>
        </w:rPr>
        <w:t>.</w:t>
      </w:r>
    </w:p>
    <w:p w14:paraId="64C27D91" w14:textId="41F941B1"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Спадщина Маслоу також включала цікаве спостереження про те, що ми боїмося як найкращого, так і найгіршого. Комплекс Йони описує нашу схильність ухилятися від власних можливостей. Він зауважив, що для деяких мати ідеали та місію в житті є просто страшною перспективою, оскільки це означає, що ми повинні відкинути виправдання для того, щоб не реалізувати свій потенціал. В результаті ми опираємося заклику до величі і практикуємо те, що Маслоу називає фіктивним смиренням </w:t>
      </w:r>
      <w:r w:rsidRPr="000D645D">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_Ref126226582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54</w:t>
      </w:r>
      <w:r>
        <w:rPr>
          <w:rFonts w:ascii="Times New Roman" w:hAnsi="Times New Roman" w:cs="Times New Roman"/>
          <w:sz w:val="28"/>
          <w:szCs w:val="28"/>
        </w:rPr>
        <w:fldChar w:fldCharType="end"/>
      </w:r>
      <w:r w:rsidRPr="000D645D">
        <w:rPr>
          <w:rFonts w:ascii="Times New Roman" w:hAnsi="Times New Roman" w:cs="Times New Roman"/>
          <w:sz w:val="28"/>
          <w:szCs w:val="28"/>
        </w:rPr>
        <w:t>]</w:t>
      </w:r>
      <w:r w:rsidRPr="006C5C7C">
        <w:rPr>
          <w:rFonts w:ascii="Times New Roman" w:hAnsi="Times New Roman" w:cs="Times New Roman"/>
          <w:sz w:val="28"/>
          <w:szCs w:val="28"/>
          <w:lang w:val="uk-UA"/>
        </w:rPr>
        <w:t>.</w:t>
      </w:r>
    </w:p>
    <w:p w14:paraId="14580948"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rPr>
        <w:t>Він попереджає нас, що коли ми ставимо перед собою низькі цілі і робимо лише те, що необхідно, щоб бути компетентними, ми налаштовуємо себе на глибоке нещастя в житті. Коли його учні тремтіли від слабкості при думці про те, що вони стануть видатними, Маслоу згадував ідею Ніцше про закон вічного повторення і припускав, що якби нам доводилося прожити своє життя знову і знову, ми б робили лише те, що було дійсно важливим.</w:t>
      </w:r>
    </w:p>
    <w:p w14:paraId="1068CE53" w14:textId="20822910"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b/>
          <w:bCs/>
          <w:sz w:val="28"/>
          <w:szCs w:val="28"/>
          <w:lang w:val="uk-UA"/>
        </w:rPr>
        <w:t>Мотивація щастя</w:t>
      </w:r>
      <w:r w:rsidRPr="006C5C7C">
        <w:rPr>
          <w:rFonts w:ascii="Times New Roman" w:hAnsi="Times New Roman" w:cs="Times New Roman"/>
          <w:b/>
          <w:bCs/>
          <w:sz w:val="28"/>
          <w:szCs w:val="28"/>
        </w:rPr>
        <w:t xml:space="preserve">. </w:t>
      </w:r>
      <w:r w:rsidRPr="006C5C7C">
        <w:rPr>
          <w:rFonts w:ascii="Times New Roman" w:hAnsi="Times New Roman" w:cs="Times New Roman"/>
          <w:sz w:val="28"/>
          <w:szCs w:val="28"/>
          <w:lang w:val="uk-UA"/>
        </w:rPr>
        <w:t>Чи може щастя бути мотивуючим фактором? Відповідь на ці питання залежить як від того, як ми визначаємо щастя, так і від того, кого ми запитуємо.</w:t>
      </w:r>
      <w:r w:rsidRPr="006C5C7C">
        <w:rPr>
          <w:rFonts w:ascii="Times New Roman" w:hAnsi="Times New Roman" w:cs="Times New Roman"/>
          <w:sz w:val="28"/>
          <w:szCs w:val="28"/>
        </w:rPr>
        <w:t xml:space="preserve"> </w:t>
      </w:r>
      <w:r w:rsidRPr="006C5C7C">
        <w:rPr>
          <w:rFonts w:ascii="Times New Roman" w:hAnsi="Times New Roman" w:cs="Times New Roman"/>
          <w:sz w:val="28"/>
          <w:szCs w:val="28"/>
          <w:lang w:val="uk-UA"/>
        </w:rPr>
        <w:t xml:space="preserve">Ті, хто почувається добре або демонструє позитивний вплив, більш креативні, більше допомагають іншим, виявляють наполегливість перед обличчям невдач, ефективно приймають рішення, демонструють високу внутрішню мотивацію тощо. Дослідження показують, що короткочасний позитивний вплив допомагає нам бути успішними в багатьох сферах нашого життя, включаючи шлюб, дружбу, доходи, роботу та здоров’я </w:t>
      </w:r>
      <w:r w:rsidRPr="000D645D">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_Ref126226019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119</w:t>
      </w:r>
      <w:r>
        <w:rPr>
          <w:rFonts w:ascii="Times New Roman" w:hAnsi="Times New Roman" w:cs="Times New Roman"/>
          <w:sz w:val="28"/>
          <w:szCs w:val="28"/>
        </w:rPr>
        <w:fldChar w:fldCharType="end"/>
      </w:r>
      <w:r w:rsidRPr="000D645D">
        <w:rPr>
          <w:rFonts w:ascii="Times New Roman" w:hAnsi="Times New Roman" w:cs="Times New Roman"/>
          <w:sz w:val="28"/>
          <w:szCs w:val="28"/>
        </w:rPr>
        <w:t>]</w:t>
      </w:r>
      <w:r w:rsidRPr="006C5C7C">
        <w:rPr>
          <w:rFonts w:ascii="Times New Roman" w:hAnsi="Times New Roman" w:cs="Times New Roman"/>
          <w:sz w:val="28"/>
          <w:szCs w:val="28"/>
          <w:lang w:val="uk-UA"/>
        </w:rPr>
        <w:t>.</w:t>
      </w:r>
    </w:p>
    <w:p w14:paraId="1FBFFE5A" w14:textId="66E8BEB4"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 xml:space="preserve"> Коли ми поєднуємо базові емоції, когнітивні оцінки та пізнання вищого порядку (наприклад, Я-концепцію, емоції, знання), ми отримуємо те, що психологи називають схемами емоцій, які функціонують як центральне джерело мотивації людини </w:t>
      </w:r>
      <w:r w:rsidRPr="000D645D">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_Ref126226049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109</w:t>
      </w:r>
      <w:r>
        <w:rPr>
          <w:rFonts w:ascii="Times New Roman" w:hAnsi="Times New Roman" w:cs="Times New Roman"/>
          <w:sz w:val="28"/>
          <w:szCs w:val="28"/>
          <w:lang w:val="uk-UA"/>
        </w:rPr>
        <w:fldChar w:fldCharType="end"/>
      </w:r>
      <w:r w:rsidRPr="000D645D">
        <w:rPr>
          <w:rFonts w:ascii="Times New Roman" w:hAnsi="Times New Roman" w:cs="Times New Roman"/>
          <w:sz w:val="28"/>
          <w:szCs w:val="28"/>
          <w:lang w:val="uk-UA"/>
        </w:rPr>
        <w:t>]</w:t>
      </w:r>
      <w:r w:rsidRPr="006C5C7C">
        <w:rPr>
          <w:rFonts w:ascii="Times New Roman" w:hAnsi="Times New Roman" w:cs="Times New Roman"/>
          <w:sz w:val="28"/>
          <w:szCs w:val="28"/>
          <w:lang w:val="uk-UA"/>
        </w:rPr>
        <w:t>. І ось як ми можемо підключити мотивацію до пошуку того, що робить життя вартим того, щоб жити.</w:t>
      </w:r>
    </w:p>
    <w:p w14:paraId="238D7F04" w14:textId="4646EE12"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lastRenderedPageBreak/>
        <w:t>Мотивація може виникати з різних джерел. Люди можуть бути мотивовані зовнішніми стимулами, такими як мотивація працювати за винагороду, або внутрішніми насолодами, такими як мотивація створювати твори мистецтва у вільний час. Інші джерела мотивації включають цікавість, автономію, підтвердження власної особистості та переконань, створення позитивного самоуявлення та бажання уникнути потенційних втрат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_Ref126226069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102</w:t>
      </w:r>
      <w:r>
        <w:rPr>
          <w:rFonts w:ascii="Times New Roman" w:hAnsi="Times New Roman" w:cs="Times New Roman"/>
          <w:sz w:val="28"/>
          <w:szCs w:val="28"/>
          <w:lang w:val="uk-UA"/>
        </w:rPr>
        <w:fldChar w:fldCharType="end"/>
      </w:r>
      <w:r w:rsidRPr="006C5C7C">
        <w:rPr>
          <w:rFonts w:ascii="Times New Roman" w:hAnsi="Times New Roman" w:cs="Times New Roman"/>
          <w:sz w:val="28"/>
          <w:szCs w:val="28"/>
          <w:lang w:val="uk-UA"/>
        </w:rPr>
        <w:t>].</w:t>
      </w:r>
    </w:p>
    <w:p w14:paraId="064E7866" w14:textId="5A076AE5"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en-US"/>
        </w:rPr>
        <w:t xml:space="preserve">10 </w:t>
      </w:r>
      <w:r>
        <w:rPr>
          <w:rFonts w:ascii="Times New Roman" w:hAnsi="Times New Roman" w:cs="Times New Roman"/>
          <w:sz w:val="28"/>
          <w:szCs w:val="28"/>
          <w:lang w:val="en-US"/>
        </w:rPr>
        <w:t>найпоширеніших джерел мотивації</w:t>
      </w:r>
      <w:r w:rsidRPr="006C5C7C">
        <w:rPr>
          <w:rFonts w:ascii="Times New Roman" w:hAnsi="Times New Roman" w:cs="Times New Roman"/>
          <w:sz w:val="28"/>
          <w:szCs w:val="28"/>
        </w:rPr>
        <w:t>:</w:t>
      </w:r>
      <w:r>
        <w:rPr>
          <w:rFonts w:ascii="Times New Roman" w:hAnsi="Times New Roman" w:cs="Times New Roman"/>
          <w:sz w:val="28"/>
          <w:szCs w:val="28"/>
          <w:lang w:val="uk-UA"/>
        </w:rPr>
        <w:t xml:space="preserve"> </w:t>
      </w:r>
      <w:r w:rsidRPr="006C5C7C">
        <w:rPr>
          <w:rFonts w:ascii="Times New Roman" w:hAnsi="Times New Roman" w:cs="Times New Roman"/>
          <w:sz w:val="28"/>
          <w:szCs w:val="28"/>
          <w:lang w:val="en-US"/>
        </w:rPr>
        <w:t>[</w:t>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_Ref126225803 \r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Pr>
          <w:rFonts w:ascii="Times New Roman" w:hAnsi="Times New Roman" w:cs="Times New Roman"/>
          <w:sz w:val="28"/>
          <w:szCs w:val="28"/>
          <w:lang w:val="en-US"/>
        </w:rPr>
        <w:t>101</w:t>
      </w:r>
      <w:r>
        <w:rPr>
          <w:rFonts w:ascii="Times New Roman" w:hAnsi="Times New Roman" w:cs="Times New Roman"/>
          <w:sz w:val="28"/>
          <w:szCs w:val="28"/>
          <w:lang w:val="en-US"/>
        </w:rPr>
        <w:fldChar w:fldCharType="end"/>
      </w:r>
      <w:r w:rsidRPr="006C5C7C">
        <w:rPr>
          <w:rFonts w:ascii="Times New Roman" w:hAnsi="Times New Roman" w:cs="Times New Roman"/>
          <w:sz w:val="28"/>
          <w:szCs w:val="28"/>
          <w:lang w:val="en-US"/>
        </w:rPr>
        <w:t>]</w:t>
      </w:r>
    </w:p>
    <w:p w14:paraId="0B6DA086" w14:textId="77777777" w:rsidR="0026595C" w:rsidRPr="006C5C7C" w:rsidRDefault="0026595C" w:rsidP="0026595C">
      <w:pPr>
        <w:numPr>
          <w:ilvl w:val="0"/>
          <w:numId w:val="4"/>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Зовнішні стимули. Якщо ви хочете, щоб люди щось робили, наголошуйте на винагородах (наприклад, грошах).</w:t>
      </w:r>
    </w:p>
    <w:p w14:paraId="07B3E264"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Уникнення втрат. Ми любимо вигравати, але ненавидимо програвати. Ми відчуваємо біль втрати глибше, ніж задоволення від набуття.</w:t>
      </w:r>
    </w:p>
    <w:p w14:paraId="1B00C22A"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Досягнення «каменного дна». Концепція «досягти дна» передбачає, що люди повинні «досягнути дна», перш ніж змінитися.</w:t>
      </w:r>
    </w:p>
    <w:p w14:paraId="072582B4"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Внутрішня мотивація. Внутрішня мотивація відноситься до поведінки, яка обумовлена внутрішніми винагородами (бажання зробити щось заради нього самого).</w:t>
      </w:r>
    </w:p>
    <w:p w14:paraId="4513E4C5"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rPr>
      </w:pPr>
      <w:r w:rsidRPr="006C5C7C">
        <w:rPr>
          <w:rFonts w:ascii="Times New Roman" w:hAnsi="Times New Roman" w:cs="Times New Roman"/>
          <w:sz w:val="28"/>
          <w:szCs w:val="28"/>
        </w:rPr>
        <w:t>Збереження позитивного образу себе. Люди мають мотивацію до того, щоб їх сприймали прихильно (наприклад, доброзичливість).</w:t>
      </w:r>
    </w:p>
    <w:p w14:paraId="273C27F1"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rPr>
      </w:pPr>
      <w:r w:rsidRPr="006C5C7C">
        <w:rPr>
          <w:rFonts w:ascii="Times New Roman" w:hAnsi="Times New Roman" w:cs="Times New Roman"/>
          <w:sz w:val="28"/>
          <w:szCs w:val="28"/>
        </w:rPr>
        <w:t>Самопідтвердження. Люди також мотивовані перевіряти чи підтверджувати свої існуючі погляди на себе.</w:t>
      </w:r>
    </w:p>
    <w:p w14:paraId="49D5223D"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Допитливість. Аристотель стверджував, що «всі люди від природи бажають знати». Вважається, що цікавість виникає, коли увага зосереджується на прогалині в знаннях.</w:t>
      </w:r>
    </w:p>
    <w:p w14:paraId="108F6843"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Автономність. Людям подобається відчувати контроль. Ми біологічно налаштовані шукати контроль. Це робить нас щасливішими і здоровішими в багатьох аспектах. Тож надання людям відчуття контролю (наявність варіантів) — це потужна мотивація.</w:t>
      </w:r>
    </w:p>
    <w:p w14:paraId="689F8D9B"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rPr>
      </w:pPr>
      <w:r w:rsidRPr="006C5C7C">
        <w:rPr>
          <w:rFonts w:ascii="Times New Roman" w:hAnsi="Times New Roman" w:cs="Times New Roman"/>
          <w:sz w:val="28"/>
          <w:szCs w:val="28"/>
        </w:rPr>
        <w:lastRenderedPageBreak/>
        <w:t>Поточний настрій. Між настановами (наприклад, повідомленнями про здоров’я), які ми пропонуємо, має бути відповідність поточному настрою людини перед нами.</w:t>
      </w:r>
    </w:p>
    <w:p w14:paraId="4C086726" w14:textId="77777777" w:rsidR="0026595C" w:rsidRPr="006C5C7C" w:rsidRDefault="0026595C" w:rsidP="0026595C">
      <w:pPr>
        <w:numPr>
          <w:ilvl w:val="0"/>
          <w:numId w:val="3"/>
        </w:numPr>
        <w:spacing w:line="360" w:lineRule="auto"/>
        <w:ind w:right="-142"/>
        <w:jc w:val="both"/>
        <w:rPr>
          <w:rFonts w:ascii="Times New Roman" w:hAnsi="Times New Roman" w:cs="Times New Roman"/>
          <w:sz w:val="28"/>
          <w:szCs w:val="28"/>
          <w:lang w:val="uk-UA"/>
        </w:rPr>
      </w:pPr>
      <w:r w:rsidRPr="006C5C7C">
        <w:rPr>
          <w:rFonts w:ascii="Times New Roman" w:hAnsi="Times New Roman" w:cs="Times New Roman"/>
          <w:sz w:val="28"/>
          <w:szCs w:val="28"/>
        </w:rPr>
        <w:t>Інші люди. Ми соціальні істоти, і нам не байдужа думка інших людей. Нами керує бажання заслужити повагу наших однодумців. Люди віддають перевагу досягненням, які підтверджені, визнані та оцінені іншими людьми.</w:t>
      </w:r>
    </w:p>
    <w:p w14:paraId="7969EF99" w14:textId="3C16CD06"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Учасники молодіжного спорту часто повідомляють про соціальні причини свого участі в спорті, такі як бажання бути частиною команд або бути з друзями, а також про соціальні джерела позитивного та негативного впливу, таких як суспільне визнання та тиск батьків. Хоча соціальний погляд на спорт був визнаний, дослідники спортивної мотивації молоді підкреслювали підходи, зосереджені на конструкції, пов’язані з фізичними здібностями, і не розглядали детально соціальні аспекти мотивації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_Ref126226090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122</w:t>
      </w:r>
      <w:r>
        <w:rPr>
          <w:rFonts w:ascii="Times New Roman" w:hAnsi="Times New Roman" w:cs="Times New Roman"/>
          <w:sz w:val="28"/>
          <w:szCs w:val="28"/>
          <w:lang w:val="uk-UA"/>
        </w:rPr>
        <w:fldChar w:fldCharType="end"/>
      </w:r>
      <w:r w:rsidRPr="006C5C7C">
        <w:rPr>
          <w:rFonts w:ascii="Times New Roman" w:hAnsi="Times New Roman" w:cs="Times New Roman"/>
          <w:sz w:val="28"/>
          <w:szCs w:val="28"/>
          <w:lang w:val="uk-UA"/>
        </w:rPr>
        <w:t>].</w:t>
      </w:r>
    </w:p>
    <w:p w14:paraId="7019B5C4"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r w:rsidRPr="006C5C7C">
        <w:rPr>
          <w:rFonts w:ascii="Times New Roman" w:hAnsi="Times New Roman" w:cs="Times New Roman"/>
          <w:sz w:val="28"/>
          <w:szCs w:val="28"/>
          <w:lang w:val="uk-UA"/>
        </w:rPr>
        <w:t>Однією з найдивовижніших речей мотивації є те, що вона часто виникає після початку нової поведінки, а не раніше. У нас поширена помилкова думка, що мотивація виникає в результаті пасивного перегляду мотиваційного відео або читання надихаючої книги. Однак активне натхнення може бути набагато потужнішим мотиватором.</w:t>
      </w:r>
      <w:r w:rsidRPr="006C5C7C">
        <w:rPr>
          <w:rFonts w:ascii="Times New Roman" w:hAnsi="Times New Roman" w:cs="Times New Roman"/>
          <w:sz w:val="28"/>
          <w:szCs w:val="28"/>
        </w:rPr>
        <w:t xml:space="preserve"> </w:t>
      </w:r>
      <w:r w:rsidRPr="006C5C7C">
        <w:rPr>
          <w:rFonts w:ascii="Times New Roman" w:hAnsi="Times New Roman" w:cs="Times New Roman"/>
          <w:sz w:val="28"/>
          <w:szCs w:val="28"/>
          <w:lang w:val="uk-UA"/>
        </w:rPr>
        <w:t>Мотивація часто є результатом дії, а не її причиною. Початок роботи, навіть у дуже невеликих планах, є формою активного натхнення, яка природно створює імпульс.</w:t>
      </w:r>
    </w:p>
    <w:p w14:paraId="255F23B4" w14:textId="77777777" w:rsidR="0026595C" w:rsidRPr="006C5C7C" w:rsidRDefault="0026595C" w:rsidP="0026595C">
      <w:pPr>
        <w:spacing w:line="360" w:lineRule="auto"/>
        <w:ind w:right="-142" w:firstLine="709"/>
        <w:jc w:val="both"/>
        <w:rPr>
          <w:rFonts w:ascii="Times New Roman" w:hAnsi="Times New Roman" w:cs="Times New Roman"/>
          <w:sz w:val="28"/>
          <w:szCs w:val="28"/>
          <w:lang w:val="uk-UA"/>
        </w:rPr>
      </w:pPr>
    </w:p>
    <w:p w14:paraId="4DE981D6" w14:textId="77777777" w:rsidR="0026595C" w:rsidRPr="00766425" w:rsidRDefault="0026595C" w:rsidP="0026595C">
      <w:pPr>
        <w:spacing w:line="360" w:lineRule="auto"/>
        <w:ind w:left="-284" w:right="-142" w:firstLine="710"/>
        <w:jc w:val="both"/>
        <w:rPr>
          <w:rFonts w:ascii="Times New Roman" w:hAnsi="Times New Roman" w:cs="Times New Roman"/>
          <w:b/>
          <w:bCs/>
          <w:sz w:val="28"/>
          <w:szCs w:val="28"/>
        </w:rPr>
      </w:pPr>
      <w:bookmarkStart w:id="4" w:name="_Hlk121331192"/>
      <w:r w:rsidRPr="00766425">
        <w:rPr>
          <w:rFonts w:ascii="Times New Roman" w:eastAsia="Segoe UI" w:hAnsi="Times New Roman" w:cs="Times New Roman"/>
          <w:b/>
          <w:bCs/>
          <w:color w:val="000000"/>
          <w:kern w:val="3"/>
          <w:sz w:val="28"/>
          <w:szCs w:val="28"/>
          <w:lang w:val="uk-UA" w:eastAsia="zh-CN" w:bidi="hi-IN"/>
        </w:rPr>
        <w:t>1.</w:t>
      </w:r>
      <w:r>
        <w:rPr>
          <w:rFonts w:ascii="Times New Roman" w:hAnsi="Times New Roman" w:cs="Times New Roman"/>
          <w:b/>
          <w:bCs/>
          <w:sz w:val="28"/>
          <w:szCs w:val="28"/>
        </w:rPr>
        <w:t xml:space="preserve"> </w:t>
      </w:r>
      <w:r w:rsidRPr="00766425">
        <w:rPr>
          <w:rFonts w:ascii="Times New Roman" w:hAnsi="Times New Roman" w:cs="Times New Roman"/>
          <w:b/>
          <w:bCs/>
          <w:sz w:val="28"/>
          <w:szCs w:val="28"/>
        </w:rPr>
        <w:t xml:space="preserve">3. Мотивація та </w:t>
      </w:r>
      <w:proofErr w:type="gramStart"/>
      <w:r w:rsidRPr="00766425">
        <w:rPr>
          <w:rFonts w:ascii="Times New Roman" w:hAnsi="Times New Roman" w:cs="Times New Roman"/>
          <w:b/>
          <w:bCs/>
          <w:sz w:val="28"/>
          <w:szCs w:val="28"/>
        </w:rPr>
        <w:t>її  особливості</w:t>
      </w:r>
      <w:proofErr w:type="gramEnd"/>
      <w:r w:rsidRPr="00766425">
        <w:rPr>
          <w:rFonts w:ascii="Times New Roman" w:hAnsi="Times New Roman" w:cs="Times New Roman"/>
          <w:b/>
          <w:bCs/>
          <w:sz w:val="28"/>
          <w:szCs w:val="28"/>
        </w:rPr>
        <w:t xml:space="preserve"> прояву та становлення в різні вікові періоди</w:t>
      </w:r>
    </w:p>
    <w:p w14:paraId="1226D998" w14:textId="77777777" w:rsidR="0026595C" w:rsidRDefault="0026595C" w:rsidP="0026595C">
      <w:pPr>
        <w:ind w:left="-284" w:firstLine="710"/>
      </w:pPr>
    </w:p>
    <w:p w14:paraId="77765071" w14:textId="090B7984"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На початковому етапі спортивної діяльності, у більшості випадків, мотивація характеризується дифузністю інтересів до різних видів спорту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_Ref126226104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51</w:t>
      </w:r>
      <w:r>
        <w:rPr>
          <w:rFonts w:ascii="Times New Roman" w:hAnsi="Times New Roman" w:cs="Times New Roman"/>
          <w:sz w:val="28"/>
          <w:szCs w:val="28"/>
        </w:rPr>
        <w:fldChar w:fldCharType="end"/>
      </w: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_Ref126226110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r>
        <w:rPr>
          <w:rFonts w:ascii="Times New Roman" w:hAnsi="Times New Roman" w:cs="Times New Roman"/>
          <w:sz w:val="28"/>
          <w:szCs w:val="28"/>
        </w:rPr>
        <w:t xml:space="preserve">]. Часто саме випадкові зовнішні обставини впливають на вибір того чи іншого виду </w:t>
      </w:r>
      <w:r>
        <w:rPr>
          <w:rFonts w:ascii="Times New Roman" w:hAnsi="Times New Roman" w:cs="Times New Roman"/>
          <w:sz w:val="28"/>
          <w:szCs w:val="28"/>
        </w:rPr>
        <w:lastRenderedPageBreak/>
        <w:t>спорту: наслідуванням авторитетних членів родини або знайомих, природні умови, близькість розташування спортивної секції, переглядом по телебаченню змагань тощо.</w:t>
      </w:r>
    </w:p>
    <w:p w14:paraId="10F8F00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На початковій стадії занять спортом у дітей мотивація в основному «розмита» та характеризується розбіжністю інтересів до різних його видів. Внаслідок цього діти починають займатися одним видом спорту, потім, через короткий час переходять в інший, тобто «шукають себе», визначають свою схильність і здатності методом «проб і помилок». При цьому вони прагнуть одержати результат якнайшвидше, не розуміючи, що шлях до нього довгий та складний. Суттєвим є те, що багато хто зі спортсменів</w:t>
      </w:r>
      <w:r>
        <w:rPr>
          <w:rFonts w:ascii="Times New Roman" w:hAnsi="Times New Roman" w:cs="Times New Roman"/>
          <w:sz w:val="28"/>
          <w:szCs w:val="28"/>
          <w:lang w:val="ru-RU"/>
        </w:rPr>
        <w:t xml:space="preserve"> </w:t>
      </w:r>
      <w:r>
        <w:rPr>
          <w:rFonts w:ascii="Times New Roman" w:hAnsi="Times New Roman" w:cs="Times New Roman"/>
          <w:sz w:val="28"/>
          <w:szCs w:val="28"/>
        </w:rPr>
        <w:t>початківців не можуть актуалізувати у своїй свідомості конкретний мотив вибору певного виду спорту. Але ще гірше, що ці мотиви не знають тренери.</w:t>
      </w:r>
    </w:p>
    <w:p w14:paraId="391DAC8A" w14:textId="1F4CB71D"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Згідно з дослідженнями Н. Л. Ільїної, у більшості випадків вважається, що дитина стала займатися спортом тому, що її запросив тренер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_Ref126226141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37</w:t>
      </w:r>
      <w:r>
        <w:rPr>
          <w:rFonts w:ascii="Times New Roman" w:hAnsi="Times New Roman" w:cs="Times New Roman"/>
          <w:sz w:val="28"/>
          <w:szCs w:val="28"/>
        </w:rPr>
        <w:fldChar w:fldCharType="end"/>
      </w:r>
      <w:r>
        <w:rPr>
          <w:rFonts w:ascii="Times New Roman" w:hAnsi="Times New Roman" w:cs="Times New Roman"/>
          <w:sz w:val="28"/>
          <w:szCs w:val="28"/>
        </w:rPr>
        <w:t>]. Глибинні причини того, чому діти прагнуть займатися саме цим видом спорту й чому багато хто з них незабаром залишають спортивні секції, залишаються тренерам невідомими.</w:t>
      </w:r>
    </w:p>
    <w:p w14:paraId="4270FC1B" w14:textId="511091F9"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Вивчаючи чинники, що впливають на відсів учнів з дитячо-юнацьких спортивних шкіл, науковці дійшли висновку, що тільки протягом першого року занять він досягає 80 %, а отже не складається колектив, у спортсменів виникає розчарування спортом, проте залишається прагнення бути серед інших та зайняти певне місце в групі [</w:t>
      </w:r>
      <w:r w:rsidR="007A5342">
        <w:rPr>
          <w:rFonts w:ascii="Times New Roman" w:hAnsi="Times New Roman" w:cs="Times New Roman"/>
          <w:sz w:val="28"/>
          <w:szCs w:val="28"/>
        </w:rPr>
        <w:fldChar w:fldCharType="begin"/>
      </w:r>
      <w:r w:rsidR="007A5342">
        <w:rPr>
          <w:rFonts w:ascii="Times New Roman" w:hAnsi="Times New Roman" w:cs="Times New Roman"/>
          <w:sz w:val="28"/>
          <w:szCs w:val="28"/>
        </w:rPr>
        <w:instrText xml:space="preserve"> REF _Ref126946869 \r \h </w:instrText>
      </w:r>
      <w:r w:rsidR="007A5342">
        <w:rPr>
          <w:rFonts w:ascii="Times New Roman" w:hAnsi="Times New Roman" w:cs="Times New Roman"/>
          <w:sz w:val="28"/>
          <w:szCs w:val="28"/>
        </w:rPr>
      </w:r>
      <w:r w:rsidR="007A5342">
        <w:rPr>
          <w:rFonts w:ascii="Times New Roman" w:hAnsi="Times New Roman" w:cs="Times New Roman"/>
          <w:sz w:val="28"/>
          <w:szCs w:val="28"/>
        </w:rPr>
        <w:fldChar w:fldCharType="separate"/>
      </w:r>
      <w:r w:rsidR="007A5342">
        <w:rPr>
          <w:rFonts w:ascii="Times New Roman" w:hAnsi="Times New Roman" w:cs="Times New Roman"/>
          <w:sz w:val="28"/>
          <w:szCs w:val="28"/>
        </w:rPr>
        <w:t>20</w:t>
      </w:r>
      <w:r w:rsidR="007A5342">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_Ref126226141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37</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_Ref126226196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48</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_Ref126226204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85</w:t>
      </w:r>
      <w:r>
        <w:rPr>
          <w:rFonts w:ascii="Times New Roman" w:hAnsi="Times New Roman" w:cs="Times New Roman"/>
          <w:sz w:val="28"/>
          <w:szCs w:val="28"/>
        </w:rPr>
        <w:fldChar w:fldCharType="end"/>
      </w:r>
      <w:r>
        <w:rPr>
          <w:rFonts w:ascii="Times New Roman" w:hAnsi="Times New Roman" w:cs="Times New Roman"/>
          <w:sz w:val="28"/>
          <w:szCs w:val="28"/>
        </w:rPr>
        <w:t>]. Тобто, одна з головних соціальних потреб, що спрямовує процес соціалізації та керує поведінкою дітей в цьому віці, не задовольняється і вони йдуть у пошуках інших команд, пошуках відповідної спільної діяльності.</w:t>
      </w:r>
    </w:p>
    <w:p w14:paraId="038466B6" w14:textId="0263BB63"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t xml:space="preserve">На першому році занять основними причинами </w:t>
      </w:r>
      <w:r>
        <w:rPr>
          <w:rFonts w:ascii="Times New Roman" w:hAnsi="Times New Roman" w:cs="Times New Roman"/>
          <w:sz w:val="28"/>
          <w:szCs w:val="28"/>
          <w:lang w:val="ru-RU"/>
        </w:rPr>
        <w:t>«</w:t>
      </w:r>
      <w:r>
        <w:rPr>
          <w:rFonts w:ascii="Times New Roman" w:hAnsi="Times New Roman" w:cs="Times New Roman"/>
          <w:sz w:val="28"/>
          <w:szCs w:val="28"/>
        </w:rPr>
        <w:t>відсіву</w:t>
      </w:r>
      <w:r>
        <w:rPr>
          <w:rFonts w:ascii="Times New Roman" w:hAnsi="Times New Roman" w:cs="Times New Roman"/>
          <w:sz w:val="28"/>
          <w:szCs w:val="28"/>
          <w:lang w:val="ru-RU"/>
        </w:rPr>
        <w:t>»</w:t>
      </w:r>
      <w:r>
        <w:rPr>
          <w:rFonts w:ascii="Times New Roman" w:hAnsi="Times New Roman" w:cs="Times New Roman"/>
          <w:sz w:val="28"/>
          <w:szCs w:val="28"/>
        </w:rPr>
        <w:t xml:space="preserve"> є відсутність стійкого інтересу до обраного виду спорту й недоліки в методиці навчання й виховання (наприклад, участь у змаганнях непідготовлених спортсменів). На другому році сприяють відсіву невідповідність віку й розряду під час класифікаційних змагань, форсована підготовка найбільш здібних учнів </w:t>
      </w:r>
      <w:r>
        <w:rPr>
          <w:rFonts w:ascii="Times New Roman" w:hAnsi="Times New Roman" w:cs="Times New Roman"/>
          <w:sz w:val="28"/>
          <w:szCs w:val="28"/>
        </w:rPr>
        <w:lastRenderedPageBreak/>
        <w:t>(«натаскування»), часта участь у змаганнях, які стають самоціллю, а не засобом удосконалення майстерності; на третьому році – невміння поєднувати заняття спортом з навчанням у школі, на четвертому – відсутність бажаних результатів, коли спортсмен переконується, що для занять даним видом спорту в нього бракує здібностей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_Ref126226141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37</w:t>
      </w:r>
      <w:r>
        <w:rPr>
          <w:rFonts w:ascii="Times New Roman" w:hAnsi="Times New Roman" w:cs="Times New Roman"/>
          <w:sz w:val="28"/>
          <w:szCs w:val="28"/>
        </w:rPr>
        <w:fldChar w:fldCharType="end"/>
      </w:r>
      <w:r>
        <w:rPr>
          <w:rFonts w:ascii="Times New Roman" w:hAnsi="Times New Roman" w:cs="Times New Roman"/>
          <w:sz w:val="28"/>
          <w:szCs w:val="28"/>
        </w:rPr>
        <w:t>].</w:t>
      </w:r>
    </w:p>
    <w:p w14:paraId="096511DD" w14:textId="036614F4"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t>Ю. Ф. Курамшин виявив місце різних мотивів дітей у спорті під час відсіву [</w:t>
      </w:r>
      <w:r w:rsidR="007A5342">
        <w:rPr>
          <w:rFonts w:ascii="Times New Roman" w:hAnsi="Times New Roman" w:cs="Times New Roman"/>
          <w:sz w:val="28"/>
          <w:szCs w:val="28"/>
        </w:rPr>
        <w:fldChar w:fldCharType="begin"/>
      </w:r>
      <w:r w:rsidR="007A5342">
        <w:rPr>
          <w:rFonts w:ascii="Times New Roman" w:hAnsi="Times New Roman" w:cs="Times New Roman"/>
          <w:sz w:val="28"/>
          <w:szCs w:val="28"/>
        </w:rPr>
        <w:instrText xml:space="preserve"> REF _Ref126946958 \r \h </w:instrText>
      </w:r>
      <w:r w:rsidR="007A5342">
        <w:rPr>
          <w:rFonts w:ascii="Times New Roman" w:hAnsi="Times New Roman" w:cs="Times New Roman"/>
          <w:sz w:val="28"/>
          <w:szCs w:val="28"/>
        </w:rPr>
      </w:r>
      <w:r w:rsidR="007A5342">
        <w:rPr>
          <w:rFonts w:ascii="Times New Roman" w:hAnsi="Times New Roman" w:cs="Times New Roman"/>
          <w:sz w:val="28"/>
          <w:szCs w:val="28"/>
        </w:rPr>
        <w:fldChar w:fldCharType="separate"/>
      </w:r>
      <w:r w:rsidR="007A5342">
        <w:rPr>
          <w:rFonts w:ascii="Times New Roman" w:hAnsi="Times New Roman" w:cs="Times New Roman"/>
          <w:sz w:val="28"/>
          <w:szCs w:val="28"/>
        </w:rPr>
        <w:t>60</w:t>
      </w:r>
      <w:r w:rsidR="007A5342">
        <w:rPr>
          <w:rFonts w:ascii="Times New Roman" w:hAnsi="Times New Roman" w:cs="Times New Roman"/>
          <w:sz w:val="28"/>
          <w:szCs w:val="28"/>
        </w:rPr>
        <w:fldChar w:fldCharType="end"/>
      </w:r>
      <w:r>
        <w:rPr>
          <w:rFonts w:ascii="Times New Roman" w:hAnsi="Times New Roman" w:cs="Times New Roman"/>
          <w:sz w:val="28"/>
          <w:szCs w:val="28"/>
        </w:rPr>
        <w:t>]. Менше за все діти залишали спортивну секцію при мотивах: прагну бути схожим на знаменитого спортсмена (в обраному виді спорту), подобається даний вид спорту. Інші мотиви приходу в секцію (запросив тренер, прагну стати майстром спорту, чемпіоном світу, прагну бути здоровим, сильним, спритним тощо) не забезпечували стійкість мотиву занять даним видом спорту.</w:t>
      </w:r>
    </w:p>
    <w:p w14:paraId="056AF22D" w14:textId="63DC0DF9" w:rsidR="0026595C" w:rsidRDefault="0026595C" w:rsidP="0026595C">
      <w:pPr>
        <w:pStyle w:val="Standard"/>
        <w:spacing w:line="360" w:lineRule="auto"/>
        <w:ind w:left="-284" w:right="-142" w:firstLine="710"/>
        <w:jc w:val="both"/>
      </w:pPr>
      <w:r>
        <w:rPr>
          <w:rFonts w:ascii="Times New Roman" w:hAnsi="Times New Roman" w:cs="Times New Roman"/>
          <w:color w:val="C9211E"/>
          <w:sz w:val="28"/>
          <w:szCs w:val="28"/>
        </w:rPr>
        <w:tab/>
      </w:r>
      <w:r>
        <w:rPr>
          <w:rFonts w:ascii="Times New Roman" w:hAnsi="Times New Roman" w:cs="Times New Roman"/>
          <w:sz w:val="28"/>
          <w:szCs w:val="28"/>
        </w:rPr>
        <w:t>Важливе місце в підтриманні мотивації до занять спортом поступово починають відігравати стосунки із тренером. При складних позитивних стосунках спортсменів другого-третього розрядів мотив, пов’язаний з відповідальністю перед тренером, є одним з провідних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_Ref126226278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91</w:t>
      </w:r>
      <w:r>
        <w:rPr>
          <w:rFonts w:ascii="Times New Roman" w:hAnsi="Times New Roman" w:cs="Times New Roman"/>
          <w:sz w:val="28"/>
          <w:szCs w:val="28"/>
        </w:rPr>
        <w:fldChar w:fldCharType="end"/>
      </w:r>
      <w:r>
        <w:rPr>
          <w:rFonts w:ascii="Times New Roman" w:hAnsi="Times New Roman" w:cs="Times New Roman"/>
          <w:sz w:val="28"/>
          <w:szCs w:val="28"/>
        </w:rPr>
        <w:t>].</w:t>
      </w:r>
    </w:p>
    <w:p w14:paraId="72D9663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Серед усіх мотивів занять спортом саме рівень потреби в досягненнях є визначальним в успішності і тривалості спортивної кар’єри кваліфікованого спортсмена.</w:t>
      </w:r>
    </w:p>
    <w:p w14:paraId="19340D5A" w14:textId="7BF5C81A"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r>
      <w:r>
        <w:rPr>
          <w:rFonts w:ascii="Times New Roman" w:hAnsi="Times New Roman" w:cs="Times New Roman"/>
          <w:b/>
          <w:bCs/>
          <w:sz w:val="28"/>
          <w:szCs w:val="28"/>
        </w:rPr>
        <w:t xml:space="preserve">Особливості мотивації спортсмена в дитячому віці. </w:t>
      </w:r>
      <w:r>
        <w:rPr>
          <w:rFonts w:ascii="Times New Roman" w:hAnsi="Times New Roman" w:cs="Times New Roman"/>
          <w:sz w:val="28"/>
          <w:szCs w:val="28"/>
        </w:rPr>
        <w:tab/>
        <w:t xml:space="preserve">Щодо вікових психологічних особливостей дітей на початковому етапі спортивної діяльності, то за теорією </w:t>
      </w:r>
      <w:r w:rsidRPr="000D645D">
        <w:rPr>
          <w:rFonts w:ascii="Times New Roman" w:hAnsi="Times New Roman" w:cs="Times New Roman"/>
          <w:color w:val="auto"/>
          <w:sz w:val="28"/>
          <w:szCs w:val="28"/>
        </w:rPr>
        <w:t>Е. Еріксона[</w:t>
      </w:r>
      <w:r>
        <w:rPr>
          <w:rFonts w:ascii="Times New Roman" w:hAnsi="Times New Roman" w:cs="Times New Roman"/>
          <w:color w:val="auto"/>
          <w:sz w:val="28"/>
          <w:szCs w:val="28"/>
          <w:lang w:val="en-US"/>
        </w:rPr>
        <w:fldChar w:fldCharType="begin"/>
      </w:r>
      <w:r w:rsidRPr="000D645D">
        <w:rPr>
          <w:rFonts w:ascii="Times New Roman" w:hAnsi="Times New Roman" w:cs="Times New Roman"/>
          <w:color w:val="auto"/>
          <w:sz w:val="28"/>
          <w:szCs w:val="28"/>
        </w:rPr>
        <w:instrText xml:space="preserve"> </w:instrText>
      </w:r>
      <w:r>
        <w:rPr>
          <w:rFonts w:ascii="Times New Roman" w:hAnsi="Times New Roman" w:cs="Times New Roman"/>
          <w:color w:val="auto"/>
          <w:sz w:val="28"/>
          <w:szCs w:val="28"/>
          <w:lang w:val="en-US"/>
        </w:rPr>
        <w:instrText>REF</w:instrText>
      </w:r>
      <w:r w:rsidRPr="000D645D">
        <w:rPr>
          <w:rFonts w:ascii="Times New Roman" w:hAnsi="Times New Roman" w:cs="Times New Roman"/>
          <w:color w:val="auto"/>
          <w:sz w:val="28"/>
          <w:szCs w:val="28"/>
        </w:rPr>
        <w:instrText xml:space="preserve"> _</w:instrText>
      </w:r>
      <w:r>
        <w:rPr>
          <w:rFonts w:ascii="Times New Roman" w:hAnsi="Times New Roman" w:cs="Times New Roman"/>
          <w:color w:val="auto"/>
          <w:sz w:val="28"/>
          <w:szCs w:val="28"/>
          <w:lang w:val="en-US"/>
        </w:rPr>
        <w:instrText>Ref</w:instrText>
      </w:r>
      <w:r w:rsidRPr="000D645D">
        <w:rPr>
          <w:rFonts w:ascii="Times New Roman" w:hAnsi="Times New Roman" w:cs="Times New Roman"/>
          <w:color w:val="auto"/>
          <w:sz w:val="28"/>
          <w:szCs w:val="28"/>
        </w:rPr>
        <w:instrText>126226278 \</w:instrText>
      </w:r>
      <w:r>
        <w:rPr>
          <w:rFonts w:ascii="Times New Roman" w:hAnsi="Times New Roman" w:cs="Times New Roman"/>
          <w:color w:val="auto"/>
          <w:sz w:val="28"/>
          <w:szCs w:val="28"/>
          <w:lang w:val="en-US"/>
        </w:rPr>
        <w:instrText>r</w:instrText>
      </w:r>
      <w:r w:rsidRPr="000D645D">
        <w:rPr>
          <w:rFonts w:ascii="Times New Roman" w:hAnsi="Times New Roman" w:cs="Times New Roman"/>
          <w:color w:val="auto"/>
          <w:sz w:val="28"/>
          <w:szCs w:val="28"/>
        </w:rPr>
        <w:instrText xml:space="preserve"> \</w:instrText>
      </w:r>
      <w:r>
        <w:rPr>
          <w:rFonts w:ascii="Times New Roman" w:hAnsi="Times New Roman" w:cs="Times New Roman"/>
          <w:color w:val="auto"/>
          <w:sz w:val="28"/>
          <w:szCs w:val="28"/>
          <w:lang w:val="en-US"/>
        </w:rPr>
        <w:instrText>h</w:instrText>
      </w:r>
      <w:r w:rsidRPr="000D645D">
        <w:rPr>
          <w:rFonts w:ascii="Times New Roman" w:hAnsi="Times New Roman" w:cs="Times New Roman"/>
          <w:color w:val="auto"/>
          <w:sz w:val="28"/>
          <w:szCs w:val="28"/>
        </w:rPr>
        <w:instrText xml:space="preserve"> </w:instrText>
      </w:r>
      <w:r>
        <w:rPr>
          <w:rFonts w:ascii="Times New Roman" w:hAnsi="Times New Roman" w:cs="Times New Roman"/>
          <w:color w:val="auto"/>
          <w:sz w:val="28"/>
          <w:szCs w:val="28"/>
          <w:lang w:val="en-US"/>
        </w:rPr>
      </w:r>
      <w:r>
        <w:rPr>
          <w:rFonts w:ascii="Times New Roman" w:hAnsi="Times New Roman" w:cs="Times New Roman"/>
          <w:color w:val="auto"/>
          <w:sz w:val="28"/>
          <w:szCs w:val="28"/>
          <w:lang w:val="en-US"/>
        </w:rPr>
        <w:fldChar w:fldCharType="separate"/>
      </w:r>
      <w:r w:rsidRPr="0026595C">
        <w:rPr>
          <w:rFonts w:ascii="Times New Roman" w:hAnsi="Times New Roman" w:cs="Times New Roman"/>
          <w:color w:val="auto"/>
          <w:sz w:val="28"/>
          <w:szCs w:val="28"/>
        </w:rPr>
        <w:t>91</w:t>
      </w:r>
      <w:r>
        <w:rPr>
          <w:rFonts w:ascii="Times New Roman" w:hAnsi="Times New Roman" w:cs="Times New Roman"/>
          <w:color w:val="auto"/>
          <w:sz w:val="28"/>
          <w:szCs w:val="28"/>
          <w:lang w:val="en-US"/>
        </w:rPr>
        <w:fldChar w:fldCharType="end"/>
      </w:r>
      <w:r w:rsidRPr="000D645D">
        <w:rPr>
          <w:rFonts w:ascii="Times New Roman" w:hAnsi="Times New Roman" w:cs="Times New Roman"/>
          <w:color w:val="auto"/>
          <w:sz w:val="28"/>
          <w:szCs w:val="28"/>
        </w:rPr>
        <w:t xml:space="preserve">] </w:t>
      </w:r>
      <w:r>
        <w:rPr>
          <w:rFonts w:ascii="Times New Roman" w:hAnsi="Times New Roman" w:cs="Times New Roman"/>
          <w:sz w:val="28"/>
          <w:szCs w:val="28"/>
        </w:rPr>
        <w:t>у середньому дитинстві (5-11р.) яскраво виражена: працелюбність, чітке почуття обов’язку і бажання досягти успіху; розвиток пізнавальних і комунікативних вмінь і навичок; постановка перед собою і вирішення реальних задач; спрямованість гри, фантазії на кращі перспективи. Водночас проявляються  аномальні лінії розвитку: почуття власної неповноцінності, уникання складних завдань, ситуацій змагання з іншими дітьми, почуття безглуздості зусиль у вирішенні різних задач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_Ref126226362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8</w:t>
      </w:r>
      <w:r>
        <w:rPr>
          <w:rFonts w:ascii="Times New Roman" w:hAnsi="Times New Roman" w:cs="Times New Roman"/>
          <w:sz w:val="28"/>
          <w:szCs w:val="28"/>
        </w:rPr>
        <w:fldChar w:fldCharType="end"/>
      </w:r>
      <w:r>
        <w:rPr>
          <w:rFonts w:ascii="Times New Roman" w:hAnsi="Times New Roman" w:cs="Times New Roman"/>
          <w:sz w:val="28"/>
          <w:szCs w:val="28"/>
        </w:rPr>
        <w:t xml:space="preserve">]. Всі ці вікові особливості, тренер зобов’язаний знати і враховувати під час тренування і виховання своїх підопічних. Надавати перевагу гральному методу на тренуваннях. Використовувати винагороду, як один із засобів підвищення рівня мотивації. </w:t>
      </w:r>
      <w:r>
        <w:rPr>
          <w:rFonts w:ascii="Times New Roman" w:hAnsi="Times New Roman" w:cs="Times New Roman"/>
          <w:sz w:val="28"/>
          <w:szCs w:val="28"/>
        </w:rPr>
        <w:lastRenderedPageBreak/>
        <w:t>Ефективність винагороди багато в чому залежить від правильного вибору часу (коли доцільно підкріпити) і частоти (як часто заохочувати) підкріплення.</w:t>
      </w:r>
    </w:p>
    <w:p w14:paraId="7CF0EB6A" w14:textId="7342071D"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 xml:space="preserve">На початковому етапі тренування бажані реакції належить підкріплювати часто, майже безперервно – після кожної вірної реакції. Безперервний зворотний зв'язок не лише сприяє мотивації, але й забезпечує спортсмена інформацією про те, як він працює. Після опанування певної навички або засвоєння поведінки частоту заохочень варто скоротити, тобто використати переривчастий метод заохочення </w:t>
      </w:r>
      <w:r w:rsidRPr="000D645D">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_Ref126226398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121</w:t>
      </w:r>
      <w:r>
        <w:rPr>
          <w:rFonts w:ascii="Times New Roman" w:hAnsi="Times New Roman" w:cs="Times New Roman"/>
          <w:sz w:val="28"/>
          <w:szCs w:val="28"/>
        </w:rPr>
        <w:fldChar w:fldCharType="end"/>
      </w:r>
      <w:r w:rsidRPr="000D645D">
        <w:rPr>
          <w:rFonts w:ascii="Times New Roman" w:hAnsi="Times New Roman" w:cs="Times New Roman"/>
          <w:sz w:val="28"/>
          <w:szCs w:val="28"/>
        </w:rPr>
        <w:t>]</w:t>
      </w:r>
      <w:r>
        <w:rPr>
          <w:rFonts w:ascii="Times New Roman" w:hAnsi="Times New Roman" w:cs="Times New Roman"/>
          <w:sz w:val="28"/>
          <w:szCs w:val="28"/>
        </w:rPr>
        <w:t>. Чим раніше після реакції забезпечено підкріплення, тим сильніший його вплив на поведінку. Підкріплення особливо важливо, коли спортсмен опановує нові навички та коли легко втратити впевненість у разі невірного виконання елемента. Після опанування навички потреба в негайному підкріпленні відпадає, проте необхідні певне підкріплення, аби забезпечити адекватну поведінку.</w:t>
      </w:r>
    </w:p>
    <w:p w14:paraId="41844AC7"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Види підкріплюваних факторів:</w:t>
      </w:r>
    </w:p>
    <w:p w14:paraId="0B358525"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 xml:space="preserve">1. Соціальні – похвала, усмішка, знаки схвалення, схвалення спортивної майстерності; </w:t>
      </w:r>
      <w:r>
        <w:rPr>
          <w:rFonts w:ascii="Times New Roman" w:hAnsi="Times New Roman" w:cs="Times New Roman"/>
          <w:sz w:val="28"/>
          <w:szCs w:val="28"/>
        </w:rPr>
        <w:tab/>
      </w:r>
    </w:p>
    <w:p w14:paraId="1F418F8B"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2. Улюблений вид діяльності – гра замість розучування елементів, відпочинок;</w:t>
      </w:r>
    </w:p>
    <w:p w14:paraId="312C9CB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3. Матеріальні – призи, медалі, подарунки;</w:t>
      </w:r>
    </w:p>
    <w:p w14:paraId="1783F9EF"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4. Спеціальні заходи – вечірка команда, запрошення відомого спортсмена, відпочинок на природі.</w:t>
      </w:r>
    </w:p>
    <w:p w14:paraId="3D18122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 xml:space="preserve">Більшість тренерів заохочують своїх підопічних за результатами спортивної діяльності (перемоги, виконання нормативу), проте треба заохочувати і інші види поведінки. Серед них: </w:t>
      </w:r>
      <w:r>
        <w:rPr>
          <w:rFonts w:ascii="Times New Roman" w:hAnsi="Times New Roman" w:cs="Times New Roman"/>
          <w:sz w:val="28"/>
          <w:szCs w:val="28"/>
        </w:rPr>
        <w:tab/>
      </w:r>
    </w:p>
    <w:p w14:paraId="5F7E25B5"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1. Заохочення поступового прогресу (дає змогу спортсмену постійно прогресувати);</w:t>
      </w:r>
    </w:p>
    <w:p w14:paraId="05797709"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2. Заохочення правильного виконання (результат часом не залежить від спортсмена, заохочувати треба не тільки результат, а правильні дії);</w:t>
      </w:r>
    </w:p>
    <w:p w14:paraId="1FD8456D" w14:textId="5E17A8CC"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 xml:space="preserve">3. Заохочення зусиль (дуже важливо, щоб тренер відзначав зусилля своїх підопічних); </w:t>
      </w:r>
      <w:r>
        <w:rPr>
          <w:rFonts w:ascii="Times New Roman" w:hAnsi="Times New Roman" w:cs="Times New Roman"/>
          <w:sz w:val="28"/>
          <w:szCs w:val="28"/>
        </w:rPr>
        <w:tab/>
        <w:t xml:space="preserve">Позитивне підкріплення має бути домінуючим методом зміни </w:t>
      </w:r>
      <w:r>
        <w:rPr>
          <w:rFonts w:ascii="Times New Roman" w:hAnsi="Times New Roman" w:cs="Times New Roman"/>
          <w:sz w:val="28"/>
          <w:szCs w:val="28"/>
        </w:rPr>
        <w:lastRenderedPageBreak/>
        <w:t xml:space="preserve">поведінки. На думку вчених </w:t>
      </w:r>
      <w:r w:rsidRPr="008315E0">
        <w:rPr>
          <w:rFonts w:ascii="Times New Roman" w:hAnsi="Times New Roman" w:cs="Times New Roman"/>
          <w:sz w:val="28"/>
          <w:szCs w:val="28"/>
          <w:lang w:val="ru-RU"/>
        </w:rPr>
        <w:t>(</w:t>
      </w:r>
      <w:r w:rsidRPr="008315E0">
        <w:rPr>
          <w:rFonts w:ascii="Times New Roman" w:hAnsi="Times New Roman" w:cs="Times New Roman"/>
          <w:sz w:val="28"/>
          <w:szCs w:val="28"/>
        </w:rPr>
        <w:t>Асеев В.Г., 1976; Божович Л.И., 1995 Доданов Б.И., 1984)</w:t>
      </w:r>
      <w:r w:rsidRPr="008315E0">
        <w:rPr>
          <w:rFonts w:ascii="Times New Roman" w:hAnsi="Times New Roman" w:cs="Times New Roman"/>
          <w:sz w:val="28"/>
          <w:szCs w:val="28"/>
          <w:lang w:val="ru-RU"/>
        </w:rPr>
        <w:t xml:space="preserve"> </w:t>
      </w:r>
      <w:r w:rsidRPr="000D645D">
        <w:rPr>
          <w:rFonts w:ascii="Times New Roman" w:hAnsi="Times New Roman" w:cs="Times New Roman"/>
          <w:sz w:val="28"/>
          <w:szCs w:val="28"/>
          <w:lang w:val="ru-RU"/>
        </w:rPr>
        <w:t>[</w:t>
      </w:r>
      <w:r w:rsidR="007A5342">
        <w:rPr>
          <w:rFonts w:ascii="Times New Roman" w:hAnsi="Times New Roman" w:cs="Times New Roman"/>
          <w:sz w:val="28"/>
          <w:szCs w:val="28"/>
          <w:lang w:val="ru-RU"/>
        </w:rPr>
        <w:fldChar w:fldCharType="begin"/>
      </w:r>
      <w:r w:rsidR="007A5342">
        <w:rPr>
          <w:rFonts w:ascii="Times New Roman" w:hAnsi="Times New Roman" w:cs="Times New Roman"/>
          <w:sz w:val="28"/>
          <w:szCs w:val="28"/>
          <w:lang w:val="ru-RU"/>
        </w:rPr>
        <w:instrText xml:space="preserve"> REF _Ref126930826 \r \h </w:instrText>
      </w:r>
      <w:r w:rsidR="007A5342">
        <w:rPr>
          <w:rFonts w:ascii="Times New Roman" w:hAnsi="Times New Roman" w:cs="Times New Roman"/>
          <w:sz w:val="28"/>
          <w:szCs w:val="28"/>
          <w:lang w:val="ru-RU"/>
        </w:rPr>
      </w:r>
      <w:r w:rsidR="007A5342">
        <w:rPr>
          <w:rFonts w:ascii="Times New Roman" w:hAnsi="Times New Roman" w:cs="Times New Roman"/>
          <w:sz w:val="28"/>
          <w:szCs w:val="28"/>
          <w:lang w:val="ru-RU"/>
        </w:rPr>
        <w:fldChar w:fldCharType="separate"/>
      </w:r>
      <w:r w:rsidR="007A5342">
        <w:rPr>
          <w:rFonts w:ascii="Times New Roman" w:hAnsi="Times New Roman" w:cs="Times New Roman"/>
          <w:sz w:val="28"/>
          <w:szCs w:val="28"/>
          <w:lang w:val="ru-RU"/>
        </w:rPr>
        <w:t>2</w:t>
      </w:r>
      <w:r w:rsidR="007A5342">
        <w:rPr>
          <w:rFonts w:ascii="Times New Roman" w:hAnsi="Times New Roman" w:cs="Times New Roman"/>
          <w:sz w:val="28"/>
          <w:szCs w:val="28"/>
          <w:lang w:val="ru-RU"/>
        </w:rPr>
        <w:fldChar w:fldCharType="end"/>
      </w:r>
      <w:r w:rsidRPr="008315E0">
        <w:rPr>
          <w:rFonts w:ascii="Times New Roman" w:hAnsi="Times New Roman" w:cs="Times New Roman"/>
          <w:sz w:val="28"/>
          <w:szCs w:val="28"/>
          <w:lang w:val="ru-RU"/>
        </w:rPr>
        <w:t>,</w:t>
      </w:r>
      <w:r w:rsidR="007A5342" w:rsidRPr="007A5342">
        <w:rPr>
          <w:rFonts w:ascii="Times New Roman" w:hAnsi="Times New Roman" w:cs="Times New Roman"/>
          <w:sz w:val="28"/>
          <w:szCs w:val="28"/>
          <w:lang w:val="ru-RU"/>
        </w:rPr>
        <w:t xml:space="preserve"> </w:t>
      </w:r>
      <w:r w:rsidR="007A5342">
        <w:rPr>
          <w:rFonts w:ascii="Times New Roman" w:hAnsi="Times New Roman" w:cs="Times New Roman"/>
          <w:sz w:val="28"/>
          <w:szCs w:val="28"/>
          <w:lang w:val="ru-RU"/>
        </w:rPr>
        <w:fldChar w:fldCharType="begin"/>
      </w:r>
      <w:r w:rsidR="007A5342">
        <w:rPr>
          <w:rFonts w:ascii="Times New Roman" w:hAnsi="Times New Roman" w:cs="Times New Roman"/>
          <w:sz w:val="28"/>
          <w:szCs w:val="28"/>
          <w:lang w:val="ru-RU"/>
        </w:rPr>
        <w:instrText xml:space="preserve"> REF _Ref126930860 \r \h </w:instrText>
      </w:r>
      <w:r w:rsidR="007A5342">
        <w:rPr>
          <w:rFonts w:ascii="Times New Roman" w:hAnsi="Times New Roman" w:cs="Times New Roman"/>
          <w:sz w:val="28"/>
          <w:szCs w:val="28"/>
          <w:lang w:val="ru-RU"/>
        </w:rPr>
      </w:r>
      <w:r w:rsidR="007A5342">
        <w:rPr>
          <w:rFonts w:ascii="Times New Roman" w:hAnsi="Times New Roman" w:cs="Times New Roman"/>
          <w:sz w:val="28"/>
          <w:szCs w:val="28"/>
          <w:lang w:val="ru-RU"/>
        </w:rPr>
        <w:fldChar w:fldCharType="separate"/>
      </w:r>
      <w:r w:rsidR="007A5342">
        <w:rPr>
          <w:rFonts w:ascii="Times New Roman" w:hAnsi="Times New Roman" w:cs="Times New Roman"/>
          <w:sz w:val="28"/>
          <w:szCs w:val="28"/>
          <w:lang w:val="ru-RU"/>
        </w:rPr>
        <w:t>8</w:t>
      </w:r>
      <w:r w:rsidR="007A5342">
        <w:rPr>
          <w:rFonts w:ascii="Times New Roman" w:hAnsi="Times New Roman" w:cs="Times New Roman"/>
          <w:sz w:val="28"/>
          <w:szCs w:val="28"/>
          <w:lang w:val="ru-RU"/>
        </w:rPr>
        <w:fldChar w:fldCharType="end"/>
      </w:r>
      <w:r w:rsidRPr="008315E0">
        <w:rPr>
          <w:rFonts w:ascii="Times New Roman" w:hAnsi="Times New Roman" w:cs="Times New Roman"/>
          <w:sz w:val="28"/>
          <w:szCs w:val="28"/>
          <w:lang w:val="ru-RU"/>
        </w:rPr>
        <w:t>,</w:t>
      </w:r>
      <w:r w:rsidR="007A5342" w:rsidRPr="007A5342">
        <w:rPr>
          <w:rFonts w:ascii="Times New Roman" w:hAnsi="Times New Roman" w:cs="Times New Roman"/>
          <w:sz w:val="28"/>
          <w:szCs w:val="28"/>
          <w:lang w:val="ru-RU"/>
        </w:rPr>
        <w:t xml:space="preserve"> </w:t>
      </w:r>
      <w:r w:rsidR="007A5342">
        <w:rPr>
          <w:rFonts w:ascii="Times New Roman" w:hAnsi="Times New Roman" w:cs="Times New Roman"/>
          <w:sz w:val="28"/>
          <w:szCs w:val="28"/>
          <w:lang w:val="ru-RU"/>
        </w:rPr>
        <w:fldChar w:fldCharType="begin"/>
      </w:r>
      <w:r w:rsidR="007A5342">
        <w:rPr>
          <w:rFonts w:ascii="Times New Roman" w:hAnsi="Times New Roman" w:cs="Times New Roman"/>
          <w:sz w:val="28"/>
          <w:szCs w:val="28"/>
          <w:lang w:val="ru-RU"/>
        </w:rPr>
        <w:instrText xml:space="preserve"> REF _Ref126930877 \r \h </w:instrText>
      </w:r>
      <w:r w:rsidR="007A5342">
        <w:rPr>
          <w:rFonts w:ascii="Times New Roman" w:hAnsi="Times New Roman" w:cs="Times New Roman"/>
          <w:sz w:val="28"/>
          <w:szCs w:val="28"/>
          <w:lang w:val="ru-RU"/>
        </w:rPr>
      </w:r>
      <w:r w:rsidR="007A5342">
        <w:rPr>
          <w:rFonts w:ascii="Times New Roman" w:hAnsi="Times New Roman" w:cs="Times New Roman"/>
          <w:sz w:val="28"/>
          <w:szCs w:val="28"/>
          <w:lang w:val="ru-RU"/>
        </w:rPr>
        <w:fldChar w:fldCharType="separate"/>
      </w:r>
      <w:r w:rsidR="007A5342">
        <w:rPr>
          <w:rFonts w:ascii="Times New Roman" w:hAnsi="Times New Roman" w:cs="Times New Roman"/>
          <w:sz w:val="28"/>
          <w:szCs w:val="28"/>
          <w:lang w:val="ru-RU"/>
        </w:rPr>
        <w:t>25</w:t>
      </w:r>
      <w:r w:rsidR="007A5342">
        <w:rPr>
          <w:rFonts w:ascii="Times New Roman" w:hAnsi="Times New Roman" w:cs="Times New Roman"/>
          <w:sz w:val="28"/>
          <w:szCs w:val="28"/>
          <w:lang w:val="ru-RU"/>
        </w:rPr>
        <w:fldChar w:fldCharType="end"/>
      </w:r>
      <w:r w:rsidRPr="000D645D">
        <w:rPr>
          <w:rFonts w:ascii="Times New Roman" w:hAnsi="Times New Roman" w:cs="Times New Roman"/>
          <w:sz w:val="28"/>
          <w:szCs w:val="28"/>
          <w:lang w:val="ru-RU"/>
        </w:rPr>
        <w:t>]</w:t>
      </w:r>
      <w:r>
        <w:rPr>
          <w:rFonts w:ascii="Times New Roman" w:hAnsi="Times New Roman" w:cs="Times New Roman"/>
          <w:sz w:val="28"/>
          <w:szCs w:val="28"/>
        </w:rPr>
        <w:t>, 80-90% підкріплення мають бути позитивними. Незважаючи на те, що покарання характеризується можливими побічними явищами, особливо коли застосовується надто часто, його іноді просто конче потрібно використовувати, аби викорінити небажану поведінку.</w:t>
      </w:r>
    </w:p>
    <w:p w14:paraId="46EC201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Поведінкові методики використовують у спорті аби допомогти спортсменам підтримувати орієнтацію на завдання, а також потрібний рівень мотивації протягом тренувального періоду. Тренеру необхідно дотримуватись певної рекомендації стосовно використання покарань, особливо на початковому етапі спортивної діяльності, а саме:</w:t>
      </w:r>
    </w:p>
    <w:p w14:paraId="6B97123A"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1.За порушення одних і тих самих правил покарання має бути однаковим для всіх;</w:t>
      </w:r>
    </w:p>
    <w:p w14:paraId="1DA3240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2.Карати потрібно не спортсмена, а його поведінку – пояснити йому, що поведінку треба змінити;</w:t>
      </w:r>
    </w:p>
    <w:p w14:paraId="16AAA645"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3.Дозволяти спортсменам брати участь у виборі покарання за порушення правил;</w:t>
      </w:r>
    </w:p>
    <w:p w14:paraId="2BB96A9A"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4.Не використовувати фізичні вправи для покарання;</w:t>
      </w:r>
    </w:p>
    <w:p w14:paraId="033B5F0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5.Будьте впевнені, що покарання не буде сприйняте як заохочення або просто прояв уваги;</w:t>
      </w:r>
    </w:p>
    <w:p w14:paraId="17B860AA"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6.Не кричіть на винного, просто скажіть йому про покарання;</w:t>
      </w:r>
    </w:p>
    <w:p w14:paraId="17610F30"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7.Не карайте спортсменів за помилки, допущені під час гри;</w:t>
      </w:r>
    </w:p>
    <w:p w14:paraId="01905C1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8.Не карайте підопічних в присутності товаришів по команді.</w:t>
      </w:r>
    </w:p>
    <w:p w14:paraId="1A2A767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9.Застосовуйте покарання економно .</w:t>
      </w:r>
    </w:p>
    <w:p w14:paraId="6A0E7F7A" w14:textId="5F58A709"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 xml:space="preserve">Розглянувши підкріплювальні фактори, заохочення, що є основою зовнішньої мотивації можна припустити, що поєднання зовнішньої та внутрішньої мотивації забезпечить вищий рівень загальної мотивації. Зовнішні заохочення (наприклад, призи) в поєднанні із внутрішньою мотивацією (скажімо, змагання) повинні відповідним чином підвищити мотивацію. Здавалось би, чим більше зовнішня мотивація, тим краще для внутрішньої та загальної мотивації, але ще Альберт Енштейн ось так охарактеризував складання іспитів: «Такий примус </w:t>
      </w:r>
      <w:r>
        <w:rPr>
          <w:rFonts w:ascii="Times New Roman" w:hAnsi="Times New Roman" w:cs="Times New Roman"/>
          <w:sz w:val="28"/>
          <w:szCs w:val="28"/>
        </w:rPr>
        <w:lastRenderedPageBreak/>
        <w:t>справляє настільки відлякувальну дію, що після того, як склав останній іспит, вивчення будьякої наукової проблеми протягом цілого року здавалося мені просто неприємним»</w:t>
      </w:r>
      <w:r w:rsidRPr="008315E0">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_Ref126225723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128</w:t>
      </w:r>
      <w:r>
        <w:rPr>
          <w:rFonts w:ascii="Times New Roman" w:hAnsi="Times New Roman" w:cs="Times New Roman"/>
          <w:sz w:val="28"/>
          <w:szCs w:val="28"/>
        </w:rPr>
        <w:fldChar w:fldCharType="end"/>
      </w:r>
      <w:r w:rsidRPr="008315E0">
        <w:rPr>
          <w:rFonts w:ascii="Times New Roman" w:hAnsi="Times New Roman" w:cs="Times New Roman"/>
          <w:sz w:val="28"/>
          <w:szCs w:val="28"/>
        </w:rPr>
        <w:t>].</w:t>
      </w:r>
      <w:r>
        <w:rPr>
          <w:rFonts w:ascii="Times New Roman" w:hAnsi="Times New Roman" w:cs="Times New Roman"/>
          <w:sz w:val="28"/>
          <w:szCs w:val="28"/>
        </w:rPr>
        <w:t xml:space="preserve"> Коли спортсмени вважають причиною власною поведінки себе, то вони внутрішньо мотивовані. І навпаки, коли причиною поведінки вважається який-небудь зовнішній фактор (наприклад, зробив або роблю це заради грошей), то спортсмен зовнішньо мотивований.</w:t>
      </w:r>
    </w:p>
    <w:p w14:paraId="493D5A07" w14:textId="4CB37CA4" w:rsidR="0026595C" w:rsidRPr="008315E0"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rPr>
        <w:tab/>
        <w:t>Отже як правило, чим більше людина мотивована зовнішньо, тим менше її внутрішня мотивація</w:t>
      </w:r>
      <w:r w:rsidR="007A5342" w:rsidRPr="007A5342">
        <w:rPr>
          <w:rFonts w:ascii="Times New Roman" w:hAnsi="Times New Roman" w:cs="Times New Roman"/>
          <w:sz w:val="28"/>
          <w:szCs w:val="28"/>
          <w:lang w:val="ru-RU"/>
        </w:rPr>
        <w:t xml:space="preserve"> </w:t>
      </w:r>
      <w:r w:rsidRPr="008315E0">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_Ref126226804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24</w:t>
      </w:r>
      <w:r>
        <w:rPr>
          <w:rFonts w:ascii="Times New Roman" w:hAnsi="Times New Roman" w:cs="Times New Roman"/>
          <w:sz w:val="28"/>
          <w:szCs w:val="28"/>
          <w:lang w:val="ru-RU"/>
        </w:rPr>
        <w:fldChar w:fldCharType="end"/>
      </w:r>
      <w:r w:rsidRPr="008315E0">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_Ref126226830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34</w:t>
      </w:r>
      <w:r>
        <w:rPr>
          <w:rFonts w:ascii="Times New Roman" w:hAnsi="Times New Roman" w:cs="Times New Roman"/>
          <w:sz w:val="28"/>
          <w:szCs w:val="28"/>
          <w:lang w:val="ru-RU"/>
        </w:rPr>
        <w:fldChar w:fldCharType="end"/>
      </w:r>
      <w:r w:rsidRPr="008315E0">
        <w:rPr>
          <w:rFonts w:ascii="Times New Roman" w:hAnsi="Times New Roman" w:cs="Times New Roman"/>
          <w:sz w:val="28"/>
          <w:szCs w:val="28"/>
          <w:lang w:val="ru-RU"/>
        </w:rPr>
        <w:t>].</w:t>
      </w:r>
    </w:p>
    <w:p w14:paraId="51B39383"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Великий вплив на рівень мотивації початківців у спорті має поведінка батьків. Більшу частину часу в житті дитина проводить біля батьків, їх авторитет незаперечний, тому їх похвала, схвалювання до занять на початковому етапі спортивної діяльності значно підвищує рівень мотивації. Їх розумна, обережна опіка, допомога у необхідних вирішеннях проблем, з якими зіштовхується дитина (у тому числі фінансове забезпечення), непідробний інтерес, увага та зацікавленість до успіхів юного спортсмена – це величезна допомога тренеру у формуванні мотивації до занять спортом його підопічних.</w:t>
      </w:r>
    </w:p>
    <w:p w14:paraId="712EE1A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Також певний вплив на мотивацію має близьке оточення, у вигляді товаришів по місцю проживання, навчання. Позашкільний час діти намагаються провести разом і якщо вони задіяні у спортивній секції та їх ліфт залюбки займається спортом, та його вплив на мотивацію товариша або товаришів до занять, у більшості випадків буде позитивним. Незважаючи на те, що бажання роботи те, що роблять твої товариші на початкам є стихійним, з часом внутрішня мотивація набирає більш конкретні фарби (стійкі причини, мотиви). Звичайне схвалення товаришів, щодо занять спортом, також позитивно впливає на мотивацію.</w:t>
      </w:r>
    </w:p>
    <w:p w14:paraId="2E94A8ED" w14:textId="21406243"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r>
      <w:r>
        <w:rPr>
          <w:rFonts w:ascii="Times New Roman" w:hAnsi="Times New Roman" w:cs="Times New Roman"/>
          <w:b/>
          <w:bCs/>
          <w:sz w:val="28"/>
          <w:szCs w:val="28"/>
        </w:rPr>
        <w:t xml:space="preserve">Особливості мотивації спортсмена в юнацькому віці. </w:t>
      </w:r>
      <w:r>
        <w:rPr>
          <w:rFonts w:ascii="Times New Roman" w:hAnsi="Times New Roman" w:cs="Times New Roman"/>
          <w:sz w:val="28"/>
          <w:szCs w:val="28"/>
        </w:rPr>
        <w:t xml:space="preserve">Юнацький вік спортсмена можна порівняти з стадією спеціальної базової підготовки у спортсмена. У цьому віці виникає стійкий інтерес до даного виду спорту. Цьому сприяє як фізичний розвиток і формування навичок, так і освідомлення того, що обраний вид спорту відповідає його схильностям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_Ref126226893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21</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_Ref126226900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40</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_Ref126226906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45</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_Ref126226913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50</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_Ref126226918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67</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14:paraId="18216856"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lastRenderedPageBreak/>
        <w:tab/>
        <w:t>Спостерігаємо наявність вже визначених мотивів спортивної діяльності, суперництво бере верх над бажанням задовольнити потребу у руховій активності.</w:t>
      </w:r>
    </w:p>
    <w:p w14:paraId="54AC75B8"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На цьому етапі бажання займатись спортом напряму залежить від росту спортивних результатів. У спортсмена виникає пізнавальний інтерес до обраного виду спорту, до техніки, тактики, тобто починає пізнавати даний вид спорту з середини, не задовольняючись, як на початковому етапі, зовнішнім враженням.</w:t>
      </w:r>
    </w:p>
    <w:p w14:paraId="772D02CF"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Фізичні навантаження стають звичайними, з’являється потреба в них, а їх відсутність (наприклад, хвороба) викликає відчуття фізичного дискомфорту.</w:t>
      </w:r>
    </w:p>
    <w:p w14:paraId="14D1BFC7" w14:textId="1CC173F3"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r>
      <w:r w:rsidRPr="008315E0">
        <w:rPr>
          <w:rFonts w:ascii="Times New Roman" w:hAnsi="Times New Roman" w:cs="Times New Roman"/>
          <w:sz w:val="28"/>
          <w:szCs w:val="28"/>
        </w:rPr>
        <w:t>За Е. Еріксоном</w:t>
      </w:r>
      <w:r>
        <w:rPr>
          <w:rFonts w:ascii="Times New Roman" w:hAnsi="Times New Roman" w:cs="Times New Roman"/>
          <w:sz w:val="28"/>
          <w:szCs w:val="28"/>
        </w:rPr>
        <w:t xml:space="preserve"> у підлітковому та юнацькому віці (11-17 р.) спостерігається життєве самовизначення, розвиток перспективи планів на майбутнє (Яким бути? Ким бути?), встановлення світогляду, ініціатива щодо лідерства серед однолітків та підкорення їм у разі необхідності</w:t>
      </w:r>
      <w:r w:rsidR="007A5342" w:rsidRPr="007A5342">
        <w:rPr>
          <w:rFonts w:ascii="Times New Roman" w:hAnsi="Times New Roman" w:cs="Times New Roman"/>
          <w:sz w:val="28"/>
          <w:szCs w:val="28"/>
          <w:lang w:val="ru-RU"/>
        </w:rPr>
        <w:t xml:space="preserve"> </w:t>
      </w:r>
      <w:r w:rsidRPr="008315E0">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_Ref126226278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91</w:t>
      </w:r>
      <w:r>
        <w:rPr>
          <w:rFonts w:ascii="Times New Roman" w:hAnsi="Times New Roman" w:cs="Times New Roman"/>
          <w:sz w:val="28"/>
          <w:szCs w:val="28"/>
          <w:lang w:val="ru-RU"/>
        </w:rPr>
        <w:fldChar w:fldCharType="end"/>
      </w:r>
      <w:r w:rsidRPr="008315E0">
        <w:rPr>
          <w:rFonts w:ascii="Times New Roman" w:hAnsi="Times New Roman" w:cs="Times New Roman"/>
          <w:sz w:val="28"/>
          <w:szCs w:val="28"/>
          <w:lang w:val="ru-RU"/>
        </w:rPr>
        <w:t>]</w:t>
      </w:r>
      <w:r>
        <w:rPr>
          <w:rFonts w:ascii="Times New Roman" w:hAnsi="Times New Roman" w:cs="Times New Roman"/>
          <w:sz w:val="28"/>
          <w:szCs w:val="28"/>
        </w:rPr>
        <w:t>. Але треба звертати увагу на можливість виникнення плутаності моральних та світоглядних установок, зміщення форм статеворольової поведінки, ролі у лідерстві, втрати трудової та рухової активності.</w:t>
      </w:r>
    </w:p>
    <w:p w14:paraId="4DB70371" w14:textId="3BC174F6"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t xml:space="preserve">Важливе значення у підтриманні рівня мотивації до занять спортом відіграють відношення спортсмена з тренером. Одним з ведучих мотивів для спортсменів є відповідальність перед тренером. В цей час при помилках у роботі тренера можуть виникнути негативні зміни у мотиваційній сфері юних спортсменів (одні втративши віру у свої сили часто припиняють заняття спортом, у других виникає споживацьке до себе відношення)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_Ref126227008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_Ref126227014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Спілкування тренера з підопічними є повсякденною та невід’ємною частиною тренувального процесу. Кожне слово тренера, кожне повідомлення проковзується підопічними, і яке буде ставлення спортсменів до нього, залежить тільки від самого тренера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_Ref126227019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29</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_Ref126227025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38</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_Ref126227032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60</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_Ref126226804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Ряд дослідників вважають, що тренери під час спілкування зі спортсменами повинні бути відверті, ідентифікувати власні повідомлення (використовувати «я», а не «ми»), забезпечити повноту та специфічність повідомлення (надавати повну інформацію, щоб підопічний зрозумів повідомлення, не робити передбачень або здогадів); висловлюватись ясно і недвозначно (уникати подвійних повідомлень); чітко та ясно викладати потреби й почуття; відокремлюйте факти від думки; </w:t>
      </w:r>
      <w:r>
        <w:rPr>
          <w:rFonts w:ascii="Times New Roman" w:hAnsi="Times New Roman" w:cs="Times New Roman"/>
          <w:sz w:val="28"/>
          <w:szCs w:val="28"/>
        </w:rPr>
        <w:lastRenderedPageBreak/>
        <w:t>акцентувати увагу на одному якомусь моменті (перш ніж говорити сконцентруйте свою увагу і власні думки); передавати повідомлення негайно (негайне реагування забезпечує ефективний зворотній зв'язок); не допускати прихованого змісту у своїх повідомленнях (наявність прихованого змісту руйнує взаємини); сприяти прийняттю повідомлення (не передавати повідомлення з погрозами або сарказмом); забезпечити відповідність словесних повідомлень несловесним (жестам, поглядам); закріплювати повторенням (повторювати вузлові моменти повідомлення); забезпечити відповідність змісту повідомлення рівневі знань спортсмена; звертати увагу на зворотний зв'язок під час передачі повідомлення (зрозумів, що я кажу або зрозумів, що робити).</w:t>
      </w:r>
    </w:p>
    <w:p w14:paraId="010BF134"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На етапі спеціалізації внутрішня мотивація значною мірою залежить від сприйняття (оцінки) успіху. Завдання тренера полягає саме в тому, щоб застосувати заохочення так, щоб вони підвищували сприйняття успіху, а відтак сприяли підвищенню внутрішньої мотивації спортсменів .</w:t>
      </w:r>
    </w:p>
    <w:p w14:paraId="423101A0" w14:textId="09E3AEE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ab/>
        <w:t>Р.С. Вейнберг та Д. Гоулд пропонують для підвищення внутрішньої мотивації закріплення у свідомості спортсменів здобутого успіху, що підвищує відчуття власної компетентності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_Ref126226804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24</w:t>
      </w:r>
      <w:r>
        <w:rPr>
          <w:rFonts w:ascii="Times New Roman" w:hAnsi="Times New Roman" w:cs="Times New Roman"/>
          <w:sz w:val="28"/>
          <w:szCs w:val="28"/>
        </w:rPr>
        <w:fldChar w:fldCharType="end"/>
      </w:r>
      <w:r>
        <w:rPr>
          <w:rFonts w:ascii="Times New Roman" w:hAnsi="Times New Roman" w:cs="Times New Roman"/>
          <w:sz w:val="28"/>
          <w:szCs w:val="28"/>
        </w:rPr>
        <w:t xml:space="preserve">]. Наприклад, якщо опустити кільце та організувати тренування баскетболістів у такий спосіб, щоб воно забезпечило успішний досвід, можна підвищити відчуття власної компетентності спортсменів. При цьому важливим є позитивний зворотний зв'язок стосовно тих аспектів спортивної діяльності, котрі виконуються правильно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_Ref126227079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83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rPr>
        <w:tab/>
      </w:r>
    </w:p>
    <w:p w14:paraId="6D1837A2" w14:textId="20651A7C" w:rsidR="0026595C" w:rsidRDefault="0026595C" w:rsidP="0026595C">
      <w:pPr>
        <w:pStyle w:val="Standard"/>
        <w:spacing w:line="360" w:lineRule="auto"/>
        <w:ind w:left="-284" w:right="-142" w:firstLine="710"/>
        <w:jc w:val="both"/>
      </w:pPr>
      <w:r>
        <w:rPr>
          <w:rFonts w:ascii="Times New Roman" w:hAnsi="Times New Roman" w:cs="Times New Roman"/>
          <w:sz w:val="28"/>
          <w:szCs w:val="28"/>
        </w:rPr>
        <w:t xml:space="preserve">Водночас, необхідно пов’язувати заохочення з певною поведінкою аби підвищити інформаційну значущість заохочення. Заохочення правильного продовження гри, проявів дружності, товариськості, опанування нового елемента, забезпечує інформацію про компетентність спортсмена. Підопічні мають бути впевнені, що тренер заохочує за правильне виконання якогонебудь елемента, навички тощо, а не намагається якимось чином контролювати. Акцент повинен здійснюватись на інформаційний аспект заохочень </w:t>
      </w:r>
      <w:r>
        <w:rPr>
          <w:rFonts w:ascii="Times New Roman" w:hAnsi="Times New Roman" w:cs="Times New Roman"/>
          <w:sz w:val="28"/>
          <w:szCs w:val="28"/>
          <w:lang w:val="ru-RU"/>
        </w:rPr>
        <w:t>[</w:t>
      </w:r>
      <w:r w:rsidR="007A5342">
        <w:rPr>
          <w:rFonts w:ascii="Times New Roman" w:hAnsi="Times New Roman" w:cs="Times New Roman"/>
          <w:sz w:val="28"/>
          <w:szCs w:val="28"/>
          <w:lang w:val="ru-RU"/>
        </w:rPr>
        <w:fldChar w:fldCharType="begin"/>
      </w:r>
      <w:r w:rsidR="007A5342">
        <w:rPr>
          <w:rFonts w:ascii="Times New Roman" w:hAnsi="Times New Roman" w:cs="Times New Roman"/>
          <w:sz w:val="28"/>
          <w:szCs w:val="28"/>
          <w:lang w:val="ru-RU"/>
        </w:rPr>
        <w:instrText xml:space="preserve"> REF _Ref126947132 \r \h </w:instrText>
      </w:r>
      <w:r w:rsidR="007A5342">
        <w:rPr>
          <w:rFonts w:ascii="Times New Roman" w:hAnsi="Times New Roman" w:cs="Times New Roman"/>
          <w:sz w:val="28"/>
          <w:szCs w:val="28"/>
          <w:lang w:val="ru-RU"/>
        </w:rPr>
      </w:r>
      <w:r w:rsidR="007A5342">
        <w:rPr>
          <w:rFonts w:ascii="Times New Roman" w:hAnsi="Times New Roman" w:cs="Times New Roman"/>
          <w:sz w:val="28"/>
          <w:szCs w:val="28"/>
          <w:lang w:val="ru-RU"/>
        </w:rPr>
        <w:fldChar w:fldCharType="separate"/>
      </w:r>
      <w:r w:rsidR="007A5342">
        <w:rPr>
          <w:rFonts w:ascii="Times New Roman" w:hAnsi="Times New Roman" w:cs="Times New Roman"/>
          <w:sz w:val="28"/>
          <w:szCs w:val="28"/>
          <w:lang w:val="ru-RU"/>
        </w:rPr>
        <w:t>29</w:t>
      </w:r>
      <w:r w:rsidR="007A5342">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_Ref126227092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14:paraId="551B255B" w14:textId="7D88B4E9"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r>
      <w:r>
        <w:rPr>
          <w:rFonts w:ascii="Times New Roman" w:hAnsi="Times New Roman" w:cs="Times New Roman"/>
          <w:b/>
          <w:bCs/>
          <w:sz w:val="28"/>
          <w:szCs w:val="28"/>
        </w:rPr>
        <w:t>Словесні та інші види заохочення.</w:t>
      </w:r>
      <w:r>
        <w:rPr>
          <w:rFonts w:ascii="Times New Roman" w:hAnsi="Times New Roman" w:cs="Times New Roman"/>
          <w:sz w:val="28"/>
          <w:szCs w:val="28"/>
        </w:rPr>
        <w:t xml:space="preserve"> Відомо, що багато тренерів забуває, який сильний вплив має слово. Словесне підбадьорювання забезпечує позитивний </w:t>
      </w:r>
      <w:r>
        <w:rPr>
          <w:rFonts w:ascii="Times New Roman" w:hAnsi="Times New Roman" w:cs="Times New Roman"/>
          <w:sz w:val="28"/>
          <w:szCs w:val="28"/>
        </w:rPr>
        <w:lastRenderedPageBreak/>
        <w:t xml:space="preserve">зворотний зв'язок та допомагає спортсменам і далі прагнути вдосконалення. Це особливо важливо для спортсменів, які перебувають на вторинних ролях. Просте плескання по спині або слова «чудова робота» є достатнім визнанням внеску спортсмена в успіх команди чи власного досягнення особистої мети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_Ref126226900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40</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_Ref126227111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89</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14:paraId="0D74F64B" w14:textId="77777777" w:rsidR="0026595C" w:rsidRDefault="0026595C" w:rsidP="0026595C">
      <w:pPr>
        <w:pStyle w:val="Standard"/>
        <w:spacing w:line="360" w:lineRule="auto"/>
        <w:ind w:left="-284" w:right="-142" w:firstLine="710"/>
        <w:jc w:val="both"/>
      </w:pPr>
      <w:r>
        <w:rPr>
          <w:rFonts w:ascii="Times New Roman" w:hAnsi="Times New Roman" w:cs="Times New Roman"/>
          <w:sz w:val="28"/>
          <w:szCs w:val="28"/>
        </w:rPr>
        <w:tab/>
      </w:r>
      <w:r>
        <w:rPr>
          <w:rFonts w:ascii="Times New Roman" w:hAnsi="Times New Roman" w:cs="Times New Roman"/>
          <w:b/>
          <w:bCs/>
          <w:sz w:val="28"/>
          <w:szCs w:val="28"/>
        </w:rPr>
        <w:t>Зміна змісту та послідовності виконання вправ.</w:t>
      </w:r>
      <w:r>
        <w:rPr>
          <w:rFonts w:ascii="Times New Roman" w:hAnsi="Times New Roman" w:cs="Times New Roman"/>
          <w:sz w:val="28"/>
          <w:szCs w:val="28"/>
        </w:rPr>
        <w:t xml:space="preserve"> Як відомо, спортивне тренування може бути доволі нудним, особливо в циклічних видах спорту. Тому треба перервати монотонність заняття, змінюючи послідовність виконання вправ або завдань, а також самі вправи та завдання. Крім того, таке урізноманітнення дає можливість спортсменам випробувати себе в різних позиціях. </w:t>
      </w:r>
    </w:p>
    <w:p w14:paraId="5B1953BE" w14:textId="39251A73" w:rsidR="0026595C" w:rsidRDefault="0026595C" w:rsidP="0026595C">
      <w:pPr>
        <w:pStyle w:val="Standard"/>
        <w:spacing w:line="360" w:lineRule="auto"/>
        <w:ind w:left="-284" w:right="-142" w:firstLine="710"/>
        <w:jc w:val="both"/>
      </w:pPr>
      <w:r>
        <w:rPr>
          <w:rFonts w:ascii="Times New Roman" w:hAnsi="Times New Roman" w:cs="Times New Roman"/>
          <w:b/>
          <w:bCs/>
          <w:sz w:val="28"/>
          <w:szCs w:val="28"/>
        </w:rPr>
        <w:t>Залучення підопічних до прийняття рішення.</w:t>
      </w:r>
      <w:r>
        <w:rPr>
          <w:rFonts w:ascii="Times New Roman" w:hAnsi="Times New Roman" w:cs="Times New Roman"/>
          <w:sz w:val="28"/>
          <w:szCs w:val="28"/>
        </w:rPr>
        <w:t xml:space="preserve"> Спортсмени можуть, наприклад, висловити свої міркування з приводу організації тренувального заняття, визначення складу команди, розроблення правил тощо. Юні спортсмени відчувають вищий рівень компетентності, коли беруть активну участь у процесі навчання, тренування  </w:t>
      </w:r>
      <w:r w:rsidRPr="00CD538C">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_Ref126226906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45</w:t>
      </w:r>
      <w:r>
        <w:rPr>
          <w:rFonts w:ascii="Times New Roman" w:hAnsi="Times New Roman" w:cs="Times New Roman"/>
          <w:sz w:val="28"/>
          <w:szCs w:val="28"/>
          <w:lang w:val="ru-RU"/>
        </w:rPr>
        <w:fldChar w:fldCharType="end"/>
      </w:r>
      <w:r w:rsidRPr="00CD538C">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_Ref126227111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89</w:t>
      </w:r>
      <w:r>
        <w:rPr>
          <w:rFonts w:ascii="Times New Roman" w:hAnsi="Times New Roman" w:cs="Times New Roman"/>
          <w:sz w:val="28"/>
          <w:szCs w:val="28"/>
          <w:lang w:val="ru-RU"/>
        </w:rPr>
        <w:fldChar w:fldCharType="end"/>
      </w:r>
      <w:r w:rsidRPr="00CD538C">
        <w:rPr>
          <w:rFonts w:ascii="Times New Roman" w:hAnsi="Times New Roman" w:cs="Times New Roman"/>
          <w:sz w:val="28"/>
          <w:szCs w:val="28"/>
          <w:lang w:val="ru-RU"/>
        </w:rPr>
        <w:t>]</w:t>
      </w:r>
      <w:r>
        <w:rPr>
          <w:rFonts w:ascii="Times New Roman" w:hAnsi="Times New Roman" w:cs="Times New Roman"/>
          <w:sz w:val="28"/>
          <w:szCs w:val="28"/>
        </w:rPr>
        <w:t xml:space="preserve">. </w:t>
      </w:r>
    </w:p>
    <w:p w14:paraId="75AE7836" w14:textId="77777777" w:rsidR="0026595C" w:rsidRDefault="0026595C" w:rsidP="0026595C">
      <w:pPr>
        <w:pStyle w:val="Standard"/>
        <w:spacing w:line="360" w:lineRule="auto"/>
        <w:ind w:left="-284" w:right="-142" w:firstLine="710"/>
        <w:jc w:val="both"/>
      </w:pPr>
      <w:r>
        <w:rPr>
          <w:rFonts w:ascii="Times New Roman" w:hAnsi="Times New Roman" w:cs="Times New Roman"/>
          <w:b/>
          <w:bCs/>
          <w:sz w:val="28"/>
          <w:szCs w:val="28"/>
        </w:rPr>
        <w:t>Визначення реальних цілей.</w:t>
      </w:r>
      <w:r>
        <w:rPr>
          <w:rFonts w:ascii="Times New Roman" w:hAnsi="Times New Roman" w:cs="Times New Roman"/>
          <w:sz w:val="28"/>
          <w:szCs w:val="28"/>
        </w:rPr>
        <w:t xml:space="preserve"> Не всі спортсмени можуть стати переможцями. Тому треба визначити реальні цілі з огляду на власну спроможність. Такі цілі можуть стосуватись не тільки результату виступу. Це може бути збереження емоційного контролю, перебування на полі або майданчику скільки-то хвилин тощо. Цілі, що передбачають показ певного результату та ґрунтуються на власному рівні демонстрованих результатів, дають змогу спортсменам контролювати свій результат (вони не залежать від гри або результату суперника) та підвищують імовірність досягнення успіху. Своєю чергою, досягнення поставленої мети є ознакою компетентності, що позитивно впливає на мотивацію </w:t>
      </w:r>
      <w:r w:rsidRPr="00CD538C">
        <w:rPr>
          <w:rFonts w:ascii="Times New Roman" w:hAnsi="Times New Roman" w:cs="Times New Roman"/>
          <w:sz w:val="28"/>
          <w:szCs w:val="28"/>
          <w:lang w:val="ru-RU"/>
        </w:rPr>
        <w:t xml:space="preserve"> [74, 75]</w:t>
      </w:r>
      <w:r>
        <w:rPr>
          <w:rFonts w:ascii="Times New Roman" w:hAnsi="Times New Roman" w:cs="Times New Roman"/>
          <w:sz w:val="28"/>
          <w:szCs w:val="28"/>
        </w:rPr>
        <w:t>.</w:t>
      </w:r>
    </w:p>
    <w:p w14:paraId="4146A7CD" w14:textId="126CE221" w:rsidR="0026595C" w:rsidRDefault="0026595C" w:rsidP="0026595C">
      <w:pPr>
        <w:pStyle w:val="Standard"/>
        <w:spacing w:line="360" w:lineRule="auto"/>
        <w:ind w:left="-284" w:right="-142" w:firstLine="710"/>
        <w:jc w:val="both"/>
      </w:pPr>
      <w:r>
        <w:rPr>
          <w:rFonts w:ascii="Times New Roman" w:hAnsi="Times New Roman" w:cs="Times New Roman"/>
          <w:b/>
          <w:bCs/>
          <w:sz w:val="28"/>
          <w:szCs w:val="28"/>
        </w:rPr>
        <w:t xml:space="preserve">Особливості мотивації спортсмена в </w:t>
      </w:r>
      <w:r>
        <w:rPr>
          <w:rFonts w:ascii="Times New Roman" w:hAnsi="Times New Roman" w:cs="Times New Roman"/>
          <w:b/>
          <w:bCs/>
          <w:sz w:val="28"/>
          <w:szCs w:val="28"/>
          <w:lang w:val="ru-RU"/>
        </w:rPr>
        <w:t>дорослому</w:t>
      </w:r>
      <w:r>
        <w:rPr>
          <w:rFonts w:ascii="Times New Roman" w:hAnsi="Times New Roman" w:cs="Times New Roman"/>
          <w:b/>
          <w:bCs/>
          <w:sz w:val="28"/>
          <w:szCs w:val="28"/>
        </w:rPr>
        <w:t xml:space="preserve"> віці</w:t>
      </w:r>
      <w:r>
        <w:rPr>
          <w:rFonts w:ascii="Times New Roman" w:hAnsi="Times New Roman" w:cs="Times New Roman"/>
          <w:sz w:val="28"/>
          <w:szCs w:val="28"/>
        </w:rPr>
        <w:t xml:space="preserve">. За Е. Еріксоном на етапі дорослішання,а для спортсмена це етап вищої спортивної майстерності, спостерігається активний пошук себе і експериментування у різних ролях, чітка статева поляризація у формах міжособистісної поведінки, стійкі мотиви, щодо заняття спортивною діяльністю, але можливе зміщення і змішаність часових перспектив: появу думок не лише про майбутнє і сьогоднішнє, але й про минуле </w:t>
      </w:r>
      <w:r>
        <w:rPr>
          <w:rFonts w:ascii="Times New Roman" w:hAnsi="Times New Roman" w:cs="Times New Roman"/>
          <w:sz w:val="28"/>
          <w:szCs w:val="28"/>
        </w:rPr>
        <w:lastRenderedPageBreak/>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_Ref126226278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91</w:t>
      </w:r>
      <w:r>
        <w:rPr>
          <w:rFonts w:ascii="Times New Roman" w:hAnsi="Times New Roman" w:cs="Times New Roman"/>
          <w:sz w:val="28"/>
          <w:szCs w:val="28"/>
        </w:rPr>
        <w:fldChar w:fldCharType="end"/>
      </w:r>
      <w:r>
        <w:rPr>
          <w:rFonts w:ascii="Times New Roman" w:hAnsi="Times New Roman" w:cs="Times New Roman"/>
          <w:sz w:val="28"/>
          <w:szCs w:val="28"/>
        </w:rPr>
        <w:t xml:space="preserve">]. Незадоволеність у виборі спортивного напрямку, бажання розібратись у самому собі на шкоду розвитку відносин із зовнішнім світом та людьми, пасивність, апатія. </w:t>
      </w:r>
    </w:p>
    <w:p w14:paraId="4EA04ACC" w14:textId="3E8E0C14"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На цьому етапі домінують мотиви самоутвердження та змагальної діяльності, пов’язані з прагненням втримати високі спортивні досягнення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_Ref126227193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_Ref126227199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17</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_Ref126227205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72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p w14:paraId="76626074" w14:textId="37A8FE4C"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 xml:space="preserve">Основні мотиваційні фактори є прагнення підтримати та розвити, на скільки це можливо, свої досягнення, примножити престиж і славу міста, країни, сприяти розвитку даного виду спорту (збагачуючи його техніку і тактику, упроваджуючи свій оригінальний стиль), забезпечити свій матеріальний стан </w:t>
      </w:r>
      <w:r w:rsidRPr="005C0B72">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_Ref126226918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67</w:t>
      </w:r>
      <w:r>
        <w:rPr>
          <w:rFonts w:ascii="Times New Roman" w:hAnsi="Times New Roman" w:cs="Times New Roman"/>
          <w:sz w:val="28"/>
          <w:szCs w:val="28"/>
        </w:rPr>
        <w:fldChar w:fldCharType="end"/>
      </w:r>
      <w:r w:rsidRPr="005C0B72">
        <w:rPr>
          <w:rFonts w:ascii="Times New Roman" w:hAnsi="Times New Roman" w:cs="Times New Roman"/>
          <w:sz w:val="28"/>
          <w:szCs w:val="28"/>
        </w:rPr>
        <w:t>].</w:t>
      </w:r>
      <w:r>
        <w:rPr>
          <w:rFonts w:ascii="Times New Roman" w:hAnsi="Times New Roman" w:cs="Times New Roman"/>
          <w:sz w:val="28"/>
          <w:szCs w:val="28"/>
        </w:rPr>
        <w:t xml:space="preserve"> </w:t>
      </w:r>
    </w:p>
    <w:p w14:paraId="371B3502" w14:textId="01D14B40" w:rsidR="0026595C" w:rsidRDefault="0026595C" w:rsidP="0026595C">
      <w:pPr>
        <w:pStyle w:val="Standard"/>
        <w:spacing w:line="360" w:lineRule="auto"/>
        <w:ind w:left="-284" w:right="-142" w:firstLine="710"/>
        <w:jc w:val="both"/>
      </w:pPr>
      <w:r>
        <w:rPr>
          <w:rFonts w:ascii="Times New Roman" w:hAnsi="Times New Roman" w:cs="Times New Roman"/>
          <w:sz w:val="28"/>
          <w:szCs w:val="28"/>
        </w:rPr>
        <w:t xml:space="preserve">На </w:t>
      </w:r>
      <w:r>
        <w:rPr>
          <w:rFonts w:ascii="Times New Roman" w:hAnsi="Times New Roman" w:cs="Times New Roman"/>
          <w:sz w:val="28"/>
          <w:szCs w:val="28"/>
          <w:lang w:val="ru-RU"/>
        </w:rPr>
        <w:t xml:space="preserve">цьому </w:t>
      </w:r>
      <w:r>
        <w:rPr>
          <w:rFonts w:ascii="Times New Roman" w:hAnsi="Times New Roman" w:cs="Times New Roman"/>
          <w:sz w:val="28"/>
          <w:szCs w:val="28"/>
        </w:rPr>
        <w:t>етапі спортсмен має можливість сам обирати собі тренера, тому мотивація у більшій мірі обумовлена відношенням до тренера, як до фахівця. Мотивація специфічна, стійка. Спортсмен намагається якомога дорожче продати свою майстерність, або виступати у престижному клубі, чемпіонаті (ігрові види спорту), бути готовим до успіхів на комерційних змаганнях, та змаганнях найвищого рангу (чемпіонат світу, олімпійські ігри)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_Ref126227292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w:t>
      </w:r>
      <w:r>
        <w:rPr>
          <w:rFonts w:ascii="Times New Roman" w:hAnsi="Times New Roman" w:cs="Times New Roman"/>
          <w:sz w:val="28"/>
          <w:szCs w:val="28"/>
        </w:rPr>
        <w:fldChar w:fldCharType="end"/>
      </w:r>
      <w:r>
        <w:rPr>
          <w:rFonts w:ascii="Times New Roman" w:hAnsi="Times New Roman" w:cs="Times New Roman"/>
          <w:sz w:val="28"/>
          <w:szCs w:val="28"/>
        </w:rPr>
        <w:t>]. Спортивна діяльність на цьому етапі, перетворюється у спосіб життя, у роботу спортсмена, де тренер – складова частина повсякдення. На цьому етапі вплив тренера на мотивацію до занять спортивною діяльністю незначний. Більшість спортсменів мають достатньо чіткі цілі, при цьому тільки половина з них повністю довіряють тренеру як людині, яка краще знає що і як треба робити .</w:t>
      </w:r>
    </w:p>
    <w:p w14:paraId="29CD52BD" w14:textId="292CA805" w:rsidR="0026595C" w:rsidRDefault="0026595C" w:rsidP="0026595C">
      <w:pPr>
        <w:pStyle w:val="Standard"/>
        <w:spacing w:line="360" w:lineRule="auto"/>
        <w:ind w:left="-284" w:right="-142" w:firstLine="710"/>
        <w:jc w:val="both"/>
      </w:pPr>
      <w:r>
        <w:rPr>
          <w:rFonts w:ascii="Times New Roman" w:hAnsi="Times New Roman" w:cs="Times New Roman"/>
          <w:b/>
          <w:bCs/>
          <w:sz w:val="28"/>
          <w:szCs w:val="28"/>
        </w:rPr>
        <w:t>Особливості мотивації на етапі поступового зниження спортивних результатів</w:t>
      </w:r>
      <w:r>
        <w:rPr>
          <w:rFonts w:ascii="Times New Roman" w:hAnsi="Times New Roman" w:cs="Times New Roman"/>
          <w:b/>
          <w:bCs/>
          <w:sz w:val="28"/>
          <w:szCs w:val="28"/>
          <w:lang w:val="ru-RU"/>
        </w:rPr>
        <w:t xml:space="preserve"> (етап закінчення спортивної кар'єри)</w:t>
      </w:r>
      <w:r>
        <w:rPr>
          <w:rFonts w:ascii="Times New Roman" w:hAnsi="Times New Roman" w:cs="Times New Roman"/>
          <w:b/>
          <w:bCs/>
          <w:sz w:val="28"/>
          <w:szCs w:val="28"/>
        </w:rPr>
        <w:t>.</w:t>
      </w:r>
      <w:r>
        <w:rPr>
          <w:rFonts w:ascii="Times New Roman" w:hAnsi="Times New Roman" w:cs="Times New Roman"/>
          <w:b/>
          <w:bCs/>
          <w:sz w:val="28"/>
          <w:szCs w:val="28"/>
          <w:lang w:val="ru-RU"/>
        </w:rPr>
        <w:t xml:space="preserve"> </w:t>
      </w:r>
      <w:r>
        <w:rPr>
          <w:rFonts w:ascii="Times New Roman" w:hAnsi="Times New Roman" w:cs="Times New Roman"/>
          <w:sz w:val="28"/>
          <w:szCs w:val="28"/>
        </w:rPr>
        <w:t xml:space="preserve">На етапі завершення активного виступу на змаганнях спостерігається наростаюче зниження спортивних результатів, пересичення спортивною діяльністю, «психоемоційне вигорання» спортсменів . Виникає ні стільки фізична, скільки психічна змученість від без кінцевих тренувань, напруження змагань, від переїздів з місця на місце та проживання далеко від дому, сім’я. при цьому виникає протиріччя між бажанням закінчити виступи і небажанням загубити матеріальні блага, отримувані від спорту. Для цього додається і боязнь загубити свій престиж в очах </w:t>
      </w:r>
      <w:r>
        <w:rPr>
          <w:rFonts w:ascii="Times New Roman" w:hAnsi="Times New Roman" w:cs="Times New Roman"/>
          <w:sz w:val="28"/>
          <w:szCs w:val="28"/>
        </w:rPr>
        <w:lastRenderedPageBreak/>
        <w:t xml:space="preserve">«вболівальників, фанатів» і колег по спорту у зв’язку із зниженням спортивних результатів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_Ref126227317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129</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Все це призводить до появи страху перед відповідальними змаганнями (від яких в той час важко відмовитись із-за матеріальної винагороди). Тому прийняття спортсменом рішення про припинення активних занять спортом може бути довгим і болісним процесом, особливо коли рішення приймаються невчасно . </w:t>
      </w:r>
    </w:p>
    <w:p w14:paraId="44EBDB4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 xml:space="preserve">Піти зі спорту – це ще й «піти зі слави», яка оточує спортсмена, змінення звичайного образу життя. Якщо у спортсмена є які-небудь інші значні життєві інтереси, вони можуть поступово замінити мотив спортивної діяльності, іноді частково (коли він не покидає спортивну сферу, а стає спортивним керівником, тренером, викладачем фізичної культури, коментатором, суддею. Займається науковим вивченням спортивної діяльності), а іноді – повністю (коли він починає займатись фахом, не пов’язаним з фізичною культурою і спортом) . Але досить часто буває так, що за час занять спортивною діяльністю, спортсмен не закінчує який-небудь професійний навчальний заклад і не здобуває професії. В цьому випадку він опиняється безпорадним перед новим етапом життя. Щоб не допустити до цього тренеру необхідно заздалегідь турбуватись за долю підопічних у майбутньому . </w:t>
      </w:r>
    </w:p>
    <w:p w14:paraId="2748ED1E" w14:textId="16942AD6" w:rsidR="0026595C" w:rsidRDefault="0026595C" w:rsidP="0026595C">
      <w:pPr>
        <w:pStyle w:val="Standard"/>
        <w:spacing w:line="360" w:lineRule="auto"/>
        <w:ind w:left="-284" w:right="-142" w:firstLine="710"/>
        <w:jc w:val="both"/>
      </w:pPr>
      <w:r>
        <w:rPr>
          <w:rFonts w:ascii="Times New Roman" w:hAnsi="Times New Roman" w:cs="Times New Roman"/>
          <w:sz w:val="28"/>
          <w:szCs w:val="28"/>
        </w:rPr>
        <w:t xml:space="preserve">Віра спортсмена в тренера, його життєвий досвід і вчасні кроки до набуття майбутньої професії роблять перехід від виступів у спорті до звичайного життя менш проблемним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_Ref126227330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14:paraId="33BD7110" w14:textId="1620FC29"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rFonts w:ascii="Times New Roman" w:hAnsi="Times New Roman" w:cs="Times New Roman"/>
          <w:sz w:val="28"/>
          <w:szCs w:val="28"/>
        </w:rPr>
        <w:t>На етапі фінішу спортивної кар’єри тренер практично відмовляється від участі у постановці цілей. Таким чином, в процесі цілеутворення є істотні</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недоліки, які заважають мотивації спортсменів до досягнення високих спортивних результатів </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_Ref126227292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11</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14:paraId="05A75280"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p>
    <w:p w14:paraId="7F14AA40" w14:textId="77777777" w:rsidR="0026595C" w:rsidRPr="000E3B99" w:rsidRDefault="0026595C" w:rsidP="0026595C">
      <w:pPr>
        <w:pStyle w:val="Standard"/>
        <w:spacing w:line="360" w:lineRule="auto"/>
        <w:ind w:left="-284" w:right="-142" w:firstLine="710"/>
        <w:jc w:val="both"/>
        <w:rPr>
          <w:rFonts w:ascii="Times New Roman" w:hAnsi="Times New Roman" w:cs="Times New Roman"/>
          <w:b/>
          <w:sz w:val="28"/>
          <w:szCs w:val="28"/>
        </w:rPr>
      </w:pPr>
      <w:r w:rsidRPr="008F2ADD">
        <w:rPr>
          <w:rFonts w:ascii="Times New Roman" w:hAnsi="Times New Roman" w:cs="Times New Roman"/>
          <w:b/>
          <w:sz w:val="28"/>
          <w:szCs w:val="28"/>
        </w:rPr>
        <w:t>Висновки до розділу 1</w:t>
      </w:r>
    </w:p>
    <w:p w14:paraId="56D44A77" w14:textId="77777777" w:rsidR="0026595C" w:rsidRDefault="0026595C" w:rsidP="0026595C">
      <w:pPr>
        <w:pStyle w:val="Standard"/>
        <w:spacing w:line="360" w:lineRule="auto"/>
        <w:ind w:right="-142" w:firstLine="709"/>
        <w:jc w:val="both"/>
        <w:rPr>
          <w:rFonts w:ascii="Times New Roman" w:hAnsi="Times New Roman" w:cs="Times New Roman"/>
          <w:sz w:val="28"/>
          <w:szCs w:val="28"/>
          <w:lang w:val="ru-RU"/>
        </w:rPr>
      </w:pPr>
      <w:r w:rsidRPr="00FD6BB1">
        <w:rPr>
          <w:rFonts w:ascii="Times New Roman" w:hAnsi="Times New Roman" w:cs="Times New Roman"/>
          <w:sz w:val="28"/>
          <w:szCs w:val="28"/>
        </w:rPr>
        <w:t>Теоретичний метод дослідження літературних джерел дозволив встановити, що немає єдиного визначення та єдиного підходу до вивчення проблем спортивної мотивації.</w:t>
      </w:r>
      <w:r>
        <w:rPr>
          <w:rFonts w:ascii="Times New Roman" w:hAnsi="Times New Roman" w:cs="Times New Roman"/>
          <w:sz w:val="28"/>
          <w:szCs w:val="28"/>
          <w:lang w:val="ru-RU"/>
        </w:rPr>
        <w:t xml:space="preserve"> Існує багато психологічних напрямків розвитку </w:t>
      </w:r>
      <w:r>
        <w:rPr>
          <w:rFonts w:ascii="Times New Roman" w:hAnsi="Times New Roman" w:cs="Times New Roman"/>
          <w:sz w:val="28"/>
          <w:szCs w:val="28"/>
          <w:lang w:val="ru-RU"/>
        </w:rPr>
        <w:lastRenderedPageBreak/>
        <w:t>та досліждення спортивної мотивації, що являється частиною загальної психологічної мотивації.</w:t>
      </w:r>
    </w:p>
    <w:p w14:paraId="2939A2C1" w14:textId="77777777" w:rsidR="0026595C" w:rsidRDefault="0026595C" w:rsidP="0026595C">
      <w:pPr>
        <w:pStyle w:val="Standard"/>
        <w:spacing w:line="360" w:lineRule="auto"/>
        <w:ind w:right="-142"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Встановлення структури мотивації і аналіз різноманітних мотивів дав змогу виділити напрямки формування мотиваційної сфери у юних спортсменів.</w:t>
      </w:r>
    </w:p>
    <w:p w14:paraId="232592B1" w14:textId="77777777" w:rsidR="0026595C" w:rsidRDefault="0026595C" w:rsidP="0026595C">
      <w:pPr>
        <w:pStyle w:val="Standard"/>
        <w:spacing w:line="360" w:lineRule="auto"/>
        <w:ind w:right="-142"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Тобто розглянувши мотиваційну сферу цілісно, ми зможемо перейти від теоретичних основ до запровадження і використання методології, що розкриє проблему мотивації спортивної діяльності.</w:t>
      </w:r>
    </w:p>
    <w:p w14:paraId="73795C33" w14:textId="77777777" w:rsidR="0026595C" w:rsidRPr="003C7188" w:rsidRDefault="0026595C" w:rsidP="0026595C">
      <w:pPr>
        <w:pStyle w:val="Standard"/>
        <w:spacing w:line="360" w:lineRule="auto"/>
        <w:ind w:right="-142"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Особливо важливими є</w:t>
      </w:r>
      <w:r w:rsidRPr="006C5C7C">
        <w:rPr>
          <w:rFonts w:ascii="Times New Roman" w:hAnsi="Times New Roman" w:cs="Times New Roman"/>
          <w:sz w:val="28"/>
          <w:szCs w:val="28"/>
        </w:rPr>
        <w:t xml:space="preserve"> соціальні </w:t>
      </w:r>
      <w:r>
        <w:rPr>
          <w:rFonts w:ascii="Times New Roman" w:hAnsi="Times New Roman" w:cs="Times New Roman"/>
          <w:sz w:val="28"/>
          <w:szCs w:val="28"/>
          <w:lang w:val="ru-RU"/>
        </w:rPr>
        <w:t>мотиви</w:t>
      </w:r>
      <w:r w:rsidRPr="006C5C7C">
        <w:rPr>
          <w:rFonts w:ascii="Times New Roman" w:hAnsi="Times New Roman" w:cs="Times New Roman"/>
          <w:sz w:val="28"/>
          <w:szCs w:val="28"/>
        </w:rPr>
        <w:t xml:space="preserve"> </w:t>
      </w:r>
      <w:r>
        <w:rPr>
          <w:rFonts w:ascii="Times New Roman" w:hAnsi="Times New Roman" w:cs="Times New Roman"/>
          <w:sz w:val="28"/>
          <w:szCs w:val="28"/>
          <w:lang w:val="ru-RU"/>
        </w:rPr>
        <w:t>спортивної мотивації</w:t>
      </w:r>
      <w:r w:rsidRPr="006C5C7C">
        <w:rPr>
          <w:rFonts w:ascii="Times New Roman" w:hAnsi="Times New Roman" w:cs="Times New Roman"/>
          <w:sz w:val="28"/>
          <w:szCs w:val="28"/>
        </w:rPr>
        <w:t>, такі як бажання бути частиною команд або бути з друзями, а також соціальні джерела позитивного та негативного впливу, таких як суспільне визнання та тиск батьків.</w:t>
      </w:r>
    </w:p>
    <w:p w14:paraId="11D310CF" w14:textId="77777777" w:rsidR="0026595C" w:rsidRDefault="0026595C" w:rsidP="0026595C">
      <w:pPr>
        <w:pStyle w:val="Standard"/>
        <w:spacing w:line="360" w:lineRule="auto"/>
        <w:ind w:right="-142"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До складу</w:t>
      </w:r>
      <w:proofErr w:type="gramEnd"/>
      <w:r>
        <w:rPr>
          <w:rFonts w:ascii="Times New Roman" w:hAnsi="Times New Roman" w:cs="Times New Roman"/>
          <w:sz w:val="28"/>
          <w:szCs w:val="28"/>
          <w:lang w:val="ru-RU"/>
        </w:rPr>
        <w:t xml:space="preserve"> м</w:t>
      </w:r>
      <w:r w:rsidRPr="000E3B99">
        <w:rPr>
          <w:rFonts w:ascii="Times New Roman" w:hAnsi="Times New Roman" w:cs="Times New Roman"/>
          <w:sz w:val="28"/>
          <w:szCs w:val="28"/>
        </w:rPr>
        <w:t>отиваційн</w:t>
      </w:r>
      <w:r>
        <w:rPr>
          <w:rFonts w:ascii="Times New Roman" w:hAnsi="Times New Roman" w:cs="Times New Roman"/>
          <w:sz w:val="28"/>
          <w:szCs w:val="28"/>
          <w:lang w:val="ru-RU"/>
        </w:rPr>
        <w:t>ої</w:t>
      </w:r>
      <w:r w:rsidRPr="000E3B99">
        <w:rPr>
          <w:rFonts w:ascii="Times New Roman" w:hAnsi="Times New Roman" w:cs="Times New Roman"/>
          <w:sz w:val="28"/>
          <w:szCs w:val="28"/>
        </w:rPr>
        <w:t xml:space="preserve"> сфер</w:t>
      </w:r>
      <w:r>
        <w:rPr>
          <w:rFonts w:ascii="Times New Roman" w:hAnsi="Times New Roman" w:cs="Times New Roman"/>
          <w:sz w:val="28"/>
          <w:szCs w:val="28"/>
          <w:lang w:val="ru-RU"/>
        </w:rPr>
        <w:t>и</w:t>
      </w:r>
      <w:r w:rsidRPr="000E3B99">
        <w:rPr>
          <w:rFonts w:ascii="Times New Roman" w:hAnsi="Times New Roman" w:cs="Times New Roman"/>
          <w:sz w:val="28"/>
          <w:szCs w:val="28"/>
        </w:rPr>
        <w:t xml:space="preserve"> особистості спортсмена</w:t>
      </w:r>
      <w:r>
        <w:rPr>
          <w:rFonts w:ascii="Times New Roman" w:hAnsi="Times New Roman" w:cs="Times New Roman"/>
          <w:sz w:val="28"/>
          <w:szCs w:val="28"/>
          <w:lang w:val="ru-RU"/>
        </w:rPr>
        <w:t xml:space="preserve"> може входити багато різних чинників впливу, тому її слід розглядати як цілісну структуру. Тому на різних стадіях взросління спортсмена переважають різні фактори впливу на спортивну мотивацію особистості.</w:t>
      </w:r>
      <w:r w:rsidRPr="000E3B99">
        <w:rPr>
          <w:rFonts w:ascii="Times New Roman" w:hAnsi="Times New Roman" w:cs="Times New Roman"/>
          <w:sz w:val="28"/>
          <w:szCs w:val="28"/>
        </w:rPr>
        <w:t xml:space="preserve"> </w:t>
      </w:r>
      <w:r w:rsidRPr="00C8041F">
        <w:rPr>
          <w:rFonts w:ascii="Times New Roman" w:hAnsi="Times New Roman" w:cs="Times New Roman"/>
          <w:sz w:val="28"/>
          <w:szCs w:val="28"/>
        </w:rPr>
        <w:t>На етапі високих спортивних результатів, збагачена попередніми етапами підготовки, особистісна мотиваційна система спортсмена набуває максимального потенціалу, що призводить до високих досягнень у спорті</w:t>
      </w:r>
      <w:r>
        <w:rPr>
          <w:rFonts w:ascii="Times New Roman" w:hAnsi="Times New Roman" w:cs="Times New Roman"/>
          <w:sz w:val="28"/>
          <w:szCs w:val="28"/>
          <w:lang w:val="ru-RU"/>
        </w:rPr>
        <w:t>.</w:t>
      </w:r>
    </w:p>
    <w:p w14:paraId="69388779" w14:textId="77777777" w:rsidR="0026595C" w:rsidRDefault="0026595C" w:rsidP="0026595C">
      <w:pPr>
        <w:pStyle w:val="Standard"/>
        <w:spacing w:line="360" w:lineRule="auto"/>
        <w:ind w:right="-142" w:firstLine="709"/>
        <w:jc w:val="both"/>
        <w:rPr>
          <w:rFonts w:ascii="Times New Roman" w:hAnsi="Times New Roman" w:cs="Times New Roman"/>
          <w:sz w:val="28"/>
          <w:szCs w:val="28"/>
          <w:lang w:val="ru-RU"/>
        </w:rPr>
      </w:pPr>
      <w:r w:rsidRPr="006C5C7C">
        <w:rPr>
          <w:rFonts w:ascii="Times New Roman" w:hAnsi="Times New Roman" w:cs="Times New Roman"/>
          <w:sz w:val="28"/>
          <w:szCs w:val="28"/>
        </w:rPr>
        <w:t>Тренер, як суб’єкт тренувально-освітнього</w:t>
      </w:r>
      <w:r>
        <w:rPr>
          <w:rFonts w:ascii="Times New Roman" w:hAnsi="Times New Roman" w:cs="Times New Roman"/>
          <w:sz w:val="28"/>
          <w:szCs w:val="28"/>
          <w:lang w:val="ru-RU"/>
        </w:rPr>
        <w:t xml:space="preserve"> процесу відіграє важливу роль у встановленні здорової постійної спортивної мотивації у своїх підопічних. Важливо враховувати індивівуальність кожного спортсмена, щоб правильно і сисменатично формувати мотивацію до занять спортивною діяльністю. Також, не слід забувати, що під впливом зовнішніх факторів (тренера, друзів, навчання, </w:t>
      </w:r>
      <w:r w:rsidRPr="000E3B99">
        <w:rPr>
          <w:rFonts w:ascii="Times New Roman" w:hAnsi="Times New Roman" w:cs="Times New Roman"/>
          <w:sz w:val="28"/>
          <w:szCs w:val="28"/>
        </w:rPr>
        <w:t>сім’ї</w:t>
      </w:r>
      <w:r>
        <w:rPr>
          <w:rFonts w:ascii="Times New Roman" w:hAnsi="Times New Roman" w:cs="Times New Roman"/>
          <w:sz w:val="28"/>
          <w:szCs w:val="28"/>
          <w:lang w:val="ru-RU"/>
        </w:rPr>
        <w:t>) інтереси і захоплення можуть змінюватись, що вплине на мотиваційну сферу особистості спортсмена.</w:t>
      </w:r>
    </w:p>
    <w:p w14:paraId="38B22897" w14:textId="77777777" w:rsidR="0026595C" w:rsidRDefault="0026595C" w:rsidP="0026595C">
      <w:pPr>
        <w:pStyle w:val="Standard"/>
        <w:spacing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Дослідження різних етапів дорослішання спортсменів встановило, </w:t>
      </w:r>
      <w:r w:rsidRPr="000E3B99">
        <w:rPr>
          <w:rFonts w:ascii="Times New Roman" w:hAnsi="Times New Roman" w:cs="Times New Roman"/>
          <w:sz w:val="28"/>
          <w:szCs w:val="28"/>
        </w:rPr>
        <w:t xml:space="preserve">що </w:t>
      </w:r>
      <w:r>
        <w:rPr>
          <w:rFonts w:ascii="Times New Roman" w:hAnsi="Times New Roman" w:cs="Times New Roman"/>
          <w:sz w:val="28"/>
          <w:szCs w:val="28"/>
          <w:lang w:val="ru-RU"/>
        </w:rPr>
        <w:t xml:space="preserve">в дитячому віці </w:t>
      </w:r>
      <w:r w:rsidRPr="000E3B99">
        <w:rPr>
          <w:rFonts w:ascii="Times New Roman" w:hAnsi="Times New Roman" w:cs="Times New Roman"/>
          <w:sz w:val="28"/>
          <w:szCs w:val="28"/>
        </w:rPr>
        <w:t>мотиваці</w:t>
      </w:r>
      <w:r>
        <w:rPr>
          <w:rFonts w:ascii="Times New Roman" w:hAnsi="Times New Roman" w:cs="Times New Roman"/>
          <w:sz w:val="28"/>
          <w:szCs w:val="28"/>
          <w:lang w:val="ru-RU"/>
        </w:rPr>
        <w:t>йна сфера перемішана</w:t>
      </w:r>
      <w:r w:rsidRPr="000E3B99">
        <w:rPr>
          <w:rFonts w:ascii="Times New Roman" w:hAnsi="Times New Roman" w:cs="Times New Roman"/>
          <w:sz w:val="28"/>
          <w:szCs w:val="28"/>
        </w:rPr>
        <w:t xml:space="preserve"> інтерес</w:t>
      </w:r>
      <w:r>
        <w:rPr>
          <w:rFonts w:ascii="Times New Roman" w:hAnsi="Times New Roman" w:cs="Times New Roman"/>
          <w:sz w:val="28"/>
          <w:szCs w:val="28"/>
          <w:lang w:val="ru-RU"/>
        </w:rPr>
        <w:t>ами</w:t>
      </w:r>
      <w:r w:rsidRPr="000E3B99">
        <w:rPr>
          <w:rFonts w:ascii="Times New Roman" w:hAnsi="Times New Roman" w:cs="Times New Roman"/>
          <w:sz w:val="28"/>
          <w:szCs w:val="28"/>
        </w:rPr>
        <w:t xml:space="preserve"> до різних видів спорту.</w:t>
      </w:r>
      <w:r>
        <w:rPr>
          <w:rFonts w:ascii="Times New Roman" w:hAnsi="Times New Roman" w:cs="Times New Roman"/>
          <w:sz w:val="28"/>
          <w:szCs w:val="28"/>
          <w:lang w:val="ru-RU"/>
        </w:rPr>
        <w:t xml:space="preserve"> Юнацький вік</w:t>
      </w:r>
      <w:r w:rsidRPr="000E3B99">
        <w:rPr>
          <w:rFonts w:ascii="Times New Roman" w:hAnsi="Times New Roman" w:cs="Times New Roman"/>
          <w:sz w:val="28"/>
          <w:szCs w:val="28"/>
        </w:rPr>
        <w:t xml:space="preserve"> </w:t>
      </w:r>
      <w:r>
        <w:rPr>
          <w:rFonts w:ascii="Times New Roman" w:hAnsi="Times New Roman" w:cs="Times New Roman"/>
          <w:sz w:val="28"/>
          <w:szCs w:val="28"/>
          <w:lang w:val="ru-RU"/>
        </w:rPr>
        <w:t>характеризується</w:t>
      </w:r>
      <w:r w:rsidRPr="000E3B99">
        <w:rPr>
          <w:rFonts w:ascii="Times New Roman" w:hAnsi="Times New Roman" w:cs="Times New Roman"/>
          <w:sz w:val="28"/>
          <w:szCs w:val="28"/>
        </w:rPr>
        <w:t xml:space="preserve"> виник</w:t>
      </w:r>
      <w:r>
        <w:rPr>
          <w:rFonts w:ascii="Times New Roman" w:hAnsi="Times New Roman" w:cs="Times New Roman"/>
          <w:sz w:val="28"/>
          <w:szCs w:val="28"/>
          <w:lang w:val="ru-RU"/>
        </w:rPr>
        <w:t>ненням</w:t>
      </w:r>
      <w:r w:rsidRPr="000E3B99">
        <w:rPr>
          <w:rFonts w:ascii="Times New Roman" w:hAnsi="Times New Roman" w:cs="Times New Roman"/>
          <w:sz w:val="28"/>
          <w:szCs w:val="28"/>
        </w:rPr>
        <w:t xml:space="preserve"> стійк</w:t>
      </w:r>
      <w:r>
        <w:rPr>
          <w:rFonts w:ascii="Times New Roman" w:hAnsi="Times New Roman" w:cs="Times New Roman"/>
          <w:sz w:val="28"/>
          <w:szCs w:val="28"/>
          <w:lang w:val="ru-RU"/>
        </w:rPr>
        <w:t>ого</w:t>
      </w:r>
      <w:r w:rsidRPr="000E3B99">
        <w:rPr>
          <w:rFonts w:ascii="Times New Roman" w:hAnsi="Times New Roman" w:cs="Times New Roman"/>
          <w:sz w:val="28"/>
          <w:szCs w:val="28"/>
        </w:rPr>
        <w:t xml:space="preserve"> інтерес</w:t>
      </w:r>
      <w:r>
        <w:rPr>
          <w:rFonts w:ascii="Times New Roman" w:hAnsi="Times New Roman" w:cs="Times New Roman"/>
          <w:sz w:val="28"/>
          <w:szCs w:val="28"/>
          <w:lang w:val="ru-RU"/>
        </w:rPr>
        <w:t>у</w:t>
      </w:r>
      <w:r w:rsidRPr="000E3B99">
        <w:rPr>
          <w:rFonts w:ascii="Times New Roman" w:hAnsi="Times New Roman" w:cs="Times New Roman"/>
          <w:sz w:val="28"/>
          <w:szCs w:val="28"/>
        </w:rPr>
        <w:t xml:space="preserve"> до обраного виду спорту</w:t>
      </w:r>
      <w:r>
        <w:rPr>
          <w:rFonts w:ascii="Times New Roman" w:hAnsi="Times New Roman" w:cs="Times New Roman"/>
          <w:sz w:val="28"/>
          <w:szCs w:val="28"/>
          <w:lang w:val="ru-RU"/>
        </w:rPr>
        <w:t>.</w:t>
      </w:r>
      <w:r w:rsidRPr="000E3B99">
        <w:rPr>
          <w:rFonts w:ascii="Times New Roman" w:hAnsi="Times New Roman" w:cs="Times New Roman"/>
          <w:sz w:val="28"/>
          <w:szCs w:val="28"/>
        </w:rPr>
        <w:t xml:space="preserve"> На </w:t>
      </w:r>
      <w:r w:rsidRPr="000D6D80">
        <w:rPr>
          <w:rFonts w:ascii="Times New Roman" w:hAnsi="Times New Roman" w:cs="Times New Roman"/>
          <w:sz w:val="28"/>
          <w:szCs w:val="28"/>
        </w:rPr>
        <w:t>стадії</w:t>
      </w:r>
      <w:r w:rsidRPr="000E3B99">
        <w:rPr>
          <w:rFonts w:ascii="Times New Roman" w:hAnsi="Times New Roman" w:cs="Times New Roman"/>
          <w:sz w:val="28"/>
          <w:szCs w:val="28"/>
        </w:rPr>
        <w:t xml:space="preserve"> максимальної реалізації індивідуальних можливостей спортсмена доміную</w:t>
      </w:r>
      <w:r w:rsidRPr="000D6D80">
        <w:rPr>
          <w:rFonts w:ascii="Times New Roman" w:hAnsi="Times New Roman" w:cs="Times New Roman"/>
          <w:sz w:val="28"/>
          <w:szCs w:val="28"/>
        </w:rPr>
        <w:t>чими є</w:t>
      </w:r>
      <w:r w:rsidRPr="000E3B99">
        <w:rPr>
          <w:rFonts w:ascii="Times New Roman" w:hAnsi="Times New Roman" w:cs="Times New Roman"/>
          <w:sz w:val="28"/>
          <w:szCs w:val="28"/>
        </w:rPr>
        <w:t xml:space="preserve"> мотиви само</w:t>
      </w:r>
      <w:r w:rsidRPr="000D6D80">
        <w:rPr>
          <w:rFonts w:ascii="Times New Roman" w:hAnsi="Times New Roman" w:cs="Times New Roman"/>
          <w:sz w:val="28"/>
          <w:szCs w:val="28"/>
        </w:rPr>
        <w:t>стверддення</w:t>
      </w:r>
      <w:r w:rsidRPr="000E3B99">
        <w:rPr>
          <w:rFonts w:ascii="Times New Roman" w:hAnsi="Times New Roman" w:cs="Times New Roman"/>
          <w:sz w:val="28"/>
          <w:szCs w:val="28"/>
        </w:rPr>
        <w:t xml:space="preserve"> та змага</w:t>
      </w:r>
      <w:r w:rsidRPr="000D6D80">
        <w:rPr>
          <w:rFonts w:ascii="Times New Roman" w:hAnsi="Times New Roman" w:cs="Times New Roman"/>
          <w:sz w:val="28"/>
          <w:szCs w:val="28"/>
        </w:rPr>
        <w:t>льної діяльності</w:t>
      </w:r>
      <w:r w:rsidRPr="000E3B99">
        <w:rPr>
          <w:rFonts w:ascii="Times New Roman" w:hAnsi="Times New Roman" w:cs="Times New Roman"/>
          <w:sz w:val="28"/>
          <w:szCs w:val="28"/>
        </w:rPr>
        <w:t>. Основн</w:t>
      </w:r>
      <w:r w:rsidRPr="000D6D80">
        <w:rPr>
          <w:rFonts w:ascii="Times New Roman" w:hAnsi="Times New Roman" w:cs="Times New Roman"/>
          <w:sz w:val="28"/>
          <w:szCs w:val="28"/>
        </w:rPr>
        <w:t>і</w:t>
      </w:r>
      <w:r w:rsidRPr="000E3B99">
        <w:rPr>
          <w:rFonts w:ascii="Times New Roman" w:hAnsi="Times New Roman" w:cs="Times New Roman"/>
          <w:sz w:val="28"/>
          <w:szCs w:val="28"/>
        </w:rPr>
        <w:t xml:space="preserve"> мотив</w:t>
      </w:r>
      <w:r w:rsidRPr="000D6D80">
        <w:rPr>
          <w:rFonts w:ascii="Times New Roman" w:hAnsi="Times New Roman" w:cs="Times New Roman"/>
          <w:sz w:val="28"/>
          <w:szCs w:val="28"/>
        </w:rPr>
        <w:t xml:space="preserve">и </w:t>
      </w:r>
      <w:r>
        <w:rPr>
          <w:rFonts w:ascii="Times New Roman" w:hAnsi="Times New Roman" w:cs="Times New Roman"/>
          <w:sz w:val="28"/>
          <w:szCs w:val="28"/>
        </w:rPr>
        <w:t>–</w:t>
      </w:r>
      <w:r w:rsidRPr="000D6D80">
        <w:rPr>
          <w:rFonts w:ascii="Times New Roman" w:hAnsi="Times New Roman" w:cs="Times New Roman"/>
          <w:sz w:val="28"/>
          <w:szCs w:val="28"/>
        </w:rPr>
        <w:t xml:space="preserve"> це</w:t>
      </w:r>
      <w:r w:rsidRPr="000E3B99">
        <w:rPr>
          <w:rFonts w:ascii="Times New Roman" w:hAnsi="Times New Roman" w:cs="Times New Roman"/>
          <w:sz w:val="28"/>
          <w:szCs w:val="28"/>
        </w:rPr>
        <w:t xml:space="preserve"> прагнення </w:t>
      </w:r>
      <w:r w:rsidRPr="000D6D80">
        <w:rPr>
          <w:rFonts w:ascii="Times New Roman" w:hAnsi="Times New Roman" w:cs="Times New Roman"/>
          <w:sz w:val="28"/>
          <w:szCs w:val="28"/>
        </w:rPr>
        <w:t xml:space="preserve">максимально розвинути свої навички задля </w:t>
      </w:r>
      <w:r w:rsidRPr="000D6D80">
        <w:rPr>
          <w:rFonts w:ascii="Times New Roman" w:hAnsi="Times New Roman" w:cs="Times New Roman"/>
          <w:sz w:val="28"/>
          <w:szCs w:val="28"/>
        </w:rPr>
        <w:lastRenderedPageBreak/>
        <w:t>перемог і визнання</w:t>
      </w:r>
      <w:r w:rsidRPr="000E3B99">
        <w:rPr>
          <w:rFonts w:ascii="Times New Roman" w:hAnsi="Times New Roman" w:cs="Times New Roman"/>
          <w:sz w:val="28"/>
          <w:szCs w:val="28"/>
        </w:rPr>
        <w:t xml:space="preserve">, </w:t>
      </w:r>
      <w:r>
        <w:rPr>
          <w:rFonts w:ascii="Times New Roman" w:hAnsi="Times New Roman" w:cs="Times New Roman"/>
          <w:sz w:val="28"/>
          <w:szCs w:val="28"/>
          <w:lang w:val="ru-RU"/>
        </w:rPr>
        <w:t xml:space="preserve">а також </w:t>
      </w:r>
      <w:r w:rsidRPr="000E3B99">
        <w:rPr>
          <w:rFonts w:ascii="Times New Roman" w:hAnsi="Times New Roman" w:cs="Times New Roman"/>
          <w:sz w:val="28"/>
          <w:szCs w:val="28"/>
        </w:rPr>
        <w:t xml:space="preserve">забезпечити свій матеріальний стан. </w:t>
      </w:r>
      <w:r>
        <w:rPr>
          <w:rFonts w:ascii="Times New Roman" w:hAnsi="Times New Roman" w:cs="Times New Roman"/>
          <w:sz w:val="28"/>
          <w:szCs w:val="28"/>
          <w:lang w:val="ru-RU"/>
        </w:rPr>
        <w:t>Стадія</w:t>
      </w:r>
      <w:r w:rsidRPr="000E3B99">
        <w:rPr>
          <w:rFonts w:ascii="Times New Roman" w:hAnsi="Times New Roman" w:cs="Times New Roman"/>
          <w:sz w:val="28"/>
          <w:szCs w:val="28"/>
        </w:rPr>
        <w:t xml:space="preserve"> завершення активного виступу </w:t>
      </w:r>
      <w:r>
        <w:rPr>
          <w:rFonts w:ascii="Times New Roman" w:hAnsi="Times New Roman" w:cs="Times New Roman"/>
          <w:sz w:val="28"/>
          <w:szCs w:val="28"/>
          <w:lang w:val="ru-RU"/>
        </w:rPr>
        <w:t>характеризується</w:t>
      </w:r>
      <w:r w:rsidRPr="000E3B99">
        <w:rPr>
          <w:rFonts w:ascii="Times New Roman" w:hAnsi="Times New Roman" w:cs="Times New Roman"/>
          <w:sz w:val="28"/>
          <w:szCs w:val="28"/>
        </w:rPr>
        <w:t xml:space="preserve"> послаблення</w:t>
      </w:r>
      <w:r>
        <w:rPr>
          <w:rFonts w:ascii="Times New Roman" w:hAnsi="Times New Roman" w:cs="Times New Roman"/>
          <w:sz w:val="28"/>
          <w:szCs w:val="28"/>
          <w:lang w:val="ru-RU"/>
        </w:rPr>
        <w:t>м</w:t>
      </w:r>
      <w:r w:rsidRPr="000E3B99">
        <w:rPr>
          <w:rFonts w:ascii="Times New Roman" w:hAnsi="Times New Roman" w:cs="Times New Roman"/>
          <w:sz w:val="28"/>
          <w:szCs w:val="28"/>
        </w:rPr>
        <w:t xml:space="preserve"> мотивації до тренувальн</w:t>
      </w:r>
      <w:r>
        <w:rPr>
          <w:rFonts w:ascii="Times New Roman" w:hAnsi="Times New Roman" w:cs="Times New Roman"/>
          <w:sz w:val="28"/>
          <w:szCs w:val="28"/>
          <w:lang w:val="ru-RU"/>
        </w:rPr>
        <w:t>ь</w:t>
      </w:r>
      <w:r w:rsidRPr="000E3B99">
        <w:rPr>
          <w:rFonts w:ascii="Times New Roman" w:hAnsi="Times New Roman" w:cs="Times New Roman"/>
          <w:sz w:val="28"/>
          <w:szCs w:val="28"/>
        </w:rPr>
        <w:t>. Виникає фізичне</w:t>
      </w:r>
      <w:r>
        <w:rPr>
          <w:rFonts w:ascii="Times New Roman" w:hAnsi="Times New Roman" w:cs="Times New Roman"/>
          <w:sz w:val="28"/>
          <w:szCs w:val="28"/>
          <w:lang w:val="ru-RU"/>
        </w:rPr>
        <w:t xml:space="preserve"> </w:t>
      </w:r>
      <w:r w:rsidRPr="000E3B99">
        <w:rPr>
          <w:rFonts w:ascii="Times New Roman" w:hAnsi="Times New Roman" w:cs="Times New Roman"/>
          <w:sz w:val="28"/>
          <w:szCs w:val="28"/>
        </w:rPr>
        <w:t xml:space="preserve">та психічне стомлення. </w:t>
      </w:r>
      <w:r w:rsidRPr="002B6949">
        <w:rPr>
          <w:rFonts w:ascii="Times New Roman" w:hAnsi="Times New Roman" w:cs="Times New Roman"/>
          <w:sz w:val="28"/>
          <w:szCs w:val="28"/>
        </w:rPr>
        <w:t>З</w:t>
      </w:r>
      <w:r w:rsidRPr="000E3B99">
        <w:rPr>
          <w:rFonts w:ascii="Times New Roman" w:hAnsi="Times New Roman" w:cs="Times New Roman"/>
          <w:sz w:val="28"/>
          <w:szCs w:val="28"/>
        </w:rPr>
        <w:t>являються бажання закінчити виступи і</w:t>
      </w:r>
      <w:r w:rsidRPr="002B6949">
        <w:rPr>
          <w:rFonts w:ascii="Times New Roman" w:hAnsi="Times New Roman" w:cs="Times New Roman"/>
          <w:sz w:val="28"/>
          <w:szCs w:val="28"/>
        </w:rPr>
        <w:t xml:space="preserve"> водночас</w:t>
      </w:r>
      <w:r w:rsidRPr="000E3B99">
        <w:rPr>
          <w:rFonts w:ascii="Times New Roman" w:hAnsi="Times New Roman" w:cs="Times New Roman"/>
          <w:sz w:val="28"/>
          <w:szCs w:val="28"/>
        </w:rPr>
        <w:t xml:space="preserve"> небажанням </w:t>
      </w:r>
      <w:r w:rsidRPr="002B6949">
        <w:rPr>
          <w:rFonts w:ascii="Times New Roman" w:hAnsi="Times New Roman" w:cs="Times New Roman"/>
          <w:sz w:val="28"/>
          <w:szCs w:val="28"/>
        </w:rPr>
        <w:t>втратити</w:t>
      </w:r>
      <w:r w:rsidRPr="000E3B99">
        <w:rPr>
          <w:rFonts w:ascii="Times New Roman" w:hAnsi="Times New Roman" w:cs="Times New Roman"/>
          <w:sz w:val="28"/>
          <w:szCs w:val="28"/>
        </w:rPr>
        <w:t xml:space="preserve"> матеріальні блага, </w:t>
      </w:r>
      <w:r w:rsidRPr="002B6949">
        <w:rPr>
          <w:rFonts w:ascii="Times New Roman" w:hAnsi="Times New Roman" w:cs="Times New Roman"/>
          <w:sz w:val="28"/>
          <w:szCs w:val="28"/>
        </w:rPr>
        <w:t>що здобув за спортивн</w:t>
      </w:r>
      <w:r>
        <w:rPr>
          <w:rFonts w:ascii="Times New Roman" w:hAnsi="Times New Roman" w:cs="Times New Roman"/>
          <w:sz w:val="28"/>
          <w:szCs w:val="28"/>
          <w:lang w:val="ru-RU"/>
        </w:rPr>
        <w:t xml:space="preserve">у </w:t>
      </w:r>
      <w:r w:rsidRPr="002B6949">
        <w:rPr>
          <w:rFonts w:ascii="Times New Roman" w:hAnsi="Times New Roman" w:cs="Times New Roman"/>
          <w:sz w:val="28"/>
          <w:szCs w:val="28"/>
        </w:rPr>
        <w:t>кар’єру</w:t>
      </w:r>
      <w:r w:rsidRPr="000E3B99">
        <w:rPr>
          <w:rFonts w:ascii="Times New Roman" w:hAnsi="Times New Roman" w:cs="Times New Roman"/>
          <w:sz w:val="28"/>
          <w:szCs w:val="28"/>
        </w:rPr>
        <w:t xml:space="preserve">, </w:t>
      </w:r>
      <w:r>
        <w:rPr>
          <w:rFonts w:ascii="Times New Roman" w:hAnsi="Times New Roman" w:cs="Times New Roman"/>
          <w:sz w:val="28"/>
          <w:szCs w:val="28"/>
          <w:lang w:val="ru-RU"/>
        </w:rPr>
        <w:t>страх</w:t>
      </w:r>
      <w:r w:rsidRPr="000E3B99">
        <w:rPr>
          <w:rFonts w:ascii="Times New Roman" w:hAnsi="Times New Roman" w:cs="Times New Roman"/>
          <w:sz w:val="28"/>
          <w:szCs w:val="28"/>
        </w:rPr>
        <w:t xml:space="preserve"> </w:t>
      </w:r>
      <w:r>
        <w:rPr>
          <w:rFonts w:ascii="Times New Roman" w:hAnsi="Times New Roman" w:cs="Times New Roman"/>
          <w:sz w:val="28"/>
          <w:szCs w:val="28"/>
          <w:lang w:val="ru-RU"/>
        </w:rPr>
        <w:t>втратити</w:t>
      </w:r>
      <w:r w:rsidRPr="000E3B99">
        <w:rPr>
          <w:rFonts w:ascii="Times New Roman" w:hAnsi="Times New Roman" w:cs="Times New Roman"/>
          <w:sz w:val="28"/>
          <w:szCs w:val="28"/>
        </w:rPr>
        <w:t xml:space="preserve"> свій престиж. </w:t>
      </w:r>
      <w:r>
        <w:rPr>
          <w:rFonts w:ascii="Times New Roman" w:hAnsi="Times New Roman" w:cs="Times New Roman"/>
          <w:sz w:val="28"/>
          <w:szCs w:val="28"/>
          <w:lang w:val="ru-RU"/>
        </w:rPr>
        <w:t>Тож прийняття рішення піти зі спорту може бути затяжним і болісним процесом.</w:t>
      </w:r>
      <w:r w:rsidRPr="000E3B99">
        <w:rPr>
          <w:rFonts w:ascii="Times New Roman" w:hAnsi="Times New Roman" w:cs="Times New Roman"/>
          <w:sz w:val="28"/>
          <w:szCs w:val="28"/>
        </w:rPr>
        <w:t xml:space="preserve"> </w:t>
      </w:r>
    </w:p>
    <w:p w14:paraId="25CBF775" w14:textId="77777777" w:rsidR="0026595C" w:rsidRPr="004A5501" w:rsidRDefault="0026595C" w:rsidP="0026595C">
      <w:pPr>
        <w:pStyle w:val="Standard"/>
        <w:spacing w:line="360" w:lineRule="auto"/>
        <w:ind w:right="-142" w:firstLine="709"/>
        <w:jc w:val="both"/>
        <w:rPr>
          <w:rFonts w:ascii="Times New Roman" w:hAnsi="Times New Roman" w:cs="Times New Roman"/>
          <w:sz w:val="28"/>
          <w:szCs w:val="28"/>
        </w:rPr>
      </w:pPr>
      <w:r w:rsidRPr="000E3B99">
        <w:rPr>
          <w:rFonts w:ascii="Times New Roman" w:hAnsi="Times New Roman" w:cs="Times New Roman"/>
          <w:sz w:val="28"/>
          <w:szCs w:val="28"/>
        </w:rPr>
        <w:t>Отже, проблема мотивації спортивної діяльності була, є і залишається важливою науковою проблемою</w:t>
      </w:r>
      <w:r w:rsidRPr="002B6949">
        <w:rPr>
          <w:rFonts w:ascii="Times New Roman" w:hAnsi="Times New Roman" w:cs="Times New Roman"/>
          <w:sz w:val="28"/>
          <w:szCs w:val="28"/>
        </w:rPr>
        <w:t xml:space="preserve"> </w:t>
      </w:r>
      <w:r w:rsidRPr="000E3B99">
        <w:rPr>
          <w:rFonts w:ascii="Times New Roman" w:hAnsi="Times New Roman" w:cs="Times New Roman"/>
          <w:sz w:val="28"/>
          <w:szCs w:val="28"/>
        </w:rPr>
        <w:t>на всіх етапах багаторічної підготовки</w:t>
      </w:r>
      <w:r w:rsidRPr="002B6949">
        <w:rPr>
          <w:rFonts w:ascii="Times New Roman" w:hAnsi="Times New Roman" w:cs="Times New Roman"/>
          <w:sz w:val="28"/>
          <w:szCs w:val="28"/>
        </w:rPr>
        <w:t xml:space="preserve">, в питанні </w:t>
      </w:r>
      <w:r w:rsidRPr="000E3B99">
        <w:rPr>
          <w:rFonts w:ascii="Times New Roman" w:hAnsi="Times New Roman" w:cs="Times New Roman"/>
          <w:sz w:val="28"/>
          <w:szCs w:val="28"/>
        </w:rPr>
        <w:t>підвищення ефективності тренувально-змагальної діяльності спортсменів.</w:t>
      </w:r>
    </w:p>
    <w:p w14:paraId="1CE10BB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p>
    <w:p w14:paraId="008C0909"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p>
    <w:p w14:paraId="17435AAA" w14:textId="77777777" w:rsidR="0026595C" w:rsidRDefault="0026595C" w:rsidP="0026595C">
      <w:pPr>
        <w:spacing w:after="0" w:line="360" w:lineRule="auto"/>
        <w:jc w:val="center"/>
        <w:rPr>
          <w:rFonts w:ascii="Times New Roman" w:eastAsia="Calibri" w:hAnsi="Times New Roman" w:cs="Times New Roman"/>
          <w:b/>
          <w:sz w:val="28"/>
          <w:szCs w:val="28"/>
          <w:lang w:val="uk-UA"/>
        </w:rPr>
        <w:sectPr w:rsidR="0026595C" w:rsidSect="00766425">
          <w:pgSz w:w="11906" w:h="16838"/>
          <w:pgMar w:top="1134" w:right="850" w:bottom="1134" w:left="1701" w:header="708" w:footer="708" w:gutter="0"/>
          <w:cols w:space="708"/>
          <w:titlePg/>
          <w:docGrid w:linePitch="360"/>
        </w:sectPr>
      </w:pPr>
    </w:p>
    <w:p w14:paraId="0DF9EEAC" w14:textId="77777777" w:rsidR="0026595C" w:rsidRDefault="0026595C" w:rsidP="0026595C">
      <w:pPr>
        <w:spacing w:after="0" w:line="360" w:lineRule="auto"/>
        <w:jc w:val="center"/>
        <w:rPr>
          <w:rFonts w:ascii="Times New Roman" w:eastAsia="Calibri" w:hAnsi="Times New Roman" w:cs="Times New Roman"/>
          <w:b/>
          <w:sz w:val="28"/>
          <w:szCs w:val="28"/>
          <w:lang w:val="uk-UA"/>
        </w:rPr>
        <w:sectPr w:rsidR="0026595C">
          <w:type w:val="continuous"/>
          <w:pgSz w:w="11906" w:h="16838"/>
          <w:pgMar w:top="1134" w:right="850" w:bottom="1134" w:left="1701" w:header="0" w:footer="0" w:gutter="0"/>
          <w:cols w:space="720"/>
          <w:formProt w:val="0"/>
          <w:docGrid w:linePitch="360" w:charSpace="8192"/>
        </w:sectPr>
      </w:pPr>
    </w:p>
    <w:p w14:paraId="48460354" w14:textId="77777777" w:rsidR="0026595C" w:rsidRPr="00C87685" w:rsidRDefault="0026595C" w:rsidP="0026595C">
      <w:pPr>
        <w:spacing w:after="0" w:line="360" w:lineRule="auto"/>
        <w:jc w:val="center"/>
        <w:rPr>
          <w:rFonts w:ascii="Times New Roman" w:eastAsia="Calibri" w:hAnsi="Times New Roman" w:cs="Times New Roman"/>
          <w:b/>
          <w:sz w:val="28"/>
          <w:szCs w:val="28"/>
          <w:lang w:val="uk-UA"/>
        </w:rPr>
      </w:pPr>
      <w:r w:rsidRPr="00C87685">
        <w:rPr>
          <w:rFonts w:ascii="Times New Roman" w:eastAsia="Calibri" w:hAnsi="Times New Roman" w:cs="Times New Roman"/>
          <w:b/>
          <w:sz w:val="28"/>
          <w:szCs w:val="28"/>
          <w:lang w:val="uk-UA"/>
        </w:rPr>
        <w:lastRenderedPageBreak/>
        <w:t>РОЗДІЛ 2</w:t>
      </w:r>
    </w:p>
    <w:p w14:paraId="40FA909C" w14:textId="77777777" w:rsidR="0026595C" w:rsidRPr="00C87685" w:rsidRDefault="0026595C" w:rsidP="0026595C">
      <w:pPr>
        <w:spacing w:after="0" w:line="360" w:lineRule="auto"/>
        <w:jc w:val="center"/>
        <w:rPr>
          <w:rFonts w:ascii="Times New Roman" w:eastAsia="Calibri" w:hAnsi="Times New Roman" w:cs="Times New Roman"/>
          <w:b/>
          <w:sz w:val="28"/>
          <w:szCs w:val="28"/>
          <w:lang w:val="uk-UA"/>
        </w:rPr>
      </w:pPr>
      <w:r w:rsidRPr="00C87685">
        <w:rPr>
          <w:rFonts w:ascii="Times New Roman" w:eastAsia="Calibri" w:hAnsi="Times New Roman" w:cs="Times New Roman"/>
          <w:b/>
          <w:sz w:val="28"/>
          <w:szCs w:val="28"/>
          <w:lang w:val="uk-UA"/>
        </w:rPr>
        <w:t>МЕТОДИ І ОРГАНІЗАЦІЯ ДОСЛІДЖЕНЬ</w:t>
      </w:r>
    </w:p>
    <w:p w14:paraId="678A7FCB" w14:textId="77777777" w:rsidR="0026595C" w:rsidRPr="00C87685" w:rsidRDefault="0026595C" w:rsidP="0026595C">
      <w:pPr>
        <w:spacing w:after="0" w:line="360" w:lineRule="auto"/>
        <w:jc w:val="center"/>
        <w:rPr>
          <w:rFonts w:ascii="Times New Roman" w:eastAsia="Calibri" w:hAnsi="Times New Roman" w:cs="Times New Roman"/>
          <w:b/>
          <w:sz w:val="28"/>
          <w:szCs w:val="28"/>
          <w:lang w:val="uk-UA"/>
        </w:rPr>
      </w:pPr>
    </w:p>
    <w:p w14:paraId="475587C1" w14:textId="77777777" w:rsidR="0026595C" w:rsidRPr="00C87685" w:rsidRDefault="0026595C" w:rsidP="0026595C">
      <w:pPr>
        <w:spacing w:after="0" w:line="360" w:lineRule="auto"/>
        <w:ind w:firstLine="708"/>
        <w:jc w:val="both"/>
        <w:rPr>
          <w:rFonts w:ascii="Times New Roman" w:eastAsia="Calibri" w:hAnsi="Times New Roman" w:cs="Times New Roman"/>
          <w:b/>
          <w:sz w:val="28"/>
          <w:szCs w:val="28"/>
          <w:lang w:val="uk-UA"/>
        </w:rPr>
      </w:pPr>
      <w:r w:rsidRPr="00C87685">
        <w:rPr>
          <w:rFonts w:ascii="Times New Roman" w:eastAsia="Calibri" w:hAnsi="Times New Roman" w:cs="Times New Roman"/>
          <w:b/>
          <w:sz w:val="28"/>
          <w:szCs w:val="28"/>
          <w:lang w:val="uk-UA"/>
        </w:rPr>
        <w:t>2.1. Методи досліджень</w:t>
      </w:r>
    </w:p>
    <w:p w14:paraId="3745DE5E" w14:textId="77777777" w:rsidR="0026595C" w:rsidRPr="00C87685" w:rsidRDefault="0026595C" w:rsidP="0026595C">
      <w:pPr>
        <w:spacing w:after="0" w:line="360" w:lineRule="auto"/>
        <w:ind w:firstLine="708"/>
        <w:jc w:val="both"/>
        <w:rPr>
          <w:rFonts w:ascii="Times New Roman" w:eastAsia="Calibri" w:hAnsi="Times New Roman" w:cs="Times New Roman"/>
          <w:b/>
          <w:sz w:val="28"/>
          <w:szCs w:val="28"/>
          <w:lang w:val="uk-UA"/>
        </w:rPr>
      </w:pPr>
    </w:p>
    <w:p w14:paraId="0E707B2B"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rPr>
      </w:pPr>
      <w:r w:rsidRPr="00784478">
        <w:rPr>
          <w:rFonts w:ascii="Times New Roman" w:eastAsia="Calibri" w:hAnsi="Times New Roman" w:cs="Times New Roman"/>
          <w:sz w:val="28"/>
          <w:szCs w:val="28"/>
        </w:rPr>
        <w:t xml:space="preserve">Для вирішення поставленої мети та завдань у роботі були використані наступні методи дослідження: </w:t>
      </w:r>
    </w:p>
    <w:p w14:paraId="0C31CAE2"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2.1.1. Т</w:t>
      </w:r>
      <w:r w:rsidRPr="00784478">
        <w:rPr>
          <w:rFonts w:ascii="Times New Roman" w:eastAsia="Calibri" w:hAnsi="Times New Roman" w:cs="Times New Roman"/>
          <w:sz w:val="28"/>
          <w:szCs w:val="28"/>
        </w:rPr>
        <w:t xml:space="preserve">еоретичний </w:t>
      </w:r>
      <w:r>
        <w:rPr>
          <w:rFonts w:ascii="Times New Roman" w:eastAsia="Calibri" w:hAnsi="Times New Roman" w:cs="Times New Roman"/>
          <w:sz w:val="28"/>
          <w:szCs w:val="28"/>
          <w:lang w:val="uk-UA"/>
        </w:rPr>
        <w:t>метод</w:t>
      </w:r>
      <w:r w:rsidRPr="00784478">
        <w:rPr>
          <w:rFonts w:ascii="Times New Roman" w:eastAsia="Calibri" w:hAnsi="Times New Roman" w:cs="Times New Roman"/>
          <w:sz w:val="28"/>
          <w:szCs w:val="28"/>
        </w:rPr>
        <w:t>;</w:t>
      </w:r>
    </w:p>
    <w:p w14:paraId="6D4104A9"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2.1.2. </w:t>
      </w:r>
      <w:r>
        <w:rPr>
          <w:rFonts w:ascii="Times New Roman" w:eastAsia="Calibri" w:hAnsi="Times New Roman" w:cs="Times New Roman"/>
          <w:sz w:val="28"/>
          <w:szCs w:val="28"/>
        </w:rPr>
        <w:t>Емпіричні</w:t>
      </w:r>
      <w:r>
        <w:rPr>
          <w:rFonts w:ascii="Times New Roman" w:eastAsia="Calibri" w:hAnsi="Times New Roman" w:cs="Times New Roman"/>
          <w:sz w:val="28"/>
          <w:szCs w:val="28"/>
          <w:lang w:val="uk-UA"/>
        </w:rPr>
        <w:t xml:space="preserve"> методи</w:t>
      </w:r>
      <w:r>
        <w:rPr>
          <w:rFonts w:ascii="Times New Roman" w:eastAsia="Calibri" w:hAnsi="Times New Roman" w:cs="Times New Roman"/>
          <w:sz w:val="28"/>
          <w:szCs w:val="28"/>
        </w:rPr>
        <w:t>;</w:t>
      </w:r>
    </w:p>
    <w:p w14:paraId="725CA8F3"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2.1.2.1.</w:t>
      </w:r>
      <w:r>
        <w:rPr>
          <w:rFonts w:ascii="Times New Roman" w:eastAsia="Calibri" w:hAnsi="Times New Roman" w:cs="Times New Roman"/>
          <w:sz w:val="28"/>
          <w:szCs w:val="28"/>
        </w:rPr>
        <w:t xml:space="preserve"> Педагогічне спостереження;</w:t>
      </w:r>
    </w:p>
    <w:p w14:paraId="67CA5F4C"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lang w:val="uk-UA"/>
        </w:rPr>
      </w:pPr>
      <w:r w:rsidRPr="00784478">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2.1.2.2. О</w:t>
      </w:r>
      <w:r>
        <w:rPr>
          <w:rFonts w:ascii="Times New Roman" w:eastAsia="Calibri" w:hAnsi="Times New Roman" w:cs="Times New Roman"/>
          <w:sz w:val="28"/>
          <w:szCs w:val="28"/>
        </w:rPr>
        <w:t xml:space="preserve">питування </w:t>
      </w:r>
      <w:r>
        <w:rPr>
          <w:rFonts w:ascii="Times New Roman" w:eastAsia="Calibri" w:hAnsi="Times New Roman" w:cs="Times New Roman"/>
          <w:sz w:val="28"/>
          <w:szCs w:val="28"/>
          <w:lang w:val="uk-UA"/>
        </w:rPr>
        <w:t>(</w:t>
      </w:r>
      <w:r w:rsidRPr="00784478">
        <w:rPr>
          <w:rFonts w:ascii="Times New Roman" w:eastAsia="Calibri" w:hAnsi="Times New Roman" w:cs="Times New Roman"/>
          <w:sz w:val="28"/>
          <w:szCs w:val="28"/>
        </w:rPr>
        <w:t>анкетування</w:t>
      </w:r>
      <w:r>
        <w:rPr>
          <w:rFonts w:ascii="Times New Roman" w:eastAsia="Calibri" w:hAnsi="Times New Roman" w:cs="Times New Roman"/>
          <w:sz w:val="28"/>
          <w:szCs w:val="28"/>
          <w:lang w:val="uk-UA"/>
        </w:rPr>
        <w:t>);</w:t>
      </w:r>
    </w:p>
    <w:p w14:paraId="59B6CB89"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2.1.2.3. Бесіда;</w:t>
      </w:r>
    </w:p>
    <w:p w14:paraId="54AB3A4F"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2.1.2.4. Метод експертних оцінок;</w:t>
      </w:r>
    </w:p>
    <w:p w14:paraId="47E8C5FC"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2.1.3. Методи математичної статистики.</w:t>
      </w:r>
    </w:p>
    <w:p w14:paraId="480033DB" w14:textId="77777777" w:rsidR="0026595C" w:rsidRDefault="0026595C" w:rsidP="0026595C">
      <w:pPr>
        <w:spacing w:after="0" w:line="360" w:lineRule="auto"/>
        <w:ind w:firstLine="851"/>
        <w:contextualSpacing/>
        <w:jc w:val="both"/>
        <w:rPr>
          <w:rFonts w:ascii="Times New Roman" w:eastAsia="Calibri" w:hAnsi="Times New Roman" w:cs="Times New Roman"/>
          <w:sz w:val="28"/>
          <w:szCs w:val="28"/>
        </w:rPr>
      </w:pPr>
    </w:p>
    <w:p w14:paraId="4AD23432" w14:textId="77777777" w:rsidR="0026595C" w:rsidRDefault="0026595C" w:rsidP="0026595C">
      <w:pPr>
        <w:spacing w:after="0" w:line="360" w:lineRule="auto"/>
        <w:ind w:firstLine="851"/>
        <w:contextualSpacing/>
        <w:jc w:val="both"/>
        <w:rPr>
          <w:rFonts w:ascii="Times New Roman" w:eastAsia="Calibri" w:hAnsi="Times New Roman" w:cs="Times New Roman"/>
          <w:bCs/>
          <w:sz w:val="28"/>
          <w:szCs w:val="28"/>
          <w:lang w:val="uk-UA"/>
        </w:rPr>
      </w:pPr>
      <w:r>
        <w:rPr>
          <w:rFonts w:ascii="Times New Roman" w:eastAsia="Calibri" w:hAnsi="Times New Roman" w:cs="Times New Roman"/>
          <w:b/>
          <w:sz w:val="28"/>
          <w:szCs w:val="28"/>
          <w:lang w:val="uk-UA"/>
        </w:rPr>
        <w:t xml:space="preserve">2.1.1. Теоретичний метод </w:t>
      </w:r>
      <w:r w:rsidRPr="00A93CE7">
        <w:rPr>
          <w:rFonts w:ascii="Times New Roman" w:eastAsia="Calibri" w:hAnsi="Times New Roman" w:cs="Times New Roman"/>
          <w:sz w:val="28"/>
          <w:szCs w:val="28"/>
          <w:lang w:val="uk-UA"/>
        </w:rPr>
        <w:t>передбачав здійснення</w:t>
      </w:r>
      <w:r>
        <w:rPr>
          <w:rFonts w:ascii="Times New Roman" w:eastAsia="Calibri" w:hAnsi="Times New Roman" w:cs="Times New Roman"/>
          <w:b/>
          <w:sz w:val="28"/>
          <w:szCs w:val="28"/>
          <w:lang w:val="uk-UA"/>
        </w:rPr>
        <w:t xml:space="preserve"> </w:t>
      </w:r>
      <w:r>
        <w:rPr>
          <w:rFonts w:ascii="Times New Roman" w:eastAsia="Calibri" w:hAnsi="Times New Roman" w:cs="Times New Roman"/>
          <w:bCs/>
          <w:sz w:val="28"/>
          <w:szCs w:val="28"/>
          <w:lang w:val="uk-UA"/>
        </w:rPr>
        <w:t>а</w:t>
      </w:r>
      <w:r w:rsidRPr="00D9015C">
        <w:rPr>
          <w:rFonts w:ascii="Times New Roman" w:eastAsia="Calibri" w:hAnsi="Times New Roman" w:cs="Times New Roman"/>
          <w:bCs/>
          <w:sz w:val="28"/>
          <w:szCs w:val="28"/>
          <w:lang w:val="uk-UA"/>
        </w:rPr>
        <w:t>наліз</w:t>
      </w:r>
      <w:r>
        <w:rPr>
          <w:rFonts w:ascii="Times New Roman" w:eastAsia="Calibri" w:hAnsi="Times New Roman" w:cs="Times New Roman"/>
          <w:bCs/>
          <w:sz w:val="28"/>
          <w:szCs w:val="28"/>
          <w:lang w:val="uk-UA"/>
        </w:rPr>
        <w:t>у</w:t>
      </w:r>
      <w:r w:rsidRPr="00D9015C">
        <w:rPr>
          <w:rFonts w:ascii="Times New Roman" w:eastAsia="Calibri" w:hAnsi="Times New Roman" w:cs="Times New Roman"/>
          <w:bCs/>
          <w:sz w:val="28"/>
          <w:szCs w:val="28"/>
          <w:lang w:val="uk-UA"/>
        </w:rPr>
        <w:t xml:space="preserve"> науково-методичної літ</w:t>
      </w:r>
      <w:r>
        <w:rPr>
          <w:rFonts w:ascii="Times New Roman" w:eastAsia="Calibri" w:hAnsi="Times New Roman" w:cs="Times New Roman"/>
          <w:bCs/>
          <w:sz w:val="28"/>
          <w:szCs w:val="28"/>
          <w:lang w:val="uk-UA"/>
        </w:rPr>
        <w:t>ератури та Інтернет-матеріалів, що було</w:t>
      </w:r>
      <w:r w:rsidRPr="00D9015C">
        <w:rPr>
          <w:rFonts w:ascii="Times New Roman" w:eastAsia="Calibri" w:hAnsi="Times New Roman" w:cs="Times New Roman"/>
          <w:bCs/>
          <w:sz w:val="28"/>
          <w:szCs w:val="28"/>
          <w:lang w:val="uk-UA"/>
        </w:rPr>
        <w:t xml:space="preserve"> одним із етапів самого дослідницького пр</w:t>
      </w:r>
      <w:r>
        <w:rPr>
          <w:rFonts w:ascii="Times New Roman" w:eastAsia="Calibri" w:hAnsi="Times New Roman" w:cs="Times New Roman"/>
          <w:bCs/>
          <w:sz w:val="28"/>
          <w:szCs w:val="28"/>
          <w:lang w:val="uk-UA"/>
        </w:rPr>
        <w:t>оцесу. Моніторинг літератури дав</w:t>
      </w:r>
      <w:r w:rsidRPr="00D9015C">
        <w:rPr>
          <w:rFonts w:ascii="Times New Roman" w:eastAsia="Calibri" w:hAnsi="Times New Roman" w:cs="Times New Roman"/>
          <w:bCs/>
          <w:sz w:val="28"/>
          <w:szCs w:val="28"/>
          <w:lang w:val="uk-UA"/>
        </w:rPr>
        <w:t xml:space="preserve"> змогу чітко визначити проблему дослідження, </w:t>
      </w:r>
      <w:r>
        <w:rPr>
          <w:rFonts w:ascii="Times New Roman" w:eastAsia="Calibri" w:hAnsi="Times New Roman" w:cs="Times New Roman"/>
          <w:bCs/>
          <w:sz w:val="28"/>
          <w:szCs w:val="28"/>
          <w:lang w:val="uk-UA"/>
        </w:rPr>
        <w:t>визначити</w:t>
      </w:r>
      <w:r w:rsidRPr="00D9015C">
        <w:rPr>
          <w:rFonts w:ascii="Times New Roman" w:eastAsia="Calibri" w:hAnsi="Times New Roman" w:cs="Times New Roman"/>
          <w:bCs/>
          <w:sz w:val="28"/>
          <w:szCs w:val="28"/>
          <w:lang w:val="uk-UA"/>
        </w:rPr>
        <w:t xml:space="preserve"> об’єкт і предмет дослідження, сформулювати його гіпотезу, мету та завдання. Дослідник спочатку розробляє теоретичну або концептуальну структуру, а лише потім перевіряє її, використовуючи зібрані дані.</w:t>
      </w:r>
    </w:p>
    <w:p w14:paraId="7D29419F" w14:textId="1E7FD0DB" w:rsidR="0026595C" w:rsidRPr="00C87685" w:rsidRDefault="0026595C" w:rsidP="0026595C">
      <w:pPr>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BD6447">
        <w:rPr>
          <w:rFonts w:ascii="Times New Roman" w:eastAsia="Calibri" w:hAnsi="Times New Roman" w:cs="Times New Roman"/>
          <w:sz w:val="28"/>
          <w:szCs w:val="28"/>
          <w:lang w:val="uk-UA"/>
        </w:rPr>
        <w:t xml:space="preserve">гляд науково-методичної літератури та матеріалів мережі Інтернет </w:t>
      </w:r>
      <w:r>
        <w:rPr>
          <w:rFonts w:ascii="Times New Roman" w:eastAsia="Calibri" w:hAnsi="Times New Roman" w:cs="Times New Roman"/>
          <w:sz w:val="28"/>
          <w:szCs w:val="28"/>
          <w:lang w:val="uk-UA"/>
        </w:rPr>
        <w:t xml:space="preserve">дозволив </w:t>
      </w:r>
      <w:r w:rsidRPr="00C87685">
        <w:rPr>
          <w:rFonts w:ascii="Times New Roman" w:eastAsia="Calibri" w:hAnsi="Times New Roman" w:cs="Times New Roman"/>
          <w:sz w:val="28"/>
          <w:szCs w:val="28"/>
          <w:lang w:val="uk-UA"/>
        </w:rPr>
        <w:t>визнач</w:t>
      </w:r>
      <w:r>
        <w:rPr>
          <w:rFonts w:ascii="Times New Roman" w:eastAsia="Calibri" w:hAnsi="Times New Roman" w:cs="Times New Roman"/>
          <w:sz w:val="28"/>
          <w:szCs w:val="28"/>
          <w:lang w:val="uk-UA"/>
        </w:rPr>
        <w:t>ити</w:t>
      </w:r>
      <w:r w:rsidRPr="00C8768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мотиваційні фактори впливу на юних спортсменів гольфістів, зокрема </w:t>
      </w:r>
      <w:r w:rsidRPr="008F2ADD">
        <w:rPr>
          <w:rFonts w:ascii="Times New Roman" w:eastAsia="Calibri" w:hAnsi="Times New Roman" w:cs="Times New Roman"/>
          <w:sz w:val="28"/>
          <w:szCs w:val="28"/>
          <w:lang w:val="uk-UA"/>
        </w:rPr>
        <w:t>визначити категорії мотивів, які формують мотивацію</w:t>
      </w:r>
      <w:r>
        <w:rPr>
          <w:rFonts w:ascii="Times New Roman" w:eastAsia="Calibri" w:hAnsi="Times New Roman" w:cs="Times New Roman"/>
          <w:sz w:val="28"/>
          <w:szCs w:val="28"/>
          <w:lang w:val="uk-UA"/>
        </w:rPr>
        <w:t xml:space="preserve">, </w:t>
      </w:r>
      <w:r w:rsidRPr="00C87685">
        <w:rPr>
          <w:rFonts w:ascii="Times New Roman" w:eastAsia="Calibri" w:hAnsi="Times New Roman" w:cs="Times New Roman"/>
          <w:sz w:val="28"/>
          <w:szCs w:val="28"/>
          <w:lang w:val="uk-UA"/>
        </w:rPr>
        <w:t xml:space="preserve">особливості </w:t>
      </w:r>
      <w:r>
        <w:rPr>
          <w:rFonts w:ascii="Times New Roman" w:eastAsia="Calibri" w:hAnsi="Times New Roman" w:cs="Times New Roman"/>
          <w:sz w:val="28"/>
          <w:szCs w:val="28"/>
          <w:lang w:val="uk-UA"/>
        </w:rPr>
        <w:t xml:space="preserve">становлення мотивації загалом в людській діяльності і в спорті, </w:t>
      </w:r>
      <w:r w:rsidRPr="00C87685">
        <w:rPr>
          <w:rFonts w:ascii="Times New Roman" w:eastAsia="Calibri" w:hAnsi="Times New Roman" w:cs="Times New Roman"/>
          <w:sz w:val="28"/>
          <w:szCs w:val="28"/>
          <w:lang w:val="uk-UA"/>
        </w:rPr>
        <w:t>вияв</w:t>
      </w:r>
      <w:r>
        <w:rPr>
          <w:rFonts w:ascii="Times New Roman" w:eastAsia="Calibri" w:hAnsi="Times New Roman" w:cs="Times New Roman"/>
          <w:sz w:val="28"/>
          <w:szCs w:val="28"/>
          <w:lang w:val="uk-UA"/>
        </w:rPr>
        <w:t>ити</w:t>
      </w:r>
      <w:r w:rsidRPr="00C87685">
        <w:rPr>
          <w:rFonts w:ascii="Times New Roman" w:eastAsia="Calibri" w:hAnsi="Times New Roman" w:cs="Times New Roman"/>
          <w:sz w:val="28"/>
          <w:szCs w:val="28"/>
          <w:lang w:val="uk-UA"/>
        </w:rPr>
        <w:t xml:space="preserve"> вікові особливості та закономірності спортивної </w:t>
      </w:r>
      <w:r>
        <w:rPr>
          <w:rFonts w:ascii="Times New Roman" w:eastAsia="Calibri" w:hAnsi="Times New Roman" w:cs="Times New Roman"/>
          <w:sz w:val="28"/>
          <w:szCs w:val="28"/>
          <w:lang w:val="uk-UA"/>
        </w:rPr>
        <w:t>мотивації</w:t>
      </w:r>
      <w:r w:rsidRPr="00C8768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гольфістів, визначити плюси і недоліки різних форм і типів мотивації, </w:t>
      </w:r>
      <w:r w:rsidRPr="00C87685">
        <w:rPr>
          <w:rFonts w:ascii="Times New Roman" w:eastAsia="Calibri" w:hAnsi="Times New Roman" w:cs="Times New Roman"/>
          <w:sz w:val="28"/>
          <w:szCs w:val="28"/>
          <w:lang w:val="uk-UA"/>
        </w:rPr>
        <w:t xml:space="preserve"> окресл</w:t>
      </w:r>
      <w:r>
        <w:rPr>
          <w:rFonts w:ascii="Times New Roman" w:eastAsia="Calibri" w:hAnsi="Times New Roman" w:cs="Times New Roman"/>
          <w:sz w:val="28"/>
          <w:szCs w:val="28"/>
          <w:lang w:val="uk-UA"/>
        </w:rPr>
        <w:t>ити</w:t>
      </w:r>
      <w:r w:rsidRPr="00C87685">
        <w:rPr>
          <w:rFonts w:ascii="Times New Roman" w:eastAsia="Calibri" w:hAnsi="Times New Roman" w:cs="Times New Roman"/>
          <w:sz w:val="28"/>
          <w:szCs w:val="28"/>
          <w:lang w:val="uk-UA"/>
        </w:rPr>
        <w:t xml:space="preserve"> проблем</w:t>
      </w:r>
      <w:r>
        <w:rPr>
          <w:rFonts w:ascii="Times New Roman" w:eastAsia="Calibri" w:hAnsi="Times New Roman" w:cs="Times New Roman"/>
          <w:sz w:val="28"/>
          <w:szCs w:val="28"/>
          <w:lang w:val="uk-UA"/>
        </w:rPr>
        <w:t>у</w:t>
      </w:r>
      <w:r w:rsidRPr="00C87685">
        <w:rPr>
          <w:rFonts w:ascii="Times New Roman" w:eastAsia="Calibri" w:hAnsi="Times New Roman" w:cs="Times New Roman"/>
          <w:sz w:val="28"/>
          <w:szCs w:val="28"/>
          <w:lang w:val="uk-UA"/>
        </w:rPr>
        <w:t xml:space="preserve"> стосовно </w:t>
      </w:r>
      <w:r>
        <w:rPr>
          <w:rFonts w:ascii="Times New Roman" w:eastAsia="Calibri" w:hAnsi="Times New Roman" w:cs="Times New Roman"/>
          <w:sz w:val="28"/>
          <w:szCs w:val="28"/>
          <w:lang w:val="uk-UA"/>
        </w:rPr>
        <w:t>напрямків дослідження даного питання</w:t>
      </w:r>
      <w:r w:rsidRPr="00C87685">
        <w:rPr>
          <w:rFonts w:ascii="Times New Roman" w:eastAsia="Calibri" w:hAnsi="Times New Roman" w:cs="Times New Roman"/>
          <w:sz w:val="28"/>
          <w:szCs w:val="28"/>
          <w:lang w:val="uk-UA"/>
        </w:rPr>
        <w:t xml:space="preserve">. В процесі </w:t>
      </w:r>
      <w:r w:rsidRPr="00C87685">
        <w:rPr>
          <w:rFonts w:ascii="Times New Roman" w:eastAsia="Calibri" w:hAnsi="Times New Roman" w:cs="Times New Roman"/>
          <w:sz w:val="28"/>
          <w:szCs w:val="28"/>
          <w:lang w:val="uk-UA"/>
        </w:rPr>
        <w:lastRenderedPageBreak/>
        <w:t xml:space="preserve">використання даного методу дослідження було проаналізовано </w:t>
      </w:r>
      <w:r w:rsidR="007F133D">
        <w:rPr>
          <w:rFonts w:ascii="Times New Roman" w:eastAsia="Calibri" w:hAnsi="Times New Roman" w:cs="Times New Roman"/>
          <w:sz w:val="28"/>
          <w:szCs w:val="28"/>
          <w:lang w:val="uk-UA"/>
        </w:rPr>
        <w:t xml:space="preserve">133 </w:t>
      </w:r>
      <w:r w:rsidRPr="00C87685">
        <w:rPr>
          <w:rFonts w:ascii="Times New Roman" w:eastAsia="Calibri" w:hAnsi="Times New Roman" w:cs="Times New Roman"/>
          <w:sz w:val="28"/>
          <w:szCs w:val="28"/>
          <w:lang w:val="uk-UA"/>
        </w:rPr>
        <w:t>літературних джерела та</w:t>
      </w:r>
      <w:r w:rsidR="007F133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інтернет-ресурсів</w:t>
      </w:r>
      <w:r w:rsidRPr="00C87685">
        <w:rPr>
          <w:rFonts w:ascii="Times New Roman" w:eastAsia="Calibri" w:hAnsi="Times New Roman" w:cs="Times New Roman"/>
          <w:sz w:val="28"/>
          <w:szCs w:val="28"/>
          <w:lang w:val="uk-UA"/>
        </w:rPr>
        <w:t xml:space="preserve">. </w:t>
      </w:r>
    </w:p>
    <w:p w14:paraId="32C75A56"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val="uk-UA" w:eastAsia="uk-UA"/>
        </w:rPr>
      </w:pPr>
      <w:r w:rsidRPr="00C87685">
        <w:rPr>
          <w:rFonts w:ascii="Times New Roman" w:eastAsia="SimSun" w:hAnsi="Times New Roman" w:cs="Times New Roman"/>
          <w:sz w:val="28"/>
          <w:szCs w:val="28"/>
          <w:lang w:val="uk-UA" w:eastAsia="uk-UA"/>
        </w:rPr>
        <w:tab/>
      </w:r>
      <w:r w:rsidRPr="004346CB">
        <w:rPr>
          <w:rFonts w:ascii="Times New Roman" w:eastAsia="SimSun" w:hAnsi="Times New Roman" w:cs="Times New Roman"/>
          <w:b/>
          <w:sz w:val="28"/>
          <w:szCs w:val="28"/>
          <w:lang w:val="uk-UA" w:eastAsia="uk-UA"/>
        </w:rPr>
        <w:t>2.1.2.</w:t>
      </w:r>
      <w:r>
        <w:rPr>
          <w:rFonts w:ascii="Times New Roman" w:eastAsia="SimSun" w:hAnsi="Times New Roman" w:cs="Times New Roman"/>
          <w:sz w:val="28"/>
          <w:szCs w:val="28"/>
          <w:lang w:val="uk-UA" w:eastAsia="uk-UA"/>
        </w:rPr>
        <w:t xml:space="preserve"> </w:t>
      </w:r>
      <w:r w:rsidRPr="00784478">
        <w:rPr>
          <w:rFonts w:ascii="Times New Roman" w:eastAsia="SimSun" w:hAnsi="Times New Roman" w:cs="Times New Roman"/>
          <w:b/>
          <w:bCs/>
          <w:sz w:val="28"/>
          <w:szCs w:val="28"/>
          <w:lang w:val="uk-UA" w:eastAsia="uk-UA"/>
        </w:rPr>
        <w:t>Емпіричні методи.</w:t>
      </w:r>
      <w:r>
        <w:rPr>
          <w:rFonts w:ascii="Times New Roman" w:eastAsia="SimSun" w:hAnsi="Times New Roman" w:cs="Times New Roman"/>
          <w:sz w:val="28"/>
          <w:szCs w:val="28"/>
          <w:lang w:val="uk-UA" w:eastAsia="uk-UA"/>
        </w:rPr>
        <w:t xml:space="preserve"> </w:t>
      </w:r>
    </w:p>
    <w:p w14:paraId="24E16C89"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val="uk-UA" w:eastAsia="uk-UA"/>
        </w:rPr>
        <w:tab/>
      </w:r>
      <w:r w:rsidRPr="004346CB">
        <w:rPr>
          <w:rFonts w:ascii="Times New Roman" w:eastAsia="SimSun" w:hAnsi="Times New Roman" w:cs="Times New Roman"/>
          <w:b/>
          <w:sz w:val="28"/>
          <w:szCs w:val="28"/>
          <w:lang w:val="uk-UA" w:eastAsia="uk-UA"/>
        </w:rPr>
        <w:t>2.1.2.1.</w:t>
      </w:r>
      <w:r>
        <w:rPr>
          <w:rFonts w:ascii="Times New Roman" w:eastAsia="SimSun" w:hAnsi="Times New Roman" w:cs="Times New Roman"/>
          <w:sz w:val="28"/>
          <w:szCs w:val="28"/>
          <w:lang w:val="uk-UA" w:eastAsia="uk-UA"/>
        </w:rPr>
        <w:t xml:space="preserve"> </w:t>
      </w:r>
      <w:r w:rsidRPr="00784478">
        <w:rPr>
          <w:rFonts w:ascii="Times New Roman" w:eastAsia="SimSun" w:hAnsi="Times New Roman" w:cs="Times New Roman"/>
          <w:sz w:val="28"/>
          <w:szCs w:val="28"/>
          <w:lang w:eastAsia="uk-UA"/>
        </w:rPr>
        <w:t xml:space="preserve">У процесі наукового дослідження з метою вивчення стану проблеми формування мотивації </w:t>
      </w:r>
      <w:proofErr w:type="gramStart"/>
      <w:r w:rsidRPr="00784478">
        <w:rPr>
          <w:rFonts w:ascii="Times New Roman" w:eastAsia="SimSun" w:hAnsi="Times New Roman" w:cs="Times New Roman"/>
          <w:sz w:val="28"/>
          <w:szCs w:val="28"/>
          <w:lang w:eastAsia="uk-UA"/>
        </w:rPr>
        <w:t>до спорт</w:t>
      </w:r>
      <w:r>
        <w:rPr>
          <w:rFonts w:ascii="Times New Roman" w:eastAsia="SimSun" w:hAnsi="Times New Roman" w:cs="Times New Roman"/>
          <w:sz w:val="28"/>
          <w:szCs w:val="28"/>
          <w:lang w:eastAsia="uk-UA"/>
        </w:rPr>
        <w:t>у</w:t>
      </w:r>
      <w:proofErr w:type="gramEnd"/>
      <w:r w:rsidRPr="00784478">
        <w:rPr>
          <w:rFonts w:ascii="Times New Roman" w:eastAsia="SimSun" w:hAnsi="Times New Roman" w:cs="Times New Roman"/>
          <w:sz w:val="28"/>
          <w:szCs w:val="28"/>
          <w:lang w:eastAsia="uk-UA"/>
        </w:rPr>
        <w:t xml:space="preserve"> було застосовано метод </w:t>
      </w:r>
      <w:r w:rsidRPr="004346CB">
        <w:rPr>
          <w:rFonts w:ascii="Times New Roman" w:eastAsia="SimSun" w:hAnsi="Times New Roman" w:cs="Times New Roman"/>
          <w:b/>
          <w:sz w:val="28"/>
          <w:szCs w:val="28"/>
          <w:lang w:eastAsia="uk-UA"/>
        </w:rPr>
        <w:t>педагогічного спостереження</w:t>
      </w:r>
      <w:r w:rsidRPr="00784478">
        <w:rPr>
          <w:rFonts w:ascii="Times New Roman" w:eastAsia="SimSun" w:hAnsi="Times New Roman" w:cs="Times New Roman"/>
          <w:sz w:val="28"/>
          <w:szCs w:val="28"/>
          <w:lang w:eastAsia="uk-UA"/>
        </w:rPr>
        <w:t xml:space="preserve">. Оцінити спортивну та соціальну спрямованість </w:t>
      </w:r>
      <w:r>
        <w:rPr>
          <w:rFonts w:ascii="Times New Roman" w:eastAsia="SimSun" w:hAnsi="Times New Roman" w:cs="Times New Roman"/>
          <w:sz w:val="28"/>
          <w:szCs w:val="28"/>
          <w:lang w:eastAsia="uk-UA"/>
        </w:rPr>
        <w:t>юного спортсмена</w:t>
      </w:r>
      <w:r w:rsidRPr="00784478">
        <w:rPr>
          <w:rFonts w:ascii="Times New Roman" w:eastAsia="SimSun" w:hAnsi="Times New Roman" w:cs="Times New Roman"/>
          <w:sz w:val="28"/>
          <w:szCs w:val="28"/>
          <w:lang w:eastAsia="uk-UA"/>
        </w:rPr>
        <w:t xml:space="preserve"> можна шляхом спостереження за такими критеріями: рівень мотивації досягнень, участі в змаганнях, моральна мотивація, реакція на умови змагань, перешкоди, труднощі. </w:t>
      </w:r>
    </w:p>
    <w:p w14:paraId="770D8EB2"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r>
      <w:r w:rsidRPr="00F8590B">
        <w:rPr>
          <w:rFonts w:ascii="Times New Roman" w:eastAsia="SimSun" w:hAnsi="Times New Roman" w:cs="Times New Roman"/>
          <w:b/>
          <w:sz w:val="28"/>
          <w:szCs w:val="28"/>
          <w:lang w:val="uk-UA" w:eastAsia="uk-UA"/>
        </w:rPr>
        <w:t xml:space="preserve">2.1.2.2. </w:t>
      </w:r>
      <w:r w:rsidRPr="00F8590B">
        <w:rPr>
          <w:rFonts w:ascii="Times New Roman" w:eastAsia="SimSun" w:hAnsi="Times New Roman" w:cs="Times New Roman"/>
          <w:b/>
          <w:sz w:val="28"/>
          <w:szCs w:val="28"/>
          <w:lang w:eastAsia="uk-UA"/>
        </w:rPr>
        <w:t>Опитування</w:t>
      </w:r>
      <w:r w:rsidRPr="008B2E24">
        <w:rPr>
          <w:rFonts w:ascii="Times New Roman" w:eastAsia="SimSun" w:hAnsi="Times New Roman" w:cs="Times New Roman"/>
          <w:sz w:val="28"/>
          <w:szCs w:val="28"/>
          <w:lang w:eastAsia="uk-UA"/>
        </w:rPr>
        <w:t xml:space="preserve"> </w:t>
      </w:r>
      <w:r>
        <w:rPr>
          <w:rFonts w:ascii="Times New Roman" w:eastAsia="SimSun" w:hAnsi="Times New Roman" w:cs="Times New Roman"/>
          <w:sz w:val="28"/>
          <w:szCs w:val="28"/>
          <w:lang w:val="uk-UA" w:eastAsia="uk-UA"/>
        </w:rPr>
        <w:t xml:space="preserve">у формі анкетування </w:t>
      </w:r>
      <w:r w:rsidRPr="008B2E24">
        <w:rPr>
          <w:rFonts w:ascii="Times New Roman" w:eastAsia="SimSun" w:hAnsi="Times New Roman" w:cs="Times New Roman"/>
          <w:sz w:val="28"/>
          <w:szCs w:val="28"/>
          <w:lang w:eastAsia="uk-UA"/>
        </w:rPr>
        <w:t>в роботі було спрямоване на дослідження проблеми формування мотивації спортсменів. Метод опитування реалізовано за розробленими анкетами</w:t>
      </w:r>
      <w:r w:rsidRPr="00D9015C">
        <w:rPr>
          <w:rFonts w:ascii="Times New Roman" w:eastAsia="SimSun" w:hAnsi="Times New Roman" w:cs="Times New Roman"/>
          <w:sz w:val="28"/>
          <w:szCs w:val="28"/>
          <w:lang w:eastAsia="uk-UA"/>
        </w:rPr>
        <w:t>. Анкетування спортсменів, батьків</w:t>
      </w:r>
      <w:r>
        <w:rPr>
          <w:rFonts w:ascii="Times New Roman" w:eastAsia="SimSun" w:hAnsi="Times New Roman" w:cs="Times New Roman"/>
          <w:sz w:val="28"/>
          <w:szCs w:val="28"/>
          <w:lang w:eastAsia="uk-UA"/>
        </w:rPr>
        <w:t xml:space="preserve"> та </w:t>
      </w:r>
      <w:r w:rsidRPr="00D9015C">
        <w:rPr>
          <w:rFonts w:ascii="Times New Roman" w:eastAsia="SimSun" w:hAnsi="Times New Roman" w:cs="Times New Roman"/>
          <w:sz w:val="28"/>
          <w:szCs w:val="28"/>
          <w:lang w:eastAsia="uk-UA"/>
        </w:rPr>
        <w:t>тренерів</w:t>
      </w:r>
      <w:r>
        <w:rPr>
          <w:rFonts w:ascii="Times New Roman" w:eastAsia="SimSun" w:hAnsi="Times New Roman" w:cs="Times New Roman"/>
          <w:sz w:val="28"/>
          <w:szCs w:val="28"/>
          <w:lang w:eastAsia="uk-UA"/>
        </w:rPr>
        <w:t xml:space="preserve"> </w:t>
      </w:r>
      <w:r w:rsidRPr="00D9015C">
        <w:rPr>
          <w:rFonts w:ascii="Times New Roman" w:eastAsia="SimSun" w:hAnsi="Times New Roman" w:cs="Times New Roman"/>
          <w:sz w:val="28"/>
          <w:szCs w:val="28"/>
          <w:lang w:eastAsia="uk-UA"/>
        </w:rPr>
        <w:t>проведене у гольф клубах Україн</w:t>
      </w:r>
      <w:r w:rsidRPr="008B2E24">
        <w:rPr>
          <w:rFonts w:ascii="Times New Roman" w:eastAsia="SimSun" w:hAnsi="Times New Roman" w:cs="Times New Roman"/>
          <w:sz w:val="28"/>
          <w:szCs w:val="28"/>
          <w:lang w:eastAsia="uk-UA"/>
        </w:rPr>
        <w:t>и</w:t>
      </w:r>
      <w:r w:rsidRPr="00D9015C">
        <w:rPr>
          <w:rFonts w:ascii="Times New Roman" w:eastAsia="SimSun" w:hAnsi="Times New Roman" w:cs="Times New Roman"/>
          <w:sz w:val="28"/>
          <w:szCs w:val="28"/>
          <w:lang w:eastAsia="uk-UA"/>
        </w:rPr>
        <w:t xml:space="preserve"> «Козин», «Еквідес», «Гольфстрим», «Суперіор», «Едем».</w:t>
      </w:r>
    </w:p>
    <w:p w14:paraId="5E283514"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r>
      <w:r w:rsidRPr="008B2E24">
        <w:rPr>
          <w:rFonts w:ascii="Times New Roman" w:eastAsia="SimSun" w:hAnsi="Times New Roman" w:cs="Times New Roman"/>
          <w:sz w:val="28"/>
          <w:szCs w:val="28"/>
          <w:lang w:eastAsia="uk-UA"/>
        </w:rPr>
        <w:t>Анкетування допомогло визначити мотиви занять спортом, негативні мотиви, які можуть призвести до припинення занять спортом, з’ясувати рівень знань батьків</w:t>
      </w:r>
      <w:r>
        <w:rPr>
          <w:rFonts w:ascii="Times New Roman" w:eastAsia="SimSun" w:hAnsi="Times New Roman" w:cs="Times New Roman"/>
          <w:sz w:val="28"/>
          <w:szCs w:val="28"/>
          <w:lang w:eastAsia="uk-UA"/>
        </w:rPr>
        <w:t xml:space="preserve"> та </w:t>
      </w:r>
      <w:r w:rsidRPr="008B2E24">
        <w:rPr>
          <w:rFonts w:ascii="Times New Roman" w:eastAsia="SimSun" w:hAnsi="Times New Roman" w:cs="Times New Roman"/>
          <w:sz w:val="28"/>
          <w:szCs w:val="28"/>
          <w:lang w:eastAsia="uk-UA"/>
        </w:rPr>
        <w:t>тренерів про значення та структуру формування мотивації.</w:t>
      </w:r>
      <w:r>
        <w:rPr>
          <w:rFonts w:ascii="Times New Roman" w:eastAsia="SimSun" w:hAnsi="Times New Roman" w:cs="Times New Roman"/>
          <w:sz w:val="28"/>
          <w:szCs w:val="28"/>
          <w:lang w:eastAsia="uk-UA"/>
        </w:rPr>
        <w:t xml:space="preserve"> </w:t>
      </w:r>
    </w:p>
    <w:p w14:paraId="47892831" w14:textId="77777777" w:rsidR="0026595C" w:rsidRPr="00FB3527"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r>
      <w:r w:rsidRPr="00711982">
        <w:rPr>
          <w:rFonts w:ascii="Times New Roman" w:eastAsia="Calibri" w:hAnsi="Times New Roman" w:cs="Times New Roman"/>
          <w:sz w:val="28"/>
          <w:szCs w:val="28"/>
        </w:rPr>
        <w:t xml:space="preserve">У дослідженні приймали участь спортсмени, які регулярно займалися </w:t>
      </w:r>
      <w:r>
        <w:rPr>
          <w:rFonts w:ascii="Times New Roman" w:eastAsia="Calibri" w:hAnsi="Times New Roman" w:cs="Times New Roman"/>
          <w:sz w:val="28"/>
          <w:szCs w:val="28"/>
          <w:lang w:val="uk-UA"/>
        </w:rPr>
        <w:t>гольфом</w:t>
      </w:r>
      <w:r w:rsidRPr="00711982">
        <w:rPr>
          <w:rFonts w:ascii="Times New Roman" w:eastAsia="Calibri" w:hAnsi="Times New Roman" w:cs="Times New Roman"/>
          <w:sz w:val="28"/>
          <w:szCs w:val="28"/>
        </w:rPr>
        <w:t xml:space="preserve"> три і більше днів на тиждень. Рівень спортивних досягнень – </w:t>
      </w:r>
      <w:r>
        <w:rPr>
          <w:rFonts w:ascii="Times New Roman" w:eastAsia="Calibri" w:hAnsi="Times New Roman" w:cs="Times New Roman"/>
          <w:sz w:val="28"/>
          <w:szCs w:val="28"/>
        </w:rPr>
        <w:t>від новачків до</w:t>
      </w:r>
      <w:r w:rsidRPr="00711982">
        <w:rPr>
          <w:rFonts w:ascii="Times New Roman" w:eastAsia="Calibri" w:hAnsi="Times New Roman" w:cs="Times New Roman"/>
          <w:sz w:val="28"/>
          <w:szCs w:val="28"/>
        </w:rPr>
        <w:t xml:space="preserve"> ІІІ юнацького розряду. Стаж занять спортом від одного року і більше. Вік – від </w:t>
      </w:r>
      <w:r>
        <w:rPr>
          <w:rFonts w:ascii="Times New Roman" w:eastAsia="Calibri" w:hAnsi="Times New Roman" w:cs="Times New Roman"/>
          <w:sz w:val="28"/>
          <w:szCs w:val="28"/>
        </w:rPr>
        <w:t>5</w:t>
      </w:r>
      <w:r w:rsidRPr="00711982">
        <w:rPr>
          <w:rFonts w:ascii="Times New Roman" w:eastAsia="Calibri" w:hAnsi="Times New Roman" w:cs="Times New Roman"/>
          <w:sz w:val="28"/>
          <w:szCs w:val="28"/>
        </w:rPr>
        <w:t xml:space="preserve"> років і старші.</w:t>
      </w:r>
    </w:p>
    <w:p w14:paraId="73D7B72A" w14:textId="77777777" w:rsidR="0026595C" w:rsidRDefault="0026595C" w:rsidP="0026595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Pr="00711982">
        <w:rPr>
          <w:rFonts w:ascii="Times New Roman" w:eastAsia="Calibri" w:hAnsi="Times New Roman" w:cs="Times New Roman"/>
          <w:sz w:val="28"/>
          <w:szCs w:val="28"/>
        </w:rPr>
        <w:t xml:space="preserve">У дослідженні прийняли участь: </w:t>
      </w:r>
    </w:p>
    <w:p w14:paraId="359ABE85"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10</w:t>
      </w:r>
      <w:r w:rsidRPr="00711982">
        <w:rPr>
          <w:rFonts w:ascii="Times New Roman" w:eastAsia="Calibri" w:hAnsi="Times New Roman" w:cs="Times New Roman"/>
          <w:sz w:val="28"/>
          <w:szCs w:val="28"/>
        </w:rPr>
        <w:t xml:space="preserve"> дівчат </w:t>
      </w:r>
      <w:r>
        <w:rPr>
          <w:rFonts w:ascii="Times New Roman" w:eastAsia="Calibri" w:hAnsi="Times New Roman" w:cs="Times New Roman"/>
          <w:sz w:val="28"/>
          <w:szCs w:val="28"/>
        </w:rPr>
        <w:t xml:space="preserve">та </w:t>
      </w:r>
      <w:r w:rsidRPr="00711982">
        <w:rPr>
          <w:rFonts w:ascii="Times New Roman" w:eastAsia="Calibri" w:hAnsi="Times New Roman" w:cs="Times New Roman"/>
          <w:sz w:val="28"/>
          <w:szCs w:val="28"/>
        </w:rPr>
        <w:t xml:space="preserve">юнаків, які займаються у </w:t>
      </w:r>
      <w:r>
        <w:rPr>
          <w:rFonts w:ascii="Times New Roman" w:eastAsia="Calibri" w:hAnsi="Times New Roman" w:cs="Times New Roman"/>
          <w:sz w:val="28"/>
          <w:szCs w:val="28"/>
        </w:rPr>
        <w:t>гольф</w:t>
      </w:r>
      <w:r w:rsidRPr="00711982">
        <w:rPr>
          <w:rFonts w:ascii="Times New Roman" w:eastAsia="Calibri" w:hAnsi="Times New Roman" w:cs="Times New Roman"/>
          <w:sz w:val="28"/>
          <w:szCs w:val="28"/>
        </w:rPr>
        <w:t xml:space="preserve"> клубі</w:t>
      </w:r>
      <w:r>
        <w:rPr>
          <w:rFonts w:ascii="Times New Roman" w:eastAsia="Calibri" w:hAnsi="Times New Roman" w:cs="Times New Roman"/>
          <w:sz w:val="28"/>
          <w:szCs w:val="28"/>
        </w:rPr>
        <w:t xml:space="preserve"> «Козин»</w:t>
      </w:r>
      <w:r w:rsidRPr="00711982">
        <w:rPr>
          <w:rFonts w:ascii="Times New Roman" w:eastAsia="Calibri" w:hAnsi="Times New Roman" w:cs="Times New Roman"/>
          <w:sz w:val="28"/>
          <w:szCs w:val="28"/>
        </w:rPr>
        <w:t xml:space="preserve">; </w:t>
      </w:r>
    </w:p>
    <w:p w14:paraId="0C8BBC53"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3</w:t>
      </w:r>
      <w:r w:rsidRPr="00711982">
        <w:rPr>
          <w:rFonts w:ascii="Times New Roman" w:eastAsia="Calibri" w:hAnsi="Times New Roman" w:cs="Times New Roman"/>
          <w:sz w:val="28"/>
          <w:szCs w:val="28"/>
        </w:rPr>
        <w:t xml:space="preserve"> дівчат </w:t>
      </w:r>
      <w:r>
        <w:rPr>
          <w:rFonts w:ascii="Times New Roman" w:eastAsia="Calibri" w:hAnsi="Times New Roman" w:cs="Times New Roman"/>
          <w:sz w:val="28"/>
          <w:szCs w:val="28"/>
        </w:rPr>
        <w:t xml:space="preserve">та </w:t>
      </w:r>
      <w:r w:rsidRPr="00711982">
        <w:rPr>
          <w:rFonts w:ascii="Times New Roman" w:eastAsia="Calibri" w:hAnsi="Times New Roman" w:cs="Times New Roman"/>
          <w:sz w:val="28"/>
          <w:szCs w:val="28"/>
        </w:rPr>
        <w:t xml:space="preserve">юнаків, які займаються у </w:t>
      </w:r>
      <w:r>
        <w:rPr>
          <w:rFonts w:ascii="Times New Roman" w:eastAsia="Calibri" w:hAnsi="Times New Roman" w:cs="Times New Roman"/>
          <w:sz w:val="28"/>
          <w:szCs w:val="28"/>
        </w:rPr>
        <w:t>гольф</w:t>
      </w:r>
      <w:r w:rsidRPr="00711982">
        <w:rPr>
          <w:rFonts w:ascii="Times New Roman" w:eastAsia="Calibri" w:hAnsi="Times New Roman" w:cs="Times New Roman"/>
          <w:sz w:val="28"/>
          <w:szCs w:val="28"/>
        </w:rPr>
        <w:t xml:space="preserve"> клубі</w:t>
      </w:r>
      <w:r>
        <w:rPr>
          <w:rFonts w:ascii="Times New Roman" w:eastAsia="Calibri" w:hAnsi="Times New Roman" w:cs="Times New Roman"/>
          <w:sz w:val="28"/>
          <w:szCs w:val="28"/>
        </w:rPr>
        <w:t xml:space="preserve"> «Едем»</w:t>
      </w:r>
      <w:r w:rsidRPr="00711982">
        <w:rPr>
          <w:rFonts w:ascii="Times New Roman" w:eastAsia="Calibri" w:hAnsi="Times New Roman" w:cs="Times New Roman"/>
          <w:sz w:val="28"/>
          <w:szCs w:val="28"/>
        </w:rPr>
        <w:t xml:space="preserve">; </w:t>
      </w:r>
    </w:p>
    <w:p w14:paraId="67C484FB"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5</w:t>
      </w:r>
      <w:r w:rsidRPr="00711982">
        <w:rPr>
          <w:rFonts w:ascii="Times New Roman" w:eastAsia="Calibri" w:hAnsi="Times New Roman" w:cs="Times New Roman"/>
          <w:sz w:val="28"/>
          <w:szCs w:val="28"/>
        </w:rPr>
        <w:t xml:space="preserve"> дівчат </w:t>
      </w:r>
      <w:r>
        <w:rPr>
          <w:rFonts w:ascii="Times New Roman" w:eastAsia="Calibri" w:hAnsi="Times New Roman" w:cs="Times New Roman"/>
          <w:sz w:val="28"/>
          <w:szCs w:val="28"/>
        </w:rPr>
        <w:t xml:space="preserve">та </w:t>
      </w:r>
      <w:r w:rsidRPr="00711982">
        <w:rPr>
          <w:rFonts w:ascii="Times New Roman" w:eastAsia="Calibri" w:hAnsi="Times New Roman" w:cs="Times New Roman"/>
          <w:sz w:val="28"/>
          <w:szCs w:val="28"/>
        </w:rPr>
        <w:t xml:space="preserve">юнаків, які займаються у </w:t>
      </w:r>
      <w:r>
        <w:rPr>
          <w:rFonts w:ascii="Times New Roman" w:eastAsia="Calibri" w:hAnsi="Times New Roman" w:cs="Times New Roman"/>
          <w:sz w:val="28"/>
          <w:szCs w:val="28"/>
        </w:rPr>
        <w:t>гольф</w:t>
      </w:r>
      <w:r w:rsidRPr="00711982">
        <w:rPr>
          <w:rFonts w:ascii="Times New Roman" w:eastAsia="Calibri" w:hAnsi="Times New Roman" w:cs="Times New Roman"/>
          <w:sz w:val="28"/>
          <w:szCs w:val="28"/>
        </w:rPr>
        <w:t xml:space="preserve"> клубі</w:t>
      </w:r>
      <w:r>
        <w:rPr>
          <w:rFonts w:ascii="Times New Roman" w:eastAsia="Calibri" w:hAnsi="Times New Roman" w:cs="Times New Roman"/>
          <w:sz w:val="28"/>
          <w:szCs w:val="28"/>
        </w:rPr>
        <w:t xml:space="preserve"> «Еквідес»</w:t>
      </w:r>
      <w:r w:rsidRPr="00711982">
        <w:rPr>
          <w:rFonts w:ascii="Times New Roman" w:eastAsia="Calibri" w:hAnsi="Times New Roman" w:cs="Times New Roman"/>
          <w:sz w:val="28"/>
          <w:szCs w:val="28"/>
        </w:rPr>
        <w:t>;</w:t>
      </w:r>
    </w:p>
    <w:p w14:paraId="792E804D"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2</w:t>
      </w:r>
      <w:r w:rsidRPr="00711982">
        <w:rPr>
          <w:rFonts w:ascii="Times New Roman" w:eastAsia="Calibri" w:hAnsi="Times New Roman" w:cs="Times New Roman"/>
          <w:sz w:val="28"/>
          <w:szCs w:val="28"/>
        </w:rPr>
        <w:t xml:space="preserve"> дівчат </w:t>
      </w:r>
      <w:r>
        <w:rPr>
          <w:rFonts w:ascii="Times New Roman" w:eastAsia="Calibri" w:hAnsi="Times New Roman" w:cs="Times New Roman"/>
          <w:sz w:val="28"/>
          <w:szCs w:val="28"/>
        </w:rPr>
        <w:t xml:space="preserve">та </w:t>
      </w:r>
      <w:r w:rsidRPr="00711982">
        <w:rPr>
          <w:rFonts w:ascii="Times New Roman" w:eastAsia="Calibri" w:hAnsi="Times New Roman" w:cs="Times New Roman"/>
          <w:sz w:val="28"/>
          <w:szCs w:val="28"/>
        </w:rPr>
        <w:t xml:space="preserve">юнаків, які займаються у </w:t>
      </w:r>
      <w:r>
        <w:rPr>
          <w:rFonts w:ascii="Times New Roman" w:eastAsia="Calibri" w:hAnsi="Times New Roman" w:cs="Times New Roman"/>
          <w:sz w:val="28"/>
          <w:szCs w:val="28"/>
        </w:rPr>
        <w:t>гольф</w:t>
      </w:r>
      <w:r w:rsidRPr="00711982">
        <w:rPr>
          <w:rFonts w:ascii="Times New Roman" w:eastAsia="Calibri" w:hAnsi="Times New Roman" w:cs="Times New Roman"/>
          <w:sz w:val="28"/>
          <w:szCs w:val="28"/>
        </w:rPr>
        <w:t xml:space="preserve"> клубі</w:t>
      </w:r>
      <w:r>
        <w:rPr>
          <w:rFonts w:ascii="Times New Roman" w:eastAsia="Calibri" w:hAnsi="Times New Roman" w:cs="Times New Roman"/>
          <w:sz w:val="28"/>
          <w:szCs w:val="28"/>
        </w:rPr>
        <w:t xml:space="preserve"> «Гольфстрим»</w:t>
      </w:r>
      <w:r w:rsidRPr="00711982">
        <w:rPr>
          <w:rFonts w:ascii="Times New Roman" w:eastAsia="Calibri" w:hAnsi="Times New Roman" w:cs="Times New Roman"/>
          <w:sz w:val="28"/>
          <w:szCs w:val="28"/>
        </w:rPr>
        <w:t>;</w:t>
      </w:r>
    </w:p>
    <w:p w14:paraId="07FCF220"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1</w:t>
      </w:r>
      <w:r w:rsidRPr="00711982">
        <w:rPr>
          <w:rFonts w:ascii="Times New Roman" w:eastAsia="Calibri" w:hAnsi="Times New Roman" w:cs="Times New Roman"/>
          <w:sz w:val="28"/>
          <w:szCs w:val="28"/>
        </w:rPr>
        <w:t xml:space="preserve"> дівчат </w:t>
      </w:r>
      <w:r>
        <w:rPr>
          <w:rFonts w:ascii="Times New Roman" w:eastAsia="Calibri" w:hAnsi="Times New Roman" w:cs="Times New Roman"/>
          <w:sz w:val="28"/>
          <w:szCs w:val="28"/>
        </w:rPr>
        <w:t xml:space="preserve">та </w:t>
      </w:r>
      <w:r w:rsidRPr="00711982">
        <w:rPr>
          <w:rFonts w:ascii="Times New Roman" w:eastAsia="Calibri" w:hAnsi="Times New Roman" w:cs="Times New Roman"/>
          <w:sz w:val="28"/>
          <w:szCs w:val="28"/>
        </w:rPr>
        <w:t xml:space="preserve">юнаків, які займаються у </w:t>
      </w:r>
      <w:r>
        <w:rPr>
          <w:rFonts w:ascii="Times New Roman" w:eastAsia="Calibri" w:hAnsi="Times New Roman" w:cs="Times New Roman"/>
          <w:sz w:val="28"/>
          <w:szCs w:val="28"/>
        </w:rPr>
        <w:t>гольф</w:t>
      </w:r>
      <w:r w:rsidRPr="00711982">
        <w:rPr>
          <w:rFonts w:ascii="Times New Roman" w:eastAsia="Calibri" w:hAnsi="Times New Roman" w:cs="Times New Roman"/>
          <w:sz w:val="28"/>
          <w:szCs w:val="28"/>
        </w:rPr>
        <w:t xml:space="preserve"> клубі</w:t>
      </w:r>
      <w:r>
        <w:rPr>
          <w:rFonts w:ascii="Times New Roman" w:eastAsia="Calibri" w:hAnsi="Times New Roman" w:cs="Times New Roman"/>
          <w:sz w:val="28"/>
          <w:szCs w:val="28"/>
        </w:rPr>
        <w:t xml:space="preserve"> «Суперіор»</w:t>
      </w:r>
      <w:r w:rsidRPr="00711982">
        <w:rPr>
          <w:rFonts w:ascii="Times New Roman" w:eastAsia="Calibri" w:hAnsi="Times New Roman" w:cs="Times New Roman"/>
          <w:sz w:val="28"/>
          <w:szCs w:val="28"/>
        </w:rPr>
        <w:t xml:space="preserve">; </w:t>
      </w:r>
    </w:p>
    <w:p w14:paraId="0DE17BB0" w14:textId="77777777" w:rsidR="0026595C" w:rsidRPr="00BE06DF"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 </w:t>
      </w:r>
      <w:r>
        <w:rPr>
          <w:rFonts w:ascii="Times New Roman" w:eastAsia="Calibri" w:hAnsi="Times New Roman" w:cs="Times New Roman"/>
          <w:sz w:val="28"/>
          <w:szCs w:val="28"/>
        </w:rPr>
        <w:t>3</w:t>
      </w:r>
      <w:r w:rsidRPr="00711982">
        <w:rPr>
          <w:rFonts w:ascii="Times New Roman" w:eastAsia="Calibri" w:hAnsi="Times New Roman" w:cs="Times New Roman"/>
          <w:sz w:val="28"/>
          <w:szCs w:val="28"/>
        </w:rPr>
        <w:t xml:space="preserve"> дівчат та юнаків, які займаються </w:t>
      </w:r>
      <w:r>
        <w:rPr>
          <w:rFonts w:ascii="Times New Roman" w:eastAsia="Calibri" w:hAnsi="Times New Roman" w:cs="Times New Roman"/>
          <w:sz w:val="28"/>
          <w:szCs w:val="28"/>
        </w:rPr>
        <w:t>гольфом</w:t>
      </w: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на різних площадках </w:t>
      </w:r>
      <w:r w:rsidRPr="00711982">
        <w:rPr>
          <w:rFonts w:ascii="Times New Roman" w:eastAsia="Calibri" w:hAnsi="Times New Roman" w:cs="Times New Roman"/>
          <w:sz w:val="28"/>
          <w:szCs w:val="28"/>
        </w:rPr>
        <w:t xml:space="preserve">м. </w:t>
      </w:r>
      <w:r>
        <w:rPr>
          <w:rFonts w:ascii="Times New Roman" w:eastAsia="Calibri" w:hAnsi="Times New Roman" w:cs="Times New Roman"/>
          <w:sz w:val="28"/>
          <w:szCs w:val="28"/>
        </w:rPr>
        <w:t>Київ, м. Харків, м. Львів</w:t>
      </w:r>
      <w:r w:rsidRPr="00BE06DF">
        <w:rPr>
          <w:rFonts w:ascii="Times New Roman" w:eastAsia="Calibri" w:hAnsi="Times New Roman" w:cs="Times New Roman"/>
          <w:sz w:val="28"/>
          <w:szCs w:val="28"/>
        </w:rPr>
        <w:t>;</w:t>
      </w:r>
    </w:p>
    <w:p w14:paraId="1E52BC0C" w14:textId="77777777" w:rsidR="0026595C" w:rsidRDefault="0026595C" w:rsidP="0026595C">
      <w:pPr>
        <w:spacing w:after="0" w:line="360" w:lineRule="auto"/>
        <w:jc w:val="both"/>
        <w:rPr>
          <w:rFonts w:ascii="Times New Roman" w:eastAsia="Calibri" w:hAnsi="Times New Roman" w:cs="Times New Roman"/>
          <w:sz w:val="28"/>
          <w:szCs w:val="28"/>
        </w:rPr>
      </w:pPr>
      <w:r w:rsidRPr="00711982">
        <w:rPr>
          <w:rFonts w:ascii="Times New Roman" w:eastAsia="Calibri" w:hAnsi="Times New Roman" w:cs="Times New Roman"/>
          <w:sz w:val="28"/>
          <w:szCs w:val="28"/>
        </w:rPr>
        <w:t xml:space="preserve">- </w:t>
      </w:r>
      <w:r>
        <w:rPr>
          <w:rFonts w:ascii="Times New Roman" w:eastAsia="Calibri" w:hAnsi="Times New Roman" w:cs="Times New Roman"/>
          <w:sz w:val="28"/>
          <w:szCs w:val="28"/>
        </w:rPr>
        <w:t>7</w:t>
      </w:r>
      <w:r w:rsidRPr="00711982">
        <w:rPr>
          <w:rFonts w:ascii="Times New Roman" w:eastAsia="Calibri" w:hAnsi="Times New Roman" w:cs="Times New Roman"/>
          <w:sz w:val="28"/>
          <w:szCs w:val="28"/>
        </w:rPr>
        <w:t xml:space="preserve"> спортсмени (юнаки і дівчата), які займаються </w:t>
      </w:r>
      <w:r>
        <w:rPr>
          <w:rFonts w:ascii="Times New Roman" w:eastAsia="Calibri" w:hAnsi="Times New Roman" w:cs="Times New Roman"/>
          <w:sz w:val="28"/>
          <w:szCs w:val="28"/>
        </w:rPr>
        <w:t>за межами України</w:t>
      </w:r>
      <w:r w:rsidRPr="00711982">
        <w:rPr>
          <w:rFonts w:ascii="Times New Roman" w:eastAsia="Calibri" w:hAnsi="Times New Roman" w:cs="Times New Roman"/>
          <w:sz w:val="28"/>
          <w:szCs w:val="28"/>
        </w:rPr>
        <w:t xml:space="preserve">; </w:t>
      </w:r>
    </w:p>
    <w:p w14:paraId="6704D92C" w14:textId="77777777" w:rsidR="0026595C" w:rsidRDefault="0026595C" w:rsidP="0026595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ab/>
      </w:r>
      <w:r w:rsidRPr="00711982">
        <w:rPr>
          <w:rFonts w:ascii="Times New Roman" w:eastAsia="Calibri" w:hAnsi="Times New Roman" w:cs="Times New Roman"/>
          <w:sz w:val="28"/>
          <w:szCs w:val="28"/>
        </w:rPr>
        <w:t xml:space="preserve">Всього в досліджені прийняли участь </w:t>
      </w:r>
      <w:r w:rsidRPr="00917B14">
        <w:rPr>
          <w:rFonts w:ascii="Times New Roman" w:eastAsia="Calibri" w:hAnsi="Times New Roman" w:cs="Times New Roman"/>
          <w:sz w:val="28"/>
          <w:szCs w:val="28"/>
        </w:rPr>
        <w:t>30</w:t>
      </w:r>
      <w:r w:rsidRPr="00711982">
        <w:rPr>
          <w:rFonts w:ascii="Times New Roman" w:eastAsia="Calibri" w:hAnsi="Times New Roman" w:cs="Times New Roman"/>
          <w:sz w:val="28"/>
          <w:szCs w:val="28"/>
        </w:rPr>
        <w:t xml:space="preserve"> спортсменів </w:t>
      </w:r>
      <w:r w:rsidRPr="00917B14">
        <w:rPr>
          <w:rFonts w:ascii="Times New Roman" w:eastAsia="Calibri" w:hAnsi="Times New Roman" w:cs="Times New Roman"/>
          <w:sz w:val="28"/>
          <w:szCs w:val="28"/>
        </w:rPr>
        <w:t>які регулярно займаються гольфом в Україні та за її межами.</w:t>
      </w:r>
    </w:p>
    <w:p w14:paraId="400C4B65" w14:textId="77777777" w:rsidR="0026595C" w:rsidRDefault="0026595C" w:rsidP="0026595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Pr="00711982">
        <w:rPr>
          <w:rFonts w:ascii="Times New Roman" w:eastAsia="Calibri" w:hAnsi="Times New Roman" w:cs="Times New Roman"/>
          <w:sz w:val="28"/>
          <w:szCs w:val="28"/>
        </w:rPr>
        <w:t xml:space="preserve">У дослідженні приймали участь </w:t>
      </w:r>
      <w:proofErr w:type="gramStart"/>
      <w:r>
        <w:rPr>
          <w:rFonts w:ascii="Times New Roman" w:eastAsia="Calibri" w:hAnsi="Times New Roman" w:cs="Times New Roman"/>
          <w:sz w:val="28"/>
          <w:szCs w:val="28"/>
        </w:rPr>
        <w:t>батьки(</w:t>
      </w:r>
      <w:proofErr w:type="gramEnd"/>
      <w:r>
        <w:rPr>
          <w:rFonts w:ascii="Times New Roman" w:eastAsia="Calibri" w:hAnsi="Times New Roman" w:cs="Times New Roman"/>
          <w:sz w:val="28"/>
          <w:szCs w:val="28"/>
        </w:rPr>
        <w:t xml:space="preserve">24 людини) </w:t>
      </w:r>
      <w:r w:rsidRPr="00711982">
        <w:rPr>
          <w:rFonts w:ascii="Times New Roman" w:eastAsia="Calibri" w:hAnsi="Times New Roman" w:cs="Times New Roman"/>
          <w:sz w:val="28"/>
          <w:szCs w:val="28"/>
        </w:rPr>
        <w:t>спортсмен</w:t>
      </w:r>
      <w:r>
        <w:rPr>
          <w:rFonts w:ascii="Times New Roman" w:eastAsia="Calibri" w:hAnsi="Times New Roman" w:cs="Times New Roman"/>
          <w:sz w:val="28"/>
          <w:szCs w:val="28"/>
        </w:rPr>
        <w:t>ів</w:t>
      </w:r>
      <w:r w:rsidRPr="00711982">
        <w:rPr>
          <w:rFonts w:ascii="Times New Roman" w:eastAsia="Calibri" w:hAnsi="Times New Roman" w:cs="Times New Roman"/>
          <w:sz w:val="28"/>
          <w:szCs w:val="28"/>
        </w:rPr>
        <w:t xml:space="preserve">, які регулярно займалися </w:t>
      </w:r>
      <w:r>
        <w:rPr>
          <w:rFonts w:ascii="Times New Roman" w:eastAsia="Calibri" w:hAnsi="Times New Roman" w:cs="Times New Roman"/>
          <w:sz w:val="28"/>
          <w:szCs w:val="28"/>
          <w:lang w:val="uk-UA"/>
        </w:rPr>
        <w:t>гольфом</w:t>
      </w:r>
      <w:r w:rsidRPr="00711982">
        <w:rPr>
          <w:rFonts w:ascii="Times New Roman" w:eastAsia="Calibri" w:hAnsi="Times New Roman" w:cs="Times New Roman"/>
          <w:sz w:val="28"/>
          <w:szCs w:val="28"/>
        </w:rPr>
        <w:t xml:space="preserve"> три і більше днів на тиждень.</w:t>
      </w:r>
      <w:r>
        <w:rPr>
          <w:rFonts w:ascii="Times New Roman" w:eastAsia="Calibri" w:hAnsi="Times New Roman" w:cs="Times New Roman"/>
          <w:sz w:val="28"/>
          <w:szCs w:val="28"/>
        </w:rPr>
        <w:t xml:space="preserve"> </w:t>
      </w:r>
    </w:p>
    <w:p w14:paraId="32B53670" w14:textId="77777777" w:rsidR="0026595C" w:rsidRDefault="0026595C" w:rsidP="0026595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Також у дослідженні прийняли участь 20 тренерів </w:t>
      </w:r>
      <w:r w:rsidRPr="00711982">
        <w:rPr>
          <w:rFonts w:ascii="Times New Roman" w:eastAsia="Calibri" w:hAnsi="Times New Roman" w:cs="Times New Roman"/>
          <w:sz w:val="28"/>
          <w:szCs w:val="28"/>
        </w:rPr>
        <w:t>спортсмен</w:t>
      </w:r>
      <w:r>
        <w:rPr>
          <w:rFonts w:ascii="Times New Roman" w:eastAsia="Calibri" w:hAnsi="Times New Roman" w:cs="Times New Roman"/>
          <w:sz w:val="28"/>
          <w:szCs w:val="28"/>
        </w:rPr>
        <w:t>ів</w:t>
      </w:r>
      <w:r w:rsidRPr="00711982">
        <w:rPr>
          <w:rFonts w:ascii="Times New Roman" w:eastAsia="Calibri" w:hAnsi="Times New Roman" w:cs="Times New Roman"/>
          <w:sz w:val="28"/>
          <w:szCs w:val="28"/>
        </w:rPr>
        <w:t xml:space="preserve">, які регулярно займалися </w:t>
      </w:r>
      <w:r>
        <w:rPr>
          <w:rFonts w:ascii="Times New Roman" w:eastAsia="Calibri" w:hAnsi="Times New Roman" w:cs="Times New Roman"/>
          <w:sz w:val="28"/>
          <w:szCs w:val="28"/>
          <w:lang w:val="uk-UA"/>
        </w:rPr>
        <w:t>гольфом</w:t>
      </w:r>
      <w:r w:rsidRPr="00711982">
        <w:rPr>
          <w:rFonts w:ascii="Times New Roman" w:eastAsia="Calibri" w:hAnsi="Times New Roman" w:cs="Times New Roman"/>
          <w:sz w:val="28"/>
          <w:szCs w:val="28"/>
        </w:rPr>
        <w:t xml:space="preserve"> три і більше днів на тиждень</w:t>
      </w:r>
      <w:r>
        <w:rPr>
          <w:rFonts w:ascii="Times New Roman" w:eastAsia="Calibri" w:hAnsi="Times New Roman" w:cs="Times New Roman"/>
          <w:sz w:val="28"/>
          <w:szCs w:val="28"/>
        </w:rPr>
        <w:t xml:space="preserve">. </w:t>
      </w:r>
    </w:p>
    <w:p w14:paraId="6CF62ADF"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r>
      <w:r w:rsidRPr="00F8590B">
        <w:rPr>
          <w:rFonts w:ascii="Times New Roman" w:eastAsia="SimSun" w:hAnsi="Times New Roman" w:cs="Times New Roman"/>
          <w:b/>
          <w:sz w:val="28"/>
          <w:szCs w:val="28"/>
          <w:lang w:val="uk-UA" w:eastAsia="uk-UA"/>
        </w:rPr>
        <w:t xml:space="preserve">2.1.2.3. </w:t>
      </w:r>
      <w:r w:rsidRPr="00F8590B">
        <w:rPr>
          <w:rFonts w:ascii="Times New Roman" w:eastAsia="SimSun" w:hAnsi="Times New Roman" w:cs="Times New Roman"/>
          <w:b/>
          <w:sz w:val="28"/>
          <w:szCs w:val="28"/>
          <w:lang w:eastAsia="uk-UA"/>
        </w:rPr>
        <w:t>Бесіди</w:t>
      </w:r>
      <w:r w:rsidRPr="008B2E24">
        <w:rPr>
          <w:rFonts w:ascii="Times New Roman" w:eastAsia="SimSun" w:hAnsi="Times New Roman" w:cs="Times New Roman"/>
          <w:sz w:val="28"/>
          <w:szCs w:val="28"/>
          <w:lang w:eastAsia="uk-UA"/>
        </w:rPr>
        <w:t xml:space="preserve"> були проведені з</w:t>
      </w:r>
      <w:r>
        <w:rPr>
          <w:rFonts w:ascii="Times New Roman" w:eastAsia="SimSun" w:hAnsi="Times New Roman" w:cs="Times New Roman"/>
          <w:sz w:val="28"/>
          <w:szCs w:val="28"/>
          <w:lang w:eastAsia="uk-UA"/>
        </w:rPr>
        <w:t xml:space="preserve"> спортсменами та </w:t>
      </w:r>
      <w:r w:rsidRPr="008B2E24">
        <w:rPr>
          <w:rFonts w:ascii="Times New Roman" w:eastAsia="SimSun" w:hAnsi="Times New Roman" w:cs="Times New Roman"/>
          <w:sz w:val="28"/>
          <w:szCs w:val="28"/>
          <w:lang w:eastAsia="uk-UA"/>
        </w:rPr>
        <w:t>батьками</w:t>
      </w:r>
      <w:r>
        <w:rPr>
          <w:rFonts w:ascii="Times New Roman" w:eastAsia="SimSun" w:hAnsi="Times New Roman" w:cs="Times New Roman"/>
          <w:sz w:val="28"/>
          <w:szCs w:val="28"/>
          <w:lang w:eastAsia="uk-UA"/>
        </w:rPr>
        <w:t xml:space="preserve"> </w:t>
      </w:r>
      <w:r w:rsidRPr="008B2E24">
        <w:rPr>
          <w:rFonts w:ascii="Times New Roman" w:eastAsia="SimSun" w:hAnsi="Times New Roman" w:cs="Times New Roman"/>
          <w:sz w:val="28"/>
          <w:szCs w:val="28"/>
          <w:lang w:eastAsia="uk-UA"/>
        </w:rPr>
        <w:t xml:space="preserve">і сприяли вирішенню наступних завдань: </w:t>
      </w:r>
    </w:p>
    <w:p w14:paraId="3AD79217"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sidRPr="008B2E24">
        <w:rPr>
          <w:rFonts w:ascii="Times New Roman" w:eastAsia="SimSun" w:hAnsi="Times New Roman" w:cs="Times New Roman"/>
          <w:sz w:val="28"/>
          <w:szCs w:val="28"/>
          <w:lang w:eastAsia="uk-UA"/>
        </w:rPr>
        <w:t>а) вивчення формування мотивації безпосередньо під час тренувань і вдома;</w:t>
      </w:r>
    </w:p>
    <w:p w14:paraId="7B0C578A"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sidRPr="008B2E24">
        <w:rPr>
          <w:rFonts w:ascii="Times New Roman" w:eastAsia="SimSun" w:hAnsi="Times New Roman" w:cs="Times New Roman"/>
          <w:sz w:val="28"/>
          <w:szCs w:val="28"/>
          <w:lang w:eastAsia="uk-UA"/>
        </w:rPr>
        <w:t xml:space="preserve">б) визначення засобів і прийомів формування мотивації; </w:t>
      </w:r>
    </w:p>
    <w:p w14:paraId="23874B83"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sidRPr="008B2E24">
        <w:rPr>
          <w:rFonts w:ascii="Times New Roman" w:eastAsia="SimSun" w:hAnsi="Times New Roman" w:cs="Times New Roman"/>
          <w:sz w:val="28"/>
          <w:szCs w:val="28"/>
          <w:lang w:eastAsia="uk-UA"/>
        </w:rPr>
        <w:t xml:space="preserve">в) </w:t>
      </w:r>
      <w:r>
        <w:rPr>
          <w:rFonts w:ascii="Times New Roman" w:eastAsia="SimSun" w:hAnsi="Times New Roman" w:cs="Times New Roman"/>
          <w:sz w:val="28"/>
          <w:szCs w:val="28"/>
          <w:lang w:val="uk-UA" w:eastAsia="uk-UA"/>
        </w:rPr>
        <w:t>аналіз шляхів</w:t>
      </w:r>
      <w:r w:rsidRPr="008B2E24">
        <w:rPr>
          <w:rFonts w:ascii="Times New Roman" w:eastAsia="SimSun" w:hAnsi="Times New Roman" w:cs="Times New Roman"/>
          <w:sz w:val="28"/>
          <w:szCs w:val="28"/>
          <w:lang w:eastAsia="uk-UA"/>
        </w:rPr>
        <w:t xml:space="preserve"> мотивації </w:t>
      </w:r>
      <w:r>
        <w:rPr>
          <w:rFonts w:ascii="Times New Roman" w:eastAsia="SimSun" w:hAnsi="Times New Roman" w:cs="Times New Roman"/>
          <w:sz w:val="28"/>
          <w:szCs w:val="28"/>
          <w:lang w:val="uk-UA" w:eastAsia="uk-UA"/>
        </w:rPr>
        <w:t xml:space="preserve">до </w:t>
      </w:r>
      <w:r w:rsidRPr="008B2E24">
        <w:rPr>
          <w:rFonts w:ascii="Times New Roman" w:eastAsia="SimSun" w:hAnsi="Times New Roman" w:cs="Times New Roman"/>
          <w:sz w:val="28"/>
          <w:szCs w:val="28"/>
          <w:lang w:eastAsia="uk-UA"/>
        </w:rPr>
        <w:t xml:space="preserve">спортивної діяльності </w:t>
      </w:r>
      <w:r>
        <w:rPr>
          <w:rFonts w:ascii="Times New Roman" w:eastAsia="SimSun" w:hAnsi="Times New Roman" w:cs="Times New Roman"/>
          <w:sz w:val="28"/>
          <w:szCs w:val="28"/>
          <w:lang w:eastAsia="uk-UA"/>
        </w:rPr>
        <w:t>в</w:t>
      </w:r>
      <w:r w:rsidRPr="008B2E24">
        <w:rPr>
          <w:rFonts w:ascii="Times New Roman" w:eastAsia="SimSun" w:hAnsi="Times New Roman" w:cs="Times New Roman"/>
          <w:sz w:val="28"/>
          <w:szCs w:val="28"/>
          <w:lang w:eastAsia="uk-UA"/>
        </w:rPr>
        <w:t xml:space="preserve"> різних </w:t>
      </w:r>
      <w:r>
        <w:rPr>
          <w:rFonts w:ascii="Times New Roman" w:eastAsia="SimSun" w:hAnsi="Times New Roman" w:cs="Times New Roman"/>
          <w:sz w:val="28"/>
          <w:szCs w:val="28"/>
          <w:lang w:eastAsia="uk-UA"/>
        </w:rPr>
        <w:t>вікових групах</w:t>
      </w:r>
      <w:r w:rsidRPr="008B2E24">
        <w:rPr>
          <w:rFonts w:ascii="Times New Roman" w:eastAsia="SimSun" w:hAnsi="Times New Roman" w:cs="Times New Roman"/>
          <w:sz w:val="28"/>
          <w:szCs w:val="28"/>
          <w:lang w:eastAsia="uk-UA"/>
        </w:rPr>
        <w:t xml:space="preserve"> та </w:t>
      </w:r>
      <w:r>
        <w:rPr>
          <w:rFonts w:ascii="Times New Roman" w:eastAsia="SimSun" w:hAnsi="Times New Roman" w:cs="Times New Roman"/>
          <w:sz w:val="28"/>
          <w:szCs w:val="28"/>
          <w:lang w:val="uk-UA" w:eastAsia="uk-UA"/>
        </w:rPr>
        <w:t>способів</w:t>
      </w:r>
      <w:r>
        <w:rPr>
          <w:rFonts w:ascii="Times New Roman" w:eastAsia="SimSun" w:hAnsi="Times New Roman" w:cs="Times New Roman"/>
          <w:sz w:val="28"/>
          <w:szCs w:val="28"/>
          <w:lang w:eastAsia="uk-UA"/>
        </w:rPr>
        <w:t xml:space="preserve"> формування мотивації до з</w:t>
      </w:r>
      <w:r w:rsidRPr="008B2E24">
        <w:rPr>
          <w:rFonts w:ascii="Times New Roman" w:eastAsia="SimSun" w:hAnsi="Times New Roman" w:cs="Times New Roman"/>
          <w:sz w:val="28"/>
          <w:szCs w:val="28"/>
          <w:lang w:eastAsia="uk-UA"/>
        </w:rPr>
        <w:t xml:space="preserve">аняття </w:t>
      </w:r>
      <w:r>
        <w:rPr>
          <w:rFonts w:ascii="Times New Roman" w:eastAsia="SimSun" w:hAnsi="Times New Roman" w:cs="Times New Roman"/>
          <w:sz w:val="28"/>
          <w:szCs w:val="28"/>
          <w:lang w:eastAsia="uk-UA"/>
        </w:rPr>
        <w:t>гольфом</w:t>
      </w:r>
      <w:r w:rsidRPr="008B2E24">
        <w:rPr>
          <w:rFonts w:ascii="Times New Roman" w:eastAsia="SimSun" w:hAnsi="Times New Roman" w:cs="Times New Roman"/>
          <w:sz w:val="28"/>
          <w:szCs w:val="28"/>
          <w:lang w:eastAsia="uk-UA"/>
        </w:rPr>
        <w:t xml:space="preserve"> </w:t>
      </w:r>
      <w:r>
        <w:rPr>
          <w:rFonts w:ascii="Times New Roman" w:eastAsia="SimSun" w:hAnsi="Times New Roman" w:cs="Times New Roman"/>
          <w:sz w:val="28"/>
          <w:szCs w:val="28"/>
          <w:lang w:eastAsia="uk-UA"/>
        </w:rPr>
        <w:t>серед юних спортсменів</w:t>
      </w:r>
      <w:r w:rsidRPr="008B2E24">
        <w:rPr>
          <w:rFonts w:ascii="Times New Roman" w:eastAsia="SimSun" w:hAnsi="Times New Roman" w:cs="Times New Roman"/>
          <w:sz w:val="28"/>
          <w:szCs w:val="28"/>
          <w:lang w:eastAsia="uk-UA"/>
        </w:rPr>
        <w:t>.</w:t>
      </w:r>
    </w:p>
    <w:p w14:paraId="1868962B" w14:textId="77777777" w:rsidR="0026595C" w:rsidRPr="008B2E24"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t>Всього в бесідах було опитано 30 спортсменів та 24 батьків.</w:t>
      </w:r>
    </w:p>
    <w:p w14:paraId="7F559E39"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eastAsia="uk-UA"/>
        </w:rPr>
      </w:pPr>
      <w:r>
        <w:rPr>
          <w:rFonts w:ascii="Times New Roman" w:eastAsia="SimSun" w:hAnsi="Times New Roman" w:cs="Times New Roman"/>
          <w:sz w:val="28"/>
          <w:szCs w:val="28"/>
          <w:lang w:eastAsia="uk-UA"/>
        </w:rPr>
        <w:tab/>
      </w:r>
      <w:r w:rsidRPr="00F8590B">
        <w:rPr>
          <w:rFonts w:ascii="Times New Roman" w:eastAsia="SimSun" w:hAnsi="Times New Roman" w:cs="Times New Roman"/>
          <w:b/>
          <w:sz w:val="28"/>
          <w:szCs w:val="28"/>
          <w:lang w:val="uk-UA" w:eastAsia="uk-UA"/>
        </w:rPr>
        <w:t xml:space="preserve">2.1.2.4. </w:t>
      </w:r>
      <w:r w:rsidRPr="00F8590B">
        <w:rPr>
          <w:rFonts w:ascii="Times New Roman" w:eastAsia="SimSun" w:hAnsi="Times New Roman" w:cs="Times New Roman"/>
          <w:b/>
          <w:sz w:val="28"/>
          <w:szCs w:val="28"/>
          <w:lang w:eastAsia="uk-UA"/>
        </w:rPr>
        <w:t>Метод експертного опитування</w:t>
      </w:r>
      <w:r w:rsidRPr="00FF7509">
        <w:rPr>
          <w:rFonts w:ascii="Times New Roman" w:eastAsia="SimSun" w:hAnsi="Times New Roman" w:cs="Times New Roman"/>
          <w:sz w:val="28"/>
          <w:szCs w:val="28"/>
          <w:lang w:eastAsia="uk-UA"/>
        </w:rPr>
        <w:t xml:space="preserve"> відноситься до числа основних засобів збору професіографічної інформації і полягає в зборі вербальної інформації про професії за допомогою поводження з відповідними питаннями до компетентних фахівців (експертам).</w:t>
      </w:r>
    </w:p>
    <w:p w14:paraId="12A3F02A"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val="uk-UA" w:eastAsia="uk-UA"/>
        </w:rPr>
      </w:pPr>
      <w:r>
        <w:rPr>
          <w:rFonts w:ascii="Times New Roman" w:eastAsia="SimSun" w:hAnsi="Times New Roman" w:cs="Times New Roman"/>
          <w:sz w:val="28"/>
          <w:szCs w:val="28"/>
          <w:lang w:eastAsia="uk-UA"/>
        </w:rPr>
        <w:tab/>
      </w:r>
      <w:r w:rsidRPr="00FF7509">
        <w:rPr>
          <w:rFonts w:ascii="Times New Roman" w:eastAsia="SimSun" w:hAnsi="Times New Roman" w:cs="Times New Roman"/>
          <w:sz w:val="28"/>
          <w:szCs w:val="28"/>
          <w:lang w:eastAsia="uk-UA"/>
        </w:rPr>
        <w:t>Отримання професіографічної інформації за допомогою опитування експертів включає ряд обов'язкових етапів: 1) розробка професіографічної анкети, 2) підбір експертів; 3) організація та проведення опитування; 4) обробка та інтерпретація результатів опитування.</w:t>
      </w:r>
    </w:p>
    <w:p w14:paraId="36412DAF" w14:textId="77777777" w:rsidR="0026595C" w:rsidRDefault="0026595C" w:rsidP="0026595C">
      <w:pPr>
        <w:widowControl w:val="0"/>
        <w:tabs>
          <w:tab w:val="left" w:pos="709"/>
          <w:tab w:val="left" w:pos="1134"/>
        </w:tabs>
        <w:spacing w:after="0" w:line="360" w:lineRule="auto"/>
        <w:jc w:val="both"/>
        <w:rPr>
          <w:rFonts w:ascii="Times New Roman" w:eastAsia="SimSun" w:hAnsi="Times New Roman" w:cs="Times New Roman"/>
          <w:sz w:val="28"/>
          <w:szCs w:val="28"/>
          <w:lang w:val="uk-UA" w:eastAsia="uk-UA"/>
        </w:rPr>
      </w:pPr>
      <w:r>
        <w:rPr>
          <w:rFonts w:ascii="Times New Roman" w:eastAsia="SimSun" w:hAnsi="Times New Roman" w:cs="Times New Roman"/>
          <w:sz w:val="28"/>
          <w:szCs w:val="28"/>
          <w:lang w:val="uk-UA" w:eastAsia="uk-UA"/>
        </w:rPr>
        <w:tab/>
      </w:r>
      <w:r w:rsidRPr="00C87685">
        <w:rPr>
          <w:rFonts w:ascii="Times New Roman" w:eastAsia="SimSun" w:hAnsi="Times New Roman" w:cs="Times New Roman"/>
          <w:sz w:val="28"/>
          <w:szCs w:val="28"/>
          <w:lang w:val="uk-UA" w:eastAsia="uk-UA"/>
        </w:rPr>
        <w:t xml:space="preserve">У ролі експертів виступили досвідчені тренери з </w:t>
      </w:r>
      <w:r>
        <w:rPr>
          <w:rFonts w:ascii="Times New Roman" w:eastAsia="SimSun" w:hAnsi="Times New Roman" w:cs="Times New Roman"/>
          <w:sz w:val="28"/>
          <w:szCs w:val="28"/>
          <w:lang w:val="uk-UA" w:eastAsia="uk-UA"/>
        </w:rPr>
        <w:t>гольфу ПГАУ</w:t>
      </w:r>
      <w:r w:rsidRPr="00FF7509">
        <w:rPr>
          <w:rFonts w:ascii="Times New Roman" w:eastAsia="SimSun" w:hAnsi="Times New Roman" w:cs="Times New Roman"/>
          <w:sz w:val="28"/>
          <w:szCs w:val="28"/>
          <w:lang w:val="uk-UA" w:eastAsia="uk-UA"/>
        </w:rPr>
        <w:t xml:space="preserve"> </w:t>
      </w:r>
      <w:r>
        <w:rPr>
          <w:rFonts w:ascii="Times New Roman" w:eastAsia="SimSun" w:hAnsi="Times New Roman" w:cs="Times New Roman"/>
          <w:sz w:val="28"/>
          <w:szCs w:val="28"/>
          <w:lang w:val="uk-UA" w:eastAsia="uk-UA"/>
        </w:rPr>
        <w:t>(Професійна гольф асоціація України)</w:t>
      </w:r>
      <w:r w:rsidRPr="00C87685">
        <w:rPr>
          <w:rFonts w:ascii="Times New Roman" w:eastAsia="SimSun" w:hAnsi="Times New Roman" w:cs="Times New Roman"/>
          <w:sz w:val="28"/>
          <w:szCs w:val="28"/>
          <w:lang w:val="uk-UA" w:eastAsia="uk-UA"/>
        </w:rPr>
        <w:t>,</w:t>
      </w:r>
      <w:r>
        <w:rPr>
          <w:rFonts w:ascii="Times New Roman" w:eastAsia="SimSun" w:hAnsi="Times New Roman" w:cs="Times New Roman"/>
          <w:sz w:val="28"/>
          <w:szCs w:val="28"/>
          <w:lang w:val="uk-UA" w:eastAsia="uk-UA"/>
        </w:rPr>
        <w:t xml:space="preserve"> тренери </w:t>
      </w:r>
      <w:r w:rsidRPr="003C4751">
        <w:rPr>
          <w:rFonts w:ascii="Times New Roman" w:eastAsia="SimSun" w:hAnsi="Times New Roman" w:cs="Times New Roman"/>
          <w:sz w:val="28"/>
          <w:szCs w:val="28"/>
          <w:lang w:eastAsia="uk-UA"/>
        </w:rPr>
        <w:t>The</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EGA</w:t>
      </w:r>
      <w:r w:rsidRPr="008F2ADD">
        <w:rPr>
          <w:rFonts w:ascii="Times New Roman" w:eastAsia="SimSun" w:hAnsi="Times New Roman" w:cs="Times New Roman"/>
          <w:sz w:val="28"/>
          <w:szCs w:val="28"/>
          <w:lang w:val="uk-UA" w:eastAsia="uk-UA"/>
        </w:rPr>
        <w:t xml:space="preserve"> </w:t>
      </w:r>
      <w:r w:rsidRPr="008D2D6B">
        <w:rPr>
          <w:rFonts w:ascii="Times New Roman" w:eastAsia="SimSun" w:hAnsi="Times New Roman" w:cs="Times New Roman"/>
          <w:sz w:val="28"/>
          <w:szCs w:val="28"/>
          <w:lang w:val="uk-UA" w:eastAsia="uk-UA"/>
        </w:rPr>
        <w:t>(</w:t>
      </w:r>
      <w:r w:rsidRPr="003C4751">
        <w:rPr>
          <w:rFonts w:ascii="Times New Roman" w:eastAsia="SimSun" w:hAnsi="Times New Roman" w:cs="Times New Roman"/>
          <w:sz w:val="28"/>
          <w:szCs w:val="28"/>
          <w:lang w:eastAsia="uk-UA"/>
        </w:rPr>
        <w:t>European</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Golf</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Association</w:t>
      </w:r>
      <w:r w:rsidRPr="003C4751">
        <w:rPr>
          <w:rFonts w:ascii="Times New Roman" w:eastAsia="SimSun" w:hAnsi="Times New Roman" w:cs="Times New Roman"/>
          <w:sz w:val="28"/>
          <w:szCs w:val="28"/>
          <w:lang w:val="uk-UA" w:eastAsia="uk-UA"/>
        </w:rPr>
        <w:t>)</w:t>
      </w:r>
      <w:r w:rsidRPr="00C87685">
        <w:rPr>
          <w:rFonts w:ascii="Times New Roman" w:eastAsia="SimSun" w:hAnsi="Times New Roman" w:cs="Times New Roman"/>
          <w:sz w:val="28"/>
          <w:szCs w:val="28"/>
          <w:lang w:val="uk-UA" w:eastAsia="uk-UA"/>
        </w:rPr>
        <w:t>,</w:t>
      </w:r>
      <w:r w:rsidRPr="00FF7509">
        <w:rPr>
          <w:rFonts w:ascii="Times New Roman" w:eastAsia="SimSun" w:hAnsi="Times New Roman" w:cs="Times New Roman"/>
          <w:sz w:val="28"/>
          <w:szCs w:val="28"/>
          <w:lang w:val="uk-UA" w:eastAsia="uk-UA"/>
        </w:rPr>
        <w:t xml:space="preserve"> </w:t>
      </w:r>
      <w:r>
        <w:rPr>
          <w:rFonts w:ascii="Times New Roman" w:eastAsia="SimSun" w:hAnsi="Times New Roman" w:cs="Times New Roman"/>
          <w:sz w:val="28"/>
          <w:szCs w:val="28"/>
          <w:lang w:val="en-US" w:eastAsia="uk-UA"/>
        </w:rPr>
        <w:t>R</w:t>
      </w:r>
      <w:r w:rsidRPr="00FF7509">
        <w:rPr>
          <w:rFonts w:ascii="Times New Roman" w:eastAsia="SimSun" w:hAnsi="Times New Roman" w:cs="Times New Roman"/>
          <w:sz w:val="28"/>
          <w:szCs w:val="28"/>
          <w:lang w:val="uk-UA" w:eastAsia="uk-UA"/>
        </w:rPr>
        <w:t>&amp;</w:t>
      </w:r>
      <w:r>
        <w:rPr>
          <w:rFonts w:ascii="Times New Roman" w:eastAsia="SimSun" w:hAnsi="Times New Roman" w:cs="Times New Roman"/>
          <w:sz w:val="28"/>
          <w:szCs w:val="28"/>
          <w:lang w:val="en-US" w:eastAsia="uk-UA"/>
        </w:rPr>
        <w:t>A</w:t>
      </w:r>
      <w:r w:rsidRPr="008F2ADD">
        <w:rPr>
          <w:lang w:val="uk-UA"/>
        </w:rPr>
        <w:t xml:space="preserve"> </w:t>
      </w:r>
      <w:r w:rsidRPr="008F2ADD">
        <w:rPr>
          <w:rFonts w:ascii="Times New Roman" w:eastAsia="SimSun" w:hAnsi="Times New Roman" w:cs="Times New Roman"/>
          <w:sz w:val="28"/>
          <w:szCs w:val="28"/>
          <w:lang w:val="uk-UA" w:eastAsia="uk-UA"/>
        </w:rPr>
        <w:t>(</w:t>
      </w:r>
      <w:r w:rsidRPr="00FF7509">
        <w:rPr>
          <w:rFonts w:ascii="Times New Roman" w:eastAsia="SimSun" w:hAnsi="Times New Roman" w:cs="Times New Roman"/>
          <w:sz w:val="28"/>
          <w:szCs w:val="28"/>
          <w:lang w:eastAsia="uk-UA"/>
        </w:rPr>
        <w:t>The</w:t>
      </w:r>
      <w:r w:rsidRPr="008F2ADD">
        <w:rPr>
          <w:rFonts w:ascii="Times New Roman" w:eastAsia="SimSun" w:hAnsi="Times New Roman" w:cs="Times New Roman"/>
          <w:sz w:val="28"/>
          <w:szCs w:val="28"/>
          <w:lang w:val="uk-UA" w:eastAsia="uk-UA"/>
        </w:rPr>
        <w:t xml:space="preserve"> </w:t>
      </w:r>
      <w:r w:rsidRPr="00FF7509">
        <w:rPr>
          <w:rFonts w:ascii="Times New Roman" w:eastAsia="SimSun" w:hAnsi="Times New Roman" w:cs="Times New Roman"/>
          <w:sz w:val="28"/>
          <w:szCs w:val="28"/>
          <w:lang w:eastAsia="uk-UA"/>
        </w:rPr>
        <w:t>Royal</w:t>
      </w:r>
      <w:r w:rsidRPr="008F2ADD">
        <w:rPr>
          <w:rFonts w:ascii="Times New Roman" w:eastAsia="SimSun" w:hAnsi="Times New Roman" w:cs="Times New Roman"/>
          <w:sz w:val="28"/>
          <w:szCs w:val="28"/>
          <w:lang w:val="uk-UA" w:eastAsia="uk-UA"/>
        </w:rPr>
        <w:t xml:space="preserve"> </w:t>
      </w:r>
      <w:r w:rsidRPr="00FF7509">
        <w:rPr>
          <w:rFonts w:ascii="Times New Roman" w:eastAsia="SimSun" w:hAnsi="Times New Roman" w:cs="Times New Roman"/>
          <w:sz w:val="28"/>
          <w:szCs w:val="28"/>
          <w:lang w:eastAsia="uk-UA"/>
        </w:rPr>
        <w:t>and</w:t>
      </w:r>
      <w:r w:rsidRPr="008F2ADD">
        <w:rPr>
          <w:rFonts w:ascii="Times New Roman" w:eastAsia="SimSun" w:hAnsi="Times New Roman" w:cs="Times New Roman"/>
          <w:sz w:val="28"/>
          <w:szCs w:val="28"/>
          <w:lang w:val="uk-UA" w:eastAsia="uk-UA"/>
        </w:rPr>
        <w:t xml:space="preserve"> </w:t>
      </w:r>
      <w:r w:rsidRPr="00FF7509">
        <w:rPr>
          <w:rFonts w:ascii="Times New Roman" w:eastAsia="SimSun" w:hAnsi="Times New Roman" w:cs="Times New Roman"/>
          <w:sz w:val="28"/>
          <w:szCs w:val="28"/>
          <w:lang w:eastAsia="uk-UA"/>
        </w:rPr>
        <w:t>Ancient</w:t>
      </w:r>
      <w:r w:rsidRPr="008F2ADD">
        <w:rPr>
          <w:rFonts w:ascii="Times New Roman" w:eastAsia="SimSun" w:hAnsi="Times New Roman" w:cs="Times New Roman"/>
          <w:sz w:val="28"/>
          <w:szCs w:val="28"/>
          <w:lang w:val="uk-UA" w:eastAsia="uk-UA"/>
        </w:rPr>
        <w:t>)</w:t>
      </w:r>
      <w:r w:rsidRPr="00FF7509">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the</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Confederation</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of</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Professional</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eastAsia="uk-UA"/>
        </w:rPr>
        <w:t>Golf</w:t>
      </w:r>
      <w:r w:rsidRPr="008F2ADD">
        <w:rPr>
          <w:rFonts w:ascii="Times New Roman" w:eastAsia="SimSun" w:hAnsi="Times New Roman" w:cs="Times New Roman"/>
          <w:sz w:val="28"/>
          <w:szCs w:val="28"/>
          <w:lang w:val="uk-UA" w:eastAsia="uk-UA"/>
        </w:rPr>
        <w:t xml:space="preserve"> </w:t>
      </w:r>
      <w:r w:rsidRPr="003C4751">
        <w:rPr>
          <w:rFonts w:ascii="Times New Roman" w:eastAsia="SimSun" w:hAnsi="Times New Roman" w:cs="Times New Roman"/>
          <w:sz w:val="28"/>
          <w:szCs w:val="28"/>
          <w:lang w:val="uk-UA" w:eastAsia="uk-UA"/>
        </w:rPr>
        <w:t>(</w:t>
      </w:r>
      <w:r w:rsidRPr="003C4751">
        <w:rPr>
          <w:rFonts w:ascii="Times New Roman" w:eastAsia="SimSun" w:hAnsi="Times New Roman" w:cs="Times New Roman"/>
          <w:sz w:val="28"/>
          <w:szCs w:val="28"/>
          <w:lang w:eastAsia="uk-UA"/>
        </w:rPr>
        <w:t>CPG</w:t>
      </w:r>
      <w:r w:rsidRPr="003C4751">
        <w:rPr>
          <w:rFonts w:ascii="Times New Roman" w:eastAsia="SimSun" w:hAnsi="Times New Roman" w:cs="Times New Roman"/>
          <w:sz w:val="28"/>
          <w:szCs w:val="28"/>
          <w:lang w:val="uk-UA" w:eastAsia="uk-UA"/>
        </w:rPr>
        <w:t>)</w:t>
      </w:r>
      <w:r w:rsidRPr="00C87685">
        <w:rPr>
          <w:rFonts w:ascii="Times New Roman" w:eastAsia="SimSun" w:hAnsi="Times New Roman" w:cs="Times New Roman"/>
          <w:sz w:val="28"/>
          <w:szCs w:val="28"/>
          <w:lang w:val="uk-UA" w:eastAsia="uk-UA"/>
        </w:rPr>
        <w:t xml:space="preserve">  та спеціалісти у галузі фізичної культури та спорту. </w:t>
      </w:r>
      <w:r w:rsidRPr="006847ED">
        <w:rPr>
          <w:rFonts w:ascii="Times New Roman" w:eastAsia="SimSun" w:hAnsi="Times New Roman" w:cs="Times New Roman"/>
          <w:sz w:val="28"/>
          <w:szCs w:val="28"/>
          <w:lang w:val="uk-UA" w:eastAsia="uk-UA"/>
        </w:rPr>
        <w:t xml:space="preserve">Загалом у експертному опитуванні прийняло участь </w:t>
      </w:r>
      <w:r>
        <w:rPr>
          <w:rFonts w:ascii="Times New Roman" w:eastAsia="SimSun" w:hAnsi="Times New Roman" w:cs="Times New Roman"/>
          <w:sz w:val="28"/>
          <w:szCs w:val="28"/>
          <w:lang w:val="uk-UA" w:eastAsia="uk-UA"/>
        </w:rPr>
        <w:t>19 людини</w:t>
      </w:r>
      <w:r w:rsidRPr="006847ED">
        <w:rPr>
          <w:rFonts w:ascii="Times New Roman" w:eastAsia="SimSun" w:hAnsi="Times New Roman" w:cs="Times New Roman"/>
          <w:sz w:val="28"/>
          <w:szCs w:val="28"/>
          <w:lang w:val="uk-UA" w:eastAsia="uk-UA"/>
        </w:rPr>
        <w:t xml:space="preserve">. Загальний стаж роботи кожного тренера від 5 до 30 років. </w:t>
      </w:r>
    </w:p>
    <w:p w14:paraId="7D8275C7" w14:textId="77777777" w:rsidR="0026595C" w:rsidRPr="00FB3527" w:rsidRDefault="0026595C" w:rsidP="0026595C">
      <w:pPr>
        <w:tabs>
          <w:tab w:val="left" w:pos="900"/>
          <w:tab w:val="left" w:pos="1080"/>
        </w:tabs>
        <w:spacing w:after="0" w:line="360" w:lineRule="auto"/>
        <w:ind w:firstLine="709"/>
        <w:contextualSpacing/>
        <w:jc w:val="both"/>
        <w:rPr>
          <w:rFonts w:ascii="Times New Roman" w:hAnsi="Times New Roman" w:cs="Times New Roman"/>
          <w:sz w:val="28"/>
          <w:szCs w:val="28"/>
        </w:rPr>
      </w:pPr>
      <w:r w:rsidRPr="00FB3527">
        <w:rPr>
          <w:rFonts w:ascii="Times New Roman" w:hAnsi="Times New Roman" w:cs="Times New Roman"/>
          <w:sz w:val="28"/>
          <w:szCs w:val="28"/>
        </w:rPr>
        <w:t xml:space="preserve">Узгодженість думок експертів перевірялась за допомогою розрахунку </w:t>
      </w:r>
      <w:r w:rsidRPr="00FB3527">
        <w:rPr>
          <w:rFonts w:ascii="Times New Roman" w:eastAsia="Calibri" w:hAnsi="Times New Roman" w:cs="Times New Roman"/>
          <w:sz w:val="28"/>
          <w:szCs w:val="28"/>
        </w:rPr>
        <w:t xml:space="preserve">коефіцієнта конкордації </w:t>
      </w:r>
      <w:r w:rsidRPr="00FB3527">
        <w:rPr>
          <w:rFonts w:ascii="Times New Roman" w:hAnsi="Times New Roman" w:cs="Times New Roman"/>
          <w:sz w:val="28"/>
          <w:szCs w:val="28"/>
        </w:rPr>
        <w:t xml:space="preserve">Кендалла </w:t>
      </w:r>
      <w:r w:rsidRPr="00FB3527">
        <w:rPr>
          <w:rFonts w:ascii="Times New Roman" w:eastAsia="Calibri" w:hAnsi="Times New Roman" w:cs="Times New Roman"/>
          <w:sz w:val="28"/>
          <w:szCs w:val="28"/>
        </w:rPr>
        <w:t>за формулою:</w:t>
      </w:r>
    </w:p>
    <w:p w14:paraId="10ED4004" w14:textId="77777777" w:rsidR="0026595C" w:rsidRPr="00FB3527" w:rsidRDefault="0026595C" w:rsidP="0026595C">
      <w:pPr>
        <w:tabs>
          <w:tab w:val="left" w:pos="1134"/>
        </w:tabs>
        <w:spacing w:after="0" w:line="360" w:lineRule="auto"/>
        <w:ind w:firstLine="709"/>
        <w:contextualSpacing/>
        <w:jc w:val="center"/>
        <w:rPr>
          <w:rFonts w:ascii="Times New Roman" w:eastAsia="Calibri" w:hAnsi="Times New Roman" w:cs="Times New Roman"/>
          <w:sz w:val="28"/>
          <w:szCs w:val="28"/>
        </w:rPr>
      </w:pPr>
      <w:r w:rsidRPr="00FB3527">
        <w:rPr>
          <w:rFonts w:ascii="Times New Roman" w:hAnsi="Times New Roman" w:cs="Times New Roman"/>
          <w:position w:val="-10"/>
          <w:sz w:val="28"/>
          <w:szCs w:val="28"/>
        </w:rPr>
        <w:object w:dxaOrig="2020" w:dyaOrig="360" w14:anchorId="4F96DF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21pt" o:ole="" fillcolor="#000005">
            <v:imagedata r:id="rId9" o:title=""/>
          </v:shape>
          <o:OLEObject Type="Embed" ProgID="Equation.3" ShapeID="_x0000_i1025" DrawAspect="Content" ObjectID="_1738402876" r:id="rId10"/>
        </w:object>
      </w:r>
      <w:r w:rsidRPr="00FB3527">
        <w:rPr>
          <w:rFonts w:ascii="Times New Roman" w:hAnsi="Times New Roman" w:cs="Times New Roman"/>
          <w:sz w:val="28"/>
          <w:szCs w:val="28"/>
        </w:rPr>
        <w:t xml:space="preserve">, </w:t>
      </w:r>
      <w:r w:rsidRPr="00FB3527">
        <w:rPr>
          <w:rFonts w:ascii="Times New Roman" w:hAnsi="Times New Roman" w:cs="Times New Roman"/>
          <w:sz w:val="28"/>
          <w:szCs w:val="28"/>
        </w:rPr>
        <w:tab/>
      </w:r>
      <w:r w:rsidRPr="00FB3527">
        <w:rPr>
          <w:rFonts w:ascii="Times New Roman" w:hAnsi="Times New Roman" w:cs="Times New Roman"/>
          <w:sz w:val="28"/>
          <w:szCs w:val="28"/>
        </w:rPr>
        <w:tab/>
      </w:r>
      <w:r w:rsidRPr="00FB3527">
        <w:rPr>
          <w:rFonts w:ascii="Times New Roman" w:hAnsi="Times New Roman" w:cs="Times New Roman"/>
          <w:sz w:val="28"/>
          <w:szCs w:val="28"/>
        </w:rPr>
        <w:tab/>
      </w:r>
      <w:r w:rsidRPr="00FB3527">
        <w:rPr>
          <w:rFonts w:ascii="Times New Roman" w:hAnsi="Times New Roman" w:cs="Times New Roman"/>
          <w:sz w:val="28"/>
          <w:szCs w:val="28"/>
        </w:rPr>
        <w:tab/>
        <w:t>(2.1)</w:t>
      </w:r>
    </w:p>
    <w:p w14:paraId="78BDA281" w14:textId="77777777" w:rsidR="0026595C" w:rsidRPr="00FB3527" w:rsidRDefault="0026595C" w:rsidP="0026595C">
      <w:pPr>
        <w:spacing w:after="0" w:line="360" w:lineRule="auto"/>
        <w:ind w:firstLine="709"/>
        <w:jc w:val="both"/>
        <w:rPr>
          <w:rFonts w:ascii="Times New Roman" w:hAnsi="Times New Roman" w:cs="Times New Roman"/>
          <w:sz w:val="28"/>
          <w:szCs w:val="28"/>
        </w:rPr>
      </w:pPr>
      <w:r w:rsidRPr="00FB3527">
        <w:rPr>
          <w:rFonts w:ascii="Times New Roman" w:hAnsi="Times New Roman" w:cs="Times New Roman"/>
          <w:sz w:val="28"/>
          <w:szCs w:val="28"/>
        </w:rPr>
        <w:lastRenderedPageBreak/>
        <w:t xml:space="preserve">де, </w:t>
      </w:r>
      <w:r w:rsidRPr="00FB3527">
        <w:rPr>
          <w:rFonts w:ascii="Times New Roman" w:hAnsi="Times New Roman" w:cs="Times New Roman"/>
          <w:position w:val="-6"/>
          <w:sz w:val="28"/>
          <w:szCs w:val="28"/>
        </w:rPr>
        <w:object w:dxaOrig="260" w:dyaOrig="220" w14:anchorId="6A0D581C">
          <v:shape id="_x0000_i1026" type="#_x0000_t75" style="width:14.25pt;height:9pt" o:ole="">
            <v:imagedata r:id="rId11" o:title=""/>
          </v:shape>
          <o:OLEObject Type="Embed" ProgID="Equation.3" ShapeID="_x0000_i1026" DrawAspect="Content" ObjectID="_1738402877" r:id="rId12"/>
        </w:object>
      </w:r>
      <w:r w:rsidRPr="00FB3527">
        <w:rPr>
          <w:rFonts w:ascii="Times New Roman" w:hAnsi="Times New Roman" w:cs="Times New Roman"/>
          <w:sz w:val="28"/>
          <w:szCs w:val="28"/>
        </w:rPr>
        <w:t xml:space="preserve">– помилка репрезентативності; </w:t>
      </w:r>
      <w:r w:rsidRPr="00FB3527">
        <w:rPr>
          <w:rFonts w:ascii="Times New Roman" w:hAnsi="Times New Roman" w:cs="Times New Roman"/>
          <w:position w:val="-6"/>
          <w:sz w:val="28"/>
          <w:szCs w:val="28"/>
        </w:rPr>
        <w:object w:dxaOrig="200" w:dyaOrig="220" w14:anchorId="1CFA0E5A">
          <v:shape id="_x0000_i1027" type="#_x0000_t75" style="width:9pt;height:9pt" o:ole="">
            <v:imagedata r:id="rId13" o:title=""/>
          </v:shape>
          <o:OLEObject Type="Embed" ProgID="Equation.3" ShapeID="_x0000_i1027" DrawAspect="Content" ObjectID="_1738402878" r:id="rId14"/>
        </w:object>
      </w:r>
      <w:r w:rsidRPr="00FB3527">
        <w:rPr>
          <w:rFonts w:ascii="Times New Roman" w:hAnsi="Times New Roman" w:cs="Times New Roman"/>
          <w:sz w:val="28"/>
          <w:szCs w:val="28"/>
        </w:rPr>
        <w:t xml:space="preserve">– обсяг вибірки; </w:t>
      </w:r>
      <w:r w:rsidRPr="00FB3527">
        <w:rPr>
          <w:rFonts w:ascii="Times New Roman" w:hAnsi="Times New Roman" w:cs="Times New Roman"/>
          <w:position w:val="-6"/>
          <w:sz w:val="28"/>
          <w:szCs w:val="28"/>
        </w:rPr>
        <w:object w:dxaOrig="180" w:dyaOrig="220" w14:anchorId="400566EA">
          <v:shape id="_x0000_i1028" type="#_x0000_t75" style="width:9pt;height:9pt" o:ole="">
            <v:imagedata r:id="rId15" o:title=""/>
          </v:shape>
          <o:OLEObject Type="Embed" ProgID="Equation.3" ShapeID="_x0000_i1028" DrawAspect="Content" ObjectID="_1738402879" r:id="rId16"/>
        </w:object>
      </w:r>
      <w:r w:rsidRPr="00FB3527">
        <w:rPr>
          <w:rFonts w:ascii="Times New Roman" w:hAnsi="Times New Roman" w:cs="Times New Roman"/>
          <w:sz w:val="28"/>
          <w:szCs w:val="28"/>
        </w:rPr>
        <w:t xml:space="preserve">– це сума квадратів відхилення від середнього місця і розраховувалась за формулою: </w:t>
      </w:r>
    </w:p>
    <w:p w14:paraId="1E1032E4" w14:textId="77777777" w:rsidR="0026595C" w:rsidRPr="00FB3527" w:rsidRDefault="0026595C" w:rsidP="0026595C">
      <w:pPr>
        <w:tabs>
          <w:tab w:val="left" w:pos="1134"/>
        </w:tabs>
        <w:spacing w:after="0" w:line="360" w:lineRule="auto"/>
        <w:ind w:firstLine="709"/>
        <w:contextualSpacing/>
        <w:jc w:val="center"/>
        <w:rPr>
          <w:rFonts w:ascii="Times New Roman" w:hAnsi="Times New Roman" w:cs="Times New Roman"/>
          <w:sz w:val="28"/>
          <w:szCs w:val="28"/>
        </w:rPr>
      </w:pPr>
      <w:r w:rsidRPr="00FB3527">
        <w:rPr>
          <w:rFonts w:ascii="Times New Roman" w:hAnsi="Times New Roman" w:cs="Times New Roman"/>
          <w:position w:val="-16"/>
          <w:sz w:val="28"/>
          <w:szCs w:val="28"/>
        </w:rPr>
        <w:tab/>
      </w:r>
      <w:r w:rsidRPr="00FB3527">
        <w:rPr>
          <w:rFonts w:ascii="Times New Roman" w:hAnsi="Times New Roman" w:cs="Times New Roman"/>
          <w:position w:val="-16"/>
          <w:sz w:val="28"/>
          <w:szCs w:val="28"/>
        </w:rPr>
        <w:tab/>
      </w:r>
      <w:r w:rsidRPr="00FB3527">
        <w:rPr>
          <w:rFonts w:ascii="Times New Roman" w:hAnsi="Times New Roman" w:cs="Times New Roman"/>
          <w:position w:val="-16"/>
          <w:sz w:val="28"/>
          <w:szCs w:val="28"/>
        </w:rPr>
        <w:object w:dxaOrig="1760" w:dyaOrig="440" w14:anchorId="2A49FF24">
          <v:shape id="_x0000_i1029" type="#_x0000_t75" style="width:99pt;height:25.5pt" o:ole="" fillcolor="#000005">
            <v:imagedata r:id="rId17" o:title=""/>
          </v:shape>
          <o:OLEObject Type="Embed" ProgID="Equation.3" ShapeID="_x0000_i1029" DrawAspect="Content" ObjectID="_1738402880" r:id="rId18"/>
        </w:object>
      </w:r>
      <w:r w:rsidRPr="00FB3527">
        <w:rPr>
          <w:rFonts w:ascii="Times New Roman" w:hAnsi="Times New Roman" w:cs="Times New Roman"/>
          <w:sz w:val="28"/>
          <w:szCs w:val="28"/>
        </w:rPr>
        <w:t>;</w:t>
      </w:r>
      <w:r w:rsidRPr="00FB3527">
        <w:rPr>
          <w:rFonts w:ascii="Times New Roman" w:hAnsi="Times New Roman" w:cs="Times New Roman"/>
          <w:sz w:val="28"/>
          <w:szCs w:val="28"/>
        </w:rPr>
        <w:tab/>
      </w:r>
      <w:r w:rsidRPr="00FB3527">
        <w:rPr>
          <w:rFonts w:ascii="Times New Roman" w:hAnsi="Times New Roman" w:cs="Times New Roman"/>
          <w:sz w:val="28"/>
          <w:szCs w:val="28"/>
        </w:rPr>
        <w:tab/>
      </w:r>
      <w:r w:rsidRPr="00FB3527">
        <w:rPr>
          <w:rFonts w:ascii="Times New Roman" w:hAnsi="Times New Roman" w:cs="Times New Roman"/>
          <w:sz w:val="28"/>
          <w:szCs w:val="28"/>
        </w:rPr>
        <w:tab/>
      </w:r>
      <w:r w:rsidRPr="00FB3527">
        <w:rPr>
          <w:rFonts w:ascii="Times New Roman" w:hAnsi="Times New Roman" w:cs="Times New Roman"/>
          <w:sz w:val="28"/>
          <w:szCs w:val="28"/>
        </w:rPr>
        <w:tab/>
      </w:r>
      <w:r w:rsidRPr="00FB3527">
        <w:rPr>
          <w:rFonts w:ascii="Times New Roman" w:hAnsi="Times New Roman" w:cs="Times New Roman"/>
          <w:sz w:val="28"/>
          <w:szCs w:val="28"/>
        </w:rPr>
        <w:tab/>
        <w:t>(2.2)</w:t>
      </w:r>
    </w:p>
    <w:p w14:paraId="6E7D0A66" w14:textId="77777777" w:rsidR="0026595C" w:rsidRPr="00FB3527" w:rsidRDefault="0026595C" w:rsidP="0026595C">
      <w:pPr>
        <w:tabs>
          <w:tab w:val="left" w:pos="1134"/>
        </w:tabs>
        <w:spacing w:after="0" w:line="360" w:lineRule="auto"/>
        <w:ind w:firstLine="709"/>
        <w:contextualSpacing/>
        <w:jc w:val="both"/>
        <w:rPr>
          <w:rFonts w:ascii="Times New Roman" w:eastAsia="Calibri" w:hAnsi="Times New Roman" w:cs="Times New Roman"/>
          <w:sz w:val="28"/>
          <w:szCs w:val="28"/>
        </w:rPr>
      </w:pPr>
      <w:r w:rsidRPr="00FB3527">
        <w:rPr>
          <w:rFonts w:ascii="Times New Roman" w:eastAsia="Calibri" w:hAnsi="Times New Roman" w:cs="Times New Roman"/>
          <w:sz w:val="28"/>
          <w:szCs w:val="28"/>
        </w:rPr>
        <w:t xml:space="preserve">Для підтвердження коефіцієнта конкордації, що характеризує середню ступінь узгодженості думок експертів, перевірялася його значимість за критерієм узгодження Пірсона </w:t>
      </w:r>
      <w:r w:rsidRPr="00FB3527">
        <w:rPr>
          <w:rFonts w:ascii="Times New Roman" w:hAnsi="Times New Roman" w:cs="Times New Roman"/>
          <w:bCs/>
          <w:sz w:val="28"/>
          <w:szCs w:val="28"/>
        </w:rPr>
        <w:t>—</w:t>
      </w:r>
      <w:r w:rsidRPr="00FB3527">
        <w:rPr>
          <w:rFonts w:ascii="Times New Roman" w:eastAsia="Calibri" w:hAnsi="Times New Roman" w:cs="Times New Roman"/>
          <w:sz w:val="28"/>
          <w:szCs w:val="28"/>
        </w:rPr>
        <w:t xml:space="preserve"> χ2- критерієм.</w:t>
      </w:r>
    </w:p>
    <w:p w14:paraId="4E04E663" w14:textId="77777777" w:rsidR="0026595C" w:rsidRPr="00FB3527" w:rsidRDefault="0026595C" w:rsidP="0026595C">
      <w:pPr>
        <w:tabs>
          <w:tab w:val="left" w:pos="1134"/>
        </w:tabs>
        <w:spacing w:after="0" w:line="360" w:lineRule="auto"/>
        <w:ind w:firstLine="709"/>
        <w:contextualSpacing/>
        <w:jc w:val="both"/>
        <w:rPr>
          <w:rFonts w:ascii="Times New Roman" w:eastAsia="Calibri" w:hAnsi="Times New Roman" w:cs="Times New Roman"/>
          <w:sz w:val="28"/>
          <w:szCs w:val="28"/>
        </w:rPr>
      </w:pPr>
      <w:r w:rsidRPr="00FB3527">
        <w:rPr>
          <w:rFonts w:ascii="Times New Roman" w:eastAsia="Calibri" w:hAnsi="Times New Roman" w:cs="Times New Roman"/>
          <w:sz w:val="28"/>
          <w:szCs w:val="28"/>
        </w:rPr>
        <w:t>Необхідність такої оцінки випливає з того, що ми користуємося вибірковими даними (залучаються не всі фахівці, а група фахівців, тому отриманий результат може бути випадковим).</w:t>
      </w:r>
    </w:p>
    <w:p w14:paraId="2D073D35" w14:textId="77777777" w:rsidR="0026595C" w:rsidRPr="00FB3527" w:rsidRDefault="0026595C" w:rsidP="0026595C">
      <w:pPr>
        <w:tabs>
          <w:tab w:val="left" w:pos="1134"/>
        </w:tabs>
        <w:spacing w:after="0" w:line="360" w:lineRule="auto"/>
        <w:ind w:firstLine="709"/>
        <w:contextualSpacing/>
        <w:jc w:val="both"/>
        <w:rPr>
          <w:rFonts w:ascii="Times New Roman" w:eastAsia="Calibri" w:hAnsi="Times New Roman" w:cs="Times New Roman"/>
          <w:sz w:val="28"/>
          <w:szCs w:val="28"/>
        </w:rPr>
      </w:pPr>
      <w:r w:rsidRPr="00FB3527">
        <w:rPr>
          <w:rFonts w:ascii="Times New Roman" w:eastAsia="Calibri" w:hAnsi="Times New Roman" w:cs="Times New Roman"/>
          <w:sz w:val="28"/>
          <w:szCs w:val="28"/>
        </w:rPr>
        <w:t>Емпіричне значення χ2емп порівнюємо з табличним, відповідним прийнятому рівню значущості α і числа ступенів свободи k = n-1. Якщо χ2емп&gt; χ2кр (α; k), то коефіцієнт конкордації W істотний на обраному рівні значущості.</w:t>
      </w:r>
    </w:p>
    <w:p w14:paraId="09C3DA8C" w14:textId="77777777" w:rsidR="0026595C" w:rsidRDefault="0026595C" w:rsidP="0026595C">
      <w:pPr>
        <w:widowControl w:val="0"/>
        <w:tabs>
          <w:tab w:val="left" w:pos="709"/>
          <w:tab w:val="left" w:pos="1134"/>
        </w:tabs>
        <w:spacing w:after="0" w:line="360" w:lineRule="auto"/>
        <w:jc w:val="both"/>
        <w:rPr>
          <w:rFonts w:ascii="Times New Roman" w:eastAsia="Calibri" w:hAnsi="Times New Roman" w:cs="Times New Roman"/>
          <w:sz w:val="28"/>
          <w:szCs w:val="28"/>
          <w:lang w:val="uk-UA"/>
        </w:rPr>
      </w:pPr>
      <w:r w:rsidRPr="00C87685">
        <w:rPr>
          <w:rFonts w:ascii="Times New Roman" w:eastAsia="SimSun" w:hAnsi="Times New Roman" w:cs="Times New Roman"/>
          <w:sz w:val="28"/>
          <w:szCs w:val="28"/>
          <w:lang w:val="uk-UA" w:eastAsia="uk-UA"/>
        </w:rPr>
        <w:tab/>
      </w:r>
      <w:r w:rsidRPr="00FB3527">
        <w:rPr>
          <w:rFonts w:ascii="Times New Roman" w:eastAsia="SimSun" w:hAnsi="Times New Roman" w:cs="Times New Roman"/>
          <w:b/>
          <w:sz w:val="28"/>
          <w:szCs w:val="28"/>
          <w:lang w:val="uk-UA" w:eastAsia="uk-UA"/>
        </w:rPr>
        <w:t>2.1.3.</w:t>
      </w:r>
      <w:r>
        <w:rPr>
          <w:rFonts w:ascii="Times New Roman" w:eastAsia="SimSun" w:hAnsi="Times New Roman" w:cs="Times New Roman"/>
          <w:sz w:val="28"/>
          <w:szCs w:val="28"/>
          <w:lang w:val="uk-UA" w:eastAsia="uk-UA"/>
        </w:rPr>
        <w:t xml:space="preserve"> </w:t>
      </w:r>
      <w:r w:rsidRPr="00C87685">
        <w:rPr>
          <w:rFonts w:ascii="Times New Roman" w:eastAsia="Calibri" w:hAnsi="Times New Roman" w:cs="Times New Roman"/>
          <w:b/>
          <w:sz w:val="28"/>
          <w:szCs w:val="28"/>
          <w:lang w:val="uk-UA"/>
        </w:rPr>
        <w:t>Методи математичної статистики.</w:t>
      </w:r>
      <w:r w:rsidRPr="00C87685">
        <w:rPr>
          <w:rFonts w:ascii="Times New Roman" w:eastAsia="Calibri" w:hAnsi="Times New Roman" w:cs="Times New Roman"/>
          <w:sz w:val="28"/>
          <w:szCs w:val="28"/>
          <w:lang w:val="uk-UA"/>
        </w:rPr>
        <w:t xml:space="preserve"> </w:t>
      </w:r>
      <w:r w:rsidRPr="006C5830">
        <w:rPr>
          <w:rFonts w:ascii="Times New Roman" w:eastAsia="Calibri" w:hAnsi="Times New Roman" w:cs="Times New Roman"/>
          <w:sz w:val="28"/>
          <w:szCs w:val="28"/>
          <w:lang w:val="uk-UA"/>
        </w:rPr>
        <w:t>Методи математичної статистики дозволяють формувати основні порівняльні показники у вигляді діаграм, гістограм та розробляти порівняльну характеристику.</w:t>
      </w:r>
    </w:p>
    <w:p w14:paraId="39A3DA7E" w14:textId="77777777" w:rsidR="0026595C" w:rsidRDefault="0026595C" w:rsidP="0026595C">
      <w:pPr>
        <w:widowControl w:val="0"/>
        <w:tabs>
          <w:tab w:val="left" w:pos="709"/>
          <w:tab w:val="left" w:pos="113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6C5830">
        <w:rPr>
          <w:rFonts w:ascii="Times New Roman" w:eastAsia="Calibri" w:hAnsi="Times New Roman" w:cs="Times New Roman"/>
          <w:sz w:val="28"/>
          <w:szCs w:val="28"/>
          <w:lang w:val="uk-UA"/>
        </w:rPr>
        <w:t>Отримані результати дослідження оброблено методами математичної статистики. Вибір методів здійснювався на підставі рекомендацій, наведених у спеціальній літературі, присвяченій особливостям застосування математичних і статистичних методів у спорті.</w:t>
      </w:r>
    </w:p>
    <w:p w14:paraId="5E01DF00" w14:textId="77777777" w:rsidR="0026595C" w:rsidRDefault="0026595C" w:rsidP="0026595C">
      <w:pPr>
        <w:widowControl w:val="0"/>
        <w:tabs>
          <w:tab w:val="left" w:pos="709"/>
          <w:tab w:val="left" w:pos="113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Pr="006C5830">
        <w:rPr>
          <w:rFonts w:ascii="Times New Roman" w:eastAsia="Calibri" w:hAnsi="Times New Roman" w:cs="Times New Roman"/>
          <w:sz w:val="28"/>
          <w:szCs w:val="28"/>
          <w:lang w:val="uk-UA"/>
        </w:rPr>
        <w:t>Для обробки результатів експертного опитування застосовано метод рейтингу. Метод полягає в тому, що експерти розташовують об'єкти ранжування (наприклад, критерії) в порядку зменшення важливості (для альтернатив - це убування переваги).</w:t>
      </w:r>
    </w:p>
    <w:p w14:paraId="08D4EAEE" w14:textId="77777777" w:rsidR="0026595C" w:rsidRPr="00C87685" w:rsidRDefault="0026595C" w:rsidP="0026595C">
      <w:pPr>
        <w:widowControl w:val="0"/>
        <w:tabs>
          <w:tab w:val="left" w:pos="709"/>
          <w:tab w:val="left" w:pos="1134"/>
        </w:tabs>
        <w:spacing w:after="0" w:line="360" w:lineRule="auto"/>
        <w:jc w:val="both"/>
        <w:rPr>
          <w:rFonts w:ascii="Calibri" w:eastAsia="Calibri" w:hAnsi="Calibri" w:cs="Times New Roman"/>
          <w:sz w:val="28"/>
          <w:szCs w:val="28"/>
          <w:lang w:val="uk-UA"/>
        </w:rPr>
      </w:pPr>
      <w:r>
        <w:rPr>
          <w:rFonts w:ascii="Times New Roman" w:eastAsia="Calibri" w:hAnsi="Times New Roman" w:cs="Times New Roman"/>
          <w:sz w:val="28"/>
          <w:szCs w:val="28"/>
          <w:lang w:val="uk-UA"/>
        </w:rPr>
        <w:tab/>
      </w:r>
      <w:r w:rsidRPr="00C87685">
        <w:rPr>
          <w:rFonts w:ascii="Times New Roman" w:eastAsia="Calibri" w:hAnsi="Times New Roman" w:cs="Times New Roman"/>
          <w:sz w:val="28"/>
          <w:szCs w:val="28"/>
        </w:rPr>
        <w:t>Статистична обробка даних проводилася за допомогою редактора таблиць «Exсel 200</w:t>
      </w:r>
      <w:r w:rsidRPr="00C87685">
        <w:rPr>
          <w:rFonts w:ascii="Times New Roman" w:eastAsia="Calibri" w:hAnsi="Times New Roman" w:cs="Times New Roman"/>
          <w:sz w:val="28"/>
          <w:szCs w:val="28"/>
          <w:lang w:val="uk-UA"/>
        </w:rPr>
        <w:t>7</w:t>
      </w:r>
      <w:r w:rsidRPr="00C87685">
        <w:rPr>
          <w:rFonts w:ascii="Times New Roman" w:eastAsia="Calibri" w:hAnsi="Times New Roman" w:cs="Times New Roman"/>
          <w:sz w:val="28"/>
          <w:szCs w:val="28"/>
        </w:rPr>
        <w:t>» (Microsoft, США, 200</w:t>
      </w:r>
      <w:r w:rsidRPr="00C87685">
        <w:rPr>
          <w:rFonts w:ascii="Times New Roman" w:eastAsia="Calibri" w:hAnsi="Times New Roman" w:cs="Times New Roman"/>
          <w:sz w:val="28"/>
          <w:szCs w:val="28"/>
          <w:lang w:val="uk-UA"/>
        </w:rPr>
        <w:t>7</w:t>
      </w:r>
      <w:r w:rsidRPr="00C87685">
        <w:rPr>
          <w:rFonts w:ascii="Times New Roman" w:eastAsia="Calibri" w:hAnsi="Times New Roman" w:cs="Times New Roman"/>
          <w:sz w:val="28"/>
          <w:szCs w:val="28"/>
        </w:rPr>
        <w:t>).</w:t>
      </w:r>
    </w:p>
    <w:p w14:paraId="6B455D76" w14:textId="77777777" w:rsidR="0026595C" w:rsidRPr="00C87685" w:rsidRDefault="0026595C" w:rsidP="0026595C">
      <w:pPr>
        <w:spacing w:after="0" w:line="360" w:lineRule="auto"/>
        <w:ind w:firstLine="709"/>
        <w:jc w:val="both"/>
        <w:rPr>
          <w:rFonts w:ascii="Times New Roman" w:eastAsia="Calibri" w:hAnsi="Times New Roman" w:cs="Times New Roman"/>
          <w:sz w:val="28"/>
          <w:szCs w:val="28"/>
          <w:lang w:val="uk-UA"/>
        </w:rPr>
      </w:pPr>
      <w:r w:rsidRPr="00C87685">
        <w:rPr>
          <w:rFonts w:ascii="Times New Roman" w:eastAsia="Calibri" w:hAnsi="Times New Roman" w:cs="Times New Roman"/>
          <w:sz w:val="28"/>
          <w:szCs w:val="28"/>
          <w:lang w:val="uk-UA"/>
        </w:rPr>
        <w:t xml:space="preserve">Методи математичної статистики були використані для обробки даних </w:t>
      </w:r>
      <w:r>
        <w:rPr>
          <w:rFonts w:ascii="Times New Roman" w:eastAsia="Calibri" w:hAnsi="Times New Roman" w:cs="Times New Roman"/>
          <w:sz w:val="28"/>
          <w:szCs w:val="28"/>
          <w:lang w:val="uk-UA"/>
        </w:rPr>
        <w:t>гольфістів</w:t>
      </w:r>
      <w:r w:rsidRPr="00C87685">
        <w:rPr>
          <w:rFonts w:ascii="Times New Roman" w:eastAsia="Calibri" w:hAnsi="Times New Roman" w:cs="Times New Roman"/>
          <w:sz w:val="28"/>
          <w:szCs w:val="28"/>
          <w:lang w:val="uk-UA"/>
        </w:rPr>
        <w:t>-п</w:t>
      </w:r>
      <w:r>
        <w:rPr>
          <w:rFonts w:ascii="Times New Roman" w:eastAsia="Calibri" w:hAnsi="Times New Roman" w:cs="Times New Roman"/>
          <w:sz w:val="28"/>
          <w:szCs w:val="28"/>
          <w:lang w:val="uk-UA"/>
        </w:rPr>
        <w:t>очатківців</w:t>
      </w:r>
      <w:r w:rsidRPr="00C87685">
        <w:rPr>
          <w:rFonts w:ascii="Times New Roman" w:eastAsia="Calibri" w:hAnsi="Times New Roman" w:cs="Times New Roman"/>
          <w:sz w:val="28"/>
          <w:szCs w:val="28"/>
          <w:lang w:val="uk-UA"/>
        </w:rPr>
        <w:t xml:space="preserve">. </w:t>
      </w:r>
    </w:p>
    <w:p w14:paraId="5F1F7020" w14:textId="77777777" w:rsidR="0026595C" w:rsidRPr="00C87685" w:rsidRDefault="0026595C" w:rsidP="0026595C">
      <w:pPr>
        <w:tabs>
          <w:tab w:val="left" w:pos="2322"/>
        </w:tabs>
        <w:spacing w:after="0" w:line="360" w:lineRule="auto"/>
        <w:ind w:firstLine="709"/>
        <w:jc w:val="both"/>
        <w:rPr>
          <w:rFonts w:ascii="Times New Roman" w:eastAsia="Calibri" w:hAnsi="Times New Roman" w:cs="Times New Roman"/>
          <w:sz w:val="28"/>
          <w:szCs w:val="28"/>
          <w:lang w:val="uk-UA"/>
        </w:rPr>
      </w:pPr>
    </w:p>
    <w:p w14:paraId="541D69FE" w14:textId="77777777" w:rsidR="0026595C" w:rsidRDefault="0026595C" w:rsidP="0026595C">
      <w:pPr>
        <w:spacing w:after="0" w:line="360" w:lineRule="auto"/>
        <w:jc w:val="both"/>
        <w:rPr>
          <w:rFonts w:ascii="Times New Roman" w:eastAsia="Calibri" w:hAnsi="Times New Roman" w:cs="Times New Roman"/>
          <w:b/>
          <w:sz w:val="28"/>
          <w:szCs w:val="28"/>
          <w:lang w:val="uk-UA"/>
        </w:rPr>
      </w:pPr>
      <w:r w:rsidRPr="00C87685">
        <w:rPr>
          <w:rFonts w:ascii="Times New Roman" w:eastAsia="Calibri" w:hAnsi="Times New Roman" w:cs="Times New Roman"/>
          <w:b/>
          <w:sz w:val="28"/>
          <w:szCs w:val="28"/>
          <w:lang w:val="uk-UA"/>
        </w:rPr>
        <w:t xml:space="preserve"> </w:t>
      </w:r>
      <w:r w:rsidRPr="00C87685">
        <w:rPr>
          <w:rFonts w:ascii="Times New Roman" w:eastAsia="Calibri" w:hAnsi="Times New Roman" w:cs="Times New Roman"/>
          <w:b/>
          <w:sz w:val="28"/>
          <w:szCs w:val="28"/>
          <w:lang w:val="uk-UA"/>
        </w:rPr>
        <w:tab/>
      </w:r>
    </w:p>
    <w:p w14:paraId="07782479" w14:textId="77777777" w:rsidR="0026595C" w:rsidRDefault="0026595C" w:rsidP="0026595C">
      <w:pPr>
        <w:spacing w:after="0" w:line="360" w:lineRule="auto"/>
        <w:ind w:firstLine="709"/>
        <w:jc w:val="both"/>
        <w:rPr>
          <w:rFonts w:ascii="Times New Roman" w:eastAsia="Calibri" w:hAnsi="Times New Roman" w:cs="Times New Roman"/>
          <w:b/>
          <w:sz w:val="28"/>
          <w:szCs w:val="28"/>
          <w:lang w:val="uk-UA"/>
        </w:rPr>
      </w:pPr>
      <w:r w:rsidRPr="00C87685">
        <w:rPr>
          <w:rFonts w:ascii="Times New Roman" w:eastAsia="Calibri" w:hAnsi="Times New Roman" w:cs="Times New Roman"/>
          <w:b/>
          <w:sz w:val="28"/>
          <w:szCs w:val="28"/>
          <w:lang w:val="uk-UA"/>
        </w:rPr>
        <w:lastRenderedPageBreak/>
        <w:t>2.2 Організація досліджень</w:t>
      </w:r>
    </w:p>
    <w:p w14:paraId="271BD85A" w14:textId="77777777" w:rsidR="0026595C" w:rsidRPr="00C87685" w:rsidRDefault="0026595C" w:rsidP="0026595C">
      <w:pPr>
        <w:spacing w:after="0" w:line="360" w:lineRule="auto"/>
        <w:jc w:val="both"/>
        <w:rPr>
          <w:rFonts w:ascii="Times New Roman" w:eastAsia="Calibri" w:hAnsi="Times New Roman" w:cs="Times New Roman"/>
          <w:b/>
          <w:sz w:val="28"/>
          <w:szCs w:val="28"/>
          <w:lang w:val="uk-UA"/>
        </w:rPr>
      </w:pPr>
    </w:p>
    <w:p w14:paraId="7247B67B" w14:textId="77777777" w:rsidR="0026595C" w:rsidRPr="00C87685" w:rsidRDefault="0026595C" w:rsidP="0026595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ab/>
      </w:r>
      <w:r w:rsidRPr="00711982">
        <w:rPr>
          <w:rFonts w:ascii="Times New Roman" w:eastAsia="Calibri" w:hAnsi="Times New Roman" w:cs="Times New Roman"/>
          <w:sz w:val="28"/>
          <w:szCs w:val="28"/>
        </w:rPr>
        <w:t xml:space="preserve"> </w:t>
      </w:r>
      <w:r w:rsidRPr="00C87685">
        <w:rPr>
          <w:rFonts w:ascii="Times New Roman" w:eastAsia="Calibri" w:hAnsi="Times New Roman" w:cs="Times New Roman"/>
          <w:sz w:val="28"/>
          <w:szCs w:val="28"/>
          <w:lang w:val="uk-UA"/>
        </w:rPr>
        <w:t xml:space="preserve">Дослідження проводилось в три етапи: </w:t>
      </w:r>
    </w:p>
    <w:p w14:paraId="443078F4" w14:textId="77777777" w:rsidR="0026595C" w:rsidRPr="00315BA2" w:rsidRDefault="0026595C" w:rsidP="0026595C">
      <w:pPr>
        <w:spacing w:after="0" w:line="360" w:lineRule="auto"/>
        <w:ind w:firstLine="851"/>
        <w:jc w:val="both"/>
        <w:rPr>
          <w:rFonts w:ascii="Times New Roman" w:eastAsia="Calibri" w:hAnsi="Times New Roman" w:cs="Times New Roman"/>
          <w:bCs/>
          <w:sz w:val="28"/>
          <w:szCs w:val="28"/>
          <w:lang w:val="uk-UA"/>
        </w:rPr>
      </w:pPr>
      <w:r w:rsidRPr="008F2ADD">
        <w:rPr>
          <w:rFonts w:ascii="Times New Roman" w:eastAsia="Calibri" w:hAnsi="Times New Roman" w:cs="Times New Roman"/>
          <w:b/>
          <w:sz w:val="28"/>
          <w:szCs w:val="28"/>
          <w:lang w:val="uk-UA"/>
        </w:rPr>
        <w:t>На першому етапі</w:t>
      </w:r>
      <w:r w:rsidRPr="008F2ADD">
        <w:rPr>
          <w:rFonts w:ascii="Times New Roman" w:eastAsia="Calibri" w:hAnsi="Times New Roman" w:cs="Times New Roman"/>
          <w:bCs/>
          <w:sz w:val="28"/>
          <w:szCs w:val="28"/>
          <w:lang w:val="uk-UA"/>
        </w:rPr>
        <w:t xml:space="preserve"> дослідження вивчено і теоретично осмислено досліджувану проблему, здійснено аналіз науково</w:t>
      </w:r>
      <w:r>
        <w:rPr>
          <w:rFonts w:ascii="Times New Roman" w:eastAsia="Calibri" w:hAnsi="Times New Roman" w:cs="Times New Roman"/>
          <w:bCs/>
          <w:sz w:val="28"/>
          <w:szCs w:val="28"/>
          <w:lang w:val="uk-UA"/>
        </w:rPr>
        <w:t>-</w:t>
      </w:r>
      <w:r w:rsidRPr="008F2ADD">
        <w:rPr>
          <w:rFonts w:ascii="Times New Roman" w:eastAsia="Calibri" w:hAnsi="Times New Roman" w:cs="Times New Roman"/>
          <w:bCs/>
          <w:sz w:val="28"/>
          <w:szCs w:val="28"/>
          <w:lang w:val="uk-UA"/>
        </w:rPr>
        <w:t xml:space="preserve">методичної літератури, визначено об’єкт, </w:t>
      </w:r>
      <w:r>
        <w:rPr>
          <w:rFonts w:ascii="Times New Roman" w:eastAsia="Calibri" w:hAnsi="Times New Roman" w:cs="Times New Roman"/>
          <w:bCs/>
          <w:sz w:val="28"/>
          <w:szCs w:val="28"/>
          <w:lang w:val="uk-UA"/>
        </w:rPr>
        <w:t xml:space="preserve">предмет, </w:t>
      </w:r>
      <w:r w:rsidRPr="008F2ADD">
        <w:rPr>
          <w:rFonts w:ascii="Times New Roman" w:eastAsia="Calibri" w:hAnsi="Times New Roman" w:cs="Times New Roman"/>
          <w:bCs/>
          <w:sz w:val="28"/>
          <w:szCs w:val="28"/>
          <w:lang w:val="uk-UA"/>
        </w:rPr>
        <w:t>мету, завдання дослідження, обрано методи дослідження</w:t>
      </w:r>
      <w:r w:rsidRPr="00315BA2">
        <w:rPr>
          <w:rFonts w:ascii="Times New Roman" w:eastAsia="Calibri" w:hAnsi="Times New Roman" w:cs="Times New Roman"/>
          <w:bCs/>
          <w:sz w:val="28"/>
          <w:szCs w:val="28"/>
          <w:lang w:val="uk-UA"/>
        </w:rPr>
        <w:t xml:space="preserve">. </w:t>
      </w:r>
    </w:p>
    <w:p w14:paraId="129D149E" w14:textId="77777777" w:rsidR="0026595C" w:rsidRPr="008F2ADD" w:rsidRDefault="0026595C" w:rsidP="0026595C">
      <w:pPr>
        <w:spacing w:line="360" w:lineRule="auto"/>
        <w:jc w:val="both"/>
        <w:rPr>
          <w:rFonts w:ascii="Times New Roman" w:eastAsia="Calibri" w:hAnsi="Times New Roman" w:cs="Times New Roman"/>
          <w:sz w:val="28"/>
          <w:szCs w:val="28"/>
          <w:lang w:val="uk-UA"/>
        </w:rPr>
      </w:pPr>
      <w:r w:rsidRPr="008F2ADD">
        <w:rPr>
          <w:rFonts w:ascii="Times New Roman" w:eastAsia="Calibri" w:hAnsi="Times New Roman" w:cs="Times New Roman"/>
          <w:sz w:val="28"/>
          <w:szCs w:val="28"/>
          <w:lang w:val="uk-UA"/>
        </w:rPr>
        <w:tab/>
      </w:r>
      <w:r w:rsidRPr="008F2ADD">
        <w:rPr>
          <w:rFonts w:ascii="Times New Roman" w:eastAsia="Calibri" w:hAnsi="Times New Roman" w:cs="Times New Roman"/>
          <w:b/>
          <w:bCs/>
          <w:sz w:val="28"/>
          <w:szCs w:val="28"/>
          <w:lang w:val="uk-UA"/>
        </w:rPr>
        <w:t>Другий етап</w:t>
      </w:r>
      <w:r w:rsidRPr="008F2ADD">
        <w:rPr>
          <w:rFonts w:ascii="Times New Roman" w:eastAsia="Calibri" w:hAnsi="Times New Roman" w:cs="Times New Roman"/>
          <w:sz w:val="28"/>
          <w:szCs w:val="28"/>
          <w:lang w:val="uk-UA"/>
        </w:rPr>
        <w:t xml:space="preserve"> полягав у проведенні </w:t>
      </w:r>
      <w:r>
        <w:rPr>
          <w:rFonts w:ascii="Times New Roman" w:eastAsia="Calibri" w:hAnsi="Times New Roman" w:cs="Times New Roman"/>
          <w:sz w:val="28"/>
          <w:szCs w:val="28"/>
          <w:lang w:val="uk-UA"/>
        </w:rPr>
        <w:t>власне дослідження</w:t>
      </w:r>
      <w:r w:rsidRPr="008F2ADD">
        <w:rPr>
          <w:rFonts w:ascii="Times New Roman" w:eastAsia="Calibri" w:hAnsi="Times New Roman" w:cs="Times New Roman"/>
          <w:sz w:val="28"/>
          <w:szCs w:val="28"/>
          <w:lang w:val="uk-UA"/>
        </w:rPr>
        <w:t>, який передбачав проведення авторського анкетування спортсменів, їх батьків та тренерів, виявлення домінування категорії мотивів у спортивній діяльності, визначення категорій мотивів, які негативно впливають на мотивацію, аналіз</w:t>
      </w:r>
      <w:r>
        <w:rPr>
          <w:rFonts w:ascii="Times New Roman" w:eastAsia="Calibri" w:hAnsi="Times New Roman" w:cs="Times New Roman"/>
          <w:sz w:val="28"/>
          <w:szCs w:val="28"/>
          <w:lang w:val="uk-UA"/>
        </w:rPr>
        <w:t>у</w:t>
      </w:r>
      <w:r w:rsidRPr="008F2ADD">
        <w:rPr>
          <w:rFonts w:ascii="Times New Roman" w:eastAsia="Calibri" w:hAnsi="Times New Roman" w:cs="Times New Roman"/>
          <w:sz w:val="28"/>
          <w:szCs w:val="28"/>
          <w:lang w:val="uk-UA"/>
        </w:rPr>
        <w:t xml:space="preserve"> показників самооцінки  особистісних якостей спортсменів та оцінка особистісних якостей та визначення тренером мотиваційного типу вихованців.</w:t>
      </w:r>
    </w:p>
    <w:p w14:paraId="2F2C9B0F" w14:textId="77777777" w:rsidR="0026595C" w:rsidRDefault="0026595C" w:rsidP="0026595C">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ab/>
      </w:r>
      <w:r w:rsidRPr="006847ED">
        <w:rPr>
          <w:rFonts w:ascii="Times New Roman" w:eastAsia="Calibri" w:hAnsi="Times New Roman" w:cs="Times New Roman"/>
          <w:b/>
          <w:bCs/>
          <w:sz w:val="28"/>
          <w:szCs w:val="28"/>
          <w:lang w:val="uk-UA"/>
        </w:rPr>
        <w:t>На третьому етапі</w:t>
      </w:r>
      <w:r w:rsidRPr="00C87685">
        <w:rPr>
          <w:rFonts w:ascii="Times New Roman" w:eastAsia="Calibri" w:hAnsi="Times New Roman" w:cs="Times New Roman"/>
          <w:b/>
          <w:sz w:val="28"/>
          <w:szCs w:val="28"/>
          <w:lang w:val="uk-UA"/>
        </w:rPr>
        <w:t xml:space="preserve"> </w:t>
      </w:r>
      <w:r w:rsidRPr="00C87685">
        <w:rPr>
          <w:rFonts w:ascii="Times New Roman" w:eastAsia="Calibri" w:hAnsi="Times New Roman" w:cs="Times New Roman"/>
          <w:sz w:val="28"/>
          <w:szCs w:val="28"/>
          <w:lang w:val="uk-UA"/>
        </w:rPr>
        <w:t>відбувалося узагальнення отриманих у ході дослідження результатів, підготовка 4 розділу роботи, написання висновків, оформлення роботи та підготовка до офіційного захисту.</w:t>
      </w:r>
    </w:p>
    <w:p w14:paraId="5D4567FD" w14:textId="77777777" w:rsidR="0026595C" w:rsidRDefault="0026595C" w:rsidP="0026595C">
      <w:pP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br w:type="page"/>
      </w:r>
    </w:p>
    <w:p w14:paraId="4AB33112" w14:textId="77777777" w:rsidR="0026595C" w:rsidRPr="00A60277" w:rsidRDefault="0026595C" w:rsidP="0026595C">
      <w:pPr>
        <w:spacing w:line="360" w:lineRule="auto"/>
        <w:jc w:val="center"/>
        <w:rPr>
          <w:b/>
          <w:bCs/>
        </w:rPr>
      </w:pPr>
      <w:r w:rsidRPr="00A60277">
        <w:rPr>
          <w:rFonts w:ascii="Times New Roman" w:eastAsia="Calibri" w:hAnsi="Times New Roman" w:cs="Times New Roman"/>
          <w:b/>
          <w:bCs/>
          <w:sz w:val="28"/>
          <w:szCs w:val="28"/>
          <w:lang w:val="uk-UA"/>
        </w:rPr>
        <w:lastRenderedPageBreak/>
        <w:t>РОЗДІЛ 3</w:t>
      </w:r>
    </w:p>
    <w:p w14:paraId="576E6969" w14:textId="77777777" w:rsidR="0026595C" w:rsidRPr="00A60277" w:rsidRDefault="0026595C" w:rsidP="0026595C">
      <w:pPr>
        <w:pStyle w:val="Standard"/>
        <w:spacing w:line="360" w:lineRule="auto"/>
        <w:ind w:left="-284" w:right="-142" w:firstLine="710"/>
        <w:jc w:val="center"/>
        <w:rPr>
          <w:b/>
          <w:bCs/>
          <w:lang w:val="ru-RU"/>
        </w:rPr>
      </w:pPr>
      <w:r w:rsidRPr="00A60277">
        <w:rPr>
          <w:rFonts w:ascii="Times New Roman" w:hAnsi="Times New Roman" w:cs="Times New Roman"/>
          <w:b/>
          <w:bCs/>
          <w:sz w:val="28"/>
          <w:szCs w:val="28"/>
        </w:rPr>
        <w:t>ДОСЛІДЖЕННЯ МОТИВАЦІЙНОЇ СФЕРИ СПОРТСМЕНІВ-ПОЧАТКІВЦІВ, ЯКІ ЗАЙМАЮТЬСЯ ГОЛЬФОМ</w:t>
      </w:r>
    </w:p>
    <w:p w14:paraId="41CED43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36B0DBA3" w14:textId="77777777" w:rsidR="0026595C" w:rsidRPr="00223737" w:rsidRDefault="0026595C" w:rsidP="0026595C">
      <w:pPr>
        <w:pStyle w:val="Standard"/>
        <w:spacing w:line="360" w:lineRule="auto"/>
        <w:ind w:left="-284" w:right="-142" w:firstLine="710"/>
        <w:jc w:val="both"/>
        <w:rPr>
          <w:rFonts w:ascii="Times New Roman" w:hAnsi="Times New Roman" w:cs="Times New Roman"/>
          <w:b/>
          <w:bCs/>
          <w:sz w:val="28"/>
          <w:szCs w:val="28"/>
        </w:rPr>
      </w:pPr>
      <w:r>
        <w:rPr>
          <w:rFonts w:ascii="Times New Roman" w:hAnsi="Times New Roman" w:cs="Times New Roman"/>
          <w:b/>
          <w:bCs/>
          <w:sz w:val="28"/>
          <w:szCs w:val="28"/>
          <w:lang w:val="ru-RU"/>
        </w:rPr>
        <w:t>3.1</w:t>
      </w:r>
      <w:r w:rsidRPr="00223737">
        <w:rPr>
          <w:rFonts w:ascii="Times New Roman" w:hAnsi="Times New Roman" w:cs="Times New Roman"/>
          <w:b/>
          <w:bCs/>
          <w:sz w:val="28"/>
          <w:szCs w:val="28"/>
        </w:rPr>
        <w:t>.</w:t>
      </w:r>
      <w:r w:rsidRPr="00223737">
        <w:rPr>
          <w:rFonts w:ascii="Times New Roman" w:hAnsi="Times New Roman" w:cs="Times New Roman"/>
          <w:b/>
          <w:bCs/>
          <w:sz w:val="28"/>
          <w:szCs w:val="28"/>
        </w:rPr>
        <w:tab/>
      </w:r>
      <w:r w:rsidRPr="00A60277">
        <w:rPr>
          <w:rFonts w:ascii="Times New Roman" w:hAnsi="Times New Roman" w:cs="Times New Roman"/>
          <w:b/>
          <w:bCs/>
          <w:sz w:val="28"/>
          <w:szCs w:val="28"/>
        </w:rPr>
        <w:t>Загальна характеристика мотивації до занять спортом, зокрема гольфом</w:t>
      </w:r>
    </w:p>
    <w:p w14:paraId="39E6CDE3" w14:textId="77777777" w:rsidR="0026595C" w:rsidRPr="00223737" w:rsidRDefault="0026595C" w:rsidP="0026595C">
      <w:pPr>
        <w:pStyle w:val="Standard"/>
        <w:spacing w:line="360" w:lineRule="auto"/>
        <w:ind w:right="-142"/>
        <w:jc w:val="both"/>
        <w:rPr>
          <w:rFonts w:ascii="Times New Roman" w:hAnsi="Times New Roman" w:cs="Times New Roman"/>
          <w:sz w:val="28"/>
          <w:szCs w:val="28"/>
        </w:rPr>
      </w:pPr>
      <w:r w:rsidRPr="00223737">
        <w:rPr>
          <w:rFonts w:ascii="Times New Roman" w:hAnsi="Times New Roman" w:cs="Times New Roman"/>
          <w:sz w:val="28"/>
          <w:szCs w:val="28"/>
        </w:rPr>
        <w:t xml:space="preserve"> </w:t>
      </w:r>
      <w:r w:rsidRPr="00223737">
        <w:rPr>
          <w:rFonts w:ascii="Times New Roman" w:hAnsi="Times New Roman" w:cs="Times New Roman"/>
          <w:sz w:val="28"/>
          <w:szCs w:val="28"/>
        </w:rPr>
        <w:tab/>
      </w:r>
    </w:p>
    <w:p w14:paraId="667556DA"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Мотивація — це розумовий процес, який ініціює, підтримує або керує поведінкою спортсмена (тренування, підхід до змагань, подолання труднощів, результативність).</w:t>
      </w:r>
    </w:p>
    <w:p w14:paraId="3E91DDC9"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У спорті є два види мотивації: внутрішня і зовнішня.</w:t>
      </w:r>
    </w:p>
    <w:p w14:paraId="7CF633C5"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Внутрішня мотивація відноситься до спортивної поведінки, яка керується внутрішніми або особисто значущими винагородами (можливості досліджувати, вивчати та реалізовувати потенціал). Внутрішньо мотивовані спортсмени беруть участь у спорті з таких причин, як: задоволення від гри, виклик змагань і досягнення нових особистих рівнів, вдосконалення навичок, розкриття потенціалу тощо. Спортсмени з внутрішньою мотивацією зазвичай зосереджуються на вдосконаленні навичок і зростанні як спортсмени.</w:t>
      </w:r>
    </w:p>
    <w:p w14:paraId="0C2CFEE9" w14:textId="7D1A697B"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Зовнішня мотивація відноситься до спортивної поведінки, яка спрямована на отримання зовнішніх винагород або на уникнення покарання. Спортсмени з зовнішньою мотивацією беруть участь у спорті з таких мотивів, як зовнішні винагороди (трофеї, стипендії, увага ЗМІ, нагороди) або щоб уникнути негативних наслідків (перебувати на лавці, впасти в немилість тренера, несхвалення батьків). Зовнішньо мотивовані спортсмени, як правило, зосереджуються на результатах спортивних змагань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_Ref126227390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108</w:t>
      </w:r>
      <w:r>
        <w:rPr>
          <w:rFonts w:ascii="Times New Roman" w:hAnsi="Times New Roman" w:cs="Times New Roman"/>
          <w:sz w:val="28"/>
          <w:szCs w:val="28"/>
        </w:rPr>
        <w:fldChar w:fldCharType="end"/>
      </w:r>
      <w:r w:rsidRPr="00223737">
        <w:rPr>
          <w:rFonts w:ascii="Times New Roman" w:hAnsi="Times New Roman" w:cs="Times New Roman"/>
          <w:sz w:val="28"/>
          <w:szCs w:val="28"/>
        </w:rPr>
        <w:t>].</w:t>
      </w:r>
    </w:p>
    <w:p w14:paraId="353BEB50"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 xml:space="preserve">Ієрархія потреб Маслоу чудово організовує драйвери людської мотивації від найбільш фундаментальних фізіологічних потреб до потреб вищого порядку, пов’язаних із «зростанням». Теорія полягає в тому, що як тільки базовий рівень потреб задовольняється, людина прагне досягти наступних рівнів у гонитві за постійним зростанням і вдосконаленням. Подібне представлення потреб може </w:t>
      </w:r>
      <w:r w:rsidRPr="00223737">
        <w:rPr>
          <w:rFonts w:ascii="Times New Roman" w:hAnsi="Times New Roman" w:cs="Times New Roman"/>
          <w:sz w:val="28"/>
          <w:szCs w:val="28"/>
        </w:rPr>
        <w:lastRenderedPageBreak/>
        <w:t>бути корисним для тренерів, оскільки ми прагнемо розвивати гру та залучати молодих спортсменів до гри в гольф.</w:t>
      </w:r>
    </w:p>
    <w:p w14:paraId="56BF3E84"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З точки зору особистої та більш безпосередньої винагороди, подальше вивчення цих мотиваційних факторів може призвести до більшої активності на наших уроках і можливості виконувати більш корисну роботу – роботу, яка має значення.</w:t>
      </w:r>
    </w:p>
    <w:p w14:paraId="01CE41B9"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Внутрішня мотивація відноситься до мотивації, яка керується інтересом або задоволенням від самого завдання, і існує всередині особистості, а не покладається на будь-який зовнішній тиск. Це основний тип мотивації, який у вас є, коли ви починаєте грати в гольф. Ви щасливі та мотивовані бути там лише тому, що вам подобається цей вид спорту. У вас немає очікувань від себе чи своїх навичок. Ви граєте тільки тому, що це робить вас щасливими.</w:t>
      </w:r>
    </w:p>
    <w:p w14:paraId="60BBFBAB" w14:textId="77777777" w:rsidR="0026595C" w:rsidRPr="00223737" w:rsidRDefault="0026595C" w:rsidP="0026595C">
      <w:pPr>
        <w:pStyle w:val="Standard"/>
        <w:spacing w:line="360" w:lineRule="auto"/>
        <w:ind w:left="-284" w:right="-142" w:firstLine="710"/>
        <w:jc w:val="both"/>
        <w:rPr>
          <w:rFonts w:ascii="Times New Roman" w:hAnsi="Times New Roman" w:cs="Times New Roman"/>
          <w:sz w:val="28"/>
          <w:szCs w:val="28"/>
        </w:rPr>
      </w:pPr>
      <w:r w:rsidRPr="00223737">
        <w:rPr>
          <w:rFonts w:ascii="Times New Roman" w:hAnsi="Times New Roman" w:cs="Times New Roman"/>
          <w:sz w:val="28"/>
          <w:szCs w:val="28"/>
        </w:rPr>
        <w:t>Зовнішня мотивація надходить ззовні. Поширеними зовнішніми мотивами для гри в гольф є перемога в турнірі або похвалитися своїм результатом за напоями. Більшість успішних гравців у гольф мотивовані насамперед внутрішньо. Вони прагнуть досягти успіху, але завжди пам'ятають, чому вперше почали займатися гольфом; соціалізація, природа, фізичні вправи, новий виклик тощо.</w:t>
      </w:r>
    </w:p>
    <w:p w14:paraId="26B2C86F"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p>
    <w:p w14:paraId="33C017BA" w14:textId="77777777" w:rsidR="0026595C" w:rsidRPr="00DA5371" w:rsidRDefault="0026595C" w:rsidP="0026595C">
      <w:pPr>
        <w:pStyle w:val="Standard"/>
        <w:spacing w:line="360" w:lineRule="auto"/>
        <w:ind w:left="-284" w:right="-142" w:firstLine="710"/>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3.2. </w:t>
      </w:r>
      <w:r w:rsidRPr="00DA5371">
        <w:rPr>
          <w:rFonts w:ascii="Times New Roman" w:hAnsi="Times New Roman" w:cs="Times New Roman"/>
          <w:b/>
          <w:bCs/>
          <w:sz w:val="28"/>
          <w:szCs w:val="28"/>
        </w:rPr>
        <w:t>Аналіз мотивів до занять гольфом початківцями</w:t>
      </w:r>
    </w:p>
    <w:p w14:paraId="6B5B0665" w14:textId="77777777" w:rsidR="0026595C" w:rsidRDefault="0026595C" w:rsidP="0026595C">
      <w:pPr>
        <w:pStyle w:val="Standard"/>
        <w:spacing w:line="360" w:lineRule="auto"/>
        <w:ind w:left="-284" w:right="-142" w:firstLine="710"/>
        <w:jc w:val="both"/>
        <w:rPr>
          <w:rFonts w:ascii="Times New Roman" w:hAnsi="Times New Roman" w:cs="Times New Roman"/>
          <w:b/>
          <w:bCs/>
          <w:sz w:val="28"/>
          <w:szCs w:val="28"/>
        </w:rPr>
      </w:pPr>
      <w:r>
        <w:rPr>
          <w:rFonts w:ascii="Times New Roman" w:hAnsi="Times New Roman" w:cs="Times New Roman"/>
          <w:b/>
          <w:bCs/>
          <w:sz w:val="28"/>
          <w:szCs w:val="28"/>
        </w:rPr>
        <w:tab/>
      </w:r>
    </w:p>
    <w:p w14:paraId="1E114A0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збору інформації та аналізу мотивів до занять гольфом початківців було розроблено 3 анкети. Опитування проводилося на платформі «Гугл-форма». </w:t>
      </w:r>
    </w:p>
    <w:p w14:paraId="1850BED7"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sidRPr="00E70541">
        <w:rPr>
          <w:rFonts w:ascii="Times New Roman" w:hAnsi="Times New Roman" w:cs="Times New Roman"/>
          <w:b/>
          <w:bCs/>
          <w:sz w:val="28"/>
          <w:szCs w:val="28"/>
          <w:lang w:val="ru-RU"/>
        </w:rPr>
        <w:t>Опитування для юних спортсменів.</w:t>
      </w:r>
      <w:r>
        <w:rPr>
          <w:rFonts w:ascii="Times New Roman" w:hAnsi="Times New Roman" w:cs="Times New Roman"/>
          <w:b/>
          <w:bCs/>
          <w:sz w:val="28"/>
          <w:szCs w:val="28"/>
          <w:lang w:val="ru-RU"/>
        </w:rPr>
        <w:t xml:space="preserve"> </w:t>
      </w:r>
      <w:r>
        <w:rPr>
          <w:rFonts w:ascii="Times New Roman" w:hAnsi="Times New Roman" w:cs="Times New Roman"/>
          <w:sz w:val="28"/>
          <w:szCs w:val="28"/>
          <w:lang w:val="ru-RU"/>
        </w:rPr>
        <w:t xml:space="preserve">Для розробки анкети була використана «Методика </w:t>
      </w:r>
      <w:r w:rsidRPr="00E70541">
        <w:rPr>
          <w:rFonts w:ascii="Times New Roman" w:hAnsi="Times New Roman" w:cs="Times New Roman"/>
          <w:sz w:val="28"/>
          <w:szCs w:val="28"/>
        </w:rPr>
        <w:t>діагностики особистості на мотивацію до успіху Т. Елерса</w:t>
      </w:r>
      <w:r>
        <w:rPr>
          <w:rFonts w:ascii="Times New Roman" w:hAnsi="Times New Roman" w:cs="Times New Roman"/>
          <w:sz w:val="28"/>
          <w:szCs w:val="28"/>
          <w:lang w:val="ru-RU"/>
        </w:rPr>
        <w:t xml:space="preserve">» з невеликими особистими доповненнями. </w:t>
      </w:r>
      <w:proofErr w:type="gramStart"/>
      <w:r>
        <w:rPr>
          <w:rFonts w:ascii="Times New Roman" w:hAnsi="Times New Roman" w:cs="Times New Roman"/>
          <w:sz w:val="28"/>
          <w:szCs w:val="28"/>
          <w:lang w:val="ru-RU"/>
        </w:rPr>
        <w:t>Для початку</w:t>
      </w:r>
      <w:proofErr w:type="gramEnd"/>
      <w:r>
        <w:rPr>
          <w:rFonts w:ascii="Times New Roman" w:hAnsi="Times New Roman" w:cs="Times New Roman"/>
          <w:sz w:val="28"/>
          <w:szCs w:val="28"/>
          <w:lang w:val="ru-RU"/>
        </w:rPr>
        <w:t xml:space="preserve"> ми хотіли визначити наскільки великим є бажання у юних спортсменів займатися даним видом спорту. Дітям було представлено 41 запитання з варіантом відповідей «Так» або «Ні». За допомогою ключа підрахунку ми дійшли до наступних результатів. </w:t>
      </w:r>
    </w:p>
    <w:p w14:paraId="6CB5F39A"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результаті дослідження було виявлено: середній рівень мотивації до успіху в даному виді спорту у 60,0% юних спортсменів, у 26,6 % опитаних </w:t>
      </w:r>
      <w:r w:rsidRPr="005A6D90">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помір</w:t>
      </w:r>
      <w:r w:rsidRPr="00C562DF">
        <w:rPr>
          <w:rFonts w:ascii="Times New Roman" w:hAnsi="Times New Roman" w:cs="Times New Roman"/>
          <w:sz w:val="28"/>
          <w:szCs w:val="28"/>
        </w:rPr>
        <w:t xml:space="preserve">но </w:t>
      </w:r>
      <w:r w:rsidRPr="00C562DF">
        <w:rPr>
          <w:rFonts w:ascii="Times New Roman" w:hAnsi="Times New Roman" w:cs="Times New Roman"/>
          <w:sz w:val="28"/>
          <w:szCs w:val="28"/>
        </w:rPr>
        <w:lastRenderedPageBreak/>
        <w:t>високий рівень мотивації</w:t>
      </w:r>
      <w:r>
        <w:rPr>
          <w:rFonts w:ascii="Times New Roman" w:hAnsi="Times New Roman" w:cs="Times New Roman"/>
          <w:sz w:val="28"/>
          <w:szCs w:val="28"/>
          <w:lang w:val="ru-RU"/>
        </w:rPr>
        <w:t xml:space="preserve">, </w:t>
      </w:r>
      <w:r w:rsidRPr="00C562DF">
        <w:rPr>
          <w:rFonts w:ascii="Times New Roman" w:hAnsi="Times New Roman" w:cs="Times New Roman"/>
          <w:sz w:val="28"/>
          <w:szCs w:val="28"/>
        </w:rPr>
        <w:t>занадто високий рівень мотивації до успіху</w:t>
      </w:r>
      <w:r>
        <w:rPr>
          <w:rFonts w:ascii="Times New Roman" w:hAnsi="Times New Roman" w:cs="Times New Roman"/>
          <w:sz w:val="28"/>
          <w:szCs w:val="28"/>
          <w:lang w:val="ru-RU"/>
        </w:rPr>
        <w:t xml:space="preserve"> був притаманний 10,0% респондентів, а також лише 3,4% залишилися з низькою мотивацією до успіху у вибраному виді спорту (рис. 3.1).</w:t>
      </w:r>
    </w:p>
    <w:p w14:paraId="1B4F4F50"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4CA266F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0D55B0D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bidi="ar-SA"/>
        </w:rPr>
        <w:drawing>
          <wp:inline distT="0" distB="0" distL="0" distR="0" wp14:anchorId="378CFA8E" wp14:editId="3674E3B1">
            <wp:extent cx="5191125" cy="27051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B6E9D33"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3.1. Результати опитування спортсменів стосовно їх рівня мотивації до занять спортом (за методикою Т. Елерса) </w:t>
      </w:r>
    </w:p>
    <w:p w14:paraId="4D91669F"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5E1ACB56"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Другим пунктом було з'ясувати </w:t>
      </w:r>
      <w:r w:rsidRPr="00C562DF">
        <w:rPr>
          <w:rFonts w:ascii="Times New Roman" w:hAnsi="Times New Roman" w:cs="Times New Roman"/>
          <w:sz w:val="28"/>
          <w:szCs w:val="28"/>
        </w:rPr>
        <w:t>рівень мотивації до уникнення невдач</w:t>
      </w:r>
      <w:r>
        <w:rPr>
          <w:rFonts w:ascii="Times New Roman" w:hAnsi="Times New Roman" w:cs="Times New Roman"/>
          <w:sz w:val="28"/>
          <w:szCs w:val="28"/>
          <w:lang w:val="ru-RU"/>
        </w:rPr>
        <w:t xml:space="preserve"> у вибраному виді спорту. Для розробки анкети була використана «Методика </w:t>
      </w:r>
      <w:r>
        <w:rPr>
          <w:rFonts w:ascii="Times New Roman" w:hAnsi="Times New Roman" w:cs="Times New Roman"/>
          <w:sz w:val="28"/>
          <w:szCs w:val="28"/>
        </w:rPr>
        <w:t>діагностики</w:t>
      </w:r>
      <w:r w:rsidRPr="00151DD0">
        <w:rPr>
          <w:rFonts w:ascii="Times New Roman" w:hAnsi="Times New Roman" w:cs="Times New Roman"/>
          <w:sz w:val="28"/>
          <w:szCs w:val="28"/>
        </w:rPr>
        <w:t xml:space="preserve"> мотивації до уникнення невдач</w:t>
      </w:r>
      <w:r>
        <w:rPr>
          <w:rFonts w:ascii="Times New Roman" w:hAnsi="Times New Roman" w:cs="Times New Roman"/>
          <w:sz w:val="28"/>
          <w:szCs w:val="28"/>
          <w:lang w:val="ru-RU"/>
        </w:rPr>
        <w:t xml:space="preserve"> </w:t>
      </w:r>
      <w:r w:rsidRPr="00E70541">
        <w:rPr>
          <w:rFonts w:ascii="Times New Roman" w:hAnsi="Times New Roman" w:cs="Times New Roman"/>
          <w:sz w:val="28"/>
          <w:szCs w:val="28"/>
        </w:rPr>
        <w:t>Т. Елерса</w:t>
      </w:r>
      <w:r>
        <w:rPr>
          <w:rFonts w:ascii="Times New Roman" w:hAnsi="Times New Roman" w:cs="Times New Roman"/>
          <w:sz w:val="28"/>
          <w:szCs w:val="28"/>
          <w:lang w:val="ru-RU"/>
        </w:rPr>
        <w:t xml:space="preserve">». Дітям було </w:t>
      </w:r>
      <w:proofErr w:type="gramStart"/>
      <w:r>
        <w:rPr>
          <w:rFonts w:ascii="Times New Roman" w:hAnsi="Times New Roman" w:cs="Times New Roman"/>
          <w:sz w:val="28"/>
          <w:szCs w:val="28"/>
          <w:lang w:val="ru-RU"/>
        </w:rPr>
        <w:t xml:space="preserve">запропоновано </w:t>
      </w:r>
      <w:r w:rsidRPr="00151DD0">
        <w:rPr>
          <w:rFonts w:ascii="Times New Roman" w:hAnsi="Times New Roman" w:cs="Times New Roman"/>
          <w:sz w:val="28"/>
          <w:szCs w:val="28"/>
        </w:rPr>
        <w:t xml:space="preserve"> список</w:t>
      </w:r>
      <w:proofErr w:type="gramEnd"/>
      <w:r w:rsidRPr="00151DD0">
        <w:rPr>
          <w:rFonts w:ascii="Times New Roman" w:hAnsi="Times New Roman" w:cs="Times New Roman"/>
          <w:sz w:val="28"/>
          <w:szCs w:val="28"/>
        </w:rPr>
        <w:t xml:space="preserve"> слів: 30 колонок по три слова. У кожному рядку</w:t>
      </w:r>
      <w:r>
        <w:rPr>
          <w:rFonts w:ascii="Times New Roman" w:hAnsi="Times New Roman" w:cs="Times New Roman"/>
          <w:sz w:val="28"/>
          <w:szCs w:val="28"/>
          <w:lang w:val="ru-RU"/>
        </w:rPr>
        <w:t xml:space="preserve"> вони мали</w:t>
      </w:r>
      <w:r w:rsidRPr="00151DD0">
        <w:rPr>
          <w:rFonts w:ascii="Times New Roman" w:hAnsi="Times New Roman" w:cs="Times New Roman"/>
          <w:sz w:val="28"/>
          <w:szCs w:val="28"/>
        </w:rPr>
        <w:t xml:space="preserve"> виб</w:t>
      </w:r>
      <w:r>
        <w:rPr>
          <w:rFonts w:ascii="Times New Roman" w:hAnsi="Times New Roman" w:cs="Times New Roman"/>
          <w:sz w:val="28"/>
          <w:szCs w:val="28"/>
          <w:lang w:val="ru-RU"/>
        </w:rPr>
        <w:t>рати</w:t>
      </w:r>
      <w:r w:rsidRPr="00151DD0">
        <w:rPr>
          <w:rFonts w:ascii="Times New Roman" w:hAnsi="Times New Roman" w:cs="Times New Roman"/>
          <w:sz w:val="28"/>
          <w:szCs w:val="28"/>
        </w:rPr>
        <w:t xml:space="preserve"> тільки одне з трьох слів, яке найточніше </w:t>
      </w:r>
      <w:r>
        <w:rPr>
          <w:rFonts w:ascii="Times New Roman" w:hAnsi="Times New Roman" w:cs="Times New Roman"/>
          <w:sz w:val="28"/>
          <w:szCs w:val="28"/>
          <w:lang w:val="ru-RU"/>
        </w:rPr>
        <w:t>їх</w:t>
      </w:r>
      <w:r w:rsidRPr="00151DD0">
        <w:rPr>
          <w:rFonts w:ascii="Times New Roman" w:hAnsi="Times New Roman" w:cs="Times New Roman"/>
          <w:sz w:val="28"/>
          <w:szCs w:val="28"/>
        </w:rPr>
        <w:t xml:space="preserve"> характеризує, і познач</w:t>
      </w:r>
      <w:r>
        <w:rPr>
          <w:rFonts w:ascii="Times New Roman" w:hAnsi="Times New Roman" w:cs="Times New Roman"/>
          <w:sz w:val="28"/>
          <w:szCs w:val="28"/>
          <w:lang w:val="ru-RU"/>
        </w:rPr>
        <w:t>ити</w:t>
      </w:r>
      <w:r w:rsidRPr="00151DD0">
        <w:rPr>
          <w:rFonts w:ascii="Times New Roman" w:hAnsi="Times New Roman" w:cs="Times New Roman"/>
          <w:sz w:val="28"/>
          <w:szCs w:val="28"/>
        </w:rPr>
        <w:t xml:space="preserve"> його.</w:t>
      </w:r>
      <w:r>
        <w:rPr>
          <w:rFonts w:ascii="Times New Roman" w:hAnsi="Times New Roman" w:cs="Times New Roman"/>
          <w:sz w:val="28"/>
          <w:szCs w:val="28"/>
          <w:lang w:val="ru-RU"/>
        </w:rPr>
        <w:t xml:space="preserve"> За допомогою ключа підрахунку ми дійшли до наступних результатів (рис. 3.2.).</w:t>
      </w:r>
      <w:r w:rsidRPr="00DD1701">
        <w:rPr>
          <w:rFonts w:ascii="Times New Roman" w:hAnsi="Times New Roman" w:cs="Times New Roman"/>
          <w:sz w:val="28"/>
          <w:szCs w:val="28"/>
          <w:lang w:val="ru-RU"/>
        </w:rPr>
        <w:t xml:space="preserve"> </w:t>
      </w:r>
    </w:p>
    <w:p w14:paraId="44F77975"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43,3% юних спортсменів мають </w:t>
      </w:r>
      <w:r w:rsidRPr="00392D43">
        <w:rPr>
          <w:rFonts w:ascii="Times New Roman" w:hAnsi="Times New Roman" w:cs="Times New Roman"/>
          <w:sz w:val="28"/>
          <w:szCs w:val="28"/>
        </w:rPr>
        <w:t>середній рівень мотивації</w:t>
      </w:r>
      <w:r>
        <w:rPr>
          <w:rFonts w:ascii="Times New Roman" w:hAnsi="Times New Roman" w:cs="Times New Roman"/>
          <w:sz w:val="28"/>
          <w:szCs w:val="28"/>
          <w:lang w:val="ru-RU"/>
        </w:rPr>
        <w:t xml:space="preserve"> до уникнення невдач, на високому рівні мотивації до уникнення невдач залишилися 23,5% опитуваних, по 16,6 % набрали занадто високий і низький рівні мотивації до уникнення невдач.</w:t>
      </w:r>
    </w:p>
    <w:p w14:paraId="64FB67D3"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1BCB0031"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bidi="ar-SA"/>
        </w:rPr>
        <w:lastRenderedPageBreak/>
        <w:drawing>
          <wp:inline distT="0" distB="0" distL="0" distR="0" wp14:anchorId="3D4FC96E" wp14:editId="38EF496B">
            <wp:extent cx="5486400" cy="31051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D318EA"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Рис. 3.2. Результати анкетування спортсменія стосовно їх рівня мотивації до уникнення невдач (за методикою Т. Елерса)</w:t>
      </w:r>
    </w:p>
    <w:p w14:paraId="1E6F9CEE"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3AE41AB9"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За результатами анкетування ми можемо зробити висновки, що більша половина опитаних спортсменів мають середній рівень спортивної мотивації до занять гольфом.</w:t>
      </w:r>
    </w:p>
    <w:p w14:paraId="5BE1F0E4" w14:textId="77777777" w:rsidR="0026595C" w:rsidRDefault="0026595C" w:rsidP="0026595C">
      <w:pPr>
        <w:spacing w:line="360" w:lineRule="auto"/>
        <w:ind w:firstLine="709"/>
        <w:jc w:val="both"/>
        <w:rPr>
          <w:rFonts w:ascii="Times New Roman" w:hAnsi="Times New Roman" w:cs="Times New Roman"/>
          <w:sz w:val="28"/>
          <w:szCs w:val="28"/>
        </w:rPr>
      </w:pPr>
      <w:r w:rsidRPr="00B05DE3">
        <w:rPr>
          <w:rFonts w:ascii="Times New Roman" w:hAnsi="Times New Roman" w:cs="Times New Roman"/>
          <w:sz w:val="28"/>
          <w:szCs w:val="28"/>
        </w:rPr>
        <w:t xml:space="preserve">Результати опитування дітей, щодо їх мотивів вибору </w:t>
      </w:r>
      <w:r>
        <w:rPr>
          <w:rFonts w:ascii="Times New Roman" w:hAnsi="Times New Roman" w:cs="Times New Roman"/>
          <w:sz w:val="28"/>
          <w:szCs w:val="28"/>
        </w:rPr>
        <w:t>гольфу</w:t>
      </w:r>
      <w:r w:rsidRPr="00B05DE3">
        <w:rPr>
          <w:rFonts w:ascii="Times New Roman" w:hAnsi="Times New Roman" w:cs="Times New Roman"/>
          <w:sz w:val="28"/>
          <w:szCs w:val="28"/>
        </w:rPr>
        <w:t xml:space="preserve"> подані в табл. 3.1. Як видно з даної таблиці домінуючим</w:t>
      </w:r>
      <w:r>
        <w:rPr>
          <w:rFonts w:ascii="Times New Roman" w:hAnsi="Times New Roman" w:cs="Times New Roman"/>
          <w:sz w:val="28"/>
          <w:szCs w:val="28"/>
          <w:lang w:val="uk-UA"/>
        </w:rPr>
        <w:t>и</w:t>
      </w:r>
      <w:r>
        <w:rPr>
          <w:rFonts w:ascii="Times New Roman" w:hAnsi="Times New Roman" w:cs="Times New Roman"/>
          <w:sz w:val="28"/>
          <w:szCs w:val="28"/>
        </w:rPr>
        <w:t xml:space="preserve"> факторами</w:t>
      </w:r>
      <w:r w:rsidRPr="00B05DE3">
        <w:rPr>
          <w:rFonts w:ascii="Times New Roman" w:hAnsi="Times New Roman" w:cs="Times New Roman"/>
          <w:sz w:val="28"/>
          <w:szCs w:val="28"/>
        </w:rPr>
        <w:t>, як</w:t>
      </w:r>
      <w:r>
        <w:rPr>
          <w:rFonts w:ascii="Times New Roman" w:hAnsi="Times New Roman" w:cs="Times New Roman"/>
          <w:sz w:val="28"/>
          <w:szCs w:val="28"/>
          <w:lang w:val="uk-UA"/>
        </w:rPr>
        <w:t>і</w:t>
      </w:r>
      <w:r>
        <w:rPr>
          <w:rFonts w:ascii="Times New Roman" w:hAnsi="Times New Roman" w:cs="Times New Roman"/>
          <w:sz w:val="28"/>
          <w:szCs w:val="28"/>
        </w:rPr>
        <w:t xml:space="preserve"> сприяли</w:t>
      </w:r>
      <w:r w:rsidRPr="00B05DE3">
        <w:rPr>
          <w:rFonts w:ascii="Times New Roman" w:hAnsi="Times New Roman" w:cs="Times New Roman"/>
          <w:sz w:val="28"/>
          <w:szCs w:val="28"/>
        </w:rPr>
        <w:t xml:space="preserve"> ви</w:t>
      </w:r>
      <w:r>
        <w:rPr>
          <w:rFonts w:ascii="Times New Roman" w:hAnsi="Times New Roman" w:cs="Times New Roman"/>
          <w:sz w:val="28"/>
          <w:szCs w:val="28"/>
        </w:rPr>
        <w:t>бору дітьми секції гольфу виявили</w:t>
      </w:r>
      <w:r w:rsidRPr="00B05DE3">
        <w:rPr>
          <w:rFonts w:ascii="Times New Roman" w:hAnsi="Times New Roman" w:cs="Times New Roman"/>
          <w:sz w:val="28"/>
          <w:szCs w:val="28"/>
        </w:rPr>
        <w:t>ся: 1) ініціатива батьків та родичів; 2) запрошення тренера; 3) продовження сімейних спортивних традицій</w:t>
      </w:r>
      <w:r w:rsidRPr="00066BFD">
        <w:rPr>
          <w:rFonts w:ascii="Times New Roman" w:hAnsi="Times New Roman" w:cs="Times New Roman"/>
          <w:sz w:val="28"/>
          <w:szCs w:val="28"/>
        </w:rPr>
        <w:t xml:space="preserve"> 4) порада друзів</w:t>
      </w:r>
      <w:r w:rsidRPr="00B05DE3">
        <w:rPr>
          <w:rFonts w:ascii="Times New Roman" w:hAnsi="Times New Roman" w:cs="Times New Roman"/>
          <w:sz w:val="28"/>
          <w:szCs w:val="28"/>
        </w:rPr>
        <w:t>. Інші чинники є дещо менш значимими.</w:t>
      </w:r>
    </w:p>
    <w:p w14:paraId="05E331D3" w14:textId="77777777" w:rsidR="0026595C" w:rsidRPr="00392D43" w:rsidRDefault="0026595C" w:rsidP="0026595C">
      <w:pPr>
        <w:jc w:val="right"/>
        <w:rPr>
          <w:rFonts w:ascii="Times New Roman" w:hAnsi="Times New Roman" w:cs="Times New Roman"/>
          <w:i/>
          <w:iCs/>
          <w:sz w:val="28"/>
          <w:szCs w:val="28"/>
        </w:rPr>
      </w:pPr>
      <w:r w:rsidRPr="00392D43">
        <w:rPr>
          <w:rFonts w:ascii="Times New Roman" w:hAnsi="Times New Roman" w:cs="Times New Roman"/>
          <w:i/>
          <w:iCs/>
          <w:sz w:val="28"/>
          <w:szCs w:val="28"/>
        </w:rPr>
        <w:t>Таблиця 3.1</w:t>
      </w:r>
    </w:p>
    <w:p w14:paraId="77FB1AB4" w14:textId="77777777" w:rsidR="0026595C" w:rsidRPr="005A32B6" w:rsidRDefault="0026595C" w:rsidP="0026595C">
      <w:pPr>
        <w:jc w:val="center"/>
        <w:rPr>
          <w:rFonts w:ascii="Times New Roman" w:hAnsi="Times New Roman" w:cs="Times New Roman"/>
          <w:b/>
          <w:bCs/>
          <w:sz w:val="28"/>
          <w:szCs w:val="28"/>
          <w:lang w:val="uk-UA"/>
        </w:rPr>
      </w:pPr>
      <w:r w:rsidRPr="0015491E">
        <w:rPr>
          <w:rFonts w:ascii="Times New Roman" w:hAnsi="Times New Roman" w:cs="Times New Roman"/>
          <w:b/>
          <w:bCs/>
          <w:sz w:val="28"/>
          <w:szCs w:val="28"/>
        </w:rPr>
        <w:t xml:space="preserve">Мотиви вибору </w:t>
      </w:r>
      <w:r>
        <w:rPr>
          <w:rFonts w:ascii="Times New Roman" w:hAnsi="Times New Roman" w:cs="Times New Roman"/>
          <w:b/>
          <w:bCs/>
          <w:sz w:val="28"/>
          <w:szCs w:val="28"/>
          <w:lang w:val="uk-UA"/>
        </w:rPr>
        <w:t>гольфу в якості заняття видом спорту</w:t>
      </w:r>
    </w:p>
    <w:tbl>
      <w:tblPr>
        <w:tblStyle w:val="a4"/>
        <w:tblW w:w="0" w:type="auto"/>
        <w:tblLook w:val="04A0" w:firstRow="1" w:lastRow="0" w:firstColumn="1" w:lastColumn="0" w:noHBand="0" w:noVBand="1"/>
      </w:tblPr>
      <w:tblGrid>
        <w:gridCol w:w="704"/>
        <w:gridCol w:w="3968"/>
        <w:gridCol w:w="2336"/>
        <w:gridCol w:w="2337"/>
      </w:tblGrid>
      <w:tr w:rsidR="0026595C" w:rsidRPr="00B05DE3" w14:paraId="11B6A6A2" w14:textId="77777777" w:rsidTr="001A62CD">
        <w:tc>
          <w:tcPr>
            <w:tcW w:w="704" w:type="dxa"/>
            <w:vMerge w:val="restart"/>
          </w:tcPr>
          <w:p w14:paraId="773C6E4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 п/п</w:t>
            </w:r>
          </w:p>
        </w:tc>
        <w:tc>
          <w:tcPr>
            <w:tcW w:w="3968" w:type="dxa"/>
            <w:vMerge w:val="restart"/>
          </w:tcPr>
          <w:p w14:paraId="645FF34F"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Причини (мотиви)</w:t>
            </w:r>
          </w:p>
        </w:tc>
        <w:tc>
          <w:tcPr>
            <w:tcW w:w="4673" w:type="dxa"/>
            <w:gridSpan w:val="2"/>
          </w:tcPr>
          <w:p w14:paraId="5006033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Респонденти</w:t>
            </w:r>
          </w:p>
        </w:tc>
      </w:tr>
      <w:tr w:rsidR="0026595C" w:rsidRPr="00B05DE3" w14:paraId="68DF6CD1" w14:textId="77777777" w:rsidTr="001A62CD">
        <w:tc>
          <w:tcPr>
            <w:tcW w:w="704" w:type="dxa"/>
            <w:vMerge/>
          </w:tcPr>
          <w:p w14:paraId="2723512C" w14:textId="77777777" w:rsidR="0026595C" w:rsidRPr="00B05DE3" w:rsidRDefault="0026595C" w:rsidP="001A62CD">
            <w:pPr>
              <w:jc w:val="center"/>
              <w:rPr>
                <w:rFonts w:ascii="Times New Roman" w:hAnsi="Times New Roman" w:cs="Times New Roman"/>
                <w:sz w:val="24"/>
                <w:szCs w:val="24"/>
              </w:rPr>
            </w:pPr>
          </w:p>
        </w:tc>
        <w:tc>
          <w:tcPr>
            <w:tcW w:w="3968" w:type="dxa"/>
            <w:vMerge/>
          </w:tcPr>
          <w:p w14:paraId="10EDC0EE" w14:textId="77777777" w:rsidR="0026595C" w:rsidRPr="00B05DE3" w:rsidRDefault="0026595C" w:rsidP="001A62CD">
            <w:pPr>
              <w:jc w:val="center"/>
              <w:rPr>
                <w:rFonts w:ascii="Times New Roman" w:hAnsi="Times New Roman" w:cs="Times New Roman"/>
                <w:sz w:val="24"/>
                <w:szCs w:val="24"/>
              </w:rPr>
            </w:pPr>
          </w:p>
        </w:tc>
        <w:tc>
          <w:tcPr>
            <w:tcW w:w="2336" w:type="dxa"/>
          </w:tcPr>
          <w:p w14:paraId="0C0F29EE"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к-ть</w:t>
            </w:r>
          </w:p>
        </w:tc>
        <w:tc>
          <w:tcPr>
            <w:tcW w:w="2337" w:type="dxa"/>
          </w:tcPr>
          <w:p w14:paraId="3CC83D2B"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w:t>
            </w:r>
          </w:p>
        </w:tc>
      </w:tr>
      <w:tr w:rsidR="0026595C" w:rsidRPr="00B05DE3" w14:paraId="5336C5CA" w14:textId="77777777" w:rsidTr="001A62CD">
        <w:tc>
          <w:tcPr>
            <w:tcW w:w="704" w:type="dxa"/>
          </w:tcPr>
          <w:p w14:paraId="5E5E71BB"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1</w:t>
            </w:r>
          </w:p>
        </w:tc>
        <w:tc>
          <w:tcPr>
            <w:tcW w:w="3968" w:type="dxa"/>
          </w:tcPr>
          <w:p w14:paraId="683DEAAC"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Ініціатива батьків, родичів</w:t>
            </w:r>
          </w:p>
        </w:tc>
        <w:tc>
          <w:tcPr>
            <w:tcW w:w="2336" w:type="dxa"/>
          </w:tcPr>
          <w:p w14:paraId="2A60BD39"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8</w:t>
            </w:r>
          </w:p>
        </w:tc>
        <w:tc>
          <w:tcPr>
            <w:tcW w:w="2337" w:type="dxa"/>
          </w:tcPr>
          <w:p w14:paraId="5C480D65"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26,6</w:t>
            </w:r>
          </w:p>
        </w:tc>
      </w:tr>
      <w:tr w:rsidR="0026595C" w:rsidRPr="00B05DE3" w14:paraId="39FD6E8A" w14:textId="77777777" w:rsidTr="001A62CD">
        <w:tc>
          <w:tcPr>
            <w:tcW w:w="704" w:type="dxa"/>
          </w:tcPr>
          <w:p w14:paraId="774EB803"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2</w:t>
            </w:r>
          </w:p>
        </w:tc>
        <w:tc>
          <w:tcPr>
            <w:tcW w:w="3968" w:type="dxa"/>
          </w:tcPr>
          <w:p w14:paraId="21F63EEE"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Запрошення тренера</w:t>
            </w:r>
          </w:p>
        </w:tc>
        <w:tc>
          <w:tcPr>
            <w:tcW w:w="2336" w:type="dxa"/>
          </w:tcPr>
          <w:p w14:paraId="7ED90367"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5</w:t>
            </w:r>
          </w:p>
        </w:tc>
        <w:tc>
          <w:tcPr>
            <w:tcW w:w="2337" w:type="dxa"/>
          </w:tcPr>
          <w:p w14:paraId="6664898A"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16,6</w:t>
            </w:r>
          </w:p>
        </w:tc>
      </w:tr>
      <w:tr w:rsidR="0026595C" w:rsidRPr="00B05DE3" w14:paraId="4E96299C" w14:textId="77777777" w:rsidTr="001A62CD">
        <w:tc>
          <w:tcPr>
            <w:tcW w:w="704" w:type="dxa"/>
          </w:tcPr>
          <w:p w14:paraId="4A868431"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3</w:t>
            </w:r>
          </w:p>
        </w:tc>
        <w:tc>
          <w:tcPr>
            <w:tcW w:w="3968" w:type="dxa"/>
          </w:tcPr>
          <w:p w14:paraId="258A2066"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Продовження сімейних спортивних традицій (тому що грають батьки, брат, сестра)</w:t>
            </w:r>
          </w:p>
        </w:tc>
        <w:tc>
          <w:tcPr>
            <w:tcW w:w="2336" w:type="dxa"/>
          </w:tcPr>
          <w:p w14:paraId="3F099F4E"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5</w:t>
            </w:r>
          </w:p>
        </w:tc>
        <w:tc>
          <w:tcPr>
            <w:tcW w:w="2337" w:type="dxa"/>
          </w:tcPr>
          <w:p w14:paraId="6F313A4A"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16,6</w:t>
            </w:r>
          </w:p>
        </w:tc>
      </w:tr>
      <w:tr w:rsidR="0026595C" w:rsidRPr="00B05DE3" w14:paraId="4C1D5D1B" w14:textId="77777777" w:rsidTr="001A62CD">
        <w:tc>
          <w:tcPr>
            <w:tcW w:w="704" w:type="dxa"/>
          </w:tcPr>
          <w:p w14:paraId="71C721E8"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4</w:t>
            </w:r>
          </w:p>
        </w:tc>
        <w:tc>
          <w:tcPr>
            <w:tcW w:w="3968" w:type="dxa"/>
          </w:tcPr>
          <w:p w14:paraId="7F6CB21F"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Бажання займатись в спортивних секціях за порадою товаришів по навчанню, за місцем проживання</w:t>
            </w:r>
          </w:p>
        </w:tc>
        <w:tc>
          <w:tcPr>
            <w:tcW w:w="2336" w:type="dxa"/>
          </w:tcPr>
          <w:p w14:paraId="07FA3E62"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4</w:t>
            </w:r>
          </w:p>
        </w:tc>
        <w:tc>
          <w:tcPr>
            <w:tcW w:w="2337" w:type="dxa"/>
          </w:tcPr>
          <w:p w14:paraId="2637F777"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13,3</w:t>
            </w:r>
          </w:p>
        </w:tc>
      </w:tr>
      <w:tr w:rsidR="0026595C" w:rsidRPr="00B05DE3" w14:paraId="2B9D28DB" w14:textId="77777777" w:rsidTr="001A62CD">
        <w:tc>
          <w:tcPr>
            <w:tcW w:w="704" w:type="dxa"/>
          </w:tcPr>
          <w:p w14:paraId="1D89BC96"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lastRenderedPageBreak/>
              <w:t>5</w:t>
            </w:r>
          </w:p>
        </w:tc>
        <w:tc>
          <w:tcPr>
            <w:tcW w:w="3968" w:type="dxa"/>
          </w:tcPr>
          <w:p w14:paraId="48148FEC"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Під впливом побачених фільмів з вибраного виду спорту</w:t>
            </w:r>
          </w:p>
        </w:tc>
        <w:tc>
          <w:tcPr>
            <w:tcW w:w="2336" w:type="dxa"/>
          </w:tcPr>
          <w:p w14:paraId="57E22ADF"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2</w:t>
            </w:r>
          </w:p>
        </w:tc>
        <w:tc>
          <w:tcPr>
            <w:tcW w:w="2337" w:type="dxa"/>
          </w:tcPr>
          <w:p w14:paraId="1A939A8F"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6,6</w:t>
            </w:r>
          </w:p>
        </w:tc>
      </w:tr>
      <w:tr w:rsidR="0026595C" w:rsidRPr="00B05DE3" w14:paraId="5B5FBC28" w14:textId="77777777" w:rsidTr="001A62CD">
        <w:tc>
          <w:tcPr>
            <w:tcW w:w="704" w:type="dxa"/>
          </w:tcPr>
          <w:p w14:paraId="47352948"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6</w:t>
            </w:r>
          </w:p>
        </w:tc>
        <w:tc>
          <w:tcPr>
            <w:tcW w:w="3968" w:type="dxa"/>
          </w:tcPr>
          <w:p w14:paraId="5D7D932F"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Визнання (ровесників, старших людей, громадське)</w:t>
            </w:r>
          </w:p>
        </w:tc>
        <w:tc>
          <w:tcPr>
            <w:tcW w:w="2336" w:type="dxa"/>
          </w:tcPr>
          <w:p w14:paraId="35845EB9"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2</w:t>
            </w:r>
          </w:p>
        </w:tc>
        <w:tc>
          <w:tcPr>
            <w:tcW w:w="2337" w:type="dxa"/>
          </w:tcPr>
          <w:p w14:paraId="3232A138"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6,6</w:t>
            </w:r>
          </w:p>
        </w:tc>
      </w:tr>
      <w:tr w:rsidR="0026595C" w:rsidRPr="00B05DE3" w14:paraId="1C08A199" w14:textId="77777777" w:rsidTr="001A62CD">
        <w:tc>
          <w:tcPr>
            <w:tcW w:w="704" w:type="dxa"/>
          </w:tcPr>
          <w:p w14:paraId="02C22A12"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7</w:t>
            </w:r>
          </w:p>
        </w:tc>
        <w:tc>
          <w:tcPr>
            <w:tcW w:w="3968" w:type="dxa"/>
          </w:tcPr>
          <w:p w14:paraId="6DD4985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По запрошенню (реклама, громадський захід)</w:t>
            </w:r>
          </w:p>
        </w:tc>
        <w:tc>
          <w:tcPr>
            <w:tcW w:w="2336" w:type="dxa"/>
          </w:tcPr>
          <w:p w14:paraId="0FE5AE29"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2</w:t>
            </w:r>
          </w:p>
        </w:tc>
        <w:tc>
          <w:tcPr>
            <w:tcW w:w="2337" w:type="dxa"/>
          </w:tcPr>
          <w:p w14:paraId="79570FDE"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6,6</w:t>
            </w:r>
          </w:p>
        </w:tc>
      </w:tr>
      <w:tr w:rsidR="0026595C" w:rsidRPr="00B05DE3" w14:paraId="173C515A" w14:textId="77777777" w:rsidTr="001A62CD">
        <w:tc>
          <w:tcPr>
            <w:tcW w:w="704" w:type="dxa"/>
          </w:tcPr>
          <w:p w14:paraId="122C3E6E"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8</w:t>
            </w:r>
          </w:p>
        </w:tc>
        <w:tc>
          <w:tcPr>
            <w:tcW w:w="3968" w:type="dxa"/>
          </w:tcPr>
          <w:p w14:paraId="4663BF41"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Почав займатись випадково</w:t>
            </w:r>
          </w:p>
        </w:tc>
        <w:tc>
          <w:tcPr>
            <w:tcW w:w="2336" w:type="dxa"/>
          </w:tcPr>
          <w:p w14:paraId="7BACEA6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1</w:t>
            </w:r>
          </w:p>
        </w:tc>
        <w:tc>
          <w:tcPr>
            <w:tcW w:w="2337" w:type="dxa"/>
          </w:tcPr>
          <w:p w14:paraId="33A9E17D"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3,3</w:t>
            </w:r>
          </w:p>
        </w:tc>
      </w:tr>
      <w:tr w:rsidR="0026595C" w:rsidRPr="00B05DE3" w14:paraId="715BD7CE" w14:textId="77777777" w:rsidTr="001A62CD">
        <w:tc>
          <w:tcPr>
            <w:tcW w:w="704" w:type="dxa"/>
          </w:tcPr>
          <w:p w14:paraId="0009B47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9</w:t>
            </w:r>
          </w:p>
        </w:tc>
        <w:tc>
          <w:tcPr>
            <w:tcW w:w="3968" w:type="dxa"/>
          </w:tcPr>
          <w:p w14:paraId="0F5D6A70"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Відсутність інших секцій</w:t>
            </w:r>
          </w:p>
        </w:tc>
        <w:tc>
          <w:tcPr>
            <w:tcW w:w="2336" w:type="dxa"/>
          </w:tcPr>
          <w:p w14:paraId="0DC9146C"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w:t>
            </w:r>
          </w:p>
        </w:tc>
        <w:tc>
          <w:tcPr>
            <w:tcW w:w="2337" w:type="dxa"/>
          </w:tcPr>
          <w:p w14:paraId="76212A2C"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w:t>
            </w:r>
          </w:p>
        </w:tc>
      </w:tr>
      <w:tr w:rsidR="0026595C" w:rsidRPr="00B05DE3" w14:paraId="42BD9A27" w14:textId="77777777" w:rsidTr="001A62CD">
        <w:tc>
          <w:tcPr>
            <w:tcW w:w="704" w:type="dxa"/>
          </w:tcPr>
          <w:p w14:paraId="6B72F158"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10</w:t>
            </w:r>
          </w:p>
        </w:tc>
        <w:tc>
          <w:tcPr>
            <w:tcW w:w="3968" w:type="dxa"/>
          </w:tcPr>
          <w:p w14:paraId="33A1B262"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За рекомендацією вчителя фізичного виховання</w:t>
            </w:r>
          </w:p>
        </w:tc>
        <w:tc>
          <w:tcPr>
            <w:tcW w:w="2336" w:type="dxa"/>
          </w:tcPr>
          <w:p w14:paraId="5D45255A" w14:textId="77777777" w:rsidR="0026595C" w:rsidRPr="00B05DE3" w:rsidRDefault="0026595C" w:rsidP="001A62CD">
            <w:pPr>
              <w:jc w:val="center"/>
              <w:rPr>
                <w:rFonts w:ascii="Times New Roman" w:hAnsi="Times New Roman" w:cs="Times New Roman"/>
                <w:sz w:val="24"/>
                <w:szCs w:val="24"/>
              </w:rPr>
            </w:pPr>
            <w:r w:rsidRPr="00B05DE3">
              <w:rPr>
                <w:rFonts w:ascii="Times New Roman" w:hAnsi="Times New Roman" w:cs="Times New Roman"/>
                <w:sz w:val="24"/>
                <w:szCs w:val="24"/>
              </w:rPr>
              <w:t>1</w:t>
            </w:r>
          </w:p>
        </w:tc>
        <w:tc>
          <w:tcPr>
            <w:tcW w:w="2337" w:type="dxa"/>
          </w:tcPr>
          <w:p w14:paraId="40B6E009" w14:textId="77777777" w:rsidR="0026595C" w:rsidRPr="00B05DE3" w:rsidRDefault="0026595C" w:rsidP="001A62CD">
            <w:pPr>
              <w:jc w:val="center"/>
              <w:rPr>
                <w:rFonts w:ascii="Times New Roman" w:hAnsi="Times New Roman" w:cs="Times New Roman"/>
                <w:sz w:val="24"/>
                <w:szCs w:val="24"/>
              </w:rPr>
            </w:pPr>
            <w:r>
              <w:rPr>
                <w:rFonts w:ascii="Times New Roman" w:hAnsi="Times New Roman" w:cs="Times New Roman"/>
                <w:sz w:val="24"/>
                <w:szCs w:val="24"/>
              </w:rPr>
              <w:t>3,3</w:t>
            </w:r>
          </w:p>
        </w:tc>
      </w:tr>
    </w:tbl>
    <w:p w14:paraId="7ECF9EAF" w14:textId="77777777" w:rsidR="0026595C" w:rsidRDefault="0026595C" w:rsidP="0026595C">
      <w:pPr>
        <w:jc w:val="center"/>
        <w:rPr>
          <w:rFonts w:ascii="Times New Roman" w:hAnsi="Times New Roman" w:cs="Times New Roman"/>
          <w:b/>
          <w:bCs/>
          <w:sz w:val="28"/>
          <w:szCs w:val="28"/>
        </w:rPr>
      </w:pPr>
    </w:p>
    <w:p w14:paraId="7E079B94" w14:textId="77777777" w:rsidR="0026595C" w:rsidRDefault="0026595C" w:rsidP="0026595C">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 xml:space="preserve">Також ми запитали дітей про те що їм заважає і демотивує на заняттях з гольфу. На питання «Як ви вважаєте, чого чекають ваші батьки від спортивних результатів обраного виду спорту?»: 44,4% спортсменів вважають, що це досягенння рекордних спортивних результатів, які забезпечать матеріальний стан, </w:t>
      </w:r>
      <w:r w:rsidRPr="00792D11">
        <w:rPr>
          <w:rFonts w:ascii="Times New Roman" w:hAnsi="Times New Roman" w:cs="Times New Roman"/>
          <w:sz w:val="28"/>
          <w:szCs w:val="28"/>
        </w:rPr>
        <w:t>досягнення певних спортивних результатів, які допоможуть у майбутньому (навчанні, службі в армії, професійній діяльності)</w:t>
      </w:r>
      <w:r>
        <w:rPr>
          <w:rFonts w:ascii="Times New Roman" w:hAnsi="Times New Roman" w:cs="Times New Roman"/>
          <w:sz w:val="28"/>
          <w:szCs w:val="28"/>
        </w:rPr>
        <w:t xml:space="preserve"> обрали 33,3% респондентів, 22,3% дітей думають, що це здоров</w:t>
      </w:r>
      <w:r w:rsidRPr="00792D11">
        <w:rPr>
          <w:rFonts w:ascii="Times New Roman" w:hAnsi="Times New Roman" w:cs="Times New Roman"/>
          <w:sz w:val="28"/>
          <w:szCs w:val="28"/>
        </w:rPr>
        <w:t>’</w:t>
      </w:r>
      <w:r>
        <w:rPr>
          <w:rFonts w:ascii="Times New Roman" w:hAnsi="Times New Roman" w:cs="Times New Roman"/>
          <w:sz w:val="28"/>
          <w:szCs w:val="28"/>
        </w:rPr>
        <w:t>я і фізичний розвиток.</w:t>
      </w:r>
    </w:p>
    <w:p w14:paraId="04E86E49" w14:textId="77777777" w:rsidR="0026595C" w:rsidRDefault="0026595C" w:rsidP="0026595C">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83,3% опитаних дітей вважають, що їх батьки все ж цікавляться спортивною кар</w:t>
      </w:r>
      <w:r w:rsidRPr="00792D11">
        <w:rPr>
          <w:rFonts w:ascii="Times New Roman" w:hAnsi="Times New Roman" w:cs="Times New Roman"/>
          <w:sz w:val="28"/>
          <w:szCs w:val="28"/>
        </w:rPr>
        <w:t>’</w:t>
      </w:r>
      <w:r>
        <w:rPr>
          <w:rFonts w:ascii="Times New Roman" w:hAnsi="Times New Roman" w:cs="Times New Roman"/>
          <w:sz w:val="28"/>
          <w:szCs w:val="28"/>
        </w:rPr>
        <w:t>єрою, а 16,7% спортсменів обрали протилежну відповідь.</w:t>
      </w:r>
    </w:p>
    <w:p w14:paraId="63DBA130" w14:textId="77777777" w:rsidR="0026595C" w:rsidRDefault="0026595C" w:rsidP="0026595C">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На питання «</w:t>
      </w:r>
      <w:r w:rsidRPr="00792D11">
        <w:rPr>
          <w:rFonts w:ascii="Times New Roman" w:hAnsi="Times New Roman" w:cs="Times New Roman"/>
          <w:sz w:val="28"/>
          <w:szCs w:val="28"/>
        </w:rPr>
        <w:t>Які дії батьків заважають досягати успіхів у спортивній секції?</w:t>
      </w:r>
      <w:r>
        <w:rPr>
          <w:rFonts w:ascii="Times New Roman" w:hAnsi="Times New Roman" w:cs="Times New Roman"/>
          <w:sz w:val="28"/>
          <w:szCs w:val="28"/>
        </w:rPr>
        <w:t>»: 44,4% спортсменів вважають, що батьки постійно порівнюють їх з іншими спортсменами в секції з гольфу, присутність батьків на змаганнях заважають 27,8% дітей, 16,7% думають, що ця причина не зважання батьків на великі шкільні навантаження, по 5,6 % набрали варіанти відповідей «батьки не приходять на змагання» та «батьки принижуть мене в присутності товаришів».</w:t>
      </w:r>
    </w:p>
    <w:p w14:paraId="7BC390E4" w14:textId="77777777" w:rsidR="0026595C" w:rsidRDefault="0026595C" w:rsidP="0026595C">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50,0% респондентів вважають, що саме невпевненість в своїх силах і здібностях засмучує і заважає спортивним результатам в секції, 22,2% опитаних постійно конфліктують з тренером, не подобається спортивний колектив 16,7% спортсменам, 5,6 % дітей скаржаться на незадовільний стан спортивної бази і 5,6% цікавляться зовнім іншим.</w:t>
      </w:r>
    </w:p>
    <w:p w14:paraId="189A6E98" w14:textId="77777777" w:rsidR="0026595C" w:rsidRDefault="0026595C" w:rsidP="0026595C">
      <w:pPr>
        <w:spacing w:line="360" w:lineRule="auto"/>
        <w:ind w:left="-284" w:firstLine="710"/>
        <w:jc w:val="both"/>
        <w:rPr>
          <w:rFonts w:ascii="Times New Roman" w:hAnsi="Times New Roman" w:cs="Times New Roman"/>
          <w:sz w:val="28"/>
          <w:szCs w:val="28"/>
        </w:rPr>
      </w:pPr>
      <w:r>
        <w:rPr>
          <w:rFonts w:ascii="Times New Roman" w:hAnsi="Times New Roman" w:cs="Times New Roman"/>
          <w:sz w:val="28"/>
          <w:szCs w:val="28"/>
        </w:rPr>
        <w:t>На питання «</w:t>
      </w:r>
      <w:r w:rsidRPr="009B5117">
        <w:rPr>
          <w:rFonts w:ascii="Times New Roman" w:hAnsi="Times New Roman" w:cs="Times New Roman"/>
          <w:sz w:val="28"/>
          <w:szCs w:val="28"/>
        </w:rPr>
        <w:t xml:space="preserve">Які дії тренера заважають вам досягати </w:t>
      </w:r>
      <w:r>
        <w:rPr>
          <w:rFonts w:ascii="Times New Roman" w:hAnsi="Times New Roman" w:cs="Times New Roman"/>
          <w:sz w:val="28"/>
          <w:szCs w:val="28"/>
        </w:rPr>
        <w:t xml:space="preserve">високих спортивних </w:t>
      </w:r>
      <w:r w:rsidRPr="009B5117">
        <w:rPr>
          <w:rFonts w:ascii="Times New Roman" w:hAnsi="Times New Roman" w:cs="Times New Roman"/>
          <w:sz w:val="28"/>
          <w:szCs w:val="28"/>
        </w:rPr>
        <w:t>результатів в секції з гольфу?</w:t>
      </w:r>
      <w:r>
        <w:rPr>
          <w:rFonts w:ascii="Times New Roman" w:hAnsi="Times New Roman" w:cs="Times New Roman"/>
          <w:sz w:val="28"/>
          <w:szCs w:val="28"/>
        </w:rPr>
        <w:t xml:space="preserve">» відповіді розділилися: 33,3% вважають, що тренер </w:t>
      </w:r>
      <w:r>
        <w:rPr>
          <w:rFonts w:ascii="Times New Roman" w:hAnsi="Times New Roman" w:cs="Times New Roman"/>
          <w:sz w:val="28"/>
          <w:szCs w:val="28"/>
        </w:rPr>
        <w:lastRenderedPageBreak/>
        <w:t xml:space="preserve">не звертає уваги на великі шкільні навантаження, тренер постійно не задоволений моїми діями думають 27,8% дітей, 22,2% спортсменів відзначають, що тренер не звертає на них увагу, і однакову кількість відсотків(5,6%) думають, що тренер ділить спортсменів на «улюбленців», не цікавиться проводить роботу з шкільними вчителяли, а декому нічого не заважає. </w:t>
      </w:r>
    </w:p>
    <w:p w14:paraId="7791891E"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sidRPr="00001B31">
        <w:rPr>
          <w:rFonts w:ascii="Times New Roman" w:hAnsi="Times New Roman" w:cs="Times New Roman"/>
          <w:b/>
          <w:bCs/>
          <w:sz w:val="28"/>
          <w:szCs w:val="28"/>
          <w:lang w:val="ru-RU"/>
        </w:rPr>
        <w:t>Опитування для батьків юних спортсменів.</w:t>
      </w:r>
      <w:r>
        <w:rPr>
          <w:rFonts w:ascii="Times New Roman" w:hAnsi="Times New Roman" w:cs="Times New Roman"/>
          <w:b/>
          <w:bCs/>
          <w:sz w:val="28"/>
          <w:szCs w:val="28"/>
          <w:lang w:val="ru-RU"/>
        </w:rPr>
        <w:t xml:space="preserve"> </w:t>
      </w:r>
      <w:r w:rsidRPr="00747F50">
        <w:rPr>
          <w:rFonts w:ascii="Times New Roman" w:hAnsi="Times New Roman" w:cs="Times New Roman"/>
          <w:sz w:val="28"/>
          <w:szCs w:val="28"/>
        </w:rPr>
        <w:t>Турбота про гармонійний фізичний розвиток дітей, про перші сходження до спортивних висот починається зі створення позитивного емоційно-рухового мікроклімату в родині, використання фізичних вправ для фізичного розвитку дитини та формування її правильн</w:t>
      </w:r>
      <w:r>
        <w:rPr>
          <w:rFonts w:ascii="Times New Roman" w:hAnsi="Times New Roman" w:cs="Times New Roman"/>
          <w:sz w:val="28"/>
          <w:szCs w:val="28"/>
          <w:lang w:val="ru-RU"/>
        </w:rPr>
        <w:t>ої</w:t>
      </w:r>
      <w:r w:rsidRPr="00747F50">
        <w:rPr>
          <w:rFonts w:ascii="Times New Roman" w:hAnsi="Times New Roman" w:cs="Times New Roman"/>
          <w:sz w:val="28"/>
          <w:szCs w:val="28"/>
        </w:rPr>
        <w:t xml:space="preserve"> постав</w:t>
      </w:r>
      <w:r>
        <w:rPr>
          <w:rFonts w:ascii="Times New Roman" w:hAnsi="Times New Roman" w:cs="Times New Roman"/>
          <w:sz w:val="28"/>
          <w:szCs w:val="28"/>
          <w:lang w:val="ru-RU"/>
        </w:rPr>
        <w:t>и</w:t>
      </w:r>
      <w:r w:rsidRPr="00747F50">
        <w:rPr>
          <w:rFonts w:ascii="Times New Roman" w:hAnsi="Times New Roman" w:cs="Times New Roman"/>
          <w:sz w:val="28"/>
          <w:szCs w:val="28"/>
        </w:rPr>
        <w:t xml:space="preserve">, забезпечення чітко встановленого режиму дня та відпочинку, раціональне харчування, систематичне загартовування. </w:t>
      </w:r>
      <w:r w:rsidRPr="00D749EA">
        <w:rPr>
          <w:rFonts w:ascii="Times New Roman" w:hAnsi="Times New Roman" w:cs="Times New Roman"/>
          <w:sz w:val="28"/>
          <w:szCs w:val="28"/>
        </w:rPr>
        <w:t>Але для виконання цих завдань дитині потрібен певний рівень мотивації, який стане основою для майбутніх спортивних успіхів.</w:t>
      </w:r>
    </w:p>
    <w:p w14:paraId="2546442D"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sidRPr="00D749EA">
        <w:rPr>
          <w:rFonts w:ascii="Times New Roman" w:hAnsi="Times New Roman" w:cs="Times New Roman"/>
          <w:sz w:val="28"/>
          <w:szCs w:val="28"/>
        </w:rPr>
        <w:t>На цьому етапі батьки повинні не тільки стежити за виконанням вищезазначених умов, а й володіти елементарними знаннями про запобігання виникненню негативної мотивації та формування позитивних мотивів.</w:t>
      </w:r>
    </w:p>
    <w:p w14:paraId="13B24AFE"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sidRPr="00747F50">
        <w:rPr>
          <w:rFonts w:ascii="Times New Roman" w:hAnsi="Times New Roman" w:cs="Times New Roman"/>
          <w:sz w:val="28"/>
          <w:szCs w:val="28"/>
        </w:rPr>
        <w:t>З метою визначення думки батьків, щодо мотивів приходу у спортивну секцію їх дітей, чого вони очікують від занять спортом, делікатне надання рекомендацій, які допоможуть у формуванні позитивної мотивації до занять спортивною діяльністю, нами розроблена анкета (</w:t>
      </w:r>
      <w:r w:rsidRPr="00D749EA">
        <w:rPr>
          <w:rFonts w:ascii="Times New Roman" w:hAnsi="Times New Roman" w:cs="Times New Roman"/>
          <w:sz w:val="28"/>
          <w:szCs w:val="28"/>
        </w:rPr>
        <w:t>додаток</w:t>
      </w:r>
      <w:r>
        <w:rPr>
          <w:rFonts w:ascii="Times New Roman" w:hAnsi="Times New Roman" w:cs="Times New Roman"/>
          <w:sz w:val="28"/>
          <w:szCs w:val="28"/>
        </w:rPr>
        <w:t xml:space="preserve"> А</w:t>
      </w:r>
      <w:r w:rsidRPr="00747F50">
        <w:rPr>
          <w:rFonts w:ascii="Times New Roman" w:hAnsi="Times New Roman" w:cs="Times New Roman"/>
          <w:sz w:val="28"/>
          <w:szCs w:val="28"/>
        </w:rPr>
        <w:t>).</w:t>
      </w:r>
    </w:p>
    <w:p w14:paraId="39F3A12E"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sidRPr="00D749EA">
        <w:rPr>
          <w:rFonts w:ascii="Times New Roman" w:hAnsi="Times New Roman" w:cs="Times New Roman"/>
          <w:sz w:val="28"/>
          <w:szCs w:val="28"/>
        </w:rPr>
        <w:t xml:space="preserve">В результаті проведеного анкетування членів сім’ї, діти яких відвідують заняття у групах початкової підготовки з </w:t>
      </w:r>
      <w:r>
        <w:rPr>
          <w:rFonts w:ascii="Times New Roman" w:hAnsi="Times New Roman" w:cs="Times New Roman"/>
          <w:sz w:val="28"/>
          <w:szCs w:val="28"/>
          <w:lang w:val="ru-RU"/>
        </w:rPr>
        <w:t>гольфу</w:t>
      </w:r>
      <w:r w:rsidRPr="00D749EA">
        <w:rPr>
          <w:rFonts w:ascii="Times New Roman" w:hAnsi="Times New Roman" w:cs="Times New Roman"/>
          <w:sz w:val="28"/>
          <w:szCs w:val="28"/>
        </w:rPr>
        <w:t xml:space="preserve"> в спортивних школах виявлено наступне.</w:t>
      </w:r>
      <w:r>
        <w:rPr>
          <w:rFonts w:ascii="Times New Roman" w:hAnsi="Times New Roman" w:cs="Times New Roman"/>
          <w:sz w:val="28"/>
          <w:szCs w:val="28"/>
          <w:lang w:val="ru-RU"/>
        </w:rPr>
        <w:t xml:space="preserve"> Більш ніж 70,0% дітей </w:t>
      </w:r>
      <w:r w:rsidRPr="00D749EA">
        <w:rPr>
          <w:rFonts w:ascii="Times New Roman" w:hAnsi="Times New Roman" w:cs="Times New Roman"/>
          <w:sz w:val="28"/>
          <w:szCs w:val="28"/>
        </w:rPr>
        <w:t>до початку занять у спортивній школі</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гольфу</w:t>
      </w:r>
      <w:r w:rsidRPr="00D749EA">
        <w:rPr>
          <w:rFonts w:ascii="Times New Roman" w:hAnsi="Times New Roman" w:cs="Times New Roman"/>
          <w:sz w:val="28"/>
          <w:szCs w:val="28"/>
        </w:rPr>
        <w:t xml:space="preserve">  займались</w:t>
      </w:r>
      <w:proofErr w:type="gramEnd"/>
      <w:r w:rsidRPr="00D749EA">
        <w:rPr>
          <w:rFonts w:ascii="Times New Roman" w:hAnsi="Times New Roman" w:cs="Times New Roman"/>
          <w:sz w:val="28"/>
          <w:szCs w:val="28"/>
        </w:rPr>
        <w:t xml:space="preserve"> спортивними вправами</w:t>
      </w:r>
      <w:r>
        <w:rPr>
          <w:rFonts w:ascii="Times New Roman" w:hAnsi="Times New Roman" w:cs="Times New Roman"/>
          <w:sz w:val="28"/>
          <w:szCs w:val="28"/>
          <w:lang w:val="ru-RU"/>
        </w:rPr>
        <w:t xml:space="preserve"> в інших спортивних секціях, 2</w:t>
      </w:r>
      <w:r w:rsidRPr="00D749EA">
        <w:rPr>
          <w:rFonts w:ascii="Times New Roman" w:hAnsi="Times New Roman" w:cs="Times New Roman"/>
          <w:sz w:val="28"/>
          <w:szCs w:val="28"/>
        </w:rPr>
        <w:t>5</w:t>
      </w:r>
      <w:r>
        <w:rPr>
          <w:rFonts w:ascii="Times New Roman" w:hAnsi="Times New Roman" w:cs="Times New Roman"/>
          <w:sz w:val="28"/>
          <w:szCs w:val="28"/>
          <w:lang w:val="ru-RU"/>
        </w:rPr>
        <w:t>,0</w:t>
      </w:r>
      <w:r w:rsidRPr="00D749EA">
        <w:rPr>
          <w:rFonts w:ascii="Times New Roman" w:hAnsi="Times New Roman" w:cs="Times New Roman"/>
          <w:sz w:val="28"/>
          <w:szCs w:val="28"/>
        </w:rPr>
        <w:t>% не відвідували організовані форми занять у секціях, але регулярно займались фізичними вправами з батьками або товаришами і</w:t>
      </w:r>
      <w:r>
        <w:rPr>
          <w:rFonts w:ascii="Times New Roman" w:hAnsi="Times New Roman" w:cs="Times New Roman"/>
          <w:sz w:val="28"/>
          <w:szCs w:val="28"/>
          <w:lang w:val="ru-RU"/>
        </w:rPr>
        <w:t xml:space="preserve"> менше</w:t>
      </w:r>
      <w:r w:rsidRPr="00D749EA">
        <w:rPr>
          <w:rFonts w:ascii="Times New Roman" w:hAnsi="Times New Roman" w:cs="Times New Roman"/>
          <w:sz w:val="28"/>
          <w:szCs w:val="28"/>
        </w:rPr>
        <w:t xml:space="preserve"> 5</w:t>
      </w:r>
      <w:r>
        <w:rPr>
          <w:rFonts w:ascii="Times New Roman" w:hAnsi="Times New Roman" w:cs="Times New Roman"/>
          <w:sz w:val="28"/>
          <w:szCs w:val="28"/>
          <w:lang w:val="ru-RU"/>
        </w:rPr>
        <w:t>,0</w:t>
      </w:r>
      <w:r w:rsidRPr="00D749EA">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sidRPr="002E7A56">
        <w:rPr>
          <w:rFonts w:ascii="Times New Roman" w:hAnsi="Times New Roman" w:cs="Times New Roman"/>
          <w:sz w:val="28"/>
          <w:szCs w:val="28"/>
        </w:rPr>
        <w:t xml:space="preserve">не займались </w:t>
      </w:r>
      <w:r>
        <w:rPr>
          <w:rFonts w:ascii="Times New Roman" w:hAnsi="Times New Roman" w:cs="Times New Roman"/>
          <w:sz w:val="28"/>
          <w:szCs w:val="28"/>
        </w:rPr>
        <w:t>жодним видом спорту до цього (рис. 3.3.)</w:t>
      </w:r>
      <w:r w:rsidRPr="00D749EA">
        <w:rPr>
          <w:rFonts w:ascii="Times New Roman" w:hAnsi="Times New Roman" w:cs="Times New Roman"/>
          <w:sz w:val="28"/>
          <w:szCs w:val="28"/>
        </w:rPr>
        <w:t>.</w:t>
      </w:r>
    </w:p>
    <w:p w14:paraId="527B304F"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p>
    <w:p w14:paraId="5AF9354B"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bidi="ar-SA"/>
        </w:rPr>
        <w:lastRenderedPageBreak/>
        <w:drawing>
          <wp:inline distT="0" distB="0" distL="0" distR="0" wp14:anchorId="4EE05A26" wp14:editId="0FEF3A33">
            <wp:extent cx="4267200" cy="27241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57E5BFC"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Рис. 3.3. Результати опитування батьків стосовно попереднього спортивного досвіду їх дітей</w:t>
      </w:r>
    </w:p>
    <w:p w14:paraId="7B9B8EF0" w14:textId="77777777" w:rsidR="0026595C" w:rsidRPr="00D749EA" w:rsidRDefault="0026595C" w:rsidP="0026595C">
      <w:pPr>
        <w:pStyle w:val="Standard"/>
        <w:spacing w:line="360" w:lineRule="auto"/>
        <w:ind w:left="-284" w:right="-142" w:firstLine="710"/>
        <w:jc w:val="both"/>
        <w:rPr>
          <w:rFonts w:ascii="Times New Roman" w:hAnsi="Times New Roman" w:cs="Times New Roman"/>
          <w:sz w:val="28"/>
          <w:szCs w:val="28"/>
          <w:lang w:val="ru-RU"/>
        </w:rPr>
      </w:pPr>
    </w:p>
    <w:p w14:paraId="19C77677"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sidRPr="002E7A56">
        <w:rPr>
          <w:rFonts w:ascii="Times New Roman" w:hAnsi="Times New Roman" w:cs="Times New Roman"/>
          <w:sz w:val="28"/>
          <w:szCs w:val="28"/>
        </w:rPr>
        <w:t xml:space="preserve">У </w:t>
      </w:r>
      <w:r>
        <w:rPr>
          <w:rFonts w:ascii="Times New Roman" w:hAnsi="Times New Roman" w:cs="Times New Roman"/>
          <w:sz w:val="28"/>
          <w:szCs w:val="28"/>
          <w:lang w:val="ru-RU"/>
        </w:rPr>
        <w:t>50</w:t>
      </w:r>
      <w:r w:rsidRPr="002E7A56">
        <w:rPr>
          <w:rFonts w:ascii="Times New Roman" w:hAnsi="Times New Roman" w:cs="Times New Roman"/>
          <w:sz w:val="28"/>
          <w:szCs w:val="28"/>
        </w:rPr>
        <w:t>,0</w:t>
      </w:r>
      <w:r>
        <w:rPr>
          <w:rFonts w:ascii="Times New Roman" w:hAnsi="Times New Roman" w:cs="Times New Roman"/>
          <w:sz w:val="28"/>
          <w:szCs w:val="28"/>
          <w:lang w:val="ru-RU"/>
        </w:rPr>
        <w:t xml:space="preserve"> </w:t>
      </w:r>
      <w:r w:rsidRPr="002E7A56">
        <w:rPr>
          <w:rFonts w:ascii="Times New Roman" w:hAnsi="Times New Roman" w:cs="Times New Roman"/>
          <w:sz w:val="28"/>
          <w:szCs w:val="28"/>
        </w:rPr>
        <w:t xml:space="preserve">% випадків батьки віддали дітей для занять </w:t>
      </w:r>
      <w:r>
        <w:rPr>
          <w:rFonts w:ascii="Times New Roman" w:hAnsi="Times New Roman" w:cs="Times New Roman"/>
          <w:sz w:val="28"/>
          <w:szCs w:val="28"/>
          <w:lang w:val="ru-RU"/>
        </w:rPr>
        <w:t xml:space="preserve">гольфом </w:t>
      </w:r>
      <w:r w:rsidRPr="002E7A56">
        <w:rPr>
          <w:rFonts w:ascii="Times New Roman" w:hAnsi="Times New Roman" w:cs="Times New Roman"/>
          <w:sz w:val="28"/>
          <w:szCs w:val="28"/>
        </w:rPr>
        <w:t>заради бажання бачити свою дитину здоровою</w:t>
      </w:r>
      <w:r>
        <w:rPr>
          <w:rFonts w:ascii="Times New Roman" w:hAnsi="Times New Roman" w:cs="Times New Roman"/>
          <w:sz w:val="28"/>
          <w:szCs w:val="28"/>
          <w:lang w:val="ru-RU"/>
        </w:rPr>
        <w:t>,</w:t>
      </w:r>
      <w:r w:rsidRPr="002E7A56">
        <w:rPr>
          <w:rFonts w:ascii="Times New Roman" w:hAnsi="Times New Roman" w:cs="Times New Roman"/>
          <w:sz w:val="28"/>
          <w:szCs w:val="28"/>
        </w:rPr>
        <w:t xml:space="preserve"> </w:t>
      </w:r>
      <w:r>
        <w:rPr>
          <w:rFonts w:ascii="Times New Roman" w:hAnsi="Times New Roman" w:cs="Times New Roman"/>
          <w:sz w:val="28"/>
          <w:szCs w:val="28"/>
          <w:lang w:val="ru-RU"/>
        </w:rPr>
        <w:t>20</w:t>
      </w:r>
      <w:r w:rsidRPr="002E7A56">
        <w:rPr>
          <w:rFonts w:ascii="Times New Roman" w:hAnsi="Times New Roman" w:cs="Times New Roman"/>
          <w:sz w:val="28"/>
          <w:szCs w:val="28"/>
        </w:rPr>
        <w:t>,</w:t>
      </w:r>
      <w:r>
        <w:rPr>
          <w:rFonts w:ascii="Times New Roman" w:hAnsi="Times New Roman" w:cs="Times New Roman"/>
          <w:sz w:val="28"/>
          <w:szCs w:val="28"/>
          <w:lang w:val="ru-RU"/>
        </w:rPr>
        <w:t>8</w:t>
      </w:r>
      <w:r w:rsidRPr="002E7A56">
        <w:rPr>
          <w:rFonts w:ascii="Times New Roman" w:hAnsi="Times New Roman" w:cs="Times New Roman"/>
          <w:sz w:val="28"/>
          <w:szCs w:val="28"/>
        </w:rPr>
        <w:t xml:space="preserve">% батьків зробили це зважаючи на їх власний вибір  та </w:t>
      </w:r>
      <w:r>
        <w:rPr>
          <w:rFonts w:ascii="Times New Roman" w:hAnsi="Times New Roman" w:cs="Times New Roman"/>
          <w:sz w:val="28"/>
          <w:szCs w:val="28"/>
          <w:lang w:val="ru-RU"/>
        </w:rPr>
        <w:t>8</w:t>
      </w:r>
      <w:r w:rsidRPr="002E7A56">
        <w:rPr>
          <w:rFonts w:ascii="Times New Roman" w:hAnsi="Times New Roman" w:cs="Times New Roman"/>
          <w:sz w:val="28"/>
          <w:szCs w:val="28"/>
        </w:rPr>
        <w:t>,</w:t>
      </w:r>
      <w:r>
        <w:rPr>
          <w:rFonts w:ascii="Times New Roman" w:hAnsi="Times New Roman" w:cs="Times New Roman"/>
          <w:sz w:val="28"/>
          <w:szCs w:val="28"/>
          <w:lang w:val="ru-RU"/>
        </w:rPr>
        <w:t>3</w:t>
      </w:r>
      <w:r w:rsidRPr="002E7A56">
        <w:rPr>
          <w:rFonts w:ascii="Times New Roman" w:hAnsi="Times New Roman" w:cs="Times New Roman"/>
          <w:sz w:val="28"/>
          <w:szCs w:val="28"/>
        </w:rPr>
        <w:t>% зробили це зважаючи на рекомендацію вчителя фізичної культури</w:t>
      </w:r>
      <w:r>
        <w:rPr>
          <w:rFonts w:ascii="Times New Roman" w:hAnsi="Times New Roman" w:cs="Times New Roman"/>
          <w:sz w:val="28"/>
          <w:szCs w:val="28"/>
        </w:rPr>
        <w:t xml:space="preserve"> (рис. 3.4)</w:t>
      </w:r>
      <w:r w:rsidRPr="002E7A56">
        <w:rPr>
          <w:rFonts w:ascii="Times New Roman" w:hAnsi="Times New Roman" w:cs="Times New Roman"/>
          <w:sz w:val="28"/>
          <w:szCs w:val="28"/>
        </w:rPr>
        <w:t>.</w:t>
      </w:r>
    </w:p>
    <w:p w14:paraId="14186EA7" w14:textId="77777777" w:rsidR="0026595C" w:rsidRDefault="0026595C" w:rsidP="0026595C">
      <w:pPr>
        <w:pStyle w:val="Standard"/>
        <w:spacing w:line="360" w:lineRule="auto"/>
        <w:ind w:left="-284" w:right="-142" w:firstLine="710"/>
        <w:jc w:val="both"/>
        <w:rPr>
          <w:rFonts w:ascii="Times New Roman" w:hAnsi="Times New Roman" w:cs="Times New Roman"/>
          <w:sz w:val="28"/>
          <w:szCs w:val="28"/>
        </w:rPr>
      </w:pPr>
      <w:r>
        <w:rPr>
          <w:noProof/>
          <w:sz w:val="28"/>
          <w:szCs w:val="28"/>
          <w:lang w:val="ru-RU" w:eastAsia="ru-RU" w:bidi="ar-SA"/>
        </w:rPr>
        <w:drawing>
          <wp:inline distT="0" distB="0" distL="0" distR="0" wp14:anchorId="67987A8F" wp14:editId="5FA2BD74">
            <wp:extent cx="5940425" cy="249936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40425" cy="2499360"/>
                    </a:xfrm>
                    <a:prstGeom prst="rect">
                      <a:avLst/>
                    </a:prstGeom>
                    <a:noFill/>
                    <a:ln>
                      <a:noFill/>
                    </a:ln>
                  </pic:spPr>
                </pic:pic>
              </a:graphicData>
            </a:graphic>
          </wp:inline>
        </w:drawing>
      </w:r>
    </w:p>
    <w:p w14:paraId="0859B1B9" w14:textId="77777777" w:rsidR="0026595C" w:rsidRPr="00551C69" w:rsidRDefault="0026595C" w:rsidP="0026595C">
      <w:pPr>
        <w:pStyle w:val="Standard"/>
        <w:spacing w:line="360" w:lineRule="auto"/>
        <w:ind w:left="-284" w:right="-142" w:firstLine="710"/>
        <w:jc w:val="both"/>
        <w:rPr>
          <w:rFonts w:ascii="Times New Roman" w:hAnsi="Times New Roman" w:cs="Times New Roman"/>
          <w:color w:val="auto"/>
          <w:sz w:val="28"/>
          <w:szCs w:val="28"/>
        </w:rPr>
      </w:pPr>
      <w:r>
        <w:rPr>
          <w:rFonts w:ascii="Times New Roman" w:hAnsi="Times New Roman" w:cs="Times New Roman"/>
          <w:color w:val="auto"/>
          <w:sz w:val="28"/>
          <w:szCs w:val="28"/>
        </w:rPr>
        <w:t>Рис. 3.4. Результати опитування батьків стосовно їх мотивів до вибору гольфу в якості занять спортом їх дітьми</w:t>
      </w:r>
    </w:p>
    <w:bookmarkEnd w:id="4"/>
    <w:p w14:paraId="7403AA65" w14:textId="77777777" w:rsidR="0026595C" w:rsidRPr="005A6D90" w:rsidRDefault="0026595C" w:rsidP="0026595C">
      <w:pPr>
        <w:pStyle w:val="Standard"/>
        <w:spacing w:line="360" w:lineRule="auto"/>
        <w:ind w:left="-284" w:right="-142" w:firstLine="71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Ніхто з батьків не очікує від занять спортом(гольфом) досягнення рекордних спортивних результатів, які забезпечать матеріальний стан дитини. Натомість думки батьків розділились, 41,7% </w:t>
      </w:r>
      <w:r w:rsidRPr="001A7A87">
        <w:rPr>
          <w:rFonts w:ascii="Times New Roman" w:hAnsi="Times New Roman" w:cs="Times New Roman"/>
          <w:sz w:val="28"/>
          <w:szCs w:val="28"/>
        </w:rPr>
        <w:t xml:space="preserve">очікує покращення фізичного розвитку і </w:t>
      </w:r>
      <w:r w:rsidRPr="001A7A87">
        <w:rPr>
          <w:rFonts w:ascii="Times New Roman" w:hAnsi="Times New Roman" w:cs="Times New Roman"/>
          <w:sz w:val="28"/>
          <w:szCs w:val="28"/>
        </w:rPr>
        <w:lastRenderedPageBreak/>
        <w:t>здоров’я дитини</w:t>
      </w:r>
      <w:r>
        <w:rPr>
          <w:rFonts w:ascii="Times New Roman" w:hAnsi="Times New Roman" w:cs="Times New Roman"/>
          <w:sz w:val="28"/>
          <w:szCs w:val="28"/>
          <w:lang w:val="ru-RU"/>
        </w:rPr>
        <w:t xml:space="preserve">, </w:t>
      </w:r>
      <w:r w:rsidRPr="001A7A87">
        <w:rPr>
          <w:rFonts w:ascii="Times New Roman" w:hAnsi="Times New Roman" w:cs="Times New Roman"/>
          <w:sz w:val="28"/>
          <w:szCs w:val="28"/>
        </w:rPr>
        <w:t>досягнення певних спортивних результатів, які стануть у пригоді в майбутньому (під час навчання в закладах освіти, служби в армії</w:t>
      </w:r>
      <w:r>
        <w:rPr>
          <w:rFonts w:ascii="Times New Roman" w:hAnsi="Times New Roman" w:cs="Times New Roman"/>
          <w:sz w:val="28"/>
          <w:szCs w:val="28"/>
          <w:lang w:val="ru-RU"/>
        </w:rPr>
        <w:t xml:space="preserve">) очікує 33,3% опитаних, а 25,0% батьків </w:t>
      </w:r>
      <w:r w:rsidRPr="005A6D90">
        <w:rPr>
          <w:rFonts w:ascii="Times New Roman" w:hAnsi="Times New Roman" w:cs="Times New Roman"/>
          <w:sz w:val="28"/>
          <w:szCs w:val="28"/>
        </w:rPr>
        <w:t>– пов’язує майбутнє життя своїх дітей в дорослому віці зі спортом (діяльність тренера, вчителя фізичної культури, судді, журналіста, коментатора тощо)</w:t>
      </w:r>
      <w:r>
        <w:rPr>
          <w:rFonts w:ascii="Times New Roman" w:hAnsi="Times New Roman" w:cs="Times New Roman"/>
          <w:sz w:val="28"/>
          <w:szCs w:val="28"/>
        </w:rPr>
        <w:t xml:space="preserve"> (рис. 3.5)</w:t>
      </w:r>
      <w:r>
        <w:rPr>
          <w:rFonts w:ascii="Times New Roman" w:hAnsi="Times New Roman" w:cs="Times New Roman"/>
          <w:sz w:val="28"/>
          <w:szCs w:val="28"/>
          <w:lang w:val="ru-RU"/>
        </w:rPr>
        <w:t>.</w:t>
      </w:r>
    </w:p>
    <w:p w14:paraId="4BACDAA1" w14:textId="77777777" w:rsidR="0026595C" w:rsidRDefault="0026595C" w:rsidP="0026595C">
      <w:pPr>
        <w:spacing w:line="360" w:lineRule="auto"/>
        <w:ind w:firstLine="709"/>
        <w:jc w:val="both"/>
        <w:rPr>
          <w:rFonts w:ascii="Times New Roman" w:hAnsi="Times New Roman" w:cs="Times New Roman"/>
          <w:sz w:val="28"/>
          <w:szCs w:val="28"/>
          <w:lang w:val="uk-UA"/>
        </w:rPr>
      </w:pPr>
      <w:r>
        <w:rPr>
          <w:noProof/>
          <w:sz w:val="28"/>
          <w:szCs w:val="28"/>
          <w:lang w:eastAsia="ru-RU"/>
        </w:rPr>
        <w:drawing>
          <wp:inline distT="0" distB="0" distL="0" distR="0" wp14:anchorId="014AEE80" wp14:editId="32AC526F">
            <wp:extent cx="5940425" cy="249936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40425" cy="2499360"/>
                    </a:xfrm>
                    <a:prstGeom prst="rect">
                      <a:avLst/>
                    </a:prstGeom>
                    <a:noFill/>
                    <a:ln>
                      <a:noFill/>
                    </a:ln>
                  </pic:spPr>
                </pic:pic>
              </a:graphicData>
            </a:graphic>
          </wp:inline>
        </w:drawing>
      </w:r>
    </w:p>
    <w:p w14:paraId="414C28BB" w14:textId="77777777" w:rsidR="0026595C" w:rsidRDefault="0026595C" w:rsidP="002659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3.5.  Результати опитування  батьків стосовно їх очікувань від занять гольфом їх дітьми</w:t>
      </w:r>
    </w:p>
    <w:p w14:paraId="21C36A66" w14:textId="77777777" w:rsidR="0026595C" w:rsidRDefault="0026595C" w:rsidP="0026595C">
      <w:pPr>
        <w:spacing w:line="360" w:lineRule="auto"/>
        <w:ind w:firstLine="720"/>
        <w:jc w:val="both"/>
        <w:rPr>
          <w:rFonts w:ascii="Times New Roman" w:hAnsi="Times New Roman" w:cs="Times New Roman"/>
          <w:sz w:val="28"/>
          <w:szCs w:val="28"/>
        </w:rPr>
      </w:pPr>
      <w:r w:rsidRPr="00E52FB7">
        <w:rPr>
          <w:rFonts w:ascii="Times New Roman" w:hAnsi="Times New Roman" w:cs="Times New Roman"/>
          <w:sz w:val="28"/>
          <w:szCs w:val="28"/>
        </w:rPr>
        <w:t xml:space="preserve">Відповіді на запитання анкети дозволили нам також отримати інформацію про відношення батьків до спортивної мотивації дітей, </w:t>
      </w:r>
      <w:proofErr w:type="gramStart"/>
      <w:r w:rsidRPr="00E52FB7">
        <w:rPr>
          <w:rFonts w:ascii="Times New Roman" w:hAnsi="Times New Roman" w:cs="Times New Roman"/>
          <w:sz w:val="28"/>
          <w:szCs w:val="28"/>
        </w:rPr>
        <w:t>про роботу</w:t>
      </w:r>
      <w:proofErr w:type="gramEnd"/>
      <w:r w:rsidRPr="00E52FB7">
        <w:rPr>
          <w:rFonts w:ascii="Times New Roman" w:hAnsi="Times New Roman" w:cs="Times New Roman"/>
          <w:sz w:val="28"/>
          <w:szCs w:val="28"/>
        </w:rPr>
        <w:t xml:space="preserve"> проведену для формування мотивації до занять спортивною діяльністю, а також зібрати інформацію про негативні чинники, які впливають на формування позитивної мотивації у дітей</w:t>
      </w:r>
      <w:r>
        <w:rPr>
          <w:rFonts w:ascii="Times New Roman" w:hAnsi="Times New Roman" w:cs="Times New Roman"/>
          <w:sz w:val="28"/>
          <w:szCs w:val="28"/>
        </w:rPr>
        <w:t xml:space="preserve">. </w:t>
      </w:r>
    </w:p>
    <w:p w14:paraId="60D58413" w14:textId="77777777" w:rsidR="0026595C" w:rsidRDefault="0026595C" w:rsidP="0026595C">
      <w:pPr>
        <w:spacing w:line="360" w:lineRule="auto"/>
        <w:ind w:firstLine="720"/>
        <w:jc w:val="both"/>
        <w:rPr>
          <w:rFonts w:ascii="Times New Roman" w:hAnsi="Times New Roman" w:cs="Times New Roman"/>
          <w:sz w:val="28"/>
          <w:szCs w:val="28"/>
        </w:rPr>
      </w:pPr>
      <w:r w:rsidRPr="00E52FB7">
        <w:rPr>
          <w:rFonts w:ascii="Times New Roman" w:hAnsi="Times New Roman" w:cs="Times New Roman"/>
          <w:sz w:val="28"/>
          <w:szCs w:val="28"/>
        </w:rPr>
        <w:t xml:space="preserve">На питання: «Хто повинен займатися формуванням мотивації до занять спортивною діяльністю?», </w:t>
      </w:r>
      <w:r>
        <w:rPr>
          <w:rFonts w:ascii="Times New Roman" w:hAnsi="Times New Roman" w:cs="Times New Roman"/>
          <w:sz w:val="28"/>
          <w:szCs w:val="28"/>
        </w:rPr>
        <w:t>майже всі респонденти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(66,7%) </w:t>
      </w:r>
      <w:r w:rsidRPr="00E52FB7">
        <w:rPr>
          <w:rFonts w:ascii="Times New Roman" w:hAnsi="Times New Roman" w:cs="Times New Roman"/>
          <w:sz w:val="28"/>
          <w:szCs w:val="28"/>
        </w:rPr>
        <w:t xml:space="preserve">вважають, що батьки та </w:t>
      </w:r>
      <w:r>
        <w:rPr>
          <w:rFonts w:ascii="Times New Roman" w:hAnsi="Times New Roman" w:cs="Times New Roman"/>
          <w:sz w:val="28"/>
          <w:szCs w:val="28"/>
        </w:rPr>
        <w:t>тренер</w:t>
      </w:r>
      <w:r w:rsidRPr="00E52FB7">
        <w:rPr>
          <w:rFonts w:ascii="Times New Roman" w:hAnsi="Times New Roman" w:cs="Times New Roman"/>
          <w:sz w:val="28"/>
          <w:szCs w:val="28"/>
        </w:rPr>
        <w:t xml:space="preserve">, </w:t>
      </w:r>
      <w:r>
        <w:rPr>
          <w:rFonts w:ascii="Times New Roman" w:hAnsi="Times New Roman" w:cs="Times New Roman"/>
          <w:sz w:val="28"/>
          <w:szCs w:val="28"/>
        </w:rPr>
        <w:t>12,5</w:t>
      </w:r>
      <w:r w:rsidRPr="00E52FB7">
        <w:rPr>
          <w:rFonts w:ascii="Times New Roman" w:hAnsi="Times New Roman" w:cs="Times New Roman"/>
          <w:sz w:val="28"/>
          <w:szCs w:val="28"/>
        </w:rPr>
        <w:t xml:space="preserve">% відзначають </w:t>
      </w:r>
      <w:r>
        <w:rPr>
          <w:rFonts w:ascii="Times New Roman" w:hAnsi="Times New Roman" w:cs="Times New Roman"/>
          <w:sz w:val="28"/>
          <w:szCs w:val="28"/>
        </w:rPr>
        <w:t xml:space="preserve">тільки </w:t>
      </w:r>
      <w:r w:rsidRPr="00E52FB7">
        <w:rPr>
          <w:rFonts w:ascii="Times New Roman" w:hAnsi="Times New Roman" w:cs="Times New Roman"/>
          <w:sz w:val="28"/>
          <w:szCs w:val="28"/>
        </w:rPr>
        <w:t xml:space="preserve">батьків, </w:t>
      </w:r>
      <w:r>
        <w:rPr>
          <w:rFonts w:ascii="Times New Roman" w:hAnsi="Times New Roman" w:cs="Times New Roman"/>
          <w:sz w:val="28"/>
          <w:szCs w:val="28"/>
        </w:rPr>
        <w:t>8,3</w:t>
      </w:r>
      <w:proofErr w:type="gramStart"/>
      <w:r>
        <w:rPr>
          <w:rFonts w:ascii="Times New Roman" w:hAnsi="Times New Roman" w:cs="Times New Roman"/>
          <w:sz w:val="28"/>
          <w:szCs w:val="28"/>
        </w:rPr>
        <w:t>%  притримуються</w:t>
      </w:r>
      <w:proofErr w:type="gramEnd"/>
      <w:r>
        <w:rPr>
          <w:rFonts w:ascii="Times New Roman" w:hAnsi="Times New Roman" w:cs="Times New Roman"/>
          <w:sz w:val="28"/>
          <w:szCs w:val="28"/>
        </w:rPr>
        <w:t xml:space="preserve"> думки </w:t>
      </w:r>
      <w:r w:rsidRPr="00E52FB7">
        <w:rPr>
          <w:rFonts w:ascii="Times New Roman" w:hAnsi="Times New Roman" w:cs="Times New Roman"/>
          <w:sz w:val="28"/>
          <w:szCs w:val="28"/>
        </w:rPr>
        <w:t xml:space="preserve">щодо </w:t>
      </w:r>
      <w:r>
        <w:rPr>
          <w:rFonts w:ascii="Times New Roman" w:hAnsi="Times New Roman" w:cs="Times New Roman"/>
          <w:sz w:val="28"/>
          <w:szCs w:val="28"/>
        </w:rPr>
        <w:t>самого спортсмен</w:t>
      </w:r>
      <w:r>
        <w:rPr>
          <w:rFonts w:ascii="Times New Roman" w:hAnsi="Times New Roman" w:cs="Times New Roman"/>
          <w:sz w:val="28"/>
          <w:szCs w:val="28"/>
          <w:lang w:val="uk-UA"/>
        </w:rPr>
        <w:t>а</w:t>
      </w:r>
      <w:r w:rsidRPr="00E52FB7">
        <w:rPr>
          <w:rFonts w:ascii="Times New Roman" w:hAnsi="Times New Roman" w:cs="Times New Roman"/>
          <w:sz w:val="28"/>
          <w:szCs w:val="28"/>
        </w:rPr>
        <w:t>,</w:t>
      </w:r>
      <w:r>
        <w:rPr>
          <w:rFonts w:ascii="Times New Roman" w:hAnsi="Times New Roman" w:cs="Times New Roman"/>
          <w:sz w:val="28"/>
          <w:szCs w:val="28"/>
        </w:rPr>
        <w:t xml:space="preserve"> а також дехто доповнив список з відповідями і вважає, що є варіант </w:t>
      </w:r>
      <w:r w:rsidRPr="00107085">
        <w:rPr>
          <w:rFonts w:ascii="Times New Roman" w:hAnsi="Times New Roman" w:cs="Times New Roman"/>
          <w:sz w:val="28"/>
          <w:szCs w:val="28"/>
        </w:rPr>
        <w:t>–</w:t>
      </w:r>
      <w:r>
        <w:rPr>
          <w:rFonts w:ascii="Times New Roman" w:hAnsi="Times New Roman" w:cs="Times New Roman"/>
          <w:sz w:val="28"/>
          <w:szCs w:val="28"/>
        </w:rPr>
        <w:t xml:space="preserve"> б</w:t>
      </w:r>
      <w:r w:rsidRPr="005875DE">
        <w:rPr>
          <w:rFonts w:ascii="Times New Roman" w:hAnsi="Times New Roman" w:cs="Times New Roman"/>
          <w:sz w:val="28"/>
          <w:szCs w:val="28"/>
        </w:rPr>
        <w:t xml:space="preserve">атьки, тренери, </w:t>
      </w:r>
      <w:r>
        <w:rPr>
          <w:rFonts w:ascii="Times New Roman" w:hAnsi="Times New Roman" w:cs="Times New Roman"/>
          <w:sz w:val="28"/>
          <w:szCs w:val="28"/>
          <w:lang w:val="uk-UA"/>
        </w:rPr>
        <w:t>спільнота</w:t>
      </w:r>
      <w:r>
        <w:rPr>
          <w:rFonts w:ascii="Times New Roman" w:hAnsi="Times New Roman" w:cs="Times New Roman"/>
          <w:sz w:val="28"/>
          <w:szCs w:val="28"/>
        </w:rPr>
        <w:t xml:space="preserve"> дітей, яка</w:t>
      </w:r>
      <w:r>
        <w:rPr>
          <w:rFonts w:ascii="Times New Roman" w:hAnsi="Times New Roman" w:cs="Times New Roman"/>
          <w:sz w:val="28"/>
          <w:szCs w:val="28"/>
          <w:lang w:val="uk-UA"/>
        </w:rPr>
        <w:t xml:space="preserve"> </w:t>
      </w:r>
      <w:r w:rsidRPr="005875DE">
        <w:rPr>
          <w:rFonts w:ascii="Times New Roman" w:hAnsi="Times New Roman" w:cs="Times New Roman"/>
          <w:sz w:val="28"/>
          <w:szCs w:val="28"/>
        </w:rPr>
        <w:t>формується під час спільних занять</w:t>
      </w:r>
      <w:r>
        <w:rPr>
          <w:rFonts w:ascii="Times New Roman" w:hAnsi="Times New Roman" w:cs="Times New Roman"/>
          <w:sz w:val="28"/>
          <w:szCs w:val="28"/>
          <w:lang w:val="uk-UA"/>
        </w:rPr>
        <w:t xml:space="preserve"> (рис.3.6.)</w:t>
      </w:r>
      <w:r w:rsidRPr="00E52FB7">
        <w:rPr>
          <w:rFonts w:ascii="Times New Roman" w:hAnsi="Times New Roman" w:cs="Times New Roman"/>
          <w:sz w:val="28"/>
          <w:szCs w:val="28"/>
        </w:rPr>
        <w:t>.</w:t>
      </w:r>
    </w:p>
    <w:p w14:paraId="7A38AF81" w14:textId="77777777" w:rsidR="0026595C" w:rsidRDefault="0026595C" w:rsidP="0026595C">
      <w:pPr>
        <w:ind w:firstLine="720"/>
        <w:jc w:val="both"/>
        <w:rPr>
          <w:rFonts w:ascii="Times New Roman" w:hAnsi="Times New Roman" w:cs="Times New Roman"/>
          <w:sz w:val="28"/>
          <w:szCs w:val="28"/>
          <w:lang w:val="uk-UA"/>
        </w:rPr>
      </w:pPr>
      <w:r>
        <w:rPr>
          <w:noProof/>
          <w:sz w:val="28"/>
          <w:szCs w:val="28"/>
          <w:lang w:eastAsia="ru-RU"/>
        </w:rPr>
        <w:lastRenderedPageBreak/>
        <w:drawing>
          <wp:inline distT="0" distB="0" distL="0" distR="0" wp14:anchorId="17E32D11" wp14:editId="0144A1C2">
            <wp:extent cx="5940425" cy="249936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BEBA8EAE-BF5A-486C-A8C5-ECC9F3942E4B}">
                          <a14:imgProps xmlns:a14="http://schemas.microsoft.com/office/drawing/2010/main">
                            <a14:imgLayer r:embed="rId2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40425" cy="2499360"/>
                    </a:xfrm>
                    <a:prstGeom prst="rect">
                      <a:avLst/>
                    </a:prstGeom>
                    <a:noFill/>
                    <a:ln>
                      <a:noFill/>
                    </a:ln>
                  </pic:spPr>
                </pic:pic>
              </a:graphicData>
            </a:graphic>
          </wp:inline>
        </w:drawing>
      </w:r>
    </w:p>
    <w:p w14:paraId="6BB1E990" w14:textId="77777777" w:rsidR="0026595C" w:rsidRDefault="0026595C" w:rsidP="0026595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Рис. 3.6. Результати опитування батьків стосовно того, хто має формувати мотивацію у дітей до занять спортом</w:t>
      </w:r>
    </w:p>
    <w:p w14:paraId="235A2357" w14:textId="77777777" w:rsidR="0026595C" w:rsidRDefault="0026595C" w:rsidP="0026595C">
      <w:pPr>
        <w:spacing w:line="360" w:lineRule="auto"/>
        <w:ind w:firstLine="720"/>
        <w:jc w:val="both"/>
        <w:rPr>
          <w:rFonts w:ascii="Times New Roman" w:hAnsi="Times New Roman" w:cs="Times New Roman"/>
          <w:sz w:val="28"/>
          <w:szCs w:val="28"/>
        </w:rPr>
      </w:pPr>
      <w:r w:rsidRPr="00107085">
        <w:rPr>
          <w:rFonts w:ascii="Times New Roman" w:hAnsi="Times New Roman" w:cs="Times New Roman"/>
          <w:sz w:val="28"/>
          <w:szCs w:val="28"/>
        </w:rPr>
        <w:t>Останн</w:t>
      </w:r>
      <w:r w:rsidRPr="00107085">
        <w:rPr>
          <w:rFonts w:ascii="Times New Roman" w:hAnsi="Times New Roman" w:cs="Times New Roman"/>
          <w:sz w:val="28"/>
          <w:szCs w:val="28"/>
          <w:lang w:val="uk-UA"/>
        </w:rPr>
        <w:t>і</w:t>
      </w:r>
      <w:r w:rsidRPr="00107085">
        <w:rPr>
          <w:rFonts w:ascii="Times New Roman" w:hAnsi="Times New Roman" w:cs="Times New Roman"/>
          <w:sz w:val="28"/>
          <w:szCs w:val="28"/>
        </w:rPr>
        <w:t xml:space="preserve"> запитання</w:t>
      </w:r>
      <w:r w:rsidRPr="00107085">
        <w:rPr>
          <w:rFonts w:ascii="Times New Roman" w:hAnsi="Times New Roman" w:cs="Times New Roman"/>
          <w:sz w:val="28"/>
          <w:szCs w:val="28"/>
          <w:lang w:val="uk-UA"/>
        </w:rPr>
        <w:t xml:space="preserve"> с</w:t>
      </w:r>
      <w:r>
        <w:rPr>
          <w:rFonts w:ascii="Times New Roman" w:hAnsi="Times New Roman" w:cs="Times New Roman"/>
          <w:sz w:val="28"/>
          <w:szCs w:val="28"/>
        </w:rPr>
        <w:t>т</w:t>
      </w:r>
      <w:r w:rsidRPr="00107085">
        <w:rPr>
          <w:rFonts w:ascii="Times New Roman" w:hAnsi="Times New Roman" w:cs="Times New Roman"/>
          <w:sz w:val="28"/>
          <w:szCs w:val="28"/>
          <w:lang w:val="uk-UA"/>
        </w:rPr>
        <w:t>осувалися заціка</w:t>
      </w:r>
      <w:r>
        <w:rPr>
          <w:rFonts w:ascii="Times New Roman" w:hAnsi="Times New Roman" w:cs="Times New Roman"/>
          <w:sz w:val="28"/>
          <w:szCs w:val="28"/>
          <w:lang w:val="uk-UA"/>
        </w:rPr>
        <w:t xml:space="preserve">вленості батьків у спортивних починаннях і успіхах їх дітей, а також заохочення дітей до занять спортом. Тобто </w:t>
      </w:r>
      <w:r w:rsidRPr="00107085">
        <w:rPr>
          <w:rFonts w:ascii="Times New Roman" w:hAnsi="Times New Roman" w:cs="Times New Roman"/>
          <w:sz w:val="28"/>
          <w:szCs w:val="28"/>
          <w:lang w:val="uk-UA"/>
        </w:rPr>
        <w:t>було запропон</w:t>
      </w:r>
      <w:r>
        <w:rPr>
          <w:rFonts w:ascii="Times New Roman" w:hAnsi="Times New Roman" w:cs="Times New Roman"/>
          <w:sz w:val="28"/>
          <w:szCs w:val="28"/>
          <w:lang w:val="uk-UA"/>
        </w:rPr>
        <w:t>овано</w:t>
      </w:r>
      <w:r w:rsidRPr="00107085">
        <w:rPr>
          <w:rFonts w:ascii="Times New Roman" w:hAnsi="Times New Roman" w:cs="Times New Roman"/>
          <w:sz w:val="28"/>
          <w:szCs w:val="28"/>
          <w:lang w:val="uk-UA"/>
        </w:rPr>
        <w:t xml:space="preserve"> батькам ту частину можливих дій, які допоможуть тренеру у формуванні та зміцненні позитивної мотивації до занять спортом, особливо на початковому етапі навчання.</w:t>
      </w:r>
      <w:r>
        <w:rPr>
          <w:rFonts w:ascii="Times New Roman" w:hAnsi="Times New Roman" w:cs="Times New Roman"/>
          <w:sz w:val="28"/>
          <w:szCs w:val="28"/>
          <w:lang w:val="uk-UA"/>
        </w:rPr>
        <w:t xml:space="preserve"> </w:t>
      </w:r>
      <w:r w:rsidRPr="00107085">
        <w:rPr>
          <w:rFonts w:ascii="Times New Roman" w:hAnsi="Times New Roman" w:cs="Times New Roman"/>
          <w:sz w:val="28"/>
          <w:szCs w:val="28"/>
        </w:rPr>
        <w:t>На за</w:t>
      </w:r>
      <w:r>
        <w:rPr>
          <w:rFonts w:ascii="Times New Roman" w:hAnsi="Times New Roman" w:cs="Times New Roman"/>
          <w:sz w:val="28"/>
          <w:szCs w:val="28"/>
        </w:rPr>
        <w:t>питання</w:t>
      </w:r>
      <w:r w:rsidRPr="00107085">
        <w:rPr>
          <w:rFonts w:ascii="Times New Roman" w:hAnsi="Times New Roman" w:cs="Times New Roman"/>
          <w:sz w:val="28"/>
          <w:szCs w:val="28"/>
        </w:rPr>
        <w:t xml:space="preserve"> </w:t>
      </w:r>
      <w:proofErr w:type="gramStart"/>
      <w:r w:rsidRPr="00107085">
        <w:rPr>
          <w:rFonts w:ascii="Times New Roman" w:hAnsi="Times New Roman" w:cs="Times New Roman"/>
          <w:sz w:val="28"/>
          <w:szCs w:val="28"/>
        </w:rPr>
        <w:t>« …</w:t>
      </w:r>
      <w:proofErr w:type="gramEnd"/>
      <w:r w:rsidRPr="00107085">
        <w:rPr>
          <w:rFonts w:ascii="Times New Roman" w:hAnsi="Times New Roman" w:cs="Times New Roman"/>
          <w:sz w:val="28"/>
          <w:szCs w:val="28"/>
        </w:rPr>
        <w:t xml:space="preserve"> чи необхідно батькам?» – заохочувати дитину до занять спортом, тримати зв'язок з тренером, вести розмови з дитиною про її справи у спортивній секції – практично всі батьки </w:t>
      </w:r>
      <w:r>
        <w:rPr>
          <w:rFonts w:ascii="Times New Roman" w:hAnsi="Times New Roman" w:cs="Times New Roman"/>
          <w:sz w:val="28"/>
          <w:szCs w:val="28"/>
        </w:rPr>
        <w:t xml:space="preserve">відповіли </w:t>
      </w:r>
      <w:r w:rsidRPr="00107085">
        <w:rPr>
          <w:rFonts w:ascii="Times New Roman" w:hAnsi="Times New Roman" w:cs="Times New Roman"/>
          <w:sz w:val="28"/>
          <w:szCs w:val="28"/>
        </w:rPr>
        <w:t>–</w:t>
      </w:r>
      <w:r>
        <w:rPr>
          <w:rFonts w:ascii="Times New Roman" w:hAnsi="Times New Roman" w:cs="Times New Roman"/>
          <w:sz w:val="28"/>
          <w:szCs w:val="28"/>
        </w:rPr>
        <w:t xml:space="preserve"> «так», тим самим </w:t>
      </w:r>
      <w:r w:rsidRPr="00107085">
        <w:rPr>
          <w:rFonts w:ascii="Times New Roman" w:hAnsi="Times New Roman" w:cs="Times New Roman"/>
          <w:sz w:val="28"/>
          <w:szCs w:val="28"/>
        </w:rPr>
        <w:t>погодилися з необхідністю виконувати всі ці пропозиції.</w:t>
      </w:r>
    </w:p>
    <w:p w14:paraId="540A74FB" w14:textId="77777777" w:rsidR="0026595C" w:rsidRPr="00874F65" w:rsidRDefault="0026595C" w:rsidP="0026595C">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066BFD">
        <w:rPr>
          <w:rFonts w:ascii="Times New Roman" w:hAnsi="Times New Roman" w:cs="Times New Roman"/>
          <w:b/>
          <w:bCs/>
          <w:sz w:val="28"/>
          <w:szCs w:val="28"/>
        </w:rPr>
        <w:t>Опитування для тренерів.</w:t>
      </w:r>
      <w:r>
        <w:rPr>
          <w:rFonts w:ascii="Times New Roman" w:hAnsi="Times New Roman" w:cs="Times New Roman"/>
          <w:b/>
          <w:bCs/>
          <w:sz w:val="28"/>
          <w:szCs w:val="28"/>
        </w:rPr>
        <w:t xml:space="preserve"> </w:t>
      </w:r>
      <w:r w:rsidRPr="00874F65">
        <w:rPr>
          <w:rFonts w:ascii="Times New Roman" w:hAnsi="Times New Roman" w:cs="Times New Roman"/>
          <w:sz w:val="28"/>
          <w:szCs w:val="28"/>
        </w:rPr>
        <w:t xml:space="preserve">Анкетування проводили серед тренерів з гольфу ПГАУ. В анкетуванні взяли участь </w:t>
      </w:r>
      <w:r>
        <w:rPr>
          <w:rFonts w:ascii="Times New Roman" w:hAnsi="Times New Roman" w:cs="Times New Roman"/>
          <w:sz w:val="28"/>
          <w:szCs w:val="28"/>
        </w:rPr>
        <w:t>20</w:t>
      </w:r>
      <w:r w:rsidRPr="00874F65">
        <w:rPr>
          <w:rFonts w:ascii="Times New Roman" w:hAnsi="Times New Roman" w:cs="Times New Roman"/>
          <w:sz w:val="28"/>
          <w:szCs w:val="28"/>
        </w:rPr>
        <w:t xml:space="preserve"> тренерів. Серед осіб, що брали участь в анкетуванні, були </w:t>
      </w:r>
      <w:r>
        <w:rPr>
          <w:rFonts w:ascii="Times New Roman" w:hAnsi="Times New Roman" w:cs="Times New Roman"/>
          <w:sz w:val="28"/>
          <w:szCs w:val="28"/>
        </w:rPr>
        <w:t>9</w:t>
      </w:r>
      <w:r w:rsidRPr="00874F65">
        <w:rPr>
          <w:rFonts w:ascii="Times New Roman" w:hAnsi="Times New Roman" w:cs="Times New Roman"/>
          <w:sz w:val="28"/>
          <w:szCs w:val="28"/>
        </w:rPr>
        <w:t xml:space="preserve"> тренерів з педагогічним стажем роботи 1-5 років, 5 тренерів зі стажем 6-10 років та </w:t>
      </w:r>
      <w:r>
        <w:rPr>
          <w:rFonts w:ascii="Times New Roman" w:hAnsi="Times New Roman" w:cs="Times New Roman"/>
          <w:sz w:val="28"/>
          <w:szCs w:val="28"/>
        </w:rPr>
        <w:t>6</w:t>
      </w:r>
      <w:r w:rsidRPr="00874F65">
        <w:rPr>
          <w:rFonts w:ascii="Times New Roman" w:hAnsi="Times New Roman" w:cs="Times New Roman"/>
          <w:sz w:val="28"/>
          <w:szCs w:val="28"/>
        </w:rPr>
        <w:t xml:space="preserve"> фахівців зі стажем більше 10 років.</w:t>
      </w:r>
      <w:r w:rsidRPr="00874F65">
        <w:rPr>
          <w:rFonts w:ascii="Times New Roman" w:hAnsi="Times New Roman" w:cs="Times New Roman"/>
          <w:b/>
          <w:bCs/>
          <w:sz w:val="28"/>
          <w:szCs w:val="28"/>
        </w:rPr>
        <w:t xml:space="preserve"> </w:t>
      </w:r>
      <w:r>
        <w:rPr>
          <w:rFonts w:ascii="Times New Roman" w:hAnsi="Times New Roman" w:cs="Times New Roman"/>
          <w:sz w:val="28"/>
          <w:szCs w:val="28"/>
        </w:rPr>
        <w:t>Також окремо проводилася бесіда, як з тренерами ПГАУ так і з іноземн</w:t>
      </w:r>
      <w:r>
        <w:rPr>
          <w:rFonts w:ascii="Times New Roman" w:hAnsi="Times New Roman" w:cs="Times New Roman"/>
          <w:sz w:val="28"/>
          <w:szCs w:val="28"/>
          <w:lang w:val="uk-UA"/>
        </w:rPr>
        <w:t>ими</w:t>
      </w:r>
      <w:r>
        <w:rPr>
          <w:rFonts w:ascii="Times New Roman" w:hAnsi="Times New Roman" w:cs="Times New Roman"/>
          <w:sz w:val="28"/>
          <w:szCs w:val="28"/>
        </w:rPr>
        <w:t xml:space="preserve"> колегами з різних міжнародних організацій </w:t>
      </w:r>
      <w:r>
        <w:rPr>
          <w:rFonts w:ascii="Times New Roman" w:hAnsi="Times New Roman" w:cs="Times New Roman"/>
          <w:sz w:val="28"/>
          <w:szCs w:val="28"/>
          <w:lang w:val="uk-UA"/>
        </w:rPr>
        <w:t xml:space="preserve">з </w:t>
      </w:r>
      <w:r>
        <w:rPr>
          <w:rFonts w:ascii="Times New Roman" w:hAnsi="Times New Roman" w:cs="Times New Roman"/>
          <w:sz w:val="28"/>
          <w:szCs w:val="28"/>
        </w:rPr>
        <w:t xml:space="preserve">гольфу.  </w:t>
      </w:r>
    </w:p>
    <w:p w14:paraId="303699C0"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тренерів ПГАУ була запропонована анкета, де причини, які </w:t>
      </w:r>
      <w:r w:rsidRPr="00EF19D9">
        <w:rPr>
          <w:rFonts w:ascii="Times New Roman" w:hAnsi="Times New Roman"/>
          <w:sz w:val="28"/>
          <w:szCs w:val="28"/>
        </w:rPr>
        <w:t>найбільше спонукають</w:t>
      </w:r>
      <w:r>
        <w:rPr>
          <w:rFonts w:ascii="Times New Roman" w:hAnsi="Times New Roman"/>
          <w:sz w:val="28"/>
          <w:szCs w:val="28"/>
        </w:rPr>
        <w:t xml:space="preserve"> вашого спортсмена</w:t>
      </w:r>
      <w:r w:rsidRPr="00EF19D9">
        <w:rPr>
          <w:rFonts w:ascii="Times New Roman" w:hAnsi="Times New Roman"/>
          <w:sz w:val="28"/>
          <w:szCs w:val="28"/>
        </w:rPr>
        <w:t xml:space="preserve"> займатися гольфом</w:t>
      </w:r>
      <w:r>
        <w:rPr>
          <w:rFonts w:ascii="Times New Roman" w:hAnsi="Times New Roman" w:cs="Times New Roman"/>
          <w:sz w:val="28"/>
          <w:szCs w:val="28"/>
        </w:rPr>
        <w:t xml:space="preserve"> були розділені </w:t>
      </w:r>
      <w:r>
        <w:rPr>
          <w:rFonts w:ascii="Times New Roman" w:hAnsi="Times New Roman" w:cs="Times New Roman"/>
          <w:sz w:val="28"/>
          <w:szCs w:val="28"/>
        </w:rPr>
        <w:lastRenderedPageBreak/>
        <w:t>на м</w:t>
      </w:r>
      <w:r w:rsidRPr="00B160CF">
        <w:rPr>
          <w:rFonts w:ascii="Times New Roman" w:hAnsi="Times New Roman" w:cs="Times New Roman"/>
          <w:sz w:val="28"/>
          <w:szCs w:val="28"/>
        </w:rPr>
        <w:t>отиви</w:t>
      </w:r>
      <w:r>
        <w:rPr>
          <w:rFonts w:ascii="Times New Roman" w:hAnsi="Times New Roman" w:cs="Times New Roman"/>
          <w:sz w:val="28"/>
          <w:szCs w:val="28"/>
        </w:rPr>
        <w:t>:</w:t>
      </w:r>
      <w:r w:rsidRPr="00B160CF">
        <w:rPr>
          <w:rFonts w:ascii="Times New Roman" w:hAnsi="Times New Roman" w:cs="Times New Roman"/>
          <w:sz w:val="28"/>
          <w:szCs w:val="28"/>
        </w:rPr>
        <w:t xml:space="preserve"> цільової спрямованості</w:t>
      </w:r>
      <w:r>
        <w:rPr>
          <w:rFonts w:ascii="Times New Roman" w:hAnsi="Times New Roman" w:cs="Times New Roman"/>
          <w:sz w:val="28"/>
          <w:szCs w:val="28"/>
        </w:rPr>
        <w:t xml:space="preserve">, </w:t>
      </w:r>
      <w:r w:rsidRPr="00B160CF">
        <w:rPr>
          <w:rFonts w:ascii="Times New Roman" w:hAnsi="Times New Roman" w:cs="Times New Roman"/>
          <w:sz w:val="28"/>
          <w:szCs w:val="28"/>
        </w:rPr>
        <w:t>соціальної інтеграції</w:t>
      </w:r>
      <w:r>
        <w:rPr>
          <w:rFonts w:ascii="Times New Roman" w:hAnsi="Times New Roman" w:cs="Times New Roman"/>
          <w:sz w:val="28"/>
          <w:szCs w:val="28"/>
        </w:rPr>
        <w:t xml:space="preserve">, </w:t>
      </w:r>
      <w:r w:rsidRPr="00B160CF">
        <w:rPr>
          <w:rFonts w:ascii="Times New Roman" w:hAnsi="Times New Roman" w:cs="Times New Roman"/>
          <w:sz w:val="28"/>
          <w:szCs w:val="28"/>
        </w:rPr>
        <w:t>фітнес-орієнтовані</w:t>
      </w:r>
      <w:r>
        <w:rPr>
          <w:rFonts w:ascii="Times New Roman" w:hAnsi="Times New Roman" w:cs="Times New Roman"/>
          <w:sz w:val="28"/>
          <w:szCs w:val="28"/>
        </w:rPr>
        <w:t xml:space="preserve">, </w:t>
      </w:r>
      <w:r w:rsidRPr="00B160CF">
        <w:rPr>
          <w:rFonts w:ascii="Times New Roman" w:hAnsi="Times New Roman" w:cs="Times New Roman"/>
          <w:sz w:val="28"/>
          <w:szCs w:val="28"/>
        </w:rPr>
        <w:t>колективної спрямованості</w:t>
      </w:r>
      <w:r>
        <w:rPr>
          <w:rFonts w:ascii="Times New Roman" w:hAnsi="Times New Roman" w:cs="Times New Roman"/>
          <w:sz w:val="28"/>
          <w:szCs w:val="28"/>
        </w:rPr>
        <w:t xml:space="preserve">, </w:t>
      </w:r>
      <w:r w:rsidRPr="00B160CF">
        <w:rPr>
          <w:rFonts w:ascii="Times New Roman" w:hAnsi="Times New Roman" w:cs="Times New Roman"/>
          <w:sz w:val="28"/>
          <w:szCs w:val="28"/>
        </w:rPr>
        <w:t>соціальн</w:t>
      </w:r>
      <w:r>
        <w:rPr>
          <w:rFonts w:ascii="Times New Roman" w:hAnsi="Times New Roman" w:cs="Times New Roman"/>
          <w:sz w:val="28"/>
          <w:szCs w:val="28"/>
        </w:rPr>
        <w:t>о-</w:t>
      </w:r>
      <w:r w:rsidRPr="00B160CF">
        <w:rPr>
          <w:rFonts w:ascii="Times New Roman" w:hAnsi="Times New Roman" w:cs="Times New Roman"/>
          <w:sz w:val="28"/>
          <w:szCs w:val="28"/>
        </w:rPr>
        <w:t>емоційні</w:t>
      </w:r>
      <w:r>
        <w:rPr>
          <w:rFonts w:ascii="Times New Roman" w:hAnsi="Times New Roman" w:cs="Times New Roman"/>
          <w:sz w:val="28"/>
          <w:szCs w:val="28"/>
        </w:rPr>
        <w:t xml:space="preserve">. </w:t>
      </w:r>
    </w:p>
    <w:p w14:paraId="39B5290D" w14:textId="77777777" w:rsidR="0026595C" w:rsidRPr="0074572C" w:rsidRDefault="0026595C" w:rsidP="0026595C">
      <w:pPr>
        <w:spacing w:line="360" w:lineRule="auto"/>
        <w:ind w:firstLine="709"/>
        <w:jc w:val="right"/>
        <w:rPr>
          <w:rFonts w:ascii="Times New Roman" w:hAnsi="Times New Roman" w:cs="Times New Roman"/>
          <w:i/>
          <w:iCs/>
          <w:sz w:val="28"/>
          <w:szCs w:val="28"/>
        </w:rPr>
      </w:pPr>
      <w:r w:rsidRPr="0074572C">
        <w:rPr>
          <w:rFonts w:ascii="Times New Roman" w:hAnsi="Times New Roman" w:cs="Times New Roman"/>
          <w:i/>
          <w:iCs/>
          <w:sz w:val="28"/>
          <w:szCs w:val="28"/>
        </w:rPr>
        <w:t>Таблиця 3.2</w:t>
      </w:r>
    </w:p>
    <w:p w14:paraId="75F4AA71" w14:textId="77777777" w:rsidR="0026595C" w:rsidRDefault="0026595C" w:rsidP="0026595C">
      <w:pPr>
        <w:spacing w:line="360" w:lineRule="auto"/>
        <w:jc w:val="center"/>
        <w:rPr>
          <w:rFonts w:ascii="Times New Roman" w:hAnsi="Times New Roman" w:cs="Times New Roman"/>
          <w:b/>
          <w:bCs/>
          <w:sz w:val="28"/>
          <w:szCs w:val="28"/>
        </w:rPr>
      </w:pPr>
      <w:r w:rsidRPr="0074572C">
        <w:rPr>
          <w:rFonts w:ascii="Times New Roman" w:hAnsi="Times New Roman" w:cs="Times New Roman"/>
          <w:b/>
          <w:bCs/>
          <w:sz w:val="28"/>
          <w:szCs w:val="28"/>
        </w:rPr>
        <w:t>Причини вибору спортивної секції з гольфу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1"/>
        <w:gridCol w:w="1220"/>
        <w:gridCol w:w="924"/>
        <w:gridCol w:w="93"/>
        <w:gridCol w:w="1112"/>
        <w:gridCol w:w="1125"/>
      </w:tblGrid>
      <w:tr w:rsidR="0026595C" w:rsidRPr="00DA01CC" w14:paraId="5320B33F" w14:textId="77777777" w:rsidTr="001A62CD">
        <w:tc>
          <w:tcPr>
            <w:tcW w:w="4871" w:type="dxa"/>
            <w:vMerge w:val="restart"/>
            <w:shd w:val="clear" w:color="auto" w:fill="auto"/>
          </w:tcPr>
          <w:p w14:paraId="463B9F45" w14:textId="77777777" w:rsidR="0026595C" w:rsidRPr="00DA01CC" w:rsidRDefault="0026595C" w:rsidP="001A62CD">
            <w:pPr>
              <w:spacing w:after="0" w:line="240" w:lineRule="auto"/>
              <w:jc w:val="center"/>
              <w:rPr>
                <w:rFonts w:ascii="Times New Roman" w:hAnsi="Times New Roman"/>
                <w:sz w:val="24"/>
                <w:szCs w:val="24"/>
              </w:rPr>
            </w:pPr>
            <w:r w:rsidRPr="00DA01CC">
              <w:rPr>
                <w:rFonts w:ascii="Times New Roman" w:hAnsi="Times New Roman"/>
                <w:sz w:val="24"/>
                <w:szCs w:val="24"/>
              </w:rPr>
              <w:t>Мотиви</w:t>
            </w:r>
          </w:p>
        </w:tc>
        <w:tc>
          <w:tcPr>
            <w:tcW w:w="2237" w:type="dxa"/>
            <w:gridSpan w:val="3"/>
            <w:shd w:val="clear" w:color="auto" w:fill="auto"/>
          </w:tcPr>
          <w:p w14:paraId="7859FB65"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Ступінь переваги</w:t>
            </w:r>
            <w:r>
              <w:rPr>
                <w:rFonts w:ascii="Times New Roman" w:hAnsi="Times New Roman"/>
                <w:sz w:val="24"/>
                <w:szCs w:val="24"/>
              </w:rPr>
              <w:t xml:space="preserve"> мотиву</w:t>
            </w:r>
          </w:p>
        </w:tc>
        <w:tc>
          <w:tcPr>
            <w:tcW w:w="2237" w:type="dxa"/>
            <w:gridSpan w:val="2"/>
            <w:shd w:val="clear" w:color="auto" w:fill="auto"/>
          </w:tcPr>
          <w:p w14:paraId="2F0E5006"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Ступінь переваги фактору</w:t>
            </w:r>
          </w:p>
        </w:tc>
      </w:tr>
      <w:tr w:rsidR="0026595C" w:rsidRPr="00DA01CC" w14:paraId="62842D6C" w14:textId="77777777" w:rsidTr="001A62CD">
        <w:tc>
          <w:tcPr>
            <w:tcW w:w="4871" w:type="dxa"/>
            <w:vMerge/>
            <w:shd w:val="clear" w:color="auto" w:fill="auto"/>
          </w:tcPr>
          <w:p w14:paraId="28895327" w14:textId="77777777" w:rsidR="0026595C" w:rsidRPr="00DA01CC" w:rsidRDefault="0026595C" w:rsidP="001A62CD">
            <w:pPr>
              <w:spacing w:after="0" w:line="240" w:lineRule="auto"/>
              <w:jc w:val="both"/>
              <w:rPr>
                <w:rFonts w:ascii="Times New Roman" w:hAnsi="Times New Roman"/>
                <w:sz w:val="24"/>
                <w:szCs w:val="24"/>
              </w:rPr>
            </w:pPr>
          </w:p>
        </w:tc>
        <w:tc>
          <w:tcPr>
            <w:tcW w:w="1220" w:type="dxa"/>
            <w:shd w:val="clear" w:color="auto" w:fill="auto"/>
          </w:tcPr>
          <w:p w14:paraId="3747BBC9"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К-ть</w:t>
            </w:r>
          </w:p>
        </w:tc>
        <w:tc>
          <w:tcPr>
            <w:tcW w:w="924" w:type="dxa"/>
            <w:shd w:val="clear" w:color="auto" w:fill="auto"/>
          </w:tcPr>
          <w:p w14:paraId="55FBE5D6"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w:t>
            </w:r>
          </w:p>
        </w:tc>
        <w:tc>
          <w:tcPr>
            <w:tcW w:w="1205" w:type="dxa"/>
            <w:gridSpan w:val="2"/>
            <w:shd w:val="clear" w:color="auto" w:fill="auto"/>
          </w:tcPr>
          <w:p w14:paraId="3BAD1816"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К-ть</w:t>
            </w:r>
          </w:p>
        </w:tc>
        <w:tc>
          <w:tcPr>
            <w:tcW w:w="1125" w:type="dxa"/>
            <w:shd w:val="clear" w:color="auto" w:fill="auto"/>
          </w:tcPr>
          <w:p w14:paraId="7A81D98F"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w:t>
            </w:r>
          </w:p>
        </w:tc>
      </w:tr>
      <w:tr w:rsidR="0026595C" w:rsidRPr="00DA01CC" w14:paraId="137A9CEA" w14:textId="77777777" w:rsidTr="001A62CD">
        <w:tc>
          <w:tcPr>
            <w:tcW w:w="4871" w:type="dxa"/>
            <w:shd w:val="clear" w:color="auto" w:fill="auto"/>
          </w:tcPr>
          <w:p w14:paraId="03CF666C" w14:textId="77777777" w:rsidR="0026595C" w:rsidRPr="00C16D98" w:rsidRDefault="0026595C" w:rsidP="001A62CD">
            <w:pPr>
              <w:spacing w:after="0" w:line="240" w:lineRule="auto"/>
              <w:jc w:val="both"/>
              <w:rPr>
                <w:rFonts w:ascii="Times New Roman" w:hAnsi="Times New Roman"/>
                <w:b/>
                <w:sz w:val="24"/>
                <w:szCs w:val="24"/>
                <w:lang w:val="en-US"/>
              </w:rPr>
            </w:pPr>
            <w:r w:rsidRPr="00C16D98">
              <w:rPr>
                <w:rFonts w:ascii="Times New Roman" w:hAnsi="Times New Roman"/>
                <w:b/>
                <w:sz w:val="24"/>
                <w:szCs w:val="24"/>
              </w:rPr>
              <w:t>Мотиви цільової спрямованості</w:t>
            </w:r>
          </w:p>
        </w:tc>
        <w:tc>
          <w:tcPr>
            <w:tcW w:w="1220" w:type="dxa"/>
            <w:shd w:val="clear" w:color="auto" w:fill="auto"/>
          </w:tcPr>
          <w:p w14:paraId="4698FD13" w14:textId="77777777" w:rsidR="0026595C" w:rsidRPr="00DA01CC" w:rsidRDefault="0026595C" w:rsidP="001A62CD">
            <w:pPr>
              <w:spacing w:after="0" w:line="240" w:lineRule="auto"/>
              <w:jc w:val="both"/>
              <w:rPr>
                <w:rFonts w:ascii="Times New Roman" w:hAnsi="Times New Roman"/>
                <w:sz w:val="24"/>
                <w:szCs w:val="24"/>
                <w:lang w:val="en-US"/>
              </w:rPr>
            </w:pPr>
          </w:p>
        </w:tc>
        <w:tc>
          <w:tcPr>
            <w:tcW w:w="924" w:type="dxa"/>
            <w:shd w:val="clear" w:color="auto" w:fill="auto"/>
          </w:tcPr>
          <w:p w14:paraId="76319273" w14:textId="77777777" w:rsidR="0026595C" w:rsidRPr="00DA01CC" w:rsidRDefault="0026595C" w:rsidP="001A62CD">
            <w:pPr>
              <w:spacing w:after="0" w:line="240" w:lineRule="auto"/>
              <w:jc w:val="both"/>
              <w:rPr>
                <w:rFonts w:ascii="Times New Roman" w:hAnsi="Times New Roman"/>
                <w:sz w:val="24"/>
                <w:szCs w:val="24"/>
                <w:lang w:val="en-US"/>
              </w:rPr>
            </w:pPr>
          </w:p>
        </w:tc>
        <w:tc>
          <w:tcPr>
            <w:tcW w:w="1205" w:type="dxa"/>
            <w:gridSpan w:val="2"/>
            <w:shd w:val="clear" w:color="auto" w:fill="auto"/>
          </w:tcPr>
          <w:p w14:paraId="66CC29BB"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4</w:t>
            </w:r>
          </w:p>
        </w:tc>
        <w:tc>
          <w:tcPr>
            <w:tcW w:w="1125" w:type="dxa"/>
            <w:shd w:val="clear" w:color="auto" w:fill="auto"/>
          </w:tcPr>
          <w:p w14:paraId="4169D0C3"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20</w:t>
            </w:r>
          </w:p>
        </w:tc>
      </w:tr>
      <w:tr w:rsidR="0026595C" w:rsidRPr="00DA01CC" w14:paraId="5E227F58" w14:textId="77777777" w:rsidTr="001A62CD">
        <w:tc>
          <w:tcPr>
            <w:tcW w:w="4871" w:type="dxa"/>
            <w:shd w:val="clear" w:color="auto" w:fill="auto"/>
          </w:tcPr>
          <w:p w14:paraId="61E268D7" w14:textId="77777777" w:rsidR="0026595C" w:rsidRPr="00DA01CC" w:rsidRDefault="0026595C" w:rsidP="001A62CD">
            <w:pPr>
              <w:spacing w:after="0" w:line="240" w:lineRule="auto"/>
              <w:jc w:val="both"/>
              <w:rPr>
                <w:rFonts w:ascii="Times New Roman" w:hAnsi="Times New Roman"/>
                <w:sz w:val="24"/>
                <w:szCs w:val="24"/>
                <w:lang w:val="en-US"/>
              </w:rPr>
            </w:pPr>
            <w:r w:rsidRPr="00DA01CC">
              <w:rPr>
                <w:rFonts w:ascii="Times New Roman" w:hAnsi="Times New Roman"/>
                <w:sz w:val="24"/>
                <w:szCs w:val="24"/>
                <w:lang w:val="en-US"/>
              </w:rPr>
              <w:t>вдосконалювати свої навички</w:t>
            </w:r>
          </w:p>
        </w:tc>
        <w:tc>
          <w:tcPr>
            <w:tcW w:w="1220" w:type="dxa"/>
            <w:shd w:val="clear" w:color="auto" w:fill="auto"/>
          </w:tcPr>
          <w:p w14:paraId="45DCE3E9"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7</w:t>
            </w:r>
          </w:p>
        </w:tc>
        <w:tc>
          <w:tcPr>
            <w:tcW w:w="924" w:type="dxa"/>
            <w:shd w:val="clear" w:color="auto" w:fill="auto"/>
          </w:tcPr>
          <w:p w14:paraId="46203963"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35</w:t>
            </w:r>
          </w:p>
        </w:tc>
        <w:tc>
          <w:tcPr>
            <w:tcW w:w="1205" w:type="dxa"/>
            <w:gridSpan w:val="2"/>
            <w:shd w:val="clear" w:color="auto" w:fill="auto"/>
          </w:tcPr>
          <w:p w14:paraId="5D465957"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6EDE384B"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5F588D27" w14:textId="77777777" w:rsidTr="001A62CD">
        <w:tc>
          <w:tcPr>
            <w:tcW w:w="4871" w:type="dxa"/>
            <w:shd w:val="clear" w:color="auto" w:fill="auto"/>
          </w:tcPr>
          <w:p w14:paraId="6C7C3499"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робити те, що змушує мене почуватися розслабленим</w:t>
            </w:r>
          </w:p>
        </w:tc>
        <w:tc>
          <w:tcPr>
            <w:tcW w:w="1220" w:type="dxa"/>
            <w:shd w:val="clear" w:color="auto" w:fill="auto"/>
          </w:tcPr>
          <w:p w14:paraId="73FAC56B"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2</w:t>
            </w:r>
          </w:p>
        </w:tc>
        <w:tc>
          <w:tcPr>
            <w:tcW w:w="924" w:type="dxa"/>
            <w:shd w:val="clear" w:color="auto" w:fill="auto"/>
          </w:tcPr>
          <w:p w14:paraId="7674932D"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10</w:t>
            </w:r>
          </w:p>
        </w:tc>
        <w:tc>
          <w:tcPr>
            <w:tcW w:w="1205" w:type="dxa"/>
            <w:gridSpan w:val="2"/>
            <w:shd w:val="clear" w:color="auto" w:fill="auto"/>
          </w:tcPr>
          <w:p w14:paraId="713F288B" w14:textId="77777777" w:rsidR="0026595C" w:rsidRPr="00DA01CC" w:rsidRDefault="0026595C" w:rsidP="001A62CD">
            <w:pPr>
              <w:spacing w:after="0" w:line="240" w:lineRule="auto"/>
              <w:jc w:val="both"/>
              <w:rPr>
                <w:rFonts w:ascii="Times New Roman" w:hAnsi="Times New Roman"/>
                <w:sz w:val="24"/>
                <w:szCs w:val="24"/>
              </w:rPr>
            </w:pPr>
          </w:p>
        </w:tc>
        <w:tc>
          <w:tcPr>
            <w:tcW w:w="1125" w:type="dxa"/>
            <w:shd w:val="clear" w:color="auto" w:fill="auto"/>
          </w:tcPr>
          <w:p w14:paraId="1F035ECC" w14:textId="77777777" w:rsidR="0026595C" w:rsidRPr="00DA01CC" w:rsidRDefault="0026595C" w:rsidP="001A62CD">
            <w:pPr>
              <w:spacing w:after="0" w:line="240" w:lineRule="auto"/>
              <w:jc w:val="both"/>
              <w:rPr>
                <w:rFonts w:ascii="Times New Roman" w:hAnsi="Times New Roman"/>
                <w:sz w:val="24"/>
                <w:szCs w:val="24"/>
              </w:rPr>
            </w:pPr>
          </w:p>
        </w:tc>
      </w:tr>
      <w:tr w:rsidR="0026595C" w:rsidRPr="00DA01CC" w14:paraId="241DAF3E" w14:textId="77777777" w:rsidTr="001A62CD">
        <w:tc>
          <w:tcPr>
            <w:tcW w:w="4871" w:type="dxa"/>
            <w:shd w:val="clear" w:color="auto" w:fill="auto"/>
          </w:tcPr>
          <w:p w14:paraId="632BF139"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вигравати стрічки та медалі</w:t>
            </w:r>
          </w:p>
        </w:tc>
        <w:tc>
          <w:tcPr>
            <w:tcW w:w="1220" w:type="dxa"/>
            <w:shd w:val="clear" w:color="auto" w:fill="auto"/>
          </w:tcPr>
          <w:p w14:paraId="27D212AB" w14:textId="77777777" w:rsidR="0026595C" w:rsidRPr="0074572C" w:rsidRDefault="0026595C" w:rsidP="001A62CD">
            <w:pPr>
              <w:spacing w:after="0" w:line="240" w:lineRule="auto"/>
              <w:jc w:val="both"/>
              <w:rPr>
                <w:rFonts w:ascii="Times New Roman" w:hAnsi="Times New Roman"/>
                <w:sz w:val="24"/>
                <w:szCs w:val="24"/>
              </w:rPr>
            </w:pPr>
            <w:r>
              <w:rPr>
                <w:rFonts w:ascii="Times New Roman" w:hAnsi="Times New Roman"/>
                <w:sz w:val="24"/>
                <w:szCs w:val="24"/>
              </w:rPr>
              <w:t>11</w:t>
            </w:r>
          </w:p>
        </w:tc>
        <w:tc>
          <w:tcPr>
            <w:tcW w:w="924" w:type="dxa"/>
            <w:shd w:val="clear" w:color="auto" w:fill="auto"/>
          </w:tcPr>
          <w:p w14:paraId="4122E05F"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55</w:t>
            </w:r>
          </w:p>
        </w:tc>
        <w:tc>
          <w:tcPr>
            <w:tcW w:w="1205" w:type="dxa"/>
            <w:gridSpan w:val="2"/>
            <w:shd w:val="clear" w:color="auto" w:fill="auto"/>
          </w:tcPr>
          <w:p w14:paraId="72066377"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7A22CCF4"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665EB130" w14:textId="77777777" w:rsidTr="001A62CD">
        <w:tc>
          <w:tcPr>
            <w:tcW w:w="4871" w:type="dxa"/>
            <w:shd w:val="clear" w:color="auto" w:fill="auto"/>
          </w:tcPr>
          <w:p w14:paraId="21D8A814" w14:textId="77777777" w:rsidR="0026595C" w:rsidRPr="00C16D98" w:rsidRDefault="0026595C" w:rsidP="001A62CD">
            <w:pPr>
              <w:spacing w:after="0" w:line="240" w:lineRule="auto"/>
              <w:jc w:val="both"/>
              <w:rPr>
                <w:rFonts w:ascii="Times New Roman" w:hAnsi="Times New Roman"/>
                <w:b/>
                <w:sz w:val="24"/>
                <w:szCs w:val="24"/>
                <w:lang w:val="en-US"/>
              </w:rPr>
            </w:pPr>
            <w:r w:rsidRPr="00C16D98">
              <w:rPr>
                <w:rFonts w:ascii="Times New Roman" w:hAnsi="Times New Roman"/>
                <w:b/>
                <w:sz w:val="24"/>
                <w:szCs w:val="24"/>
              </w:rPr>
              <w:t>Мотиви соціальної інтеграції</w:t>
            </w:r>
          </w:p>
        </w:tc>
        <w:tc>
          <w:tcPr>
            <w:tcW w:w="1220" w:type="dxa"/>
            <w:shd w:val="clear" w:color="auto" w:fill="auto"/>
          </w:tcPr>
          <w:p w14:paraId="0FB4D6D8" w14:textId="77777777" w:rsidR="0026595C" w:rsidRPr="00DA01CC" w:rsidRDefault="0026595C" w:rsidP="001A62CD">
            <w:pPr>
              <w:spacing w:after="0" w:line="240" w:lineRule="auto"/>
              <w:jc w:val="both"/>
              <w:rPr>
                <w:rFonts w:ascii="Times New Roman" w:hAnsi="Times New Roman"/>
                <w:sz w:val="24"/>
                <w:szCs w:val="24"/>
              </w:rPr>
            </w:pPr>
          </w:p>
        </w:tc>
        <w:tc>
          <w:tcPr>
            <w:tcW w:w="924" w:type="dxa"/>
            <w:shd w:val="clear" w:color="auto" w:fill="auto"/>
          </w:tcPr>
          <w:p w14:paraId="27A2CC33" w14:textId="77777777" w:rsidR="0026595C" w:rsidRPr="00DA01CC" w:rsidRDefault="0026595C" w:rsidP="001A62CD">
            <w:pPr>
              <w:spacing w:after="0" w:line="240" w:lineRule="auto"/>
              <w:jc w:val="both"/>
              <w:rPr>
                <w:rFonts w:ascii="Times New Roman" w:hAnsi="Times New Roman"/>
                <w:sz w:val="24"/>
                <w:szCs w:val="24"/>
              </w:rPr>
            </w:pPr>
          </w:p>
        </w:tc>
        <w:tc>
          <w:tcPr>
            <w:tcW w:w="1205" w:type="dxa"/>
            <w:gridSpan w:val="2"/>
            <w:shd w:val="clear" w:color="auto" w:fill="auto"/>
          </w:tcPr>
          <w:p w14:paraId="2B808F0E"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8</w:t>
            </w:r>
          </w:p>
        </w:tc>
        <w:tc>
          <w:tcPr>
            <w:tcW w:w="1125" w:type="dxa"/>
            <w:shd w:val="clear" w:color="auto" w:fill="auto"/>
          </w:tcPr>
          <w:p w14:paraId="7DFCCD58"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40</w:t>
            </w:r>
          </w:p>
        </w:tc>
      </w:tr>
      <w:tr w:rsidR="0026595C" w:rsidRPr="00DA01CC" w14:paraId="0ADA23F6" w14:textId="77777777" w:rsidTr="001A62CD">
        <w:tc>
          <w:tcPr>
            <w:tcW w:w="4871" w:type="dxa"/>
            <w:shd w:val="clear" w:color="auto" w:fill="auto"/>
          </w:tcPr>
          <w:p w14:paraId="59C060F8"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батьки та друзі хочуть, щоб я грав</w:t>
            </w:r>
          </w:p>
        </w:tc>
        <w:tc>
          <w:tcPr>
            <w:tcW w:w="1220" w:type="dxa"/>
            <w:shd w:val="clear" w:color="auto" w:fill="auto"/>
          </w:tcPr>
          <w:p w14:paraId="4454DE77"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7</w:t>
            </w:r>
          </w:p>
        </w:tc>
        <w:tc>
          <w:tcPr>
            <w:tcW w:w="924" w:type="dxa"/>
            <w:shd w:val="clear" w:color="auto" w:fill="auto"/>
          </w:tcPr>
          <w:p w14:paraId="06E742F1"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35</w:t>
            </w:r>
          </w:p>
        </w:tc>
        <w:tc>
          <w:tcPr>
            <w:tcW w:w="1205" w:type="dxa"/>
            <w:gridSpan w:val="2"/>
            <w:shd w:val="clear" w:color="auto" w:fill="auto"/>
          </w:tcPr>
          <w:p w14:paraId="70FFC481" w14:textId="77777777" w:rsidR="0026595C" w:rsidRPr="00A87F9B" w:rsidRDefault="0026595C" w:rsidP="001A62CD">
            <w:pPr>
              <w:spacing w:after="0" w:line="240" w:lineRule="auto"/>
              <w:jc w:val="both"/>
              <w:rPr>
                <w:rFonts w:ascii="Times New Roman" w:hAnsi="Times New Roman"/>
                <w:sz w:val="24"/>
                <w:szCs w:val="24"/>
              </w:rPr>
            </w:pPr>
          </w:p>
        </w:tc>
        <w:tc>
          <w:tcPr>
            <w:tcW w:w="1125" w:type="dxa"/>
            <w:shd w:val="clear" w:color="auto" w:fill="auto"/>
          </w:tcPr>
          <w:p w14:paraId="1F228878" w14:textId="77777777" w:rsidR="0026595C" w:rsidRPr="00A87F9B" w:rsidRDefault="0026595C" w:rsidP="001A62CD">
            <w:pPr>
              <w:spacing w:after="0" w:line="240" w:lineRule="auto"/>
              <w:jc w:val="both"/>
              <w:rPr>
                <w:rFonts w:ascii="Times New Roman" w:hAnsi="Times New Roman"/>
                <w:sz w:val="24"/>
                <w:szCs w:val="24"/>
              </w:rPr>
            </w:pPr>
          </w:p>
        </w:tc>
      </w:tr>
      <w:tr w:rsidR="0026595C" w:rsidRPr="00DA01CC" w14:paraId="77755F3C" w14:textId="77777777" w:rsidTr="001A62CD">
        <w:tc>
          <w:tcPr>
            <w:tcW w:w="4871" w:type="dxa"/>
            <w:shd w:val="clear" w:color="auto" w:fill="auto"/>
          </w:tcPr>
          <w:p w14:paraId="6DA248F7"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весело провести час(для задоволення)</w:t>
            </w:r>
          </w:p>
        </w:tc>
        <w:tc>
          <w:tcPr>
            <w:tcW w:w="1220" w:type="dxa"/>
            <w:shd w:val="clear" w:color="auto" w:fill="auto"/>
          </w:tcPr>
          <w:p w14:paraId="05D61934"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4</w:t>
            </w:r>
          </w:p>
        </w:tc>
        <w:tc>
          <w:tcPr>
            <w:tcW w:w="924" w:type="dxa"/>
            <w:shd w:val="clear" w:color="auto" w:fill="auto"/>
          </w:tcPr>
          <w:p w14:paraId="0191A1E8"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20</w:t>
            </w:r>
          </w:p>
        </w:tc>
        <w:tc>
          <w:tcPr>
            <w:tcW w:w="1205" w:type="dxa"/>
            <w:gridSpan w:val="2"/>
            <w:shd w:val="clear" w:color="auto" w:fill="auto"/>
          </w:tcPr>
          <w:p w14:paraId="4AFCF5BB" w14:textId="77777777" w:rsidR="0026595C" w:rsidRPr="00DA01CC" w:rsidRDefault="0026595C" w:rsidP="001A62CD">
            <w:pPr>
              <w:spacing w:after="0" w:line="240" w:lineRule="auto"/>
              <w:jc w:val="both"/>
              <w:rPr>
                <w:rFonts w:ascii="Times New Roman" w:hAnsi="Times New Roman"/>
                <w:sz w:val="24"/>
                <w:szCs w:val="24"/>
              </w:rPr>
            </w:pPr>
          </w:p>
        </w:tc>
        <w:tc>
          <w:tcPr>
            <w:tcW w:w="1125" w:type="dxa"/>
            <w:shd w:val="clear" w:color="auto" w:fill="auto"/>
          </w:tcPr>
          <w:p w14:paraId="656BE677" w14:textId="77777777" w:rsidR="0026595C" w:rsidRPr="00DA01CC" w:rsidRDefault="0026595C" w:rsidP="001A62CD">
            <w:pPr>
              <w:spacing w:after="0" w:line="240" w:lineRule="auto"/>
              <w:jc w:val="both"/>
              <w:rPr>
                <w:rFonts w:ascii="Times New Roman" w:hAnsi="Times New Roman"/>
                <w:sz w:val="24"/>
                <w:szCs w:val="24"/>
              </w:rPr>
            </w:pPr>
          </w:p>
        </w:tc>
      </w:tr>
      <w:tr w:rsidR="0026595C" w:rsidRPr="00DA01CC" w14:paraId="77C2E460" w14:textId="77777777" w:rsidTr="001A62CD">
        <w:tc>
          <w:tcPr>
            <w:tcW w:w="4871" w:type="dxa"/>
            <w:shd w:val="clear" w:color="auto" w:fill="auto"/>
          </w:tcPr>
          <w:p w14:paraId="6CD3723C" w14:textId="77777777" w:rsidR="0026595C" w:rsidRPr="00DA01CC" w:rsidRDefault="0026595C" w:rsidP="001A62CD">
            <w:pPr>
              <w:spacing w:after="0" w:line="240" w:lineRule="auto"/>
              <w:jc w:val="both"/>
              <w:rPr>
                <w:rFonts w:ascii="Times New Roman" w:hAnsi="Times New Roman"/>
                <w:sz w:val="24"/>
                <w:szCs w:val="24"/>
                <w:lang w:val="en-US"/>
              </w:rPr>
            </w:pPr>
            <w:r w:rsidRPr="00DA01CC">
              <w:rPr>
                <w:rFonts w:ascii="Times New Roman" w:hAnsi="Times New Roman"/>
                <w:sz w:val="24"/>
                <w:szCs w:val="24"/>
                <w:lang w:val="en-US"/>
              </w:rPr>
              <w:t>щоб бути популярним</w:t>
            </w:r>
          </w:p>
        </w:tc>
        <w:tc>
          <w:tcPr>
            <w:tcW w:w="1220" w:type="dxa"/>
            <w:shd w:val="clear" w:color="auto" w:fill="auto"/>
          </w:tcPr>
          <w:p w14:paraId="06D2684D"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4</w:t>
            </w:r>
          </w:p>
        </w:tc>
        <w:tc>
          <w:tcPr>
            <w:tcW w:w="924" w:type="dxa"/>
            <w:shd w:val="clear" w:color="auto" w:fill="auto"/>
          </w:tcPr>
          <w:p w14:paraId="50F8193B"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20</w:t>
            </w:r>
          </w:p>
        </w:tc>
        <w:tc>
          <w:tcPr>
            <w:tcW w:w="1205" w:type="dxa"/>
            <w:gridSpan w:val="2"/>
            <w:shd w:val="clear" w:color="auto" w:fill="auto"/>
          </w:tcPr>
          <w:p w14:paraId="58ECBC4E"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0D00EE4E"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68F4DA94" w14:textId="77777777" w:rsidTr="001A62CD">
        <w:tc>
          <w:tcPr>
            <w:tcW w:w="4871" w:type="dxa"/>
            <w:shd w:val="clear" w:color="auto" w:fill="auto"/>
          </w:tcPr>
          <w:p w14:paraId="0AC02001"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побувати в нових і різних місцях</w:t>
            </w:r>
          </w:p>
        </w:tc>
        <w:tc>
          <w:tcPr>
            <w:tcW w:w="1220" w:type="dxa"/>
            <w:shd w:val="clear" w:color="auto" w:fill="auto"/>
          </w:tcPr>
          <w:p w14:paraId="079873D9"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5</w:t>
            </w:r>
          </w:p>
        </w:tc>
        <w:tc>
          <w:tcPr>
            <w:tcW w:w="924" w:type="dxa"/>
            <w:shd w:val="clear" w:color="auto" w:fill="auto"/>
          </w:tcPr>
          <w:p w14:paraId="7EA1091F"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25</w:t>
            </w:r>
          </w:p>
        </w:tc>
        <w:tc>
          <w:tcPr>
            <w:tcW w:w="1205" w:type="dxa"/>
            <w:gridSpan w:val="2"/>
            <w:shd w:val="clear" w:color="auto" w:fill="auto"/>
          </w:tcPr>
          <w:p w14:paraId="02E7DA6F" w14:textId="77777777" w:rsidR="0026595C" w:rsidRPr="00A87F9B" w:rsidRDefault="0026595C" w:rsidP="001A62CD">
            <w:pPr>
              <w:spacing w:after="0" w:line="240" w:lineRule="auto"/>
              <w:jc w:val="both"/>
              <w:rPr>
                <w:rFonts w:ascii="Times New Roman" w:hAnsi="Times New Roman"/>
                <w:sz w:val="24"/>
                <w:szCs w:val="24"/>
              </w:rPr>
            </w:pPr>
          </w:p>
        </w:tc>
        <w:tc>
          <w:tcPr>
            <w:tcW w:w="1125" w:type="dxa"/>
            <w:shd w:val="clear" w:color="auto" w:fill="auto"/>
          </w:tcPr>
          <w:p w14:paraId="13B384A8" w14:textId="77777777" w:rsidR="0026595C" w:rsidRPr="00A87F9B" w:rsidRDefault="0026595C" w:rsidP="001A62CD">
            <w:pPr>
              <w:spacing w:after="0" w:line="240" w:lineRule="auto"/>
              <w:jc w:val="both"/>
              <w:rPr>
                <w:rFonts w:ascii="Times New Roman" w:hAnsi="Times New Roman"/>
                <w:sz w:val="24"/>
                <w:szCs w:val="24"/>
              </w:rPr>
            </w:pPr>
          </w:p>
        </w:tc>
      </w:tr>
      <w:tr w:rsidR="0026595C" w:rsidRPr="00DA01CC" w14:paraId="1C2271BB" w14:textId="77777777" w:rsidTr="001A62CD">
        <w:tc>
          <w:tcPr>
            <w:tcW w:w="4871" w:type="dxa"/>
            <w:shd w:val="clear" w:color="auto" w:fill="auto"/>
          </w:tcPr>
          <w:p w14:paraId="14723D6E" w14:textId="77777777" w:rsidR="0026595C" w:rsidRPr="00DA01CC" w:rsidRDefault="0026595C" w:rsidP="001A62CD">
            <w:pPr>
              <w:spacing w:after="0" w:line="240" w:lineRule="auto"/>
              <w:jc w:val="both"/>
              <w:rPr>
                <w:rFonts w:ascii="Times New Roman" w:hAnsi="Times New Roman"/>
                <w:sz w:val="24"/>
                <w:szCs w:val="24"/>
                <w:lang w:val="en-US"/>
              </w:rPr>
            </w:pPr>
            <w:r w:rsidRPr="00DA01CC">
              <w:rPr>
                <w:rFonts w:ascii="Times New Roman" w:hAnsi="Times New Roman"/>
                <w:sz w:val="24"/>
                <w:szCs w:val="24"/>
              </w:rPr>
              <w:t>спробувати щось важке</w:t>
            </w:r>
          </w:p>
        </w:tc>
        <w:tc>
          <w:tcPr>
            <w:tcW w:w="1220" w:type="dxa"/>
            <w:shd w:val="clear" w:color="auto" w:fill="auto"/>
          </w:tcPr>
          <w:p w14:paraId="7DAB5A62"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w:t>
            </w:r>
          </w:p>
        </w:tc>
        <w:tc>
          <w:tcPr>
            <w:tcW w:w="924" w:type="dxa"/>
            <w:shd w:val="clear" w:color="auto" w:fill="auto"/>
          </w:tcPr>
          <w:p w14:paraId="31B74F00"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0</w:t>
            </w:r>
          </w:p>
        </w:tc>
        <w:tc>
          <w:tcPr>
            <w:tcW w:w="1205" w:type="dxa"/>
            <w:gridSpan w:val="2"/>
            <w:shd w:val="clear" w:color="auto" w:fill="auto"/>
          </w:tcPr>
          <w:p w14:paraId="605E6DF8"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21AD9B10"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1DE03B24" w14:textId="77777777" w:rsidTr="001A62CD">
        <w:tc>
          <w:tcPr>
            <w:tcW w:w="4871" w:type="dxa"/>
            <w:shd w:val="clear" w:color="auto" w:fill="auto"/>
          </w:tcPr>
          <w:p w14:paraId="7071E042" w14:textId="77777777" w:rsidR="0026595C" w:rsidRPr="00C16D98" w:rsidRDefault="0026595C" w:rsidP="001A62CD">
            <w:pPr>
              <w:spacing w:after="0" w:line="240" w:lineRule="auto"/>
              <w:jc w:val="both"/>
              <w:rPr>
                <w:rFonts w:ascii="Times New Roman" w:hAnsi="Times New Roman"/>
                <w:b/>
                <w:sz w:val="24"/>
                <w:szCs w:val="24"/>
                <w:lang w:val="en-US"/>
              </w:rPr>
            </w:pPr>
            <w:r w:rsidRPr="00C16D98">
              <w:rPr>
                <w:rFonts w:ascii="Times New Roman" w:hAnsi="Times New Roman"/>
                <w:b/>
                <w:sz w:val="24"/>
                <w:szCs w:val="24"/>
                <w:lang w:val="uk-UA"/>
              </w:rPr>
              <w:t>Ф</w:t>
            </w:r>
            <w:r w:rsidRPr="00C16D98">
              <w:rPr>
                <w:rFonts w:ascii="Times New Roman" w:hAnsi="Times New Roman"/>
                <w:b/>
                <w:sz w:val="24"/>
                <w:szCs w:val="24"/>
              </w:rPr>
              <w:t>ітнес-орієнтовані мотиви</w:t>
            </w:r>
          </w:p>
        </w:tc>
        <w:tc>
          <w:tcPr>
            <w:tcW w:w="1220" w:type="dxa"/>
            <w:shd w:val="clear" w:color="auto" w:fill="auto"/>
          </w:tcPr>
          <w:p w14:paraId="5BB52F33" w14:textId="77777777" w:rsidR="0026595C" w:rsidRPr="00DA01CC" w:rsidRDefault="0026595C" w:rsidP="001A62CD">
            <w:pPr>
              <w:spacing w:after="0" w:line="240" w:lineRule="auto"/>
              <w:jc w:val="both"/>
              <w:rPr>
                <w:rFonts w:ascii="Times New Roman" w:hAnsi="Times New Roman"/>
                <w:sz w:val="24"/>
                <w:szCs w:val="24"/>
              </w:rPr>
            </w:pPr>
          </w:p>
        </w:tc>
        <w:tc>
          <w:tcPr>
            <w:tcW w:w="924" w:type="dxa"/>
            <w:shd w:val="clear" w:color="auto" w:fill="auto"/>
          </w:tcPr>
          <w:p w14:paraId="50E08EAB" w14:textId="77777777" w:rsidR="0026595C" w:rsidRPr="00DA01CC" w:rsidRDefault="0026595C" w:rsidP="001A62CD">
            <w:pPr>
              <w:spacing w:after="0" w:line="240" w:lineRule="auto"/>
              <w:jc w:val="both"/>
              <w:rPr>
                <w:rFonts w:ascii="Times New Roman" w:hAnsi="Times New Roman"/>
                <w:sz w:val="24"/>
                <w:szCs w:val="24"/>
              </w:rPr>
            </w:pPr>
          </w:p>
        </w:tc>
        <w:tc>
          <w:tcPr>
            <w:tcW w:w="1205" w:type="dxa"/>
            <w:gridSpan w:val="2"/>
            <w:shd w:val="clear" w:color="auto" w:fill="auto"/>
          </w:tcPr>
          <w:p w14:paraId="51CE197A"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1</w:t>
            </w:r>
          </w:p>
        </w:tc>
        <w:tc>
          <w:tcPr>
            <w:tcW w:w="1125" w:type="dxa"/>
            <w:shd w:val="clear" w:color="auto" w:fill="auto"/>
          </w:tcPr>
          <w:p w14:paraId="6AB4319D"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5</w:t>
            </w:r>
          </w:p>
        </w:tc>
      </w:tr>
      <w:tr w:rsidR="0026595C" w:rsidRPr="00DA01CC" w14:paraId="2AB65E89" w14:textId="77777777" w:rsidTr="001A62CD">
        <w:tc>
          <w:tcPr>
            <w:tcW w:w="4871" w:type="dxa"/>
            <w:shd w:val="clear" w:color="auto" w:fill="auto"/>
          </w:tcPr>
          <w:p w14:paraId="3E498528"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отримати фізичні вправи</w:t>
            </w:r>
          </w:p>
        </w:tc>
        <w:tc>
          <w:tcPr>
            <w:tcW w:w="1220" w:type="dxa"/>
            <w:shd w:val="clear" w:color="auto" w:fill="auto"/>
          </w:tcPr>
          <w:p w14:paraId="25862866"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6</w:t>
            </w:r>
          </w:p>
        </w:tc>
        <w:tc>
          <w:tcPr>
            <w:tcW w:w="924" w:type="dxa"/>
            <w:shd w:val="clear" w:color="auto" w:fill="auto"/>
          </w:tcPr>
          <w:p w14:paraId="26C894DE"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30</w:t>
            </w:r>
          </w:p>
        </w:tc>
        <w:tc>
          <w:tcPr>
            <w:tcW w:w="1205" w:type="dxa"/>
            <w:gridSpan w:val="2"/>
            <w:shd w:val="clear" w:color="auto" w:fill="auto"/>
          </w:tcPr>
          <w:p w14:paraId="7803CAE2"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448B2FD2"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10D38AC0" w14:textId="77777777" w:rsidTr="001A62CD">
        <w:tc>
          <w:tcPr>
            <w:tcW w:w="4871" w:type="dxa"/>
            <w:shd w:val="clear" w:color="auto" w:fill="auto"/>
          </w:tcPr>
          <w:p w14:paraId="3155800B"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бути сильним і здоровим</w:t>
            </w:r>
          </w:p>
        </w:tc>
        <w:tc>
          <w:tcPr>
            <w:tcW w:w="1220" w:type="dxa"/>
            <w:shd w:val="clear" w:color="auto" w:fill="auto"/>
          </w:tcPr>
          <w:p w14:paraId="381DEA68"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14</w:t>
            </w:r>
          </w:p>
        </w:tc>
        <w:tc>
          <w:tcPr>
            <w:tcW w:w="924" w:type="dxa"/>
            <w:shd w:val="clear" w:color="auto" w:fill="auto"/>
          </w:tcPr>
          <w:p w14:paraId="6EB66B66"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70</w:t>
            </w:r>
          </w:p>
        </w:tc>
        <w:tc>
          <w:tcPr>
            <w:tcW w:w="1205" w:type="dxa"/>
            <w:gridSpan w:val="2"/>
            <w:shd w:val="clear" w:color="auto" w:fill="auto"/>
          </w:tcPr>
          <w:p w14:paraId="67431D2A"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14C2D0DE"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29D202D2" w14:textId="77777777" w:rsidTr="001A62CD">
        <w:tc>
          <w:tcPr>
            <w:tcW w:w="4871" w:type="dxa"/>
            <w:shd w:val="clear" w:color="auto" w:fill="auto"/>
          </w:tcPr>
          <w:p w14:paraId="1E7EA0C6" w14:textId="77777777" w:rsidR="0026595C" w:rsidRPr="00C16D98" w:rsidRDefault="0026595C" w:rsidP="001A62CD">
            <w:pPr>
              <w:spacing w:after="0" w:line="240" w:lineRule="auto"/>
              <w:jc w:val="both"/>
              <w:rPr>
                <w:rFonts w:ascii="Times New Roman" w:hAnsi="Times New Roman"/>
                <w:b/>
                <w:sz w:val="24"/>
                <w:szCs w:val="24"/>
                <w:lang w:val="en-US"/>
              </w:rPr>
            </w:pPr>
            <w:r w:rsidRPr="00C16D98">
              <w:rPr>
                <w:rFonts w:ascii="Times New Roman" w:hAnsi="Times New Roman"/>
                <w:b/>
                <w:sz w:val="24"/>
                <w:szCs w:val="24"/>
                <w:lang w:val="uk-UA"/>
              </w:rPr>
              <w:t>М</w:t>
            </w:r>
            <w:r w:rsidRPr="00C16D98">
              <w:rPr>
                <w:rFonts w:ascii="Times New Roman" w:hAnsi="Times New Roman"/>
                <w:b/>
                <w:sz w:val="24"/>
                <w:szCs w:val="24"/>
              </w:rPr>
              <w:t>отиви колективної спрямованості</w:t>
            </w:r>
          </w:p>
        </w:tc>
        <w:tc>
          <w:tcPr>
            <w:tcW w:w="1220" w:type="dxa"/>
            <w:shd w:val="clear" w:color="auto" w:fill="auto"/>
          </w:tcPr>
          <w:p w14:paraId="7AEA882B" w14:textId="77777777" w:rsidR="0026595C" w:rsidRPr="00DA01CC" w:rsidRDefault="0026595C" w:rsidP="001A62CD">
            <w:pPr>
              <w:spacing w:after="0" w:line="240" w:lineRule="auto"/>
              <w:jc w:val="both"/>
              <w:rPr>
                <w:rFonts w:ascii="Times New Roman" w:hAnsi="Times New Roman"/>
                <w:sz w:val="24"/>
                <w:szCs w:val="24"/>
                <w:lang w:val="en-US"/>
              </w:rPr>
            </w:pPr>
          </w:p>
        </w:tc>
        <w:tc>
          <w:tcPr>
            <w:tcW w:w="924" w:type="dxa"/>
            <w:shd w:val="clear" w:color="auto" w:fill="auto"/>
          </w:tcPr>
          <w:p w14:paraId="1276DB53" w14:textId="77777777" w:rsidR="0026595C" w:rsidRPr="00DA01CC" w:rsidRDefault="0026595C" w:rsidP="001A62CD">
            <w:pPr>
              <w:spacing w:after="0" w:line="240" w:lineRule="auto"/>
              <w:jc w:val="both"/>
              <w:rPr>
                <w:rFonts w:ascii="Times New Roman" w:hAnsi="Times New Roman"/>
                <w:sz w:val="24"/>
                <w:szCs w:val="24"/>
                <w:lang w:val="en-US"/>
              </w:rPr>
            </w:pPr>
          </w:p>
        </w:tc>
        <w:tc>
          <w:tcPr>
            <w:tcW w:w="1205" w:type="dxa"/>
            <w:gridSpan w:val="2"/>
            <w:shd w:val="clear" w:color="auto" w:fill="auto"/>
          </w:tcPr>
          <w:p w14:paraId="74C8C2CF"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3</w:t>
            </w:r>
          </w:p>
        </w:tc>
        <w:tc>
          <w:tcPr>
            <w:tcW w:w="1125" w:type="dxa"/>
            <w:shd w:val="clear" w:color="auto" w:fill="auto"/>
          </w:tcPr>
          <w:p w14:paraId="54E6803A"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15</w:t>
            </w:r>
          </w:p>
        </w:tc>
      </w:tr>
      <w:tr w:rsidR="0026595C" w:rsidRPr="00DA01CC" w14:paraId="57CBA885" w14:textId="77777777" w:rsidTr="001A62CD">
        <w:tc>
          <w:tcPr>
            <w:tcW w:w="4871" w:type="dxa"/>
            <w:shd w:val="clear" w:color="auto" w:fill="auto"/>
          </w:tcPr>
          <w:p w14:paraId="78C2EC48"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робити те, що я добре вмію</w:t>
            </w:r>
          </w:p>
        </w:tc>
        <w:tc>
          <w:tcPr>
            <w:tcW w:w="1220" w:type="dxa"/>
            <w:shd w:val="clear" w:color="auto" w:fill="auto"/>
          </w:tcPr>
          <w:p w14:paraId="68EF769F"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6</w:t>
            </w:r>
          </w:p>
        </w:tc>
        <w:tc>
          <w:tcPr>
            <w:tcW w:w="924" w:type="dxa"/>
            <w:shd w:val="clear" w:color="auto" w:fill="auto"/>
          </w:tcPr>
          <w:p w14:paraId="45A6A454" w14:textId="77777777" w:rsidR="0026595C" w:rsidRPr="00A87F9B" w:rsidRDefault="0026595C" w:rsidP="001A62CD">
            <w:pPr>
              <w:spacing w:after="0" w:line="240" w:lineRule="auto"/>
              <w:jc w:val="both"/>
              <w:rPr>
                <w:rFonts w:ascii="Times New Roman" w:hAnsi="Times New Roman"/>
                <w:sz w:val="24"/>
                <w:szCs w:val="24"/>
              </w:rPr>
            </w:pPr>
            <w:r>
              <w:rPr>
                <w:rFonts w:ascii="Times New Roman" w:hAnsi="Times New Roman"/>
                <w:sz w:val="24"/>
                <w:szCs w:val="24"/>
              </w:rPr>
              <w:t>30</w:t>
            </w:r>
          </w:p>
        </w:tc>
        <w:tc>
          <w:tcPr>
            <w:tcW w:w="1205" w:type="dxa"/>
            <w:gridSpan w:val="2"/>
            <w:shd w:val="clear" w:color="auto" w:fill="auto"/>
          </w:tcPr>
          <w:p w14:paraId="24FAF9F1" w14:textId="77777777" w:rsidR="0026595C" w:rsidRPr="00A87F9B" w:rsidRDefault="0026595C" w:rsidP="001A62CD">
            <w:pPr>
              <w:spacing w:after="0" w:line="240" w:lineRule="auto"/>
              <w:jc w:val="both"/>
              <w:rPr>
                <w:rFonts w:ascii="Times New Roman" w:hAnsi="Times New Roman"/>
                <w:sz w:val="24"/>
                <w:szCs w:val="24"/>
              </w:rPr>
            </w:pPr>
          </w:p>
        </w:tc>
        <w:tc>
          <w:tcPr>
            <w:tcW w:w="1125" w:type="dxa"/>
            <w:shd w:val="clear" w:color="auto" w:fill="auto"/>
          </w:tcPr>
          <w:p w14:paraId="4B535AB5" w14:textId="77777777" w:rsidR="0026595C" w:rsidRPr="00A87F9B" w:rsidRDefault="0026595C" w:rsidP="001A62CD">
            <w:pPr>
              <w:spacing w:after="0" w:line="240" w:lineRule="auto"/>
              <w:jc w:val="both"/>
              <w:rPr>
                <w:rFonts w:ascii="Times New Roman" w:hAnsi="Times New Roman"/>
                <w:sz w:val="24"/>
                <w:szCs w:val="24"/>
              </w:rPr>
            </w:pPr>
          </w:p>
        </w:tc>
      </w:tr>
      <w:tr w:rsidR="0026595C" w:rsidRPr="00DA01CC" w14:paraId="380DEDA6" w14:textId="77777777" w:rsidTr="001A62CD">
        <w:tc>
          <w:tcPr>
            <w:tcW w:w="4871" w:type="dxa"/>
            <w:shd w:val="clear" w:color="auto" w:fill="auto"/>
          </w:tcPr>
          <w:p w14:paraId="3B0CDD32"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грати з іншими людьми в моїй команді</w:t>
            </w:r>
          </w:p>
        </w:tc>
        <w:tc>
          <w:tcPr>
            <w:tcW w:w="1220" w:type="dxa"/>
            <w:shd w:val="clear" w:color="auto" w:fill="auto"/>
          </w:tcPr>
          <w:p w14:paraId="778E89B3"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11</w:t>
            </w:r>
          </w:p>
        </w:tc>
        <w:tc>
          <w:tcPr>
            <w:tcW w:w="924" w:type="dxa"/>
            <w:shd w:val="clear" w:color="auto" w:fill="auto"/>
          </w:tcPr>
          <w:p w14:paraId="32457D42"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55</w:t>
            </w:r>
          </w:p>
        </w:tc>
        <w:tc>
          <w:tcPr>
            <w:tcW w:w="1205" w:type="dxa"/>
            <w:gridSpan w:val="2"/>
            <w:shd w:val="clear" w:color="auto" w:fill="auto"/>
          </w:tcPr>
          <w:p w14:paraId="2EE30FBD" w14:textId="77777777" w:rsidR="0026595C" w:rsidRPr="00DA01CC" w:rsidRDefault="0026595C" w:rsidP="001A62CD">
            <w:pPr>
              <w:spacing w:after="0" w:line="240" w:lineRule="auto"/>
              <w:jc w:val="both"/>
              <w:rPr>
                <w:rFonts w:ascii="Times New Roman" w:hAnsi="Times New Roman"/>
                <w:sz w:val="24"/>
                <w:szCs w:val="24"/>
              </w:rPr>
            </w:pPr>
          </w:p>
        </w:tc>
        <w:tc>
          <w:tcPr>
            <w:tcW w:w="1125" w:type="dxa"/>
            <w:shd w:val="clear" w:color="auto" w:fill="auto"/>
          </w:tcPr>
          <w:p w14:paraId="57DF996E" w14:textId="77777777" w:rsidR="0026595C" w:rsidRPr="00DA01CC" w:rsidRDefault="0026595C" w:rsidP="001A62CD">
            <w:pPr>
              <w:spacing w:after="0" w:line="240" w:lineRule="auto"/>
              <w:jc w:val="both"/>
              <w:rPr>
                <w:rFonts w:ascii="Times New Roman" w:hAnsi="Times New Roman"/>
                <w:sz w:val="24"/>
                <w:szCs w:val="24"/>
              </w:rPr>
            </w:pPr>
          </w:p>
        </w:tc>
      </w:tr>
      <w:tr w:rsidR="0026595C" w:rsidRPr="00DA01CC" w14:paraId="118DEC15" w14:textId="77777777" w:rsidTr="001A62CD">
        <w:tc>
          <w:tcPr>
            <w:tcW w:w="4871" w:type="dxa"/>
            <w:shd w:val="clear" w:color="auto" w:fill="auto"/>
          </w:tcPr>
          <w:p w14:paraId="0962C73C"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відчувати себе важливою людиною</w:t>
            </w:r>
          </w:p>
        </w:tc>
        <w:tc>
          <w:tcPr>
            <w:tcW w:w="1220" w:type="dxa"/>
            <w:shd w:val="clear" w:color="auto" w:fill="auto"/>
          </w:tcPr>
          <w:p w14:paraId="2D81F8AD"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3</w:t>
            </w:r>
          </w:p>
        </w:tc>
        <w:tc>
          <w:tcPr>
            <w:tcW w:w="924" w:type="dxa"/>
            <w:shd w:val="clear" w:color="auto" w:fill="auto"/>
          </w:tcPr>
          <w:p w14:paraId="6E2DE14F"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15</w:t>
            </w:r>
          </w:p>
        </w:tc>
        <w:tc>
          <w:tcPr>
            <w:tcW w:w="1205" w:type="dxa"/>
            <w:gridSpan w:val="2"/>
            <w:shd w:val="clear" w:color="auto" w:fill="auto"/>
          </w:tcPr>
          <w:p w14:paraId="71297315"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5E30CF4F"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060ADD1E" w14:textId="77777777" w:rsidTr="001A62CD">
        <w:tc>
          <w:tcPr>
            <w:tcW w:w="4871" w:type="dxa"/>
            <w:shd w:val="clear" w:color="auto" w:fill="auto"/>
          </w:tcPr>
          <w:p w14:paraId="0CA6A811" w14:textId="77777777" w:rsidR="0026595C" w:rsidRPr="00C16D98" w:rsidRDefault="0026595C" w:rsidP="001A62CD">
            <w:pPr>
              <w:spacing w:after="0" w:line="240" w:lineRule="auto"/>
              <w:jc w:val="both"/>
              <w:rPr>
                <w:rFonts w:ascii="Times New Roman" w:hAnsi="Times New Roman"/>
                <w:b/>
                <w:sz w:val="24"/>
                <w:szCs w:val="24"/>
              </w:rPr>
            </w:pPr>
            <w:r w:rsidRPr="00C16D98">
              <w:rPr>
                <w:rFonts w:ascii="Times New Roman" w:hAnsi="Times New Roman"/>
                <w:b/>
                <w:sz w:val="24"/>
                <w:szCs w:val="24"/>
                <w:lang w:val="uk-UA"/>
              </w:rPr>
              <w:t>С</w:t>
            </w:r>
            <w:r w:rsidRPr="00C16D98">
              <w:rPr>
                <w:rFonts w:ascii="Times New Roman" w:hAnsi="Times New Roman"/>
                <w:b/>
                <w:sz w:val="24"/>
                <w:szCs w:val="24"/>
              </w:rPr>
              <w:t>оціальні емоційні мотиви</w:t>
            </w:r>
          </w:p>
        </w:tc>
        <w:tc>
          <w:tcPr>
            <w:tcW w:w="1220" w:type="dxa"/>
            <w:shd w:val="clear" w:color="auto" w:fill="auto"/>
          </w:tcPr>
          <w:p w14:paraId="708A3DC2" w14:textId="77777777" w:rsidR="0026595C" w:rsidRPr="00DA01CC" w:rsidRDefault="0026595C" w:rsidP="001A62CD">
            <w:pPr>
              <w:spacing w:after="0" w:line="240" w:lineRule="auto"/>
              <w:jc w:val="both"/>
              <w:rPr>
                <w:rFonts w:ascii="Times New Roman" w:hAnsi="Times New Roman"/>
                <w:sz w:val="24"/>
                <w:szCs w:val="24"/>
              </w:rPr>
            </w:pPr>
          </w:p>
        </w:tc>
        <w:tc>
          <w:tcPr>
            <w:tcW w:w="924" w:type="dxa"/>
            <w:shd w:val="clear" w:color="auto" w:fill="auto"/>
          </w:tcPr>
          <w:p w14:paraId="0270346A" w14:textId="77777777" w:rsidR="0026595C" w:rsidRPr="00DA01CC" w:rsidRDefault="0026595C" w:rsidP="001A62CD">
            <w:pPr>
              <w:spacing w:after="0" w:line="240" w:lineRule="auto"/>
              <w:jc w:val="both"/>
              <w:rPr>
                <w:rFonts w:ascii="Times New Roman" w:hAnsi="Times New Roman"/>
                <w:sz w:val="24"/>
                <w:szCs w:val="24"/>
              </w:rPr>
            </w:pPr>
          </w:p>
        </w:tc>
        <w:tc>
          <w:tcPr>
            <w:tcW w:w="1205" w:type="dxa"/>
            <w:gridSpan w:val="2"/>
            <w:shd w:val="clear" w:color="auto" w:fill="auto"/>
          </w:tcPr>
          <w:p w14:paraId="25978094"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4</w:t>
            </w:r>
          </w:p>
        </w:tc>
        <w:tc>
          <w:tcPr>
            <w:tcW w:w="1125" w:type="dxa"/>
            <w:shd w:val="clear" w:color="auto" w:fill="auto"/>
          </w:tcPr>
          <w:p w14:paraId="402C7ED7" w14:textId="77777777" w:rsidR="0026595C" w:rsidRPr="00DA01CC" w:rsidRDefault="0026595C" w:rsidP="001A62CD">
            <w:pPr>
              <w:spacing w:after="0" w:line="240" w:lineRule="auto"/>
              <w:jc w:val="both"/>
              <w:rPr>
                <w:rFonts w:ascii="Times New Roman" w:hAnsi="Times New Roman"/>
                <w:sz w:val="24"/>
                <w:szCs w:val="24"/>
              </w:rPr>
            </w:pPr>
            <w:r>
              <w:rPr>
                <w:rFonts w:ascii="Times New Roman" w:hAnsi="Times New Roman"/>
                <w:sz w:val="24"/>
                <w:szCs w:val="24"/>
              </w:rPr>
              <w:t>20</w:t>
            </w:r>
          </w:p>
        </w:tc>
      </w:tr>
      <w:tr w:rsidR="0026595C" w:rsidRPr="00DA01CC" w14:paraId="47A88989" w14:textId="77777777" w:rsidTr="001A62CD">
        <w:tc>
          <w:tcPr>
            <w:tcW w:w="4871" w:type="dxa"/>
            <w:shd w:val="clear" w:color="auto" w:fill="auto"/>
          </w:tcPr>
          <w:p w14:paraId="69D187A9" w14:textId="77777777" w:rsidR="0026595C" w:rsidRPr="00DA01CC" w:rsidRDefault="0026595C" w:rsidP="001A62CD">
            <w:pPr>
              <w:spacing w:after="0" w:line="240" w:lineRule="auto"/>
              <w:jc w:val="both"/>
              <w:rPr>
                <w:rFonts w:ascii="Times New Roman" w:hAnsi="Times New Roman"/>
                <w:sz w:val="24"/>
                <w:szCs w:val="24"/>
                <w:lang w:val="en-US"/>
              </w:rPr>
            </w:pPr>
            <w:r w:rsidRPr="00DA01CC">
              <w:rPr>
                <w:rFonts w:ascii="Times New Roman" w:hAnsi="Times New Roman"/>
                <w:sz w:val="24"/>
                <w:szCs w:val="24"/>
                <w:lang w:val="en-US"/>
              </w:rPr>
              <w:t>щоб вийти з дому</w:t>
            </w:r>
          </w:p>
        </w:tc>
        <w:tc>
          <w:tcPr>
            <w:tcW w:w="1220" w:type="dxa"/>
            <w:shd w:val="clear" w:color="auto" w:fill="auto"/>
          </w:tcPr>
          <w:p w14:paraId="264E4E57"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12</w:t>
            </w:r>
          </w:p>
        </w:tc>
        <w:tc>
          <w:tcPr>
            <w:tcW w:w="924" w:type="dxa"/>
            <w:shd w:val="clear" w:color="auto" w:fill="auto"/>
          </w:tcPr>
          <w:p w14:paraId="25202152"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60</w:t>
            </w:r>
          </w:p>
        </w:tc>
        <w:tc>
          <w:tcPr>
            <w:tcW w:w="1205" w:type="dxa"/>
            <w:gridSpan w:val="2"/>
            <w:shd w:val="clear" w:color="auto" w:fill="auto"/>
          </w:tcPr>
          <w:p w14:paraId="5CAB05BA"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2807A097" w14:textId="77777777" w:rsidR="0026595C" w:rsidRPr="00DA01CC" w:rsidRDefault="0026595C" w:rsidP="001A62CD">
            <w:pPr>
              <w:spacing w:after="0" w:line="240" w:lineRule="auto"/>
              <w:jc w:val="both"/>
              <w:rPr>
                <w:rFonts w:ascii="Times New Roman" w:hAnsi="Times New Roman"/>
                <w:sz w:val="24"/>
                <w:szCs w:val="24"/>
                <w:lang w:val="en-US"/>
              </w:rPr>
            </w:pPr>
          </w:p>
        </w:tc>
      </w:tr>
      <w:tr w:rsidR="0026595C" w:rsidRPr="00DA01CC" w14:paraId="45E4E042" w14:textId="77777777" w:rsidTr="001A62CD">
        <w:tc>
          <w:tcPr>
            <w:tcW w:w="4871" w:type="dxa"/>
            <w:shd w:val="clear" w:color="auto" w:fill="auto"/>
          </w:tcPr>
          <w:p w14:paraId="27B12DF4" w14:textId="77777777" w:rsidR="0026595C" w:rsidRPr="00DA01CC" w:rsidRDefault="0026595C" w:rsidP="001A62CD">
            <w:pPr>
              <w:spacing w:after="0" w:line="240" w:lineRule="auto"/>
              <w:jc w:val="both"/>
              <w:rPr>
                <w:rFonts w:ascii="Times New Roman" w:hAnsi="Times New Roman"/>
                <w:sz w:val="24"/>
                <w:szCs w:val="24"/>
              </w:rPr>
            </w:pPr>
            <w:r w:rsidRPr="00DA01CC">
              <w:rPr>
                <w:rFonts w:ascii="Times New Roman" w:hAnsi="Times New Roman"/>
                <w:sz w:val="24"/>
                <w:szCs w:val="24"/>
              </w:rPr>
              <w:t>посміхатися та сміятися</w:t>
            </w:r>
          </w:p>
        </w:tc>
        <w:tc>
          <w:tcPr>
            <w:tcW w:w="1220" w:type="dxa"/>
            <w:shd w:val="clear" w:color="auto" w:fill="auto"/>
          </w:tcPr>
          <w:p w14:paraId="533CB3AB" w14:textId="77777777" w:rsidR="0026595C" w:rsidRPr="005D0F5A" w:rsidRDefault="0026595C" w:rsidP="001A62CD">
            <w:pPr>
              <w:spacing w:after="0" w:line="240" w:lineRule="auto"/>
              <w:jc w:val="both"/>
              <w:rPr>
                <w:rFonts w:ascii="Times New Roman" w:hAnsi="Times New Roman"/>
                <w:sz w:val="24"/>
                <w:szCs w:val="24"/>
              </w:rPr>
            </w:pPr>
            <w:r>
              <w:rPr>
                <w:rFonts w:ascii="Times New Roman" w:hAnsi="Times New Roman"/>
                <w:sz w:val="24"/>
                <w:szCs w:val="24"/>
              </w:rPr>
              <w:t>8</w:t>
            </w:r>
          </w:p>
        </w:tc>
        <w:tc>
          <w:tcPr>
            <w:tcW w:w="924" w:type="dxa"/>
            <w:shd w:val="clear" w:color="auto" w:fill="auto"/>
          </w:tcPr>
          <w:p w14:paraId="5AC592A4" w14:textId="77777777" w:rsidR="0026595C" w:rsidRPr="004B2C43" w:rsidRDefault="0026595C" w:rsidP="001A62CD">
            <w:pPr>
              <w:spacing w:after="0" w:line="240" w:lineRule="auto"/>
              <w:jc w:val="both"/>
              <w:rPr>
                <w:rFonts w:ascii="Times New Roman" w:hAnsi="Times New Roman"/>
                <w:sz w:val="24"/>
                <w:szCs w:val="24"/>
              </w:rPr>
            </w:pPr>
            <w:r>
              <w:rPr>
                <w:rFonts w:ascii="Times New Roman" w:hAnsi="Times New Roman"/>
                <w:sz w:val="24"/>
                <w:szCs w:val="24"/>
              </w:rPr>
              <w:t>40</w:t>
            </w:r>
          </w:p>
        </w:tc>
        <w:tc>
          <w:tcPr>
            <w:tcW w:w="1205" w:type="dxa"/>
            <w:gridSpan w:val="2"/>
            <w:shd w:val="clear" w:color="auto" w:fill="auto"/>
          </w:tcPr>
          <w:p w14:paraId="68979084" w14:textId="77777777" w:rsidR="0026595C" w:rsidRPr="00DA01CC" w:rsidRDefault="0026595C" w:rsidP="001A62CD">
            <w:pPr>
              <w:spacing w:after="0" w:line="240" w:lineRule="auto"/>
              <w:jc w:val="both"/>
              <w:rPr>
                <w:rFonts w:ascii="Times New Roman" w:hAnsi="Times New Roman"/>
                <w:sz w:val="24"/>
                <w:szCs w:val="24"/>
                <w:lang w:val="en-US"/>
              </w:rPr>
            </w:pPr>
          </w:p>
        </w:tc>
        <w:tc>
          <w:tcPr>
            <w:tcW w:w="1125" w:type="dxa"/>
            <w:shd w:val="clear" w:color="auto" w:fill="auto"/>
          </w:tcPr>
          <w:p w14:paraId="19900A39" w14:textId="77777777" w:rsidR="0026595C" w:rsidRPr="00DA01CC" w:rsidRDefault="0026595C" w:rsidP="001A62CD">
            <w:pPr>
              <w:spacing w:after="0" w:line="240" w:lineRule="auto"/>
              <w:jc w:val="both"/>
              <w:rPr>
                <w:rFonts w:ascii="Times New Roman" w:hAnsi="Times New Roman"/>
                <w:sz w:val="24"/>
                <w:szCs w:val="24"/>
                <w:lang w:val="en-US"/>
              </w:rPr>
            </w:pPr>
          </w:p>
        </w:tc>
      </w:tr>
    </w:tbl>
    <w:p w14:paraId="787C1C9D" w14:textId="77777777" w:rsidR="0026595C" w:rsidRPr="0074572C" w:rsidRDefault="0026595C" w:rsidP="0026595C">
      <w:pPr>
        <w:spacing w:line="360" w:lineRule="auto"/>
        <w:jc w:val="center"/>
        <w:rPr>
          <w:rFonts w:ascii="Times New Roman" w:hAnsi="Times New Roman" w:cs="Times New Roman"/>
          <w:b/>
          <w:bCs/>
          <w:sz w:val="28"/>
          <w:szCs w:val="28"/>
        </w:rPr>
      </w:pPr>
    </w:p>
    <w:p w14:paraId="4C62AEAB"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мотивів цільової спрямованості тренери вважають, що найбільше їх спортсменів цікавить вигравати стрічки та медалі</w:t>
      </w:r>
      <w:r>
        <w:rPr>
          <w:rFonts w:ascii="Times New Roman" w:hAnsi="Times New Roman" w:cs="Times New Roman"/>
          <w:sz w:val="28"/>
          <w:szCs w:val="28"/>
          <w:lang w:val="uk-UA"/>
        </w:rPr>
        <w:t xml:space="preserve"> </w:t>
      </w:r>
      <w:r>
        <w:rPr>
          <w:rFonts w:ascii="Times New Roman" w:hAnsi="Times New Roman" w:cs="Times New Roman"/>
          <w:sz w:val="28"/>
          <w:szCs w:val="28"/>
        </w:rPr>
        <w:t>(55,0%), 35,0% респондентів вважають, що діти прийшли на секцію з гольфу, щоб вдосконалити свої навички і 10,0% віддали перевагу фактору – робити те, що змушує дитину почуватися розслабленою.</w:t>
      </w:r>
    </w:p>
    <w:p w14:paraId="00D3A4E0"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Мотиви соціальної інтеграції отримали майже схожі вподобання, крім фактора «спробувати щось важке», який не набрав голосів. 35,0% респондентів вважають, що головною причиною вибору секції з гольфу є бажання батьків та друзів, 20,0% тренерів віддали свій голос за бажання весело </w:t>
      </w:r>
      <w:r>
        <w:rPr>
          <w:rFonts w:ascii="Times New Roman" w:hAnsi="Times New Roman" w:cs="Times New Roman"/>
          <w:sz w:val="28"/>
          <w:szCs w:val="28"/>
        </w:rPr>
        <w:lastRenderedPageBreak/>
        <w:t>провести час, також 20,0% респондентів вважають, що дітям важливо бути пополярним, і фактор «побувати в нових і різних місцях» набрав 25% голосів тренерів.</w:t>
      </w:r>
    </w:p>
    <w:p w14:paraId="5268D52E"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Фітнес-орієнтовані мотиви поділились наступним чином: 70,0% тренерів вважають, що їх спортсмен хоче насамперед бути сильним і здоровим, а 30,0% обрали варіант отримання фіхичних вправ для свої підопічних.</w:t>
      </w:r>
    </w:p>
    <w:p w14:paraId="1AC71B35"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Важливими є також і мотиви колективної спрямованості, де 55,0% респондентів вважають, що грати з іншими дітьми в команді – це суттєва причина обрати секцію </w:t>
      </w:r>
      <w:proofErr w:type="gramStart"/>
      <w:r>
        <w:rPr>
          <w:rFonts w:ascii="Times New Roman" w:hAnsi="Times New Roman" w:cs="Times New Roman"/>
          <w:sz w:val="28"/>
          <w:szCs w:val="28"/>
        </w:rPr>
        <w:t>для гольфу</w:t>
      </w:r>
      <w:proofErr w:type="gramEnd"/>
      <w:r>
        <w:rPr>
          <w:rFonts w:ascii="Times New Roman" w:hAnsi="Times New Roman" w:cs="Times New Roman"/>
          <w:sz w:val="28"/>
          <w:szCs w:val="28"/>
        </w:rPr>
        <w:t>. 30,0% тренерів обрали варіант мотиву «робити те що я добре вмію», а 15,0% вважають що діти повинні відчувати себе важливою людиною.</w:t>
      </w:r>
    </w:p>
    <w:p w14:paraId="636B88DC"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соціально-емоційних мотивів вибору секції з гольфу, то 60,0% тренерів вважають, що для дитини вийти з дому на улюблену секцію важдивіше, в порівнянні з 40,0% респондентів, які обрали фактор веселощів на тренуваннях.</w:t>
      </w:r>
    </w:p>
    <w:p w14:paraId="2F6E3A23"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питання «Який з факторів є найважливішим серед інших?», думки розділились, 40,0% притримуються думки, що це мотиви соціальної інтеграції, 20,0% тренерів вважають, що це мотиви цільової спрямованості, також 20,0% думають, що це соціально-емоційні мотиви, 15,0% обрали варіант – мотиви колективної спрямованості, і лише 5,0% респондентів думають, що найголовнішим фактором є фітнес-орієнтовані мотиви</w:t>
      </w:r>
      <w:r>
        <w:rPr>
          <w:rFonts w:ascii="Times New Roman" w:hAnsi="Times New Roman" w:cs="Times New Roman"/>
          <w:sz w:val="28"/>
          <w:szCs w:val="28"/>
          <w:lang w:val="uk-UA"/>
        </w:rPr>
        <w:t>.</w:t>
      </w:r>
    </w:p>
    <w:p w14:paraId="32B91EDE"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запитання співбесіди, ми отримали наступні рехультати. 47,4% тренерів вважають, що питання формування спортивної мотивації повинні займатися батьки та тренери, 42,1% відзначають лише батьків, 5,3% </w:t>
      </w:r>
      <w:r w:rsidRPr="00826D46">
        <w:rPr>
          <w:rFonts w:ascii="Times New Roman" w:hAnsi="Times New Roman" w:cs="Times New Roman"/>
          <w:sz w:val="28"/>
          <w:szCs w:val="28"/>
        </w:rPr>
        <w:t>віддали перевагу</w:t>
      </w:r>
      <w:r>
        <w:rPr>
          <w:rFonts w:ascii="Times New Roman" w:hAnsi="Times New Roman" w:cs="Times New Roman"/>
          <w:sz w:val="28"/>
          <w:szCs w:val="28"/>
        </w:rPr>
        <w:t xml:space="preserve"> спортсменам, також 5,2% </w:t>
      </w:r>
      <w:r w:rsidRPr="00826D46">
        <w:rPr>
          <w:rFonts w:ascii="Times New Roman" w:hAnsi="Times New Roman" w:cs="Times New Roman"/>
          <w:sz w:val="28"/>
          <w:szCs w:val="28"/>
        </w:rPr>
        <w:t>притримуються думки</w:t>
      </w:r>
      <w:r>
        <w:rPr>
          <w:rFonts w:ascii="Times New Roman" w:hAnsi="Times New Roman" w:cs="Times New Roman"/>
          <w:sz w:val="28"/>
          <w:szCs w:val="28"/>
        </w:rPr>
        <w:t xml:space="preserve"> </w:t>
      </w:r>
      <w:r w:rsidRPr="00107085">
        <w:rPr>
          <w:rFonts w:ascii="Times New Roman" w:hAnsi="Times New Roman" w:cs="Times New Roman"/>
          <w:sz w:val="28"/>
          <w:szCs w:val="28"/>
        </w:rPr>
        <w:t>–</w:t>
      </w:r>
      <w:r>
        <w:rPr>
          <w:rFonts w:ascii="Times New Roman" w:hAnsi="Times New Roman" w:cs="Times New Roman"/>
          <w:sz w:val="28"/>
          <w:szCs w:val="28"/>
        </w:rPr>
        <w:t xml:space="preserve"> сам тренер</w:t>
      </w:r>
      <w:r>
        <w:rPr>
          <w:rFonts w:ascii="Times New Roman" w:hAnsi="Times New Roman" w:cs="Times New Roman"/>
          <w:sz w:val="28"/>
          <w:szCs w:val="28"/>
          <w:lang w:val="uk-UA"/>
        </w:rPr>
        <w:t xml:space="preserve"> (рис. 3.7)</w:t>
      </w:r>
      <w:r>
        <w:rPr>
          <w:rFonts w:ascii="Times New Roman" w:hAnsi="Times New Roman" w:cs="Times New Roman"/>
          <w:sz w:val="28"/>
          <w:szCs w:val="28"/>
        </w:rPr>
        <w:t>.</w:t>
      </w:r>
      <w:r w:rsidRPr="00155723">
        <w:rPr>
          <w:noProof/>
          <w:sz w:val="28"/>
          <w:szCs w:val="28"/>
          <w:lang w:eastAsia="ru-RU"/>
        </w:rPr>
        <w:t xml:space="preserve"> </w:t>
      </w:r>
    </w:p>
    <w:p w14:paraId="02E1EF70" w14:textId="77777777" w:rsidR="0026595C" w:rsidRPr="00155723" w:rsidRDefault="0026595C" w:rsidP="0026595C">
      <w:pPr>
        <w:spacing w:line="360" w:lineRule="auto"/>
        <w:ind w:firstLine="709"/>
        <w:jc w:val="both"/>
        <w:rPr>
          <w:rFonts w:ascii="Times New Roman" w:hAnsi="Times New Roman" w:cs="Times New Roman"/>
          <w:sz w:val="28"/>
          <w:szCs w:val="28"/>
          <w:lang w:val="uk-UA"/>
        </w:rPr>
      </w:pPr>
      <w:r>
        <w:rPr>
          <w:noProof/>
          <w:sz w:val="28"/>
          <w:szCs w:val="28"/>
          <w:lang w:eastAsia="ru-RU"/>
        </w:rPr>
        <w:lastRenderedPageBreak/>
        <w:drawing>
          <wp:inline distT="0" distB="0" distL="0" distR="0" wp14:anchorId="40FE50A1" wp14:editId="7767F4B5">
            <wp:extent cx="4591050" cy="193162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BEBA8EAE-BF5A-486C-A8C5-ECC9F3942E4B}">
                          <a14:imgProps xmlns:a14="http://schemas.microsoft.com/office/drawing/2010/main">
                            <a14:imgLayer r:embed="rId2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603289" cy="1936777"/>
                    </a:xfrm>
                    <a:prstGeom prst="rect">
                      <a:avLst/>
                    </a:prstGeom>
                    <a:noFill/>
                    <a:ln>
                      <a:noFill/>
                    </a:ln>
                  </pic:spPr>
                </pic:pic>
              </a:graphicData>
            </a:graphic>
          </wp:inline>
        </w:drawing>
      </w:r>
    </w:p>
    <w:p w14:paraId="30AB456C"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Рис. 3.7. Результати опитування тренерів про шляхи формування мотивації у спортсменів</w:t>
      </w:r>
      <w:r>
        <w:rPr>
          <w:rFonts w:ascii="Times New Roman" w:hAnsi="Times New Roman" w:cs="Times New Roman"/>
          <w:sz w:val="28"/>
          <w:szCs w:val="28"/>
        </w:rPr>
        <w:t xml:space="preserve"> </w:t>
      </w:r>
    </w:p>
    <w:p w14:paraId="359320BF" w14:textId="77777777" w:rsidR="0026595C" w:rsidRDefault="0026595C" w:rsidP="0026595C">
      <w:pPr>
        <w:spacing w:line="360" w:lineRule="auto"/>
        <w:ind w:firstLine="709"/>
        <w:jc w:val="both"/>
        <w:rPr>
          <w:noProof/>
          <w:sz w:val="28"/>
          <w:szCs w:val="28"/>
          <w:lang w:eastAsia="ru-RU"/>
        </w:rPr>
      </w:pPr>
      <w:r>
        <w:rPr>
          <w:rFonts w:ascii="Times New Roman" w:hAnsi="Times New Roman" w:cs="Times New Roman"/>
          <w:sz w:val="28"/>
          <w:szCs w:val="28"/>
        </w:rPr>
        <w:t>31,6</w:t>
      </w:r>
      <w:r w:rsidRPr="00826D46">
        <w:rPr>
          <w:rFonts w:ascii="Times New Roman" w:hAnsi="Times New Roman" w:cs="Times New Roman"/>
          <w:sz w:val="28"/>
          <w:szCs w:val="28"/>
        </w:rPr>
        <w:t>%</w:t>
      </w:r>
      <w:r>
        <w:rPr>
          <w:rFonts w:ascii="Times New Roman" w:hAnsi="Times New Roman" w:cs="Times New Roman"/>
          <w:sz w:val="28"/>
          <w:szCs w:val="28"/>
        </w:rPr>
        <w:t xml:space="preserve"> респондентів</w:t>
      </w:r>
      <w:r w:rsidRPr="00826D46">
        <w:rPr>
          <w:rFonts w:ascii="Times New Roman" w:hAnsi="Times New Roman" w:cs="Times New Roman"/>
          <w:sz w:val="28"/>
          <w:szCs w:val="28"/>
        </w:rPr>
        <w:t xml:space="preserve"> вважають, що по запрошенню тренера</w:t>
      </w:r>
      <w:r>
        <w:rPr>
          <w:rFonts w:ascii="Times New Roman" w:hAnsi="Times New Roman" w:cs="Times New Roman"/>
          <w:sz w:val="28"/>
          <w:szCs w:val="28"/>
        </w:rPr>
        <w:t xml:space="preserve"> є головною причиною приходу дітей </w:t>
      </w:r>
      <w:proofErr w:type="gramStart"/>
      <w:r>
        <w:rPr>
          <w:rFonts w:ascii="Times New Roman" w:hAnsi="Times New Roman" w:cs="Times New Roman"/>
          <w:sz w:val="28"/>
          <w:szCs w:val="28"/>
        </w:rPr>
        <w:t>у спорт</w:t>
      </w:r>
      <w:proofErr w:type="gramEnd"/>
      <w:r w:rsidRPr="00826D46">
        <w:rPr>
          <w:rFonts w:ascii="Times New Roman" w:hAnsi="Times New Roman" w:cs="Times New Roman"/>
          <w:sz w:val="28"/>
          <w:szCs w:val="28"/>
        </w:rPr>
        <w:t xml:space="preserve">, </w:t>
      </w:r>
      <w:r>
        <w:rPr>
          <w:rFonts w:ascii="Times New Roman" w:hAnsi="Times New Roman" w:cs="Times New Roman"/>
          <w:sz w:val="28"/>
          <w:szCs w:val="28"/>
        </w:rPr>
        <w:t>також 31,6</w:t>
      </w:r>
      <w:r w:rsidRPr="00826D46">
        <w:rPr>
          <w:rFonts w:ascii="Times New Roman" w:hAnsi="Times New Roman" w:cs="Times New Roman"/>
          <w:sz w:val="28"/>
          <w:szCs w:val="28"/>
        </w:rPr>
        <w:t xml:space="preserve">% відзначають, що </w:t>
      </w:r>
      <w:r>
        <w:rPr>
          <w:rFonts w:ascii="Times New Roman" w:hAnsi="Times New Roman" w:cs="Times New Roman"/>
          <w:sz w:val="28"/>
          <w:szCs w:val="28"/>
        </w:rPr>
        <w:t xml:space="preserve">це вподобання </w:t>
      </w:r>
      <w:r w:rsidRPr="00826D46">
        <w:rPr>
          <w:rFonts w:ascii="Times New Roman" w:hAnsi="Times New Roman" w:cs="Times New Roman"/>
          <w:sz w:val="28"/>
          <w:szCs w:val="28"/>
        </w:rPr>
        <w:t>вид</w:t>
      </w:r>
      <w:r>
        <w:rPr>
          <w:rFonts w:ascii="Times New Roman" w:hAnsi="Times New Roman" w:cs="Times New Roman"/>
          <w:sz w:val="28"/>
          <w:szCs w:val="28"/>
        </w:rPr>
        <w:t>у</w:t>
      </w:r>
      <w:r w:rsidRPr="00826D46">
        <w:rPr>
          <w:rFonts w:ascii="Times New Roman" w:hAnsi="Times New Roman" w:cs="Times New Roman"/>
          <w:sz w:val="28"/>
          <w:szCs w:val="28"/>
        </w:rPr>
        <w:t xml:space="preserve"> спорту, </w:t>
      </w:r>
      <w:r>
        <w:rPr>
          <w:rFonts w:ascii="Times New Roman" w:hAnsi="Times New Roman" w:cs="Times New Roman"/>
          <w:sz w:val="28"/>
          <w:szCs w:val="28"/>
        </w:rPr>
        <w:t>15,8%</w:t>
      </w:r>
      <w:r w:rsidRPr="00826D46">
        <w:rPr>
          <w:rFonts w:ascii="Times New Roman" w:hAnsi="Times New Roman" w:cs="Times New Roman"/>
          <w:sz w:val="28"/>
          <w:szCs w:val="28"/>
        </w:rPr>
        <w:t xml:space="preserve"> </w:t>
      </w:r>
      <w:r>
        <w:rPr>
          <w:rFonts w:ascii="Times New Roman" w:hAnsi="Times New Roman" w:cs="Times New Roman"/>
          <w:sz w:val="28"/>
          <w:szCs w:val="28"/>
        </w:rPr>
        <w:t>тренерів</w:t>
      </w:r>
      <w:r w:rsidRPr="00826D46">
        <w:rPr>
          <w:rFonts w:ascii="Times New Roman" w:hAnsi="Times New Roman" w:cs="Times New Roman"/>
          <w:sz w:val="28"/>
          <w:szCs w:val="28"/>
        </w:rPr>
        <w:t xml:space="preserve"> дотримуються думки, що</w:t>
      </w:r>
      <w:r>
        <w:rPr>
          <w:rFonts w:ascii="Times New Roman" w:hAnsi="Times New Roman" w:cs="Times New Roman"/>
          <w:sz w:val="28"/>
          <w:szCs w:val="28"/>
        </w:rPr>
        <w:t xml:space="preserve"> це</w:t>
      </w:r>
      <w:r w:rsidRPr="00826D46">
        <w:rPr>
          <w:rFonts w:ascii="Times New Roman" w:hAnsi="Times New Roman" w:cs="Times New Roman"/>
          <w:sz w:val="28"/>
          <w:szCs w:val="28"/>
        </w:rPr>
        <w:t xml:space="preserve"> бажання бути здоровим</w:t>
      </w:r>
      <w:r>
        <w:rPr>
          <w:rFonts w:ascii="Times New Roman" w:hAnsi="Times New Roman" w:cs="Times New Roman"/>
          <w:sz w:val="28"/>
          <w:szCs w:val="28"/>
        </w:rPr>
        <w:t xml:space="preserve"> і</w:t>
      </w:r>
      <w:r w:rsidRPr="00826D46">
        <w:rPr>
          <w:rFonts w:ascii="Times New Roman" w:hAnsi="Times New Roman" w:cs="Times New Roman"/>
          <w:sz w:val="28"/>
          <w:szCs w:val="28"/>
        </w:rPr>
        <w:t xml:space="preserve"> сильним, </w:t>
      </w:r>
      <w:r>
        <w:rPr>
          <w:rFonts w:ascii="Times New Roman" w:hAnsi="Times New Roman" w:cs="Times New Roman"/>
          <w:sz w:val="28"/>
          <w:szCs w:val="28"/>
        </w:rPr>
        <w:t>10,5</w:t>
      </w:r>
      <w:r w:rsidRPr="00826D46">
        <w:rPr>
          <w:rFonts w:ascii="Times New Roman" w:hAnsi="Times New Roman" w:cs="Times New Roman"/>
          <w:sz w:val="28"/>
          <w:szCs w:val="28"/>
        </w:rPr>
        <w:t xml:space="preserve">% віддають перевагу </w:t>
      </w:r>
      <w:r>
        <w:rPr>
          <w:rFonts w:ascii="Times New Roman" w:hAnsi="Times New Roman" w:cs="Times New Roman"/>
          <w:sz w:val="28"/>
          <w:szCs w:val="28"/>
        </w:rPr>
        <w:t xml:space="preserve">більш амбіційним цілям – </w:t>
      </w:r>
      <w:r w:rsidRPr="00826D46">
        <w:rPr>
          <w:rFonts w:ascii="Times New Roman" w:hAnsi="Times New Roman" w:cs="Times New Roman"/>
          <w:sz w:val="28"/>
          <w:szCs w:val="28"/>
        </w:rPr>
        <w:t xml:space="preserve">бажання стати </w:t>
      </w:r>
      <w:r>
        <w:rPr>
          <w:rFonts w:ascii="Times New Roman" w:hAnsi="Times New Roman" w:cs="Times New Roman"/>
          <w:sz w:val="28"/>
          <w:szCs w:val="28"/>
        </w:rPr>
        <w:t>великим спортсменом</w:t>
      </w:r>
      <w:r w:rsidRPr="00826D46">
        <w:rPr>
          <w:rFonts w:ascii="Times New Roman" w:hAnsi="Times New Roman" w:cs="Times New Roman"/>
          <w:sz w:val="28"/>
          <w:szCs w:val="28"/>
        </w:rPr>
        <w:t xml:space="preserve">, </w:t>
      </w:r>
      <w:r>
        <w:rPr>
          <w:rFonts w:ascii="Times New Roman" w:hAnsi="Times New Roman" w:cs="Times New Roman"/>
          <w:sz w:val="28"/>
          <w:szCs w:val="28"/>
        </w:rPr>
        <w:t>також 10</w:t>
      </w:r>
      <w:r w:rsidRPr="00826D46">
        <w:rPr>
          <w:rFonts w:ascii="Times New Roman" w:hAnsi="Times New Roman" w:cs="Times New Roman"/>
          <w:sz w:val="28"/>
          <w:szCs w:val="28"/>
        </w:rPr>
        <w:t>,</w:t>
      </w:r>
      <w:r>
        <w:rPr>
          <w:rFonts w:ascii="Times New Roman" w:hAnsi="Times New Roman" w:cs="Times New Roman"/>
          <w:sz w:val="28"/>
          <w:szCs w:val="28"/>
        </w:rPr>
        <w:t>5</w:t>
      </w:r>
      <w:r w:rsidRPr="00826D46">
        <w:rPr>
          <w:rFonts w:ascii="Times New Roman" w:hAnsi="Times New Roman" w:cs="Times New Roman"/>
          <w:sz w:val="28"/>
          <w:szCs w:val="28"/>
        </w:rPr>
        <w:t xml:space="preserve">% </w:t>
      </w:r>
      <w:r>
        <w:rPr>
          <w:rFonts w:ascii="Times New Roman" w:hAnsi="Times New Roman" w:cs="Times New Roman"/>
          <w:sz w:val="28"/>
          <w:szCs w:val="28"/>
        </w:rPr>
        <w:t>хочуть</w:t>
      </w:r>
      <w:r w:rsidRPr="00826D46">
        <w:rPr>
          <w:rFonts w:ascii="Times New Roman" w:hAnsi="Times New Roman" w:cs="Times New Roman"/>
          <w:sz w:val="28"/>
          <w:szCs w:val="28"/>
        </w:rPr>
        <w:t xml:space="preserve"> бути </w:t>
      </w:r>
      <w:r>
        <w:rPr>
          <w:rFonts w:ascii="Times New Roman" w:hAnsi="Times New Roman" w:cs="Times New Roman"/>
          <w:sz w:val="28"/>
          <w:szCs w:val="28"/>
        </w:rPr>
        <w:t>схожим на</w:t>
      </w:r>
      <w:r w:rsidRPr="00826D46">
        <w:rPr>
          <w:rFonts w:ascii="Times New Roman" w:hAnsi="Times New Roman" w:cs="Times New Roman"/>
          <w:sz w:val="28"/>
          <w:szCs w:val="28"/>
        </w:rPr>
        <w:t xml:space="preserve"> відом</w:t>
      </w:r>
      <w:r>
        <w:rPr>
          <w:rFonts w:ascii="Times New Roman" w:hAnsi="Times New Roman" w:cs="Times New Roman"/>
          <w:sz w:val="28"/>
          <w:szCs w:val="28"/>
        </w:rPr>
        <w:t>ого</w:t>
      </w:r>
      <w:r w:rsidRPr="00826D46">
        <w:rPr>
          <w:rFonts w:ascii="Times New Roman" w:hAnsi="Times New Roman" w:cs="Times New Roman"/>
          <w:sz w:val="28"/>
          <w:szCs w:val="28"/>
        </w:rPr>
        <w:t xml:space="preserve"> спортсмен</w:t>
      </w:r>
      <w:r>
        <w:rPr>
          <w:rFonts w:ascii="Times New Roman" w:hAnsi="Times New Roman" w:cs="Times New Roman"/>
          <w:sz w:val="28"/>
          <w:szCs w:val="28"/>
        </w:rPr>
        <w:t>а</w:t>
      </w:r>
      <w:r>
        <w:rPr>
          <w:rFonts w:ascii="Times New Roman" w:hAnsi="Times New Roman" w:cs="Times New Roman"/>
          <w:sz w:val="28"/>
          <w:szCs w:val="28"/>
          <w:lang w:val="uk-UA"/>
        </w:rPr>
        <w:t xml:space="preserve"> (рис. 3.8)</w:t>
      </w:r>
      <w:r w:rsidRPr="00826D46">
        <w:rPr>
          <w:rFonts w:ascii="Times New Roman" w:hAnsi="Times New Roman" w:cs="Times New Roman"/>
          <w:sz w:val="28"/>
          <w:szCs w:val="28"/>
        </w:rPr>
        <w:t>.</w:t>
      </w:r>
      <w:r w:rsidRPr="00155723">
        <w:rPr>
          <w:noProof/>
          <w:sz w:val="28"/>
          <w:szCs w:val="28"/>
          <w:lang w:eastAsia="ru-RU"/>
        </w:rPr>
        <w:t xml:space="preserve"> </w:t>
      </w:r>
    </w:p>
    <w:p w14:paraId="685C0811" w14:textId="77777777" w:rsidR="0026595C" w:rsidRDefault="0026595C" w:rsidP="0026595C">
      <w:pPr>
        <w:spacing w:line="360" w:lineRule="auto"/>
        <w:ind w:firstLine="709"/>
        <w:jc w:val="both"/>
        <w:rPr>
          <w:rFonts w:ascii="Times New Roman" w:hAnsi="Times New Roman" w:cs="Times New Roman"/>
          <w:sz w:val="28"/>
          <w:szCs w:val="28"/>
        </w:rPr>
      </w:pPr>
      <w:r>
        <w:rPr>
          <w:noProof/>
          <w:sz w:val="28"/>
          <w:szCs w:val="28"/>
          <w:lang w:eastAsia="ru-RU"/>
        </w:rPr>
        <w:drawing>
          <wp:inline distT="0" distB="0" distL="0" distR="0" wp14:anchorId="6A23CAFF" wp14:editId="7A2F9397">
            <wp:extent cx="4524375" cy="1903574"/>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BEBA8EAE-BF5A-486C-A8C5-ECC9F3942E4B}">
                          <a14:imgProps xmlns:a14="http://schemas.microsoft.com/office/drawing/2010/main">
                            <a14:imgLayer r:embed="rId3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537729" cy="1909192"/>
                    </a:xfrm>
                    <a:prstGeom prst="rect">
                      <a:avLst/>
                    </a:prstGeom>
                    <a:noFill/>
                    <a:ln>
                      <a:noFill/>
                    </a:ln>
                  </pic:spPr>
                </pic:pic>
              </a:graphicData>
            </a:graphic>
          </wp:inline>
        </w:drawing>
      </w:r>
    </w:p>
    <w:p w14:paraId="2DAE555C" w14:textId="77777777" w:rsidR="0026595C" w:rsidRPr="00155723" w:rsidRDefault="0026595C" w:rsidP="002659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3.8. Результати опитування тренерів про причини вибору дітьми гольфу в якості занять видом спорту</w:t>
      </w:r>
    </w:p>
    <w:p w14:paraId="140D7474" w14:textId="77777777" w:rsidR="0026595C" w:rsidRDefault="0026595C" w:rsidP="0026595C">
      <w:pPr>
        <w:spacing w:line="360" w:lineRule="auto"/>
        <w:ind w:firstLine="709"/>
        <w:jc w:val="both"/>
        <w:rPr>
          <w:rFonts w:ascii="Times New Roman" w:hAnsi="Times New Roman" w:cs="Times New Roman"/>
          <w:sz w:val="28"/>
          <w:szCs w:val="28"/>
        </w:rPr>
      </w:pPr>
    </w:p>
    <w:p w14:paraId="63394B4C"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w:t>
      </w:r>
      <w:r w:rsidRPr="00B1273C">
        <w:rPr>
          <w:rFonts w:ascii="Times New Roman" w:hAnsi="Times New Roman" w:cs="Times New Roman"/>
          <w:sz w:val="28"/>
          <w:szCs w:val="28"/>
        </w:rPr>
        <w:t xml:space="preserve"> запитан</w:t>
      </w:r>
      <w:r>
        <w:rPr>
          <w:rFonts w:ascii="Times New Roman" w:hAnsi="Times New Roman" w:cs="Times New Roman"/>
          <w:sz w:val="28"/>
          <w:szCs w:val="28"/>
        </w:rPr>
        <w:t>ня</w:t>
      </w:r>
      <w:r w:rsidRPr="00B1273C">
        <w:rPr>
          <w:rFonts w:ascii="Times New Roman" w:hAnsi="Times New Roman" w:cs="Times New Roman"/>
          <w:sz w:val="28"/>
          <w:szCs w:val="28"/>
        </w:rPr>
        <w:t xml:space="preserve">: «Як часто на </w:t>
      </w:r>
      <w:r>
        <w:rPr>
          <w:rFonts w:ascii="Times New Roman" w:hAnsi="Times New Roman" w:cs="Times New Roman"/>
          <w:sz w:val="28"/>
          <w:szCs w:val="28"/>
        </w:rPr>
        <w:t xml:space="preserve">тренуваннях </w:t>
      </w:r>
      <w:r w:rsidRPr="00B1273C">
        <w:rPr>
          <w:rFonts w:ascii="Times New Roman" w:hAnsi="Times New Roman" w:cs="Times New Roman"/>
          <w:sz w:val="28"/>
          <w:szCs w:val="28"/>
        </w:rPr>
        <w:t xml:space="preserve">Ви </w:t>
      </w:r>
      <w:r>
        <w:rPr>
          <w:rFonts w:ascii="Times New Roman" w:hAnsi="Times New Roman" w:cs="Times New Roman"/>
          <w:sz w:val="28"/>
          <w:szCs w:val="28"/>
        </w:rPr>
        <w:t>порушуєте питання</w:t>
      </w:r>
      <w:r w:rsidRPr="00B1273C">
        <w:rPr>
          <w:rFonts w:ascii="Times New Roman" w:hAnsi="Times New Roman" w:cs="Times New Roman"/>
          <w:sz w:val="28"/>
          <w:szCs w:val="28"/>
        </w:rPr>
        <w:t xml:space="preserve"> формування</w:t>
      </w:r>
      <w:r>
        <w:rPr>
          <w:rFonts w:ascii="Times New Roman" w:hAnsi="Times New Roman" w:cs="Times New Roman"/>
          <w:sz w:val="28"/>
          <w:szCs w:val="28"/>
        </w:rPr>
        <w:t xml:space="preserve"> спортивної</w:t>
      </w:r>
      <w:r w:rsidRPr="00B1273C">
        <w:rPr>
          <w:rFonts w:ascii="Times New Roman" w:hAnsi="Times New Roman" w:cs="Times New Roman"/>
          <w:sz w:val="28"/>
          <w:szCs w:val="28"/>
        </w:rPr>
        <w:t xml:space="preserve"> мотивації?». </w:t>
      </w:r>
      <w:r w:rsidRPr="00D1098E">
        <w:rPr>
          <w:rFonts w:ascii="Times New Roman" w:hAnsi="Times New Roman" w:cs="Times New Roman"/>
          <w:sz w:val="28"/>
          <w:szCs w:val="28"/>
        </w:rPr>
        <w:t>Більша п</w:t>
      </w:r>
      <w:r w:rsidRPr="00B1273C">
        <w:rPr>
          <w:rFonts w:ascii="Times New Roman" w:hAnsi="Times New Roman" w:cs="Times New Roman"/>
          <w:sz w:val="28"/>
          <w:szCs w:val="28"/>
        </w:rPr>
        <w:t xml:space="preserve">оловина </w:t>
      </w:r>
      <w:r w:rsidRPr="00D1098E">
        <w:rPr>
          <w:rFonts w:ascii="Times New Roman" w:hAnsi="Times New Roman" w:cs="Times New Roman"/>
          <w:sz w:val="28"/>
          <w:szCs w:val="28"/>
        </w:rPr>
        <w:t>респондентів</w:t>
      </w:r>
      <w:r w:rsidRPr="00B1273C">
        <w:rPr>
          <w:rFonts w:ascii="Times New Roman" w:hAnsi="Times New Roman" w:cs="Times New Roman"/>
          <w:sz w:val="28"/>
          <w:szCs w:val="28"/>
        </w:rPr>
        <w:t xml:space="preserve"> (5</w:t>
      </w:r>
      <w:r>
        <w:rPr>
          <w:rFonts w:ascii="Times New Roman" w:hAnsi="Times New Roman" w:cs="Times New Roman"/>
          <w:sz w:val="28"/>
          <w:szCs w:val="28"/>
        </w:rPr>
        <w:t>7,9</w:t>
      </w:r>
      <w:r w:rsidRPr="00B1273C">
        <w:rPr>
          <w:rFonts w:ascii="Times New Roman" w:hAnsi="Times New Roman" w:cs="Times New Roman"/>
          <w:sz w:val="28"/>
          <w:szCs w:val="28"/>
        </w:rPr>
        <w:t xml:space="preserve">%) </w:t>
      </w:r>
      <w:r w:rsidRPr="00D1098E">
        <w:rPr>
          <w:rFonts w:ascii="Times New Roman" w:hAnsi="Times New Roman" w:cs="Times New Roman"/>
          <w:sz w:val="28"/>
          <w:szCs w:val="28"/>
        </w:rPr>
        <w:t>від</w:t>
      </w:r>
      <w:r w:rsidRPr="00B1273C">
        <w:rPr>
          <w:rFonts w:ascii="Times New Roman" w:hAnsi="Times New Roman" w:cs="Times New Roman"/>
          <w:sz w:val="28"/>
          <w:szCs w:val="28"/>
        </w:rPr>
        <w:t xml:space="preserve">значили, що час від часу, </w:t>
      </w:r>
      <w:r>
        <w:rPr>
          <w:rFonts w:ascii="Times New Roman" w:hAnsi="Times New Roman" w:cs="Times New Roman"/>
          <w:sz w:val="28"/>
          <w:szCs w:val="28"/>
        </w:rPr>
        <w:t>26</w:t>
      </w:r>
      <w:r w:rsidRPr="00B1273C">
        <w:rPr>
          <w:rFonts w:ascii="Times New Roman" w:hAnsi="Times New Roman" w:cs="Times New Roman"/>
          <w:sz w:val="28"/>
          <w:szCs w:val="28"/>
        </w:rPr>
        <w:t>,</w:t>
      </w:r>
      <w:r>
        <w:rPr>
          <w:rFonts w:ascii="Times New Roman" w:hAnsi="Times New Roman" w:cs="Times New Roman"/>
          <w:sz w:val="28"/>
          <w:szCs w:val="28"/>
        </w:rPr>
        <w:t>3</w:t>
      </w:r>
      <w:r w:rsidRPr="00B1273C">
        <w:rPr>
          <w:rFonts w:ascii="Times New Roman" w:hAnsi="Times New Roman" w:cs="Times New Roman"/>
          <w:sz w:val="28"/>
          <w:szCs w:val="28"/>
        </w:rPr>
        <w:t>%</w:t>
      </w:r>
      <w:r>
        <w:rPr>
          <w:rFonts w:ascii="Times New Roman" w:hAnsi="Times New Roman" w:cs="Times New Roman"/>
          <w:sz w:val="28"/>
          <w:szCs w:val="28"/>
        </w:rPr>
        <w:t xml:space="preserve"> тренерів</w:t>
      </w:r>
      <w:r w:rsidRPr="00B1273C">
        <w:rPr>
          <w:rFonts w:ascii="Times New Roman" w:hAnsi="Times New Roman" w:cs="Times New Roman"/>
          <w:sz w:val="28"/>
          <w:szCs w:val="28"/>
        </w:rPr>
        <w:t xml:space="preserve"> </w:t>
      </w:r>
      <w:r w:rsidRPr="00D1098E">
        <w:rPr>
          <w:rFonts w:ascii="Times New Roman" w:hAnsi="Times New Roman" w:cs="Times New Roman"/>
          <w:sz w:val="28"/>
          <w:szCs w:val="28"/>
        </w:rPr>
        <w:t>завначили</w:t>
      </w:r>
      <w:r w:rsidRPr="00B1273C">
        <w:rPr>
          <w:rFonts w:ascii="Times New Roman" w:hAnsi="Times New Roman" w:cs="Times New Roman"/>
          <w:sz w:val="28"/>
          <w:szCs w:val="28"/>
        </w:rPr>
        <w:t xml:space="preserve">, що регулярно </w:t>
      </w:r>
      <w:r w:rsidRPr="00D1098E">
        <w:rPr>
          <w:rFonts w:ascii="Times New Roman" w:hAnsi="Times New Roman" w:cs="Times New Roman"/>
          <w:sz w:val="28"/>
          <w:szCs w:val="28"/>
        </w:rPr>
        <w:t xml:space="preserve">займаються формуванням спортивної мотивації у дітей </w:t>
      </w:r>
      <w:r>
        <w:rPr>
          <w:rFonts w:ascii="Times New Roman" w:hAnsi="Times New Roman" w:cs="Times New Roman"/>
          <w:sz w:val="28"/>
          <w:szCs w:val="28"/>
        </w:rPr>
        <w:t>на тренуваннях</w:t>
      </w:r>
      <w:r w:rsidRPr="00D1098E">
        <w:rPr>
          <w:rFonts w:ascii="Times New Roman" w:hAnsi="Times New Roman" w:cs="Times New Roman"/>
          <w:sz w:val="28"/>
          <w:szCs w:val="28"/>
        </w:rPr>
        <w:t xml:space="preserve"> </w:t>
      </w:r>
      <w:r w:rsidRPr="00D1098E">
        <w:rPr>
          <w:rFonts w:ascii="Times New Roman" w:hAnsi="Times New Roman" w:cs="Times New Roman"/>
          <w:sz w:val="28"/>
          <w:szCs w:val="28"/>
        </w:rPr>
        <w:lastRenderedPageBreak/>
        <w:t>тренерів</w:t>
      </w:r>
      <w:r>
        <w:rPr>
          <w:rFonts w:ascii="Times New Roman" w:hAnsi="Times New Roman" w:cs="Times New Roman"/>
          <w:sz w:val="28"/>
          <w:szCs w:val="28"/>
        </w:rPr>
        <w:t>, і лише 15,8% опитаних</w:t>
      </w:r>
      <w:r w:rsidRPr="00B1273C">
        <w:rPr>
          <w:rFonts w:ascii="Times New Roman" w:hAnsi="Times New Roman" w:cs="Times New Roman"/>
          <w:sz w:val="28"/>
          <w:szCs w:val="28"/>
        </w:rPr>
        <w:t xml:space="preserve"> вважають зайвим </w:t>
      </w:r>
      <w:r w:rsidRPr="00D1098E">
        <w:rPr>
          <w:rFonts w:ascii="Times New Roman" w:hAnsi="Times New Roman" w:cs="Times New Roman"/>
          <w:sz w:val="28"/>
          <w:szCs w:val="28"/>
        </w:rPr>
        <w:t>обговорювати це на тренуваннях</w:t>
      </w:r>
      <w:r w:rsidRPr="00B1273C">
        <w:rPr>
          <w:rFonts w:ascii="Times New Roman" w:hAnsi="Times New Roman" w:cs="Times New Roman"/>
          <w:sz w:val="28"/>
          <w:szCs w:val="28"/>
        </w:rPr>
        <w:t>.</w:t>
      </w:r>
      <w:r w:rsidRPr="00307E86">
        <w:rPr>
          <w:noProof/>
          <w:sz w:val="28"/>
          <w:szCs w:val="28"/>
          <w:lang w:eastAsia="ru-RU"/>
        </w:rPr>
        <w:t xml:space="preserve"> </w:t>
      </w:r>
    </w:p>
    <w:p w14:paraId="280A958D"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були питання щодо мотивів, які впливають негативно на формування позитивної мотивації у дітей, на що респонденти відповіли: невпевненість спортсмена у своїх навичках та силах – 36,8%, 26,3% – вважають появу нових інтересів,</w:t>
      </w:r>
      <w:r w:rsidRPr="0018257E">
        <w:rPr>
          <w:rFonts w:ascii="Times New Roman" w:hAnsi="Times New Roman" w:cs="Times New Roman"/>
          <w:sz w:val="28"/>
          <w:szCs w:val="28"/>
        </w:rPr>
        <w:t xml:space="preserve"> </w:t>
      </w:r>
      <w:r>
        <w:rPr>
          <w:rFonts w:ascii="Times New Roman" w:hAnsi="Times New Roman" w:cs="Times New Roman"/>
          <w:sz w:val="28"/>
          <w:szCs w:val="28"/>
        </w:rPr>
        <w:t xml:space="preserve">15,8% тренерів думають, що це є несприятливих психологічний клімат у групі, 10,5% – вказали на невідповідний технічний стан спортивної </w:t>
      </w:r>
      <w:proofErr w:type="gramStart"/>
      <w:r>
        <w:rPr>
          <w:rFonts w:ascii="Times New Roman" w:hAnsi="Times New Roman" w:cs="Times New Roman"/>
          <w:sz w:val="28"/>
          <w:szCs w:val="28"/>
        </w:rPr>
        <w:t>бази,  і</w:t>
      </w:r>
      <w:proofErr w:type="gramEnd"/>
      <w:r>
        <w:rPr>
          <w:rFonts w:ascii="Times New Roman" w:hAnsi="Times New Roman" w:cs="Times New Roman"/>
          <w:sz w:val="28"/>
          <w:szCs w:val="28"/>
        </w:rPr>
        <w:t xml:space="preserve"> також 10,5 % респондентів вважають причиною конфлікт між тренером і спортсменом</w:t>
      </w:r>
      <w:r>
        <w:rPr>
          <w:rFonts w:ascii="Times New Roman" w:hAnsi="Times New Roman" w:cs="Times New Roman"/>
          <w:sz w:val="28"/>
          <w:szCs w:val="28"/>
          <w:lang w:val="uk-UA"/>
        </w:rPr>
        <w:t xml:space="preserve"> (рис. 3.9)</w:t>
      </w:r>
      <w:r>
        <w:rPr>
          <w:rFonts w:ascii="Times New Roman" w:hAnsi="Times New Roman" w:cs="Times New Roman"/>
          <w:sz w:val="28"/>
          <w:szCs w:val="28"/>
        </w:rPr>
        <w:t>.</w:t>
      </w:r>
      <w:r w:rsidRPr="00307E86">
        <w:rPr>
          <w:noProof/>
          <w:sz w:val="28"/>
          <w:szCs w:val="28"/>
          <w:lang w:eastAsia="ru-RU"/>
        </w:rPr>
        <w:t xml:space="preserve"> </w:t>
      </w:r>
      <w:r>
        <w:rPr>
          <w:noProof/>
          <w:sz w:val="28"/>
          <w:szCs w:val="28"/>
          <w:lang w:eastAsia="ru-RU"/>
        </w:rPr>
        <w:drawing>
          <wp:inline distT="0" distB="0" distL="0" distR="0" wp14:anchorId="0E3E0AD5" wp14:editId="7D325455">
            <wp:extent cx="4829175" cy="2190293"/>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BEBA8EAE-BF5A-486C-A8C5-ECC9F3942E4B}">
                          <a14:imgProps xmlns:a14="http://schemas.microsoft.com/office/drawing/2010/main">
                            <a14:imgLayer r:embed="rId3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839166" cy="2194824"/>
                    </a:xfrm>
                    <a:prstGeom prst="rect">
                      <a:avLst/>
                    </a:prstGeom>
                    <a:noFill/>
                    <a:ln>
                      <a:noFill/>
                    </a:ln>
                  </pic:spPr>
                </pic:pic>
              </a:graphicData>
            </a:graphic>
          </wp:inline>
        </w:drawing>
      </w:r>
    </w:p>
    <w:p w14:paraId="39180E20" w14:textId="77777777" w:rsidR="0026595C" w:rsidRPr="00307E86" w:rsidRDefault="0026595C" w:rsidP="0026595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3.9. Результати опитування тренерів щодо мотивів, які негативно впливають на формування позитивної мотивації до заняття гольфом</w:t>
      </w:r>
    </w:p>
    <w:p w14:paraId="6AE2BB89" w14:textId="77777777" w:rsidR="0026595C" w:rsidRDefault="0026595C" w:rsidP="0026595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Щоб розширити тему «конфлікт між тренером і спортсменом», ми запитали про дії тренера, що негативно впливають на мотивацію занять спортом у дітей і отримали відповіді: 31,6% респондентів вважають, що тренер принижує свого підопічного в присутності інших спортсменів в групі, також 26,3% розділили думку, що тренер не цікавиться проблемами з навчанням у школі, </w:t>
      </w:r>
      <w:r w:rsidRPr="00E45A14">
        <w:rPr>
          <w:rFonts w:ascii="Times New Roman" w:hAnsi="Times New Roman" w:cs="Times New Roman"/>
          <w:sz w:val="28"/>
          <w:szCs w:val="28"/>
        </w:rPr>
        <w:t>1</w:t>
      </w:r>
      <w:r>
        <w:rPr>
          <w:rFonts w:ascii="Times New Roman" w:hAnsi="Times New Roman" w:cs="Times New Roman"/>
          <w:sz w:val="28"/>
          <w:szCs w:val="28"/>
        </w:rPr>
        <w:t>5</w:t>
      </w:r>
      <w:r w:rsidRPr="00E45A14">
        <w:rPr>
          <w:rFonts w:ascii="Times New Roman" w:hAnsi="Times New Roman" w:cs="Times New Roman"/>
          <w:sz w:val="28"/>
          <w:szCs w:val="28"/>
        </w:rPr>
        <w:t>,</w:t>
      </w:r>
      <w:r>
        <w:rPr>
          <w:rFonts w:ascii="Times New Roman" w:hAnsi="Times New Roman" w:cs="Times New Roman"/>
          <w:sz w:val="28"/>
          <w:szCs w:val="28"/>
        </w:rPr>
        <w:t>8</w:t>
      </w:r>
      <w:r w:rsidRPr="00E45A14">
        <w:rPr>
          <w:rFonts w:ascii="Times New Roman" w:hAnsi="Times New Roman" w:cs="Times New Roman"/>
          <w:sz w:val="28"/>
          <w:szCs w:val="28"/>
        </w:rPr>
        <w:t xml:space="preserve">% – </w:t>
      </w:r>
      <w:r>
        <w:rPr>
          <w:rFonts w:ascii="Times New Roman" w:hAnsi="Times New Roman" w:cs="Times New Roman"/>
          <w:sz w:val="28"/>
          <w:szCs w:val="28"/>
        </w:rPr>
        <w:t xml:space="preserve">ділять підопічних на «улюбленців» і решту, </w:t>
      </w:r>
      <w:r w:rsidRPr="008246AB">
        <w:rPr>
          <w:rFonts w:ascii="Times New Roman" w:hAnsi="Times New Roman" w:cs="Times New Roman"/>
          <w:sz w:val="28"/>
          <w:szCs w:val="28"/>
        </w:rPr>
        <w:t>1</w:t>
      </w:r>
      <w:r>
        <w:rPr>
          <w:rFonts w:ascii="Times New Roman" w:hAnsi="Times New Roman" w:cs="Times New Roman"/>
          <w:sz w:val="28"/>
          <w:szCs w:val="28"/>
        </w:rPr>
        <w:t>5</w:t>
      </w:r>
      <w:r w:rsidRPr="008246AB">
        <w:rPr>
          <w:rFonts w:ascii="Times New Roman" w:hAnsi="Times New Roman" w:cs="Times New Roman"/>
          <w:sz w:val="28"/>
          <w:szCs w:val="28"/>
        </w:rPr>
        <w:t>,</w:t>
      </w:r>
      <w:r>
        <w:rPr>
          <w:rFonts w:ascii="Times New Roman" w:hAnsi="Times New Roman" w:cs="Times New Roman"/>
          <w:sz w:val="28"/>
          <w:szCs w:val="28"/>
        </w:rPr>
        <w:t>8</w:t>
      </w:r>
      <w:r w:rsidRPr="008246AB">
        <w:rPr>
          <w:rFonts w:ascii="Times New Roman" w:hAnsi="Times New Roman" w:cs="Times New Roman"/>
          <w:sz w:val="28"/>
          <w:szCs w:val="28"/>
        </w:rPr>
        <w:t xml:space="preserve">% </w:t>
      </w:r>
      <w:r>
        <w:rPr>
          <w:rFonts w:ascii="Times New Roman" w:hAnsi="Times New Roman" w:cs="Times New Roman"/>
          <w:sz w:val="28"/>
          <w:szCs w:val="28"/>
        </w:rPr>
        <w:t>думають</w:t>
      </w:r>
      <w:r w:rsidRPr="008246AB">
        <w:rPr>
          <w:rFonts w:ascii="Times New Roman" w:hAnsi="Times New Roman" w:cs="Times New Roman"/>
          <w:sz w:val="28"/>
          <w:szCs w:val="28"/>
        </w:rPr>
        <w:t xml:space="preserve">, що тренер не звертає увагу на </w:t>
      </w:r>
      <w:r>
        <w:rPr>
          <w:rFonts w:ascii="Times New Roman" w:hAnsi="Times New Roman" w:cs="Times New Roman"/>
          <w:sz w:val="28"/>
          <w:szCs w:val="28"/>
        </w:rPr>
        <w:t>свого спортсмена, 10,5</w:t>
      </w:r>
      <w:r w:rsidRPr="008246A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246AB">
        <w:rPr>
          <w:rFonts w:ascii="Times New Roman" w:hAnsi="Times New Roman" w:cs="Times New Roman"/>
          <w:sz w:val="28"/>
          <w:szCs w:val="28"/>
        </w:rPr>
        <w:t>–</w:t>
      </w:r>
      <w:r>
        <w:rPr>
          <w:rFonts w:ascii="Times New Roman" w:hAnsi="Times New Roman" w:cs="Times New Roman"/>
          <w:sz w:val="28"/>
          <w:szCs w:val="28"/>
        </w:rPr>
        <w:t xml:space="preserve"> </w:t>
      </w:r>
      <w:r w:rsidRPr="008246AB">
        <w:rPr>
          <w:rFonts w:ascii="Times New Roman" w:hAnsi="Times New Roman" w:cs="Times New Roman"/>
          <w:sz w:val="28"/>
          <w:szCs w:val="28"/>
        </w:rPr>
        <w:t xml:space="preserve">тренер </w:t>
      </w:r>
      <w:r>
        <w:rPr>
          <w:rFonts w:ascii="Times New Roman" w:hAnsi="Times New Roman" w:cs="Times New Roman"/>
          <w:sz w:val="28"/>
          <w:szCs w:val="28"/>
        </w:rPr>
        <w:t>не задоволений діями окремого студента</w:t>
      </w:r>
      <w:r>
        <w:rPr>
          <w:rFonts w:ascii="Times New Roman" w:hAnsi="Times New Roman" w:cs="Times New Roman"/>
          <w:sz w:val="28"/>
          <w:szCs w:val="28"/>
          <w:lang w:val="uk-UA"/>
        </w:rPr>
        <w:t>.</w:t>
      </w:r>
    </w:p>
    <w:p w14:paraId="174175C7" w14:textId="77777777" w:rsidR="0026595C" w:rsidRDefault="0026595C" w:rsidP="0026595C">
      <w:pPr>
        <w:spacing w:line="360" w:lineRule="auto"/>
        <w:ind w:firstLine="709"/>
        <w:jc w:val="both"/>
        <w:rPr>
          <w:rFonts w:ascii="Times New Roman" w:hAnsi="Times New Roman" w:cs="Times New Roman"/>
          <w:sz w:val="28"/>
          <w:szCs w:val="28"/>
        </w:rPr>
      </w:pPr>
      <w:r w:rsidRPr="00307E86">
        <w:rPr>
          <w:noProof/>
          <w:sz w:val="28"/>
          <w:szCs w:val="28"/>
          <w:lang w:eastAsia="ru-RU"/>
        </w:rPr>
        <w:t xml:space="preserve"> </w:t>
      </w:r>
      <w:r>
        <w:rPr>
          <w:rFonts w:ascii="Times New Roman" w:hAnsi="Times New Roman" w:cs="Times New Roman"/>
          <w:sz w:val="28"/>
          <w:szCs w:val="28"/>
        </w:rPr>
        <w:t xml:space="preserve">Також ми поцікавились у тенерів «Який найкращий спосіб вплинути на мотивацію підростаючих спортсменів?» </w:t>
      </w:r>
      <w:r w:rsidRPr="00A96135">
        <w:rPr>
          <w:rFonts w:ascii="Times New Roman" w:hAnsi="Times New Roman" w:cs="Times New Roman"/>
          <w:sz w:val="28"/>
          <w:szCs w:val="28"/>
        </w:rPr>
        <w:t>–</w:t>
      </w:r>
      <w:r>
        <w:rPr>
          <w:rFonts w:ascii="Times New Roman" w:hAnsi="Times New Roman" w:cs="Times New Roman"/>
          <w:sz w:val="28"/>
          <w:szCs w:val="28"/>
        </w:rPr>
        <w:t xml:space="preserve"> </w:t>
      </w:r>
      <w:r w:rsidRPr="00A96135">
        <w:rPr>
          <w:rFonts w:ascii="Times New Roman" w:hAnsi="Times New Roman" w:cs="Times New Roman"/>
          <w:sz w:val="28"/>
          <w:szCs w:val="28"/>
        </w:rPr>
        <w:t>більш</w:t>
      </w:r>
      <w:r>
        <w:rPr>
          <w:rFonts w:ascii="Times New Roman" w:hAnsi="Times New Roman" w:cs="Times New Roman"/>
          <w:sz w:val="28"/>
          <w:szCs w:val="28"/>
        </w:rPr>
        <w:t>ість</w:t>
      </w:r>
      <w:r w:rsidRPr="00A96135">
        <w:rPr>
          <w:rFonts w:ascii="Times New Roman" w:hAnsi="Times New Roman" w:cs="Times New Roman"/>
          <w:sz w:val="28"/>
          <w:szCs w:val="28"/>
        </w:rPr>
        <w:t xml:space="preserve"> тренерів </w:t>
      </w:r>
      <w:r>
        <w:rPr>
          <w:rFonts w:ascii="Times New Roman" w:hAnsi="Times New Roman" w:cs="Times New Roman"/>
          <w:sz w:val="28"/>
          <w:szCs w:val="28"/>
        </w:rPr>
        <w:t>вважають</w:t>
      </w:r>
      <w:r w:rsidRPr="00A96135">
        <w:rPr>
          <w:rFonts w:ascii="Times New Roman" w:hAnsi="Times New Roman" w:cs="Times New Roman"/>
          <w:sz w:val="28"/>
          <w:szCs w:val="28"/>
        </w:rPr>
        <w:t xml:space="preserve">: </w:t>
      </w:r>
      <w:r w:rsidRPr="00A96135">
        <w:rPr>
          <w:rFonts w:ascii="Times New Roman" w:hAnsi="Times New Roman" w:cs="Times New Roman"/>
          <w:sz w:val="28"/>
          <w:szCs w:val="28"/>
        </w:rPr>
        <w:lastRenderedPageBreak/>
        <w:t xml:space="preserve">найбільш </w:t>
      </w:r>
      <w:r>
        <w:rPr>
          <w:rFonts w:ascii="Times New Roman" w:hAnsi="Times New Roman" w:cs="Times New Roman"/>
          <w:sz w:val="28"/>
          <w:szCs w:val="28"/>
        </w:rPr>
        <w:t>суттєвий спросіб</w:t>
      </w:r>
      <w:r w:rsidRPr="00A96135">
        <w:rPr>
          <w:rFonts w:ascii="Times New Roman" w:hAnsi="Times New Roman" w:cs="Times New Roman"/>
          <w:sz w:val="28"/>
          <w:szCs w:val="28"/>
        </w:rPr>
        <w:t xml:space="preserve"> – </w:t>
      </w:r>
      <w:r>
        <w:rPr>
          <w:rFonts w:ascii="Times New Roman" w:hAnsi="Times New Roman" w:cs="Times New Roman"/>
          <w:sz w:val="28"/>
          <w:szCs w:val="28"/>
        </w:rPr>
        <w:t>це</w:t>
      </w:r>
      <w:r w:rsidRPr="00A96135">
        <w:rPr>
          <w:rFonts w:ascii="Times New Roman" w:hAnsi="Times New Roman" w:cs="Times New Roman"/>
          <w:sz w:val="28"/>
          <w:szCs w:val="28"/>
        </w:rPr>
        <w:t xml:space="preserve"> бесід</w:t>
      </w:r>
      <w:r>
        <w:rPr>
          <w:rFonts w:ascii="Times New Roman" w:hAnsi="Times New Roman" w:cs="Times New Roman"/>
          <w:sz w:val="28"/>
          <w:szCs w:val="28"/>
        </w:rPr>
        <w:t>а</w:t>
      </w:r>
      <w:r w:rsidRPr="00A96135">
        <w:rPr>
          <w:rFonts w:ascii="Times New Roman" w:hAnsi="Times New Roman" w:cs="Times New Roman"/>
          <w:sz w:val="28"/>
          <w:szCs w:val="28"/>
        </w:rPr>
        <w:t xml:space="preserve"> – </w:t>
      </w:r>
      <w:r>
        <w:rPr>
          <w:rFonts w:ascii="Times New Roman" w:hAnsi="Times New Roman" w:cs="Times New Roman"/>
          <w:sz w:val="28"/>
          <w:szCs w:val="28"/>
        </w:rPr>
        <w:t>47</w:t>
      </w:r>
      <w:r w:rsidRPr="00A96135">
        <w:rPr>
          <w:rFonts w:ascii="Times New Roman" w:hAnsi="Times New Roman" w:cs="Times New Roman"/>
          <w:sz w:val="28"/>
          <w:szCs w:val="28"/>
        </w:rPr>
        <w:t>,</w:t>
      </w:r>
      <w:r>
        <w:rPr>
          <w:rFonts w:ascii="Times New Roman" w:hAnsi="Times New Roman" w:cs="Times New Roman"/>
          <w:sz w:val="28"/>
          <w:szCs w:val="28"/>
        </w:rPr>
        <w:t>4</w:t>
      </w:r>
      <w:r w:rsidRPr="00A96135">
        <w:rPr>
          <w:rFonts w:ascii="Times New Roman" w:hAnsi="Times New Roman" w:cs="Times New Roman"/>
          <w:sz w:val="28"/>
          <w:szCs w:val="28"/>
        </w:rPr>
        <w:t>%; систематичн</w:t>
      </w:r>
      <w:r>
        <w:rPr>
          <w:rFonts w:ascii="Times New Roman" w:hAnsi="Times New Roman" w:cs="Times New Roman"/>
          <w:sz w:val="28"/>
          <w:szCs w:val="28"/>
        </w:rPr>
        <w:t>е</w:t>
      </w:r>
      <w:r w:rsidRPr="00A96135">
        <w:rPr>
          <w:rFonts w:ascii="Times New Roman" w:hAnsi="Times New Roman" w:cs="Times New Roman"/>
          <w:sz w:val="28"/>
          <w:szCs w:val="28"/>
        </w:rPr>
        <w:t xml:space="preserve"> проведення зборів</w:t>
      </w:r>
      <w:r>
        <w:rPr>
          <w:rFonts w:ascii="Times New Roman" w:hAnsi="Times New Roman" w:cs="Times New Roman"/>
          <w:sz w:val="28"/>
          <w:szCs w:val="28"/>
        </w:rPr>
        <w:t xml:space="preserve"> опинилося на другому місці за важливістю</w:t>
      </w:r>
      <w:r w:rsidRPr="00A96135">
        <w:rPr>
          <w:rFonts w:ascii="Times New Roman" w:hAnsi="Times New Roman" w:cs="Times New Roman"/>
          <w:sz w:val="28"/>
          <w:szCs w:val="28"/>
        </w:rPr>
        <w:t xml:space="preserve"> – </w:t>
      </w:r>
      <w:r>
        <w:rPr>
          <w:rFonts w:ascii="Times New Roman" w:hAnsi="Times New Roman" w:cs="Times New Roman"/>
          <w:sz w:val="28"/>
          <w:szCs w:val="28"/>
        </w:rPr>
        <w:t>21,1</w:t>
      </w:r>
      <w:r w:rsidRPr="00A96135">
        <w:rPr>
          <w:rFonts w:ascii="Times New Roman" w:hAnsi="Times New Roman" w:cs="Times New Roman"/>
          <w:sz w:val="28"/>
          <w:szCs w:val="28"/>
        </w:rPr>
        <w:t xml:space="preserve">%; </w:t>
      </w:r>
      <w:r>
        <w:rPr>
          <w:rFonts w:ascii="Times New Roman" w:hAnsi="Times New Roman" w:cs="Times New Roman"/>
          <w:sz w:val="28"/>
          <w:szCs w:val="28"/>
        </w:rPr>
        <w:t>15</w:t>
      </w:r>
      <w:r w:rsidRPr="00A96135">
        <w:rPr>
          <w:rFonts w:ascii="Times New Roman" w:hAnsi="Times New Roman" w:cs="Times New Roman"/>
          <w:sz w:val="28"/>
          <w:szCs w:val="28"/>
        </w:rPr>
        <w:t>,</w:t>
      </w:r>
      <w:r>
        <w:rPr>
          <w:rFonts w:ascii="Times New Roman" w:hAnsi="Times New Roman" w:cs="Times New Roman"/>
          <w:sz w:val="28"/>
          <w:szCs w:val="28"/>
        </w:rPr>
        <w:t>8</w:t>
      </w:r>
      <w:r w:rsidRPr="00A96135">
        <w:rPr>
          <w:rFonts w:ascii="Times New Roman" w:hAnsi="Times New Roman" w:cs="Times New Roman"/>
          <w:sz w:val="28"/>
          <w:szCs w:val="28"/>
        </w:rPr>
        <w:t xml:space="preserve">% респондентів </w:t>
      </w:r>
      <w:r>
        <w:rPr>
          <w:rFonts w:ascii="Times New Roman" w:hAnsi="Times New Roman" w:cs="Times New Roman"/>
          <w:sz w:val="28"/>
          <w:szCs w:val="28"/>
        </w:rPr>
        <w:t xml:space="preserve">вибрали </w:t>
      </w:r>
      <w:r w:rsidRPr="00A96135">
        <w:rPr>
          <w:rFonts w:ascii="Times New Roman" w:hAnsi="Times New Roman" w:cs="Times New Roman"/>
          <w:sz w:val="28"/>
          <w:szCs w:val="28"/>
        </w:rPr>
        <w:t>спостереження; 1</w:t>
      </w:r>
      <w:r>
        <w:rPr>
          <w:rFonts w:ascii="Times New Roman" w:hAnsi="Times New Roman" w:cs="Times New Roman"/>
          <w:sz w:val="28"/>
          <w:szCs w:val="28"/>
        </w:rPr>
        <w:t>0</w:t>
      </w:r>
      <w:r w:rsidRPr="00A96135">
        <w:rPr>
          <w:rFonts w:ascii="Times New Roman" w:hAnsi="Times New Roman" w:cs="Times New Roman"/>
          <w:sz w:val="28"/>
          <w:szCs w:val="28"/>
        </w:rPr>
        <w:t xml:space="preserve">,5% </w:t>
      </w:r>
      <w:r>
        <w:rPr>
          <w:rFonts w:ascii="Times New Roman" w:hAnsi="Times New Roman" w:cs="Times New Roman"/>
          <w:sz w:val="28"/>
          <w:szCs w:val="28"/>
        </w:rPr>
        <w:t xml:space="preserve">думають що це </w:t>
      </w:r>
      <w:r w:rsidRPr="00A96135">
        <w:rPr>
          <w:rFonts w:ascii="Times New Roman" w:hAnsi="Times New Roman" w:cs="Times New Roman"/>
          <w:sz w:val="28"/>
          <w:szCs w:val="28"/>
        </w:rPr>
        <w:t>групов</w:t>
      </w:r>
      <w:r>
        <w:rPr>
          <w:rFonts w:ascii="Times New Roman" w:hAnsi="Times New Roman" w:cs="Times New Roman"/>
          <w:sz w:val="28"/>
          <w:szCs w:val="28"/>
        </w:rPr>
        <w:t>а</w:t>
      </w:r>
      <w:r w:rsidRPr="00A96135">
        <w:rPr>
          <w:rFonts w:ascii="Times New Roman" w:hAnsi="Times New Roman" w:cs="Times New Roman"/>
          <w:sz w:val="28"/>
          <w:szCs w:val="28"/>
        </w:rPr>
        <w:t xml:space="preserve"> дискусі</w:t>
      </w:r>
      <w:r>
        <w:rPr>
          <w:rFonts w:ascii="Times New Roman" w:hAnsi="Times New Roman" w:cs="Times New Roman"/>
          <w:sz w:val="28"/>
          <w:szCs w:val="28"/>
        </w:rPr>
        <w:t>я</w:t>
      </w:r>
      <w:r w:rsidRPr="00A96135">
        <w:rPr>
          <w:rFonts w:ascii="Times New Roman" w:hAnsi="Times New Roman" w:cs="Times New Roman"/>
          <w:sz w:val="28"/>
          <w:szCs w:val="28"/>
        </w:rPr>
        <w:t xml:space="preserve"> для отримання суб’єктивної інформації</w:t>
      </w:r>
      <w:r>
        <w:rPr>
          <w:rFonts w:ascii="Times New Roman" w:hAnsi="Times New Roman" w:cs="Times New Roman"/>
          <w:sz w:val="28"/>
          <w:szCs w:val="28"/>
        </w:rPr>
        <w:t>, а також</w:t>
      </w:r>
      <w:r w:rsidRPr="00A96135">
        <w:rPr>
          <w:rFonts w:ascii="Times New Roman" w:hAnsi="Times New Roman" w:cs="Times New Roman"/>
          <w:sz w:val="28"/>
          <w:szCs w:val="28"/>
        </w:rPr>
        <w:t xml:space="preserve"> </w:t>
      </w:r>
      <w:r>
        <w:rPr>
          <w:rFonts w:ascii="Times New Roman" w:hAnsi="Times New Roman" w:cs="Times New Roman"/>
          <w:sz w:val="28"/>
          <w:szCs w:val="28"/>
        </w:rPr>
        <w:t>5</w:t>
      </w:r>
      <w:r w:rsidRPr="00A96135">
        <w:rPr>
          <w:rFonts w:ascii="Times New Roman" w:hAnsi="Times New Roman" w:cs="Times New Roman"/>
          <w:sz w:val="28"/>
          <w:szCs w:val="28"/>
        </w:rPr>
        <w:t>,</w:t>
      </w:r>
      <w:r>
        <w:rPr>
          <w:rFonts w:ascii="Times New Roman" w:hAnsi="Times New Roman" w:cs="Times New Roman"/>
          <w:sz w:val="28"/>
          <w:szCs w:val="28"/>
        </w:rPr>
        <w:t>3</w:t>
      </w:r>
      <w:r w:rsidRPr="00A96135">
        <w:rPr>
          <w:rFonts w:ascii="Times New Roman" w:hAnsi="Times New Roman" w:cs="Times New Roman"/>
          <w:sz w:val="28"/>
          <w:szCs w:val="28"/>
        </w:rPr>
        <w:t xml:space="preserve">% </w:t>
      </w:r>
      <w:r>
        <w:rPr>
          <w:rFonts w:ascii="Times New Roman" w:hAnsi="Times New Roman" w:cs="Times New Roman"/>
          <w:sz w:val="28"/>
          <w:szCs w:val="28"/>
        </w:rPr>
        <w:t>обрали</w:t>
      </w:r>
      <w:r w:rsidRPr="00A96135">
        <w:rPr>
          <w:rFonts w:ascii="Times New Roman" w:hAnsi="Times New Roman" w:cs="Times New Roman"/>
          <w:sz w:val="28"/>
          <w:szCs w:val="28"/>
        </w:rPr>
        <w:t xml:space="preserve"> анкетування.</w:t>
      </w:r>
    </w:p>
    <w:p w14:paraId="45500246" w14:textId="77777777" w:rsidR="0026595C" w:rsidRPr="00580915" w:rsidRDefault="0026595C" w:rsidP="0026595C">
      <w:pPr>
        <w:ind w:firstLine="709"/>
        <w:jc w:val="both"/>
        <w:rPr>
          <w:rFonts w:ascii="Times New Roman" w:hAnsi="Times New Roman" w:cs="Times New Roman"/>
          <w:sz w:val="28"/>
          <w:szCs w:val="28"/>
        </w:rPr>
      </w:pPr>
    </w:p>
    <w:p w14:paraId="29740D00" w14:textId="77777777" w:rsidR="0026595C" w:rsidRDefault="0026595C" w:rsidP="0026595C">
      <w:pPr>
        <w:ind w:firstLine="709"/>
        <w:jc w:val="both"/>
        <w:rPr>
          <w:rFonts w:ascii="Times New Roman" w:hAnsi="Times New Roman" w:cs="Times New Roman"/>
          <w:b/>
          <w:sz w:val="28"/>
          <w:szCs w:val="28"/>
          <w:lang w:val="uk-UA"/>
        </w:rPr>
      </w:pPr>
      <w:r w:rsidRPr="00551C69">
        <w:rPr>
          <w:rFonts w:ascii="Times New Roman" w:hAnsi="Times New Roman" w:cs="Times New Roman"/>
          <w:b/>
          <w:sz w:val="28"/>
          <w:szCs w:val="28"/>
          <w:lang w:val="uk-UA"/>
        </w:rPr>
        <w:t>Висновки до розділу 3</w:t>
      </w:r>
    </w:p>
    <w:p w14:paraId="64237D1C" w14:textId="77777777" w:rsidR="0026595C" w:rsidRPr="005A07C4" w:rsidRDefault="0026595C" w:rsidP="0026595C">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Анкетування юних спортсменів дозволили нам зрозуміти рівень мотивації до занять спортом і рівень мотивації до уникнення невдач. Також дізналися про причини, які спонукали дітей вибрати секцію з гольфу. І відзначили негативні чинники, які заважають спортсменам досягати високих спортивних результатів з гольфу. З зібраних результатів можемо зробити висновки, що батьки важливий чинник мотивації до спорту у юних спортсменів. </w:t>
      </w:r>
    </w:p>
    <w:p w14:paraId="40837948" w14:textId="77777777" w:rsidR="0026595C" w:rsidRDefault="0026595C" w:rsidP="0026595C">
      <w:pPr>
        <w:spacing w:line="360" w:lineRule="auto"/>
        <w:ind w:firstLine="709"/>
        <w:jc w:val="both"/>
        <w:rPr>
          <w:rFonts w:ascii="Times New Roman" w:hAnsi="Times New Roman" w:cs="Times New Roman"/>
          <w:sz w:val="28"/>
          <w:szCs w:val="28"/>
          <w:lang w:val="uk-UA"/>
        </w:rPr>
      </w:pPr>
      <w:r w:rsidRPr="00551C69">
        <w:rPr>
          <w:rFonts w:ascii="Times New Roman" w:hAnsi="Times New Roman" w:cs="Times New Roman"/>
          <w:sz w:val="28"/>
          <w:szCs w:val="28"/>
          <w:lang w:val="uk-UA"/>
        </w:rPr>
        <w:t xml:space="preserve">Анкетування дозволили нам встановити інформацію про минулий спортивний досвід дітей, мотиви зацікавленості секції з гольфу, чого батьки  очікують від спортивної кар’єри своїх дітей, а також визначити ступінь зацікавленості батьків у спортивної житті їх дитини та надати рекомендації щодо формуванні спортивної мотивації в тандемі з тренером. </w:t>
      </w:r>
    </w:p>
    <w:p w14:paraId="0ED09E65" w14:textId="77777777" w:rsidR="0026595C" w:rsidRDefault="0026595C" w:rsidP="0026595C">
      <w:pPr>
        <w:spacing w:line="360" w:lineRule="auto"/>
        <w:ind w:firstLine="709"/>
        <w:jc w:val="both"/>
        <w:rPr>
          <w:rFonts w:ascii="Times New Roman" w:hAnsi="Times New Roman" w:cs="Times New Roman"/>
          <w:sz w:val="28"/>
          <w:szCs w:val="28"/>
        </w:rPr>
      </w:pPr>
      <w:r w:rsidRPr="00580915">
        <w:rPr>
          <w:rFonts w:ascii="Times New Roman" w:hAnsi="Times New Roman" w:cs="Times New Roman"/>
          <w:sz w:val="28"/>
          <w:szCs w:val="28"/>
        </w:rPr>
        <w:t xml:space="preserve">Відповіді на питання анкет та співбесід дозволили встановити, що тренери </w:t>
      </w:r>
      <w:r>
        <w:rPr>
          <w:rFonts w:ascii="Times New Roman" w:hAnsi="Times New Roman" w:cs="Times New Roman"/>
          <w:sz w:val="28"/>
          <w:szCs w:val="28"/>
        </w:rPr>
        <w:t xml:space="preserve">немають </w:t>
      </w:r>
      <w:r w:rsidRPr="00580915">
        <w:rPr>
          <w:rFonts w:ascii="Times New Roman" w:hAnsi="Times New Roman" w:cs="Times New Roman"/>
          <w:sz w:val="28"/>
          <w:szCs w:val="28"/>
        </w:rPr>
        <w:t>достатн</w:t>
      </w:r>
      <w:r>
        <w:rPr>
          <w:rFonts w:ascii="Times New Roman" w:hAnsi="Times New Roman" w:cs="Times New Roman"/>
          <w:sz w:val="28"/>
          <w:szCs w:val="28"/>
        </w:rPr>
        <w:t xml:space="preserve">іх </w:t>
      </w:r>
      <w:r w:rsidRPr="00580915">
        <w:rPr>
          <w:rFonts w:ascii="Times New Roman" w:hAnsi="Times New Roman" w:cs="Times New Roman"/>
          <w:sz w:val="28"/>
          <w:szCs w:val="28"/>
        </w:rPr>
        <w:t>знанн</w:t>
      </w:r>
      <w:r>
        <w:rPr>
          <w:rFonts w:ascii="Times New Roman" w:hAnsi="Times New Roman" w:cs="Times New Roman"/>
          <w:sz w:val="28"/>
          <w:szCs w:val="28"/>
        </w:rPr>
        <w:t>ь</w:t>
      </w:r>
      <w:r w:rsidRPr="00580915">
        <w:rPr>
          <w:rFonts w:ascii="Times New Roman" w:hAnsi="Times New Roman" w:cs="Times New Roman"/>
          <w:sz w:val="28"/>
          <w:szCs w:val="28"/>
        </w:rPr>
        <w:t xml:space="preserve"> </w:t>
      </w:r>
      <w:r>
        <w:rPr>
          <w:rFonts w:ascii="Times New Roman" w:hAnsi="Times New Roman" w:cs="Times New Roman"/>
          <w:sz w:val="28"/>
          <w:szCs w:val="28"/>
        </w:rPr>
        <w:t>в питанні</w:t>
      </w:r>
      <w:r w:rsidRPr="00580915">
        <w:rPr>
          <w:rFonts w:ascii="Times New Roman" w:hAnsi="Times New Roman" w:cs="Times New Roman"/>
          <w:sz w:val="28"/>
          <w:szCs w:val="28"/>
        </w:rPr>
        <w:t xml:space="preserve"> формування та зміцнення мотивації дітей до занять </w:t>
      </w:r>
      <w:r>
        <w:rPr>
          <w:rFonts w:ascii="Times New Roman" w:hAnsi="Times New Roman" w:cs="Times New Roman"/>
          <w:sz w:val="28"/>
          <w:szCs w:val="28"/>
        </w:rPr>
        <w:t>спортом</w:t>
      </w:r>
      <w:r w:rsidRPr="00580915">
        <w:rPr>
          <w:rFonts w:ascii="Times New Roman" w:hAnsi="Times New Roman" w:cs="Times New Roman"/>
          <w:sz w:val="28"/>
          <w:szCs w:val="28"/>
        </w:rPr>
        <w:t xml:space="preserve">, і </w:t>
      </w:r>
      <w:r>
        <w:rPr>
          <w:rFonts w:ascii="Times New Roman" w:hAnsi="Times New Roman" w:cs="Times New Roman"/>
          <w:sz w:val="28"/>
          <w:szCs w:val="28"/>
        </w:rPr>
        <w:t>лише мала частина</w:t>
      </w:r>
      <w:r w:rsidRPr="00580915">
        <w:rPr>
          <w:rFonts w:ascii="Times New Roman" w:hAnsi="Times New Roman" w:cs="Times New Roman"/>
          <w:sz w:val="28"/>
          <w:szCs w:val="28"/>
        </w:rPr>
        <w:t xml:space="preserve"> на своїх </w:t>
      </w:r>
      <w:r>
        <w:rPr>
          <w:rFonts w:ascii="Times New Roman" w:hAnsi="Times New Roman" w:cs="Times New Roman"/>
          <w:sz w:val="28"/>
          <w:szCs w:val="28"/>
        </w:rPr>
        <w:t>заняттях</w:t>
      </w:r>
      <w:r w:rsidRPr="00580915">
        <w:rPr>
          <w:rFonts w:ascii="Times New Roman" w:hAnsi="Times New Roman" w:cs="Times New Roman"/>
          <w:sz w:val="28"/>
          <w:szCs w:val="28"/>
        </w:rPr>
        <w:t xml:space="preserve"> </w:t>
      </w:r>
      <w:r>
        <w:rPr>
          <w:rFonts w:ascii="Times New Roman" w:hAnsi="Times New Roman" w:cs="Times New Roman"/>
          <w:sz w:val="28"/>
          <w:szCs w:val="28"/>
        </w:rPr>
        <w:t xml:space="preserve">працюють </w:t>
      </w:r>
      <w:r w:rsidRPr="00580915">
        <w:rPr>
          <w:rFonts w:ascii="Times New Roman" w:hAnsi="Times New Roman" w:cs="Times New Roman"/>
          <w:sz w:val="28"/>
          <w:szCs w:val="28"/>
        </w:rPr>
        <w:t>у цьому напрямку</w:t>
      </w:r>
      <w:r>
        <w:rPr>
          <w:rFonts w:ascii="Times New Roman" w:hAnsi="Times New Roman" w:cs="Times New Roman"/>
          <w:sz w:val="28"/>
          <w:szCs w:val="28"/>
        </w:rPr>
        <w:t>.</w:t>
      </w:r>
    </w:p>
    <w:p w14:paraId="745936FF" w14:textId="77777777" w:rsidR="0026595C" w:rsidRDefault="0026595C" w:rsidP="0026595C">
      <w:pPr>
        <w:spacing w:line="360" w:lineRule="auto"/>
        <w:ind w:firstLine="709"/>
        <w:jc w:val="both"/>
        <w:rPr>
          <w:rFonts w:ascii="Times New Roman" w:hAnsi="Times New Roman" w:cs="Times New Roman"/>
          <w:sz w:val="28"/>
          <w:szCs w:val="28"/>
        </w:rPr>
      </w:pPr>
    </w:p>
    <w:p w14:paraId="1D9FB838" w14:textId="77777777" w:rsidR="0026595C" w:rsidRPr="00551C69" w:rsidRDefault="0026595C" w:rsidP="0026595C">
      <w:pPr>
        <w:spacing w:line="360" w:lineRule="auto"/>
        <w:ind w:firstLine="720"/>
        <w:jc w:val="both"/>
        <w:rPr>
          <w:rFonts w:ascii="Times New Roman" w:hAnsi="Times New Roman" w:cs="Times New Roman"/>
          <w:sz w:val="28"/>
          <w:szCs w:val="28"/>
          <w:lang w:val="uk-UA"/>
        </w:rPr>
      </w:pPr>
    </w:p>
    <w:p w14:paraId="136AFF42" w14:textId="77777777" w:rsidR="0026595C" w:rsidRDefault="0026595C" w:rsidP="0026595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ACF4253" w14:textId="77777777" w:rsidR="0026595C" w:rsidRPr="007C05DF" w:rsidRDefault="0026595C" w:rsidP="0026595C">
      <w:pPr>
        <w:tabs>
          <w:tab w:val="left" w:pos="3330"/>
        </w:tabs>
        <w:rPr>
          <w:rFonts w:ascii="Times New Roman" w:hAnsi="Times New Roman" w:cs="Times New Roman"/>
          <w:sz w:val="28"/>
          <w:szCs w:val="28"/>
        </w:rPr>
        <w:sectPr w:rsidR="0026595C" w:rsidRPr="007C05DF" w:rsidSect="00A302B5">
          <w:pgSz w:w="11906" w:h="16838"/>
          <w:pgMar w:top="1134" w:right="850" w:bottom="1134" w:left="1701" w:header="0" w:footer="0" w:gutter="0"/>
          <w:cols w:space="720"/>
          <w:formProt w:val="0"/>
          <w:docGrid w:linePitch="360" w:charSpace="8192"/>
        </w:sectPr>
      </w:pPr>
    </w:p>
    <w:p w14:paraId="4C30183C" w14:textId="77777777" w:rsidR="0026595C" w:rsidRPr="00FD56E5" w:rsidRDefault="0026595C" w:rsidP="0026595C">
      <w:pPr>
        <w:tabs>
          <w:tab w:val="left" w:pos="3330"/>
        </w:tabs>
        <w:jc w:val="center"/>
        <w:rPr>
          <w:rFonts w:ascii="Times New Roman" w:hAnsi="Times New Roman" w:cs="Times New Roman"/>
          <w:b/>
          <w:bCs/>
          <w:sz w:val="28"/>
          <w:szCs w:val="28"/>
        </w:rPr>
      </w:pPr>
      <w:r w:rsidRPr="00FD56E5">
        <w:rPr>
          <w:rFonts w:ascii="Times New Roman" w:hAnsi="Times New Roman" w:cs="Times New Roman"/>
          <w:b/>
          <w:bCs/>
          <w:sz w:val="28"/>
          <w:szCs w:val="28"/>
        </w:rPr>
        <w:lastRenderedPageBreak/>
        <w:t>РОЗДІЛ 4</w:t>
      </w:r>
    </w:p>
    <w:p w14:paraId="6C1E8478" w14:textId="2A78AE0B" w:rsidR="0026595C" w:rsidRDefault="0026595C" w:rsidP="0026595C">
      <w:pPr>
        <w:tabs>
          <w:tab w:val="left" w:pos="3330"/>
        </w:tabs>
        <w:jc w:val="center"/>
        <w:rPr>
          <w:rFonts w:ascii="Times New Roman" w:hAnsi="Times New Roman" w:cs="Times New Roman"/>
          <w:b/>
          <w:bCs/>
          <w:sz w:val="28"/>
          <w:szCs w:val="28"/>
          <w:lang w:val="uk-UA"/>
        </w:rPr>
      </w:pPr>
      <w:r w:rsidRPr="00FD56E5">
        <w:rPr>
          <w:rFonts w:ascii="Times New Roman" w:hAnsi="Times New Roman" w:cs="Times New Roman"/>
          <w:b/>
          <w:bCs/>
          <w:sz w:val="28"/>
          <w:szCs w:val="28"/>
          <w:lang w:val="uk-UA"/>
        </w:rPr>
        <w:t>АНАЛІЗ ТА ОБГОВОРЕННЯ РЕЗУЛЬТАТІВ ДОСЛІДЖЕННЯ</w:t>
      </w:r>
    </w:p>
    <w:p w14:paraId="72B9AF3D" w14:textId="77777777" w:rsidR="007F133D" w:rsidRDefault="007F133D" w:rsidP="0026595C">
      <w:pPr>
        <w:tabs>
          <w:tab w:val="left" w:pos="3330"/>
        </w:tabs>
        <w:jc w:val="center"/>
        <w:rPr>
          <w:rFonts w:ascii="Times New Roman" w:hAnsi="Times New Roman" w:cs="Times New Roman"/>
          <w:b/>
          <w:bCs/>
          <w:sz w:val="28"/>
          <w:szCs w:val="28"/>
          <w:lang w:val="uk-UA"/>
        </w:rPr>
      </w:pPr>
    </w:p>
    <w:p w14:paraId="69CCE527" w14:textId="77777777"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23910">
        <w:rPr>
          <w:rFonts w:ascii="Times New Roman" w:hAnsi="Times New Roman" w:cs="Times New Roman"/>
          <w:sz w:val="28"/>
          <w:szCs w:val="28"/>
          <w:lang w:val="uk-UA"/>
        </w:rPr>
        <w:t>Аналіз наукової літерату</w:t>
      </w:r>
      <w:r>
        <w:rPr>
          <w:rFonts w:ascii="Times New Roman" w:hAnsi="Times New Roman" w:cs="Times New Roman"/>
          <w:sz w:val="28"/>
          <w:szCs w:val="28"/>
          <w:lang w:val="uk-UA"/>
        </w:rPr>
        <w:t>ри</w:t>
      </w:r>
      <w:r w:rsidRPr="00323910">
        <w:rPr>
          <w:rFonts w:ascii="Times New Roman" w:hAnsi="Times New Roman" w:cs="Times New Roman"/>
          <w:sz w:val="28"/>
          <w:szCs w:val="28"/>
          <w:lang w:val="uk-UA"/>
        </w:rPr>
        <w:t xml:space="preserve"> попередніх досліджень питання мотивації </w:t>
      </w:r>
      <w:r>
        <w:rPr>
          <w:rFonts w:ascii="Times New Roman" w:hAnsi="Times New Roman" w:cs="Times New Roman"/>
          <w:sz w:val="28"/>
          <w:szCs w:val="28"/>
          <w:lang w:val="uk-UA"/>
        </w:rPr>
        <w:t xml:space="preserve">до </w:t>
      </w:r>
      <w:r w:rsidRPr="00323910">
        <w:rPr>
          <w:rFonts w:ascii="Times New Roman" w:hAnsi="Times New Roman" w:cs="Times New Roman"/>
          <w:sz w:val="28"/>
          <w:szCs w:val="28"/>
          <w:lang w:val="uk-UA"/>
        </w:rPr>
        <w:t>спортивної діяльності спортсменів дозволив встановити різні підходи до визначення мотивів на різних етапах дорослішання та стадій ба</w:t>
      </w:r>
      <w:r>
        <w:rPr>
          <w:rFonts w:ascii="Times New Roman" w:hAnsi="Times New Roman" w:cs="Times New Roman"/>
          <w:sz w:val="28"/>
          <w:szCs w:val="28"/>
          <w:lang w:val="uk-UA"/>
        </w:rPr>
        <w:t xml:space="preserve">гаторічної підготовки спортсмена. </w:t>
      </w:r>
    </w:p>
    <w:p w14:paraId="74800938" w14:textId="2EABDCE4"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2C13D8">
        <w:rPr>
          <w:rFonts w:ascii="Times New Roman" w:hAnsi="Times New Roman" w:cs="Times New Roman"/>
          <w:sz w:val="28"/>
          <w:szCs w:val="28"/>
          <w:lang w:val="uk-UA"/>
        </w:rPr>
        <w:t xml:space="preserve">У основному психологи групуються навколо наступних точок зору на мотив: мотив як спонукання (В. І. Ковальов і інш.); мотив як потреба (Л. І. Божович і інш.); мотив як детермінанта мети діяльності (С. Л. Рубінштейн і інш.); мотив як </w:t>
      </w:r>
      <w:r w:rsidRPr="00536518">
        <w:rPr>
          <w:rFonts w:ascii="Times New Roman" w:hAnsi="Times New Roman" w:cs="Times New Roman"/>
          <w:sz w:val="28"/>
          <w:szCs w:val="28"/>
          <w:lang w:val="uk-UA"/>
        </w:rPr>
        <w:t>опредмечена</w:t>
      </w:r>
      <w:r w:rsidRPr="002C13D8">
        <w:rPr>
          <w:rFonts w:ascii="Times New Roman" w:hAnsi="Times New Roman" w:cs="Times New Roman"/>
          <w:sz w:val="28"/>
          <w:szCs w:val="28"/>
          <w:lang w:val="uk-UA"/>
        </w:rPr>
        <w:t xml:space="preserve"> потреба </w:t>
      </w:r>
      <w:r>
        <w:rPr>
          <w:rFonts w:ascii="Times New Roman" w:hAnsi="Times New Roman" w:cs="Times New Roman"/>
          <w:sz w:val="28"/>
          <w:szCs w:val="28"/>
          <w:lang w:val="uk-UA"/>
        </w:rPr>
        <w:t>(</w:t>
      </w:r>
      <w:r w:rsidRPr="002C13D8">
        <w:rPr>
          <w:rFonts w:ascii="Times New Roman" w:hAnsi="Times New Roman" w:cs="Times New Roman"/>
          <w:sz w:val="28"/>
          <w:szCs w:val="28"/>
          <w:lang w:val="uk-UA"/>
        </w:rPr>
        <w:t>А. Н. Леонтьев і інш.); мотив як намір і властивість особистості (К. К. Платонов, В. С. Мерлін інш.); і, нарешті, мотив як стан особистості (</w:t>
      </w:r>
      <w:r>
        <w:rPr>
          <w:rFonts w:ascii="Times New Roman" w:hAnsi="Times New Roman" w:cs="Times New Roman"/>
          <w:sz w:val="28"/>
          <w:szCs w:val="28"/>
          <w:lang w:val="uk-UA"/>
        </w:rPr>
        <w:t>Х</w:t>
      </w:r>
      <w:r w:rsidRPr="002C13D8">
        <w:rPr>
          <w:rFonts w:ascii="Times New Roman" w:hAnsi="Times New Roman" w:cs="Times New Roman"/>
          <w:sz w:val="28"/>
          <w:szCs w:val="28"/>
          <w:lang w:val="uk-UA"/>
        </w:rPr>
        <w:t>. Х</w:t>
      </w:r>
      <w:r>
        <w:rPr>
          <w:rFonts w:ascii="Times New Roman" w:hAnsi="Times New Roman" w:cs="Times New Roman"/>
          <w:sz w:val="28"/>
          <w:szCs w:val="28"/>
          <w:lang w:val="uk-UA"/>
        </w:rPr>
        <w:t>екхаузен</w:t>
      </w:r>
      <w:r w:rsidRPr="002C13D8">
        <w:rPr>
          <w:rFonts w:ascii="Times New Roman" w:hAnsi="Times New Roman" w:cs="Times New Roman"/>
          <w:sz w:val="28"/>
          <w:szCs w:val="28"/>
          <w:lang w:val="uk-UA"/>
        </w:rPr>
        <w:t xml:space="preserve"> і інш.) [</w:t>
      </w:r>
      <w:r w:rsidR="007A7AA2">
        <w:rPr>
          <w:rFonts w:ascii="Times New Roman" w:hAnsi="Times New Roman" w:cs="Times New Roman"/>
          <w:sz w:val="28"/>
          <w:szCs w:val="28"/>
          <w:lang w:val="uk-UA"/>
        </w:rPr>
        <w:fldChar w:fldCharType="begin"/>
      </w:r>
      <w:r w:rsidR="007A7AA2">
        <w:rPr>
          <w:rFonts w:ascii="Times New Roman" w:hAnsi="Times New Roman" w:cs="Times New Roman"/>
          <w:sz w:val="28"/>
          <w:szCs w:val="28"/>
          <w:lang w:val="uk-UA"/>
        </w:rPr>
        <w:instrText xml:space="preserve"> REF _Ref126930860 \r \h </w:instrText>
      </w:r>
      <w:r w:rsidR="007A7AA2">
        <w:rPr>
          <w:rFonts w:ascii="Times New Roman" w:hAnsi="Times New Roman" w:cs="Times New Roman"/>
          <w:sz w:val="28"/>
          <w:szCs w:val="28"/>
          <w:lang w:val="uk-UA"/>
        </w:rPr>
      </w:r>
      <w:r w:rsidR="007A7AA2">
        <w:rPr>
          <w:rFonts w:ascii="Times New Roman" w:hAnsi="Times New Roman" w:cs="Times New Roman"/>
          <w:sz w:val="28"/>
          <w:szCs w:val="28"/>
          <w:lang w:val="uk-UA"/>
        </w:rPr>
        <w:fldChar w:fldCharType="separate"/>
      </w:r>
      <w:r w:rsidR="007A7AA2">
        <w:rPr>
          <w:rFonts w:ascii="Times New Roman" w:hAnsi="Times New Roman" w:cs="Times New Roman"/>
          <w:sz w:val="28"/>
          <w:szCs w:val="28"/>
          <w:lang w:val="uk-UA"/>
        </w:rPr>
        <w:t>8</w:t>
      </w:r>
      <w:r w:rsidR="007A7AA2">
        <w:rPr>
          <w:rFonts w:ascii="Times New Roman" w:hAnsi="Times New Roman" w:cs="Times New Roman"/>
          <w:sz w:val="28"/>
          <w:szCs w:val="28"/>
          <w:lang w:val="uk-UA"/>
        </w:rPr>
        <w:fldChar w:fldCharType="end"/>
      </w:r>
      <w:r w:rsidR="007A7AA2" w:rsidRPr="007F133D">
        <w:rPr>
          <w:rFonts w:ascii="Times New Roman" w:hAnsi="Times New Roman" w:cs="Times New Roman"/>
          <w:sz w:val="28"/>
          <w:szCs w:val="28"/>
          <w:lang w:val="uk-UA"/>
        </w:rPr>
        <w:t xml:space="preserve">, </w:t>
      </w:r>
      <w:r w:rsidR="007A7AA2">
        <w:rPr>
          <w:rFonts w:ascii="Times New Roman" w:hAnsi="Times New Roman" w:cs="Times New Roman"/>
          <w:sz w:val="28"/>
          <w:szCs w:val="28"/>
          <w:lang w:val="uk-UA"/>
        </w:rPr>
        <w:fldChar w:fldCharType="begin"/>
      </w:r>
      <w:r w:rsidR="007A7AA2">
        <w:rPr>
          <w:rFonts w:ascii="Times New Roman" w:hAnsi="Times New Roman" w:cs="Times New Roman"/>
          <w:sz w:val="28"/>
          <w:szCs w:val="28"/>
          <w:lang w:val="uk-UA"/>
        </w:rPr>
        <w:instrText xml:space="preserve"> REF _Ref126947732 \r \h </w:instrText>
      </w:r>
      <w:r w:rsidR="007A7AA2">
        <w:rPr>
          <w:rFonts w:ascii="Times New Roman" w:hAnsi="Times New Roman" w:cs="Times New Roman"/>
          <w:sz w:val="28"/>
          <w:szCs w:val="28"/>
          <w:lang w:val="uk-UA"/>
        </w:rPr>
      </w:r>
      <w:r w:rsidR="007A7AA2">
        <w:rPr>
          <w:rFonts w:ascii="Times New Roman" w:hAnsi="Times New Roman" w:cs="Times New Roman"/>
          <w:sz w:val="28"/>
          <w:szCs w:val="28"/>
          <w:lang w:val="uk-UA"/>
        </w:rPr>
        <w:fldChar w:fldCharType="separate"/>
      </w:r>
      <w:r w:rsidR="007A7AA2">
        <w:rPr>
          <w:rFonts w:ascii="Times New Roman" w:hAnsi="Times New Roman" w:cs="Times New Roman"/>
          <w:sz w:val="28"/>
          <w:szCs w:val="28"/>
          <w:lang w:val="uk-UA"/>
        </w:rPr>
        <w:t>40</w:t>
      </w:r>
      <w:r w:rsidR="007A7AA2">
        <w:rPr>
          <w:rFonts w:ascii="Times New Roman" w:hAnsi="Times New Roman" w:cs="Times New Roman"/>
          <w:sz w:val="28"/>
          <w:szCs w:val="28"/>
          <w:lang w:val="uk-UA"/>
        </w:rPr>
        <w:fldChar w:fldCharType="end"/>
      </w:r>
      <w:r w:rsidRPr="002C13D8">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_Ref126227496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46</w:t>
      </w:r>
      <w:r>
        <w:rPr>
          <w:rFonts w:ascii="Times New Roman" w:hAnsi="Times New Roman" w:cs="Times New Roman"/>
          <w:sz w:val="28"/>
          <w:szCs w:val="28"/>
          <w:lang w:val="uk-UA"/>
        </w:rPr>
        <w:fldChar w:fldCharType="end"/>
      </w:r>
      <w:r w:rsidRPr="002C13D8">
        <w:rPr>
          <w:rFonts w:ascii="Times New Roman" w:hAnsi="Times New Roman" w:cs="Times New Roman"/>
          <w:sz w:val="28"/>
          <w:szCs w:val="28"/>
          <w:lang w:val="uk-UA"/>
        </w:rPr>
        <w:t xml:space="preserve">, </w:t>
      </w:r>
      <w:r w:rsidR="007A7AA2">
        <w:rPr>
          <w:rFonts w:ascii="Times New Roman" w:hAnsi="Times New Roman" w:cs="Times New Roman"/>
          <w:sz w:val="28"/>
          <w:szCs w:val="28"/>
          <w:lang w:val="uk-UA"/>
        </w:rPr>
        <w:fldChar w:fldCharType="begin"/>
      </w:r>
      <w:r w:rsidR="007A7AA2">
        <w:rPr>
          <w:rFonts w:ascii="Times New Roman" w:hAnsi="Times New Roman" w:cs="Times New Roman"/>
          <w:sz w:val="28"/>
          <w:szCs w:val="28"/>
          <w:lang w:val="uk-UA"/>
        </w:rPr>
        <w:instrText xml:space="preserve"> REF _Ref126947590 \r \h </w:instrText>
      </w:r>
      <w:r w:rsidR="007A7AA2">
        <w:rPr>
          <w:rFonts w:ascii="Times New Roman" w:hAnsi="Times New Roman" w:cs="Times New Roman"/>
          <w:sz w:val="28"/>
          <w:szCs w:val="28"/>
          <w:lang w:val="uk-UA"/>
        </w:rPr>
      </w:r>
      <w:r w:rsidR="007A7AA2">
        <w:rPr>
          <w:rFonts w:ascii="Times New Roman" w:hAnsi="Times New Roman" w:cs="Times New Roman"/>
          <w:sz w:val="28"/>
          <w:szCs w:val="28"/>
          <w:lang w:val="uk-UA"/>
        </w:rPr>
        <w:fldChar w:fldCharType="separate"/>
      </w:r>
      <w:r w:rsidR="007A7AA2">
        <w:rPr>
          <w:rFonts w:ascii="Times New Roman" w:hAnsi="Times New Roman" w:cs="Times New Roman"/>
          <w:sz w:val="28"/>
          <w:szCs w:val="28"/>
          <w:lang w:val="uk-UA"/>
        </w:rPr>
        <w:t>57</w:t>
      </w:r>
      <w:r w:rsidR="007A7AA2">
        <w:rPr>
          <w:rFonts w:ascii="Times New Roman" w:hAnsi="Times New Roman" w:cs="Times New Roman"/>
          <w:sz w:val="28"/>
          <w:szCs w:val="28"/>
          <w:lang w:val="uk-UA"/>
        </w:rPr>
        <w:fldChar w:fldCharType="end"/>
      </w:r>
      <w:r w:rsidRPr="002C13D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_Ref126929089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66</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2C13D8">
        <w:rPr>
          <w:rFonts w:ascii="Times New Roman" w:hAnsi="Times New Roman" w:cs="Times New Roman"/>
          <w:sz w:val="28"/>
          <w:szCs w:val="28"/>
          <w:lang w:val="uk-UA"/>
        </w:rPr>
        <w:t xml:space="preserve"> </w:t>
      </w:r>
      <w:r w:rsidR="007A7AA2">
        <w:rPr>
          <w:rFonts w:ascii="Times New Roman" w:hAnsi="Times New Roman" w:cs="Times New Roman"/>
          <w:sz w:val="28"/>
          <w:szCs w:val="28"/>
          <w:lang w:val="uk-UA"/>
        </w:rPr>
        <w:fldChar w:fldCharType="begin"/>
      </w:r>
      <w:r w:rsidR="007A7AA2">
        <w:rPr>
          <w:rFonts w:ascii="Times New Roman" w:hAnsi="Times New Roman" w:cs="Times New Roman"/>
          <w:sz w:val="28"/>
          <w:szCs w:val="28"/>
          <w:lang w:val="uk-UA"/>
        </w:rPr>
        <w:instrText xml:space="preserve"> REF _Ref126947690 \r \h </w:instrText>
      </w:r>
      <w:r w:rsidR="007A7AA2">
        <w:rPr>
          <w:rFonts w:ascii="Times New Roman" w:hAnsi="Times New Roman" w:cs="Times New Roman"/>
          <w:sz w:val="28"/>
          <w:szCs w:val="28"/>
          <w:lang w:val="uk-UA"/>
        </w:rPr>
      </w:r>
      <w:r w:rsidR="007A7AA2">
        <w:rPr>
          <w:rFonts w:ascii="Times New Roman" w:hAnsi="Times New Roman" w:cs="Times New Roman"/>
          <w:sz w:val="28"/>
          <w:szCs w:val="28"/>
          <w:lang w:val="uk-UA"/>
        </w:rPr>
        <w:fldChar w:fldCharType="separate"/>
      </w:r>
      <w:r w:rsidR="007A7AA2">
        <w:rPr>
          <w:rFonts w:ascii="Times New Roman" w:hAnsi="Times New Roman" w:cs="Times New Roman"/>
          <w:sz w:val="28"/>
          <w:szCs w:val="28"/>
          <w:lang w:val="uk-UA"/>
        </w:rPr>
        <w:t>70</w:t>
      </w:r>
      <w:r w:rsidR="007A7AA2">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_Ref126226204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85</w:t>
      </w:r>
      <w:r>
        <w:rPr>
          <w:rFonts w:ascii="Times New Roman" w:hAnsi="Times New Roman" w:cs="Times New Roman"/>
          <w:sz w:val="28"/>
          <w:szCs w:val="28"/>
          <w:lang w:val="uk-UA"/>
        </w:rPr>
        <w:fldChar w:fldCharType="end"/>
      </w:r>
      <w:r w:rsidRPr="00655D9D">
        <w:rPr>
          <w:rFonts w:ascii="Times New Roman" w:hAnsi="Times New Roman" w:cs="Times New Roman"/>
          <w:sz w:val="28"/>
          <w:szCs w:val="28"/>
          <w:lang w:val="uk-UA"/>
        </w:rPr>
        <w:t>]</w:t>
      </w:r>
      <w:r w:rsidRPr="002C13D8">
        <w:rPr>
          <w:rFonts w:ascii="Times New Roman" w:hAnsi="Times New Roman" w:cs="Times New Roman"/>
          <w:sz w:val="28"/>
          <w:szCs w:val="28"/>
          <w:lang w:val="uk-UA"/>
        </w:rPr>
        <w:t>.</w:t>
      </w:r>
    </w:p>
    <w:p w14:paraId="6EEE9371" w14:textId="4FB8AF57"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D38B5">
        <w:rPr>
          <w:rFonts w:ascii="Times New Roman" w:hAnsi="Times New Roman" w:cs="Times New Roman"/>
          <w:sz w:val="28"/>
          <w:szCs w:val="28"/>
          <w:lang w:val="uk-UA"/>
        </w:rPr>
        <w:t>Аткинсон</w:t>
      </w:r>
      <w:r>
        <w:rPr>
          <w:rFonts w:ascii="Times New Roman" w:hAnsi="Times New Roman" w:cs="Times New Roman"/>
          <w:sz w:val="28"/>
          <w:szCs w:val="28"/>
          <w:lang w:val="uk-UA"/>
        </w:rPr>
        <w:t xml:space="preserve"> у своїх</w:t>
      </w:r>
      <w:r w:rsidRPr="003D38B5">
        <w:rPr>
          <w:rFonts w:ascii="Times New Roman" w:hAnsi="Times New Roman" w:cs="Times New Roman"/>
          <w:sz w:val="28"/>
          <w:szCs w:val="28"/>
          <w:lang w:val="uk-UA"/>
        </w:rPr>
        <w:t xml:space="preserve"> емпіричних дослідженнях мотиву досягнення вияв</w:t>
      </w:r>
      <w:r>
        <w:rPr>
          <w:rFonts w:ascii="Times New Roman" w:hAnsi="Times New Roman" w:cs="Times New Roman"/>
          <w:sz w:val="28"/>
          <w:szCs w:val="28"/>
          <w:lang w:val="uk-UA"/>
        </w:rPr>
        <w:t>ив</w:t>
      </w:r>
      <w:r w:rsidRPr="003D38B5">
        <w:rPr>
          <w:rFonts w:ascii="Times New Roman" w:hAnsi="Times New Roman" w:cs="Times New Roman"/>
          <w:sz w:val="28"/>
          <w:szCs w:val="28"/>
          <w:lang w:val="uk-UA"/>
        </w:rPr>
        <w:t xml:space="preserve"> дві мотивац</w:t>
      </w:r>
      <w:r>
        <w:rPr>
          <w:rFonts w:ascii="Times New Roman" w:hAnsi="Times New Roman" w:cs="Times New Roman"/>
          <w:sz w:val="28"/>
          <w:szCs w:val="28"/>
          <w:lang w:val="uk-UA"/>
        </w:rPr>
        <w:t>ій</w:t>
      </w:r>
      <w:r w:rsidRPr="003D38B5">
        <w:rPr>
          <w:rFonts w:ascii="Times New Roman" w:hAnsi="Times New Roman" w:cs="Times New Roman"/>
          <w:sz w:val="28"/>
          <w:szCs w:val="28"/>
          <w:lang w:val="uk-UA"/>
        </w:rPr>
        <w:t>н</w:t>
      </w:r>
      <w:r>
        <w:rPr>
          <w:rFonts w:ascii="Times New Roman" w:hAnsi="Times New Roman" w:cs="Times New Roman"/>
          <w:sz w:val="28"/>
          <w:szCs w:val="28"/>
          <w:lang w:val="uk-UA"/>
        </w:rPr>
        <w:t>і</w:t>
      </w:r>
      <w:r w:rsidRPr="003D38B5">
        <w:rPr>
          <w:rFonts w:ascii="Times New Roman" w:hAnsi="Times New Roman" w:cs="Times New Roman"/>
          <w:sz w:val="28"/>
          <w:szCs w:val="28"/>
          <w:lang w:val="uk-UA"/>
        </w:rPr>
        <w:t xml:space="preserve"> тенденції: прагнення до успіху і прагнення уникнути невдачі.</w:t>
      </w:r>
      <w:r>
        <w:rPr>
          <w:rFonts w:ascii="Times New Roman" w:hAnsi="Times New Roman" w:cs="Times New Roman"/>
          <w:sz w:val="28"/>
          <w:szCs w:val="28"/>
          <w:lang w:val="uk-UA"/>
        </w:rPr>
        <w:t xml:space="preserve"> </w:t>
      </w:r>
      <w:r w:rsidRPr="003D38B5">
        <w:rPr>
          <w:rFonts w:ascii="Times New Roman" w:hAnsi="Times New Roman" w:cs="Times New Roman"/>
          <w:sz w:val="28"/>
          <w:szCs w:val="28"/>
          <w:lang w:val="uk-UA"/>
        </w:rPr>
        <w:t>Так, Дж. Аткинсон вважає, що це взаємовиключаючі полюси і якщо людина орієнтований на досягнення успіху, то в</w:t>
      </w:r>
      <w:r>
        <w:rPr>
          <w:rFonts w:ascii="Times New Roman" w:hAnsi="Times New Roman" w:cs="Times New Roman"/>
          <w:sz w:val="28"/>
          <w:szCs w:val="28"/>
          <w:lang w:val="uk-UA"/>
        </w:rPr>
        <w:t>о</w:t>
      </w:r>
      <w:r w:rsidRPr="003D38B5">
        <w:rPr>
          <w:rFonts w:ascii="Times New Roman" w:hAnsi="Times New Roman" w:cs="Times New Roman"/>
          <w:sz w:val="28"/>
          <w:szCs w:val="28"/>
          <w:lang w:val="uk-UA"/>
        </w:rPr>
        <w:t>н</w:t>
      </w:r>
      <w:r>
        <w:rPr>
          <w:rFonts w:ascii="Times New Roman" w:hAnsi="Times New Roman" w:cs="Times New Roman"/>
          <w:sz w:val="28"/>
          <w:szCs w:val="28"/>
          <w:lang w:val="uk-UA"/>
        </w:rPr>
        <w:t>а</w:t>
      </w:r>
      <w:r w:rsidRPr="003D38B5">
        <w:rPr>
          <w:rFonts w:ascii="Times New Roman" w:hAnsi="Times New Roman" w:cs="Times New Roman"/>
          <w:sz w:val="28"/>
          <w:szCs w:val="28"/>
          <w:lang w:val="uk-UA"/>
        </w:rPr>
        <w:t xml:space="preserve"> не випробовує страху перед невдачею, і навпаки, якщо людина орієнтована на уникнення невдачі, в</w:t>
      </w:r>
      <w:r>
        <w:rPr>
          <w:rFonts w:ascii="Times New Roman" w:hAnsi="Times New Roman" w:cs="Times New Roman"/>
          <w:sz w:val="28"/>
          <w:szCs w:val="28"/>
          <w:lang w:val="uk-UA"/>
        </w:rPr>
        <w:t>о</w:t>
      </w:r>
      <w:r w:rsidRPr="003D38B5">
        <w:rPr>
          <w:rFonts w:ascii="Times New Roman" w:hAnsi="Times New Roman" w:cs="Times New Roman"/>
          <w:sz w:val="28"/>
          <w:szCs w:val="28"/>
          <w:lang w:val="uk-UA"/>
        </w:rPr>
        <w:t>н</w:t>
      </w:r>
      <w:r>
        <w:rPr>
          <w:rFonts w:ascii="Times New Roman" w:hAnsi="Times New Roman" w:cs="Times New Roman"/>
          <w:sz w:val="28"/>
          <w:szCs w:val="28"/>
          <w:lang w:val="uk-UA"/>
        </w:rPr>
        <w:t>а</w:t>
      </w:r>
      <w:r w:rsidRPr="003D38B5">
        <w:rPr>
          <w:rFonts w:ascii="Times New Roman" w:hAnsi="Times New Roman" w:cs="Times New Roman"/>
          <w:sz w:val="28"/>
          <w:szCs w:val="28"/>
          <w:lang w:val="uk-UA"/>
        </w:rPr>
        <w:t xml:space="preserve"> не схилен</w:t>
      </w:r>
      <w:r>
        <w:rPr>
          <w:rFonts w:ascii="Times New Roman" w:hAnsi="Times New Roman" w:cs="Times New Roman"/>
          <w:sz w:val="28"/>
          <w:szCs w:val="28"/>
          <w:lang w:val="uk-UA"/>
        </w:rPr>
        <w:t>а</w:t>
      </w:r>
      <w:r w:rsidRPr="003D38B5">
        <w:rPr>
          <w:rFonts w:ascii="Times New Roman" w:hAnsi="Times New Roman" w:cs="Times New Roman"/>
          <w:sz w:val="28"/>
          <w:szCs w:val="28"/>
          <w:lang w:val="uk-UA"/>
        </w:rPr>
        <w:t xml:space="preserve"> прагнути до досягнень успіху</w:t>
      </w:r>
      <w:r w:rsidRPr="006C2FAA">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_Ref126930681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94</w:t>
      </w:r>
      <w:r>
        <w:rPr>
          <w:rFonts w:ascii="Times New Roman" w:hAnsi="Times New Roman" w:cs="Times New Roman"/>
          <w:sz w:val="28"/>
          <w:szCs w:val="28"/>
          <w:lang w:val="uk-UA"/>
        </w:rPr>
        <w:fldChar w:fldCharType="end"/>
      </w:r>
      <w:r w:rsidRPr="006C2FAA">
        <w:rPr>
          <w:rFonts w:ascii="Times New Roman" w:hAnsi="Times New Roman" w:cs="Times New Roman"/>
          <w:sz w:val="28"/>
          <w:szCs w:val="28"/>
          <w:lang w:val="uk-UA"/>
        </w:rPr>
        <w:t>]</w:t>
      </w:r>
      <w:r w:rsidRPr="003D38B5">
        <w:rPr>
          <w:rFonts w:ascii="Times New Roman" w:hAnsi="Times New Roman" w:cs="Times New Roman"/>
          <w:sz w:val="28"/>
          <w:szCs w:val="28"/>
          <w:lang w:val="uk-UA"/>
        </w:rPr>
        <w:t>.</w:t>
      </w:r>
    </w:p>
    <w:p w14:paraId="519B37AE" w14:textId="4B9A1A09"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D38B5">
        <w:rPr>
          <w:rFonts w:ascii="Times New Roman" w:hAnsi="Times New Roman" w:cs="Times New Roman"/>
          <w:sz w:val="28"/>
          <w:szCs w:val="28"/>
          <w:lang w:val="uk-UA"/>
        </w:rPr>
        <w:t>На думку інших авторів, високий рівень прагнення до успіху може поєднуватися з високим рівнем уникнення невдачі. Більш того Е. П. Іль</w:t>
      </w:r>
      <w:r>
        <w:rPr>
          <w:rFonts w:ascii="Times New Roman" w:hAnsi="Times New Roman" w:cs="Times New Roman"/>
          <w:sz w:val="28"/>
          <w:szCs w:val="28"/>
          <w:lang w:val="uk-UA"/>
        </w:rPr>
        <w:t>ї</w:t>
      </w:r>
      <w:r w:rsidRPr="003D38B5">
        <w:rPr>
          <w:rFonts w:ascii="Times New Roman" w:hAnsi="Times New Roman" w:cs="Times New Roman"/>
          <w:sz w:val="28"/>
          <w:szCs w:val="28"/>
          <w:lang w:val="uk-UA"/>
        </w:rPr>
        <w:t>н приводить дані досліджень, згідно з якими, між мотивами досягнення і уникнення невдачі існує позитивний взаємозв'язок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_Ref126227463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33</w:t>
      </w:r>
      <w:r>
        <w:rPr>
          <w:rFonts w:ascii="Times New Roman" w:hAnsi="Times New Roman" w:cs="Times New Roman"/>
          <w:sz w:val="28"/>
          <w:szCs w:val="28"/>
          <w:lang w:val="uk-UA"/>
        </w:rPr>
        <w:fldChar w:fldCharType="end"/>
      </w:r>
      <w:r w:rsidRPr="003D38B5">
        <w:rPr>
          <w:rFonts w:ascii="Times New Roman" w:hAnsi="Times New Roman" w:cs="Times New Roman"/>
          <w:sz w:val="28"/>
          <w:szCs w:val="28"/>
          <w:lang w:val="uk-UA"/>
        </w:rPr>
        <w:t>].</w:t>
      </w:r>
    </w:p>
    <w:p w14:paraId="4AB40220" w14:textId="143ADAFB" w:rsidR="0026595C" w:rsidRPr="003D38B5"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D38B5">
        <w:rPr>
          <w:rFonts w:ascii="Times New Roman" w:hAnsi="Times New Roman" w:cs="Times New Roman"/>
          <w:sz w:val="28"/>
          <w:szCs w:val="28"/>
          <w:lang w:val="uk-UA"/>
        </w:rPr>
        <w:t>Х. Хекхаузен також приводить дані емпіричних досліджень, згідно з якими, мотивація досягнення є неоднорідною і складається з двох різних тенденцій: прагнення розвинути свої здібності і прагнення продемонструвати здатності, більш високі, ніж у інших</w:t>
      </w:r>
      <w:r>
        <w:rPr>
          <w:rFonts w:ascii="Times New Roman" w:hAnsi="Times New Roman" w:cs="Times New Roman"/>
          <w:sz w:val="28"/>
          <w:szCs w:val="28"/>
          <w:lang w:val="uk-UA"/>
        </w:rPr>
        <w:t xml:space="preserve"> </w:t>
      </w:r>
      <w:r w:rsidRPr="00FB1BD4">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_Ref126929337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87</w:t>
      </w:r>
      <w:r>
        <w:rPr>
          <w:rFonts w:ascii="Times New Roman" w:hAnsi="Times New Roman" w:cs="Times New Roman"/>
          <w:sz w:val="28"/>
          <w:szCs w:val="28"/>
          <w:lang w:val="uk-UA"/>
        </w:rPr>
        <w:fldChar w:fldCharType="end"/>
      </w:r>
      <w:r w:rsidRPr="00FB1BD4">
        <w:rPr>
          <w:rFonts w:ascii="Times New Roman" w:hAnsi="Times New Roman" w:cs="Times New Roman"/>
          <w:sz w:val="28"/>
          <w:szCs w:val="28"/>
          <w:lang w:val="uk-UA"/>
        </w:rPr>
        <w:t>]</w:t>
      </w:r>
      <w:r w:rsidRPr="003D38B5">
        <w:rPr>
          <w:rFonts w:ascii="Times New Roman" w:hAnsi="Times New Roman" w:cs="Times New Roman"/>
          <w:sz w:val="28"/>
          <w:szCs w:val="28"/>
          <w:lang w:val="uk-UA"/>
        </w:rPr>
        <w:t>.</w:t>
      </w:r>
    </w:p>
    <w:p w14:paraId="76C25F63" w14:textId="5FBB45B2" w:rsidR="0026595C" w:rsidRPr="003D38B5"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D38B5">
        <w:rPr>
          <w:rFonts w:ascii="Times New Roman" w:hAnsi="Times New Roman" w:cs="Times New Roman"/>
          <w:sz w:val="28"/>
          <w:szCs w:val="28"/>
          <w:lang w:val="uk-UA"/>
        </w:rPr>
        <w:lastRenderedPageBreak/>
        <w:t>По даним Д. Мак</w:t>
      </w:r>
      <w:r>
        <w:rPr>
          <w:rFonts w:ascii="Times New Roman" w:hAnsi="Times New Roman" w:cs="Times New Roman"/>
          <w:sz w:val="28"/>
          <w:szCs w:val="28"/>
          <w:lang w:val="uk-UA"/>
        </w:rPr>
        <w:t>-</w:t>
      </w:r>
      <w:r w:rsidRPr="003D38B5">
        <w:rPr>
          <w:rFonts w:ascii="Times New Roman" w:hAnsi="Times New Roman" w:cs="Times New Roman"/>
          <w:sz w:val="28"/>
          <w:szCs w:val="28"/>
          <w:lang w:val="uk-UA"/>
        </w:rPr>
        <w:t>клелланда формування «мотиву досягнення» багато в чому залежить від виховання дитини в сім'ї, починаючи з раннього дитинства (дотримання режиму, орієнтація дитини на опановуючу поведінку і самостійність). Д. Мак-Клелланд затверджує, що діти, одержуючі винагороди за свої досягнення, зростають з сильно розвиненим мотивом досягнення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_Ref126929980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58</w:t>
      </w:r>
      <w:r>
        <w:rPr>
          <w:rFonts w:ascii="Times New Roman" w:hAnsi="Times New Roman" w:cs="Times New Roman"/>
          <w:sz w:val="28"/>
          <w:szCs w:val="28"/>
          <w:lang w:val="uk-UA"/>
        </w:rPr>
        <w:fldChar w:fldCharType="end"/>
      </w:r>
      <w:r w:rsidRPr="003D38B5">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_Ref126227576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86</w:t>
      </w:r>
      <w:r>
        <w:rPr>
          <w:rFonts w:ascii="Times New Roman" w:hAnsi="Times New Roman" w:cs="Times New Roman"/>
          <w:sz w:val="28"/>
          <w:szCs w:val="28"/>
          <w:lang w:val="uk-UA"/>
        </w:rPr>
        <w:fldChar w:fldCharType="end"/>
      </w:r>
      <w:r w:rsidRPr="003D38B5">
        <w:rPr>
          <w:rFonts w:ascii="Times New Roman" w:hAnsi="Times New Roman" w:cs="Times New Roman"/>
          <w:sz w:val="28"/>
          <w:szCs w:val="28"/>
          <w:lang w:val="uk-UA"/>
        </w:rPr>
        <w:t>].</w:t>
      </w:r>
    </w:p>
    <w:p w14:paraId="19D24A09" w14:textId="3D0C6507" w:rsidR="0026595C" w:rsidRPr="003D38B5"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D38B5">
        <w:rPr>
          <w:rFonts w:ascii="Times New Roman" w:hAnsi="Times New Roman" w:cs="Times New Roman"/>
          <w:sz w:val="28"/>
          <w:szCs w:val="28"/>
          <w:lang w:val="uk-UA"/>
        </w:rPr>
        <w:t>Згідно Х. Хекхаузену результати досліджень рівня мотивації досягнення показали, що групи з високою потребою в досягненні відрізняли наступні характеристики: високий рівень освіти, високий професійний рівень, ранній дорослішаючий (21 - 24 року), що проживав у великому місті і вихований в повній сім'ї</w:t>
      </w:r>
      <w:r>
        <w:rPr>
          <w:rFonts w:ascii="Times New Roman" w:hAnsi="Times New Roman" w:cs="Times New Roman"/>
          <w:sz w:val="28"/>
          <w:szCs w:val="28"/>
          <w:lang w:val="uk-UA"/>
        </w:rPr>
        <w:t xml:space="preserve"> </w:t>
      </w:r>
      <w:r w:rsidRPr="003D38B5">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_Ref126929337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87</w:t>
      </w:r>
      <w:r>
        <w:rPr>
          <w:rFonts w:ascii="Times New Roman" w:hAnsi="Times New Roman" w:cs="Times New Roman"/>
          <w:sz w:val="28"/>
          <w:szCs w:val="28"/>
          <w:lang w:val="uk-UA"/>
        </w:rPr>
        <w:fldChar w:fldCharType="end"/>
      </w:r>
      <w:r w:rsidRPr="003D38B5">
        <w:rPr>
          <w:rFonts w:ascii="Times New Roman" w:hAnsi="Times New Roman" w:cs="Times New Roman"/>
          <w:sz w:val="28"/>
          <w:szCs w:val="28"/>
          <w:lang w:val="uk-UA"/>
        </w:rPr>
        <w:t>].</w:t>
      </w:r>
    </w:p>
    <w:p w14:paraId="336EF27E" w14:textId="6BF8E4F4"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4201D7">
        <w:rPr>
          <w:rFonts w:ascii="Times New Roman" w:hAnsi="Times New Roman" w:cs="Times New Roman"/>
          <w:sz w:val="28"/>
          <w:szCs w:val="28"/>
          <w:lang w:val="uk-UA"/>
        </w:rPr>
        <w:t>Горскої Г.Б. та Лоскутов</w:t>
      </w:r>
      <w:r w:rsidRPr="00863450">
        <w:rPr>
          <w:rFonts w:ascii="Times New Roman" w:hAnsi="Times New Roman" w:cs="Times New Roman"/>
          <w:sz w:val="28"/>
          <w:szCs w:val="28"/>
          <w:lang w:val="uk-UA"/>
        </w:rPr>
        <w:t>ої</w:t>
      </w:r>
      <w:r w:rsidRPr="004201D7">
        <w:rPr>
          <w:rFonts w:ascii="Times New Roman" w:hAnsi="Times New Roman" w:cs="Times New Roman"/>
          <w:sz w:val="28"/>
          <w:szCs w:val="28"/>
          <w:lang w:val="uk-UA"/>
        </w:rPr>
        <w:t xml:space="preserve"> Л.И. у дітей на початковому етапі спортивної діяльності присутня дифузність інтересів до різних видів сп</w:t>
      </w:r>
      <w:r>
        <w:rPr>
          <w:rFonts w:ascii="Times New Roman" w:hAnsi="Times New Roman" w:cs="Times New Roman"/>
          <w:sz w:val="28"/>
          <w:szCs w:val="28"/>
          <w:lang w:val="uk-UA"/>
        </w:rPr>
        <w:t xml:space="preserve">орту. Тому протягом першого року занять існує велика імовірність так званого «відсіву». Важливим є те, що на цьому етапі спортивної діяльності глибинні причини заняття конкретних видом спорту не зрозумілі ні дітям, ні тренерам. Тому вважається, що головними причинами вибору даного виду спорту є запрошення тренера чи бажання батьків. Дослідження магістерської роботи показали схожі результати і підтвердили дагу інформацію </w:t>
      </w:r>
      <w:r w:rsidRPr="00DA1C92">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_Ref126224896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sidRPr="00DA1C92">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_Ref126226104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51</w:t>
      </w:r>
      <w:r>
        <w:rPr>
          <w:rFonts w:ascii="Times New Roman" w:hAnsi="Times New Roman" w:cs="Times New Roman"/>
          <w:sz w:val="28"/>
          <w:szCs w:val="28"/>
        </w:rPr>
        <w:fldChar w:fldCharType="end"/>
      </w:r>
      <w:r w:rsidRPr="00DA1C92">
        <w:rPr>
          <w:rFonts w:ascii="Times New Roman" w:hAnsi="Times New Roman" w:cs="Times New Roman"/>
          <w:sz w:val="28"/>
          <w:szCs w:val="28"/>
        </w:rPr>
        <w:t>]</w:t>
      </w:r>
      <w:r>
        <w:rPr>
          <w:rFonts w:ascii="Times New Roman" w:hAnsi="Times New Roman" w:cs="Times New Roman"/>
          <w:sz w:val="28"/>
          <w:szCs w:val="28"/>
          <w:lang w:val="uk-UA"/>
        </w:rPr>
        <w:t>.</w:t>
      </w:r>
    </w:p>
    <w:p w14:paraId="4259A098" w14:textId="79872D36" w:rsidR="0026595C" w:rsidRDefault="0026595C" w:rsidP="0026595C">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М.Л. Кубишкіна</w:t>
      </w:r>
      <w:r>
        <w:rPr>
          <w:rFonts w:ascii="Times New Roman" w:hAnsi="Times New Roman" w:cs="Times New Roman"/>
          <w:sz w:val="28"/>
          <w:szCs w:val="28"/>
        </w:rPr>
        <w:t xml:space="preserve"> виявила, що мотиви: хочу бути схожим на відомого спортсмена і подобається даний вид спорту є найменш значущими для причини залишити обрану секцію. Наші дослідження показали такий самий результат </w:t>
      </w:r>
      <w:r w:rsidRPr="0026595C">
        <w:rPr>
          <w:rFonts w:ascii="Times New Roman" w:hAnsi="Times New Roman" w:cs="Times New Roman"/>
          <w:sz w:val="28"/>
          <w:szCs w:val="28"/>
        </w:rPr>
        <w:t>[</w:t>
      </w:r>
      <w:r>
        <w:rPr>
          <w:rFonts w:ascii="Times New Roman" w:hAnsi="Times New Roman" w:cs="Times New Roman"/>
          <w:sz w:val="28"/>
          <w:szCs w:val="28"/>
          <w:lang w:val="en-US"/>
        </w:rPr>
        <w:fldChar w:fldCharType="begin"/>
      </w:r>
      <w:r w:rsidRPr="0026595C">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6595C">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6595C">
        <w:rPr>
          <w:rFonts w:ascii="Times New Roman" w:hAnsi="Times New Roman" w:cs="Times New Roman"/>
          <w:sz w:val="28"/>
          <w:szCs w:val="28"/>
        </w:rPr>
        <w:instrText>126227092 \</w:instrText>
      </w:r>
      <w:r>
        <w:rPr>
          <w:rFonts w:ascii="Times New Roman" w:hAnsi="Times New Roman" w:cs="Times New Roman"/>
          <w:sz w:val="28"/>
          <w:szCs w:val="28"/>
          <w:lang w:val="en-US"/>
        </w:rPr>
        <w:instrText>r</w:instrText>
      </w:r>
      <w:r w:rsidRPr="0026595C">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6595C">
        <w:rPr>
          <w:rFonts w:ascii="Times New Roman" w:hAnsi="Times New Roman" w:cs="Times New Roman"/>
          <w:sz w:val="28"/>
          <w:szCs w:val="28"/>
        </w:rPr>
        <w:instrText xml:space="preserve">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26595C">
        <w:rPr>
          <w:rFonts w:ascii="Times New Roman" w:hAnsi="Times New Roman" w:cs="Times New Roman"/>
          <w:sz w:val="28"/>
          <w:szCs w:val="28"/>
        </w:rPr>
        <w:t>44</w:t>
      </w:r>
      <w:r>
        <w:rPr>
          <w:rFonts w:ascii="Times New Roman" w:hAnsi="Times New Roman" w:cs="Times New Roman"/>
          <w:sz w:val="28"/>
          <w:szCs w:val="28"/>
          <w:lang w:val="en-US"/>
        </w:rPr>
        <w:fldChar w:fldCharType="end"/>
      </w:r>
      <w:r w:rsidRPr="0026595C">
        <w:rPr>
          <w:rFonts w:ascii="Times New Roman" w:hAnsi="Times New Roman" w:cs="Times New Roman"/>
          <w:sz w:val="28"/>
          <w:szCs w:val="28"/>
        </w:rPr>
        <w:t>]</w:t>
      </w:r>
      <w:r>
        <w:rPr>
          <w:rFonts w:ascii="Times New Roman" w:hAnsi="Times New Roman" w:cs="Times New Roman"/>
          <w:sz w:val="28"/>
          <w:szCs w:val="28"/>
        </w:rPr>
        <w:t>.</w:t>
      </w:r>
    </w:p>
    <w:p w14:paraId="0372B260" w14:textId="5C3F29C2" w:rsidR="0026595C" w:rsidRDefault="0026595C" w:rsidP="0026595C">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FB3902">
        <w:rPr>
          <w:rFonts w:ascii="Times New Roman" w:hAnsi="Times New Roman" w:cs="Times New Roman"/>
          <w:sz w:val="28"/>
          <w:szCs w:val="28"/>
        </w:rPr>
        <w:t xml:space="preserve">а теорією Е. Еріксона </w:t>
      </w:r>
      <w:r>
        <w:rPr>
          <w:rFonts w:ascii="Times New Roman" w:hAnsi="Times New Roman" w:cs="Times New Roman"/>
          <w:sz w:val="28"/>
          <w:szCs w:val="28"/>
        </w:rPr>
        <w:t>спортсмен від 5 до 11 років дуже</w:t>
      </w:r>
      <w:r w:rsidRPr="00FB3902">
        <w:rPr>
          <w:rFonts w:ascii="Times New Roman" w:hAnsi="Times New Roman" w:cs="Times New Roman"/>
          <w:sz w:val="28"/>
          <w:szCs w:val="28"/>
        </w:rPr>
        <w:t xml:space="preserve"> працелюбн</w:t>
      </w:r>
      <w:r>
        <w:rPr>
          <w:rFonts w:ascii="Times New Roman" w:hAnsi="Times New Roman" w:cs="Times New Roman"/>
          <w:sz w:val="28"/>
          <w:szCs w:val="28"/>
        </w:rPr>
        <w:t>ий</w:t>
      </w:r>
      <w:r w:rsidRPr="00FB3902">
        <w:rPr>
          <w:rFonts w:ascii="Times New Roman" w:hAnsi="Times New Roman" w:cs="Times New Roman"/>
          <w:sz w:val="28"/>
          <w:szCs w:val="28"/>
        </w:rPr>
        <w:t xml:space="preserve">, </w:t>
      </w:r>
      <w:r>
        <w:rPr>
          <w:rFonts w:ascii="Times New Roman" w:hAnsi="Times New Roman" w:cs="Times New Roman"/>
          <w:sz w:val="28"/>
          <w:szCs w:val="28"/>
        </w:rPr>
        <w:t xml:space="preserve">комунікабельний, креативний, </w:t>
      </w:r>
      <w:r w:rsidRPr="00FB3902">
        <w:rPr>
          <w:rFonts w:ascii="Times New Roman" w:hAnsi="Times New Roman" w:cs="Times New Roman"/>
          <w:sz w:val="28"/>
          <w:szCs w:val="28"/>
        </w:rPr>
        <w:t>допитливий</w:t>
      </w:r>
      <w:r>
        <w:rPr>
          <w:rFonts w:ascii="Times New Roman" w:hAnsi="Times New Roman" w:cs="Times New Roman"/>
          <w:sz w:val="28"/>
          <w:szCs w:val="28"/>
        </w:rPr>
        <w:t>, чітко відчуває свої зобов</w:t>
      </w:r>
      <w:r w:rsidRPr="00FB3902">
        <w:rPr>
          <w:rFonts w:ascii="Times New Roman" w:hAnsi="Times New Roman" w:cs="Times New Roman"/>
          <w:sz w:val="28"/>
          <w:szCs w:val="28"/>
        </w:rPr>
        <w:t>’</w:t>
      </w:r>
      <w:r>
        <w:rPr>
          <w:rFonts w:ascii="Times New Roman" w:hAnsi="Times New Roman" w:cs="Times New Roman"/>
          <w:sz w:val="28"/>
          <w:szCs w:val="28"/>
        </w:rPr>
        <w:t>язання</w:t>
      </w:r>
      <w:r w:rsidRPr="00FB3902">
        <w:rPr>
          <w:rFonts w:ascii="Times New Roman" w:hAnsi="Times New Roman" w:cs="Times New Roman"/>
          <w:sz w:val="28"/>
          <w:szCs w:val="28"/>
        </w:rPr>
        <w:t xml:space="preserve"> і бажа</w:t>
      </w:r>
      <w:r>
        <w:rPr>
          <w:rFonts w:ascii="Times New Roman" w:hAnsi="Times New Roman" w:cs="Times New Roman"/>
          <w:sz w:val="28"/>
          <w:szCs w:val="28"/>
        </w:rPr>
        <w:t>є</w:t>
      </w:r>
      <w:r w:rsidRPr="00FB3902">
        <w:rPr>
          <w:rFonts w:ascii="Times New Roman" w:hAnsi="Times New Roman" w:cs="Times New Roman"/>
          <w:sz w:val="28"/>
          <w:szCs w:val="28"/>
        </w:rPr>
        <w:t xml:space="preserve"> досягти успіху</w:t>
      </w:r>
      <w:r>
        <w:rPr>
          <w:rFonts w:ascii="Times New Roman" w:hAnsi="Times New Roman" w:cs="Times New Roman"/>
          <w:sz w:val="28"/>
          <w:szCs w:val="28"/>
        </w:rPr>
        <w:t xml:space="preserve"> в поставлених завданнях</w:t>
      </w:r>
      <w:r w:rsidRPr="00863450">
        <w:rPr>
          <w:rFonts w:ascii="Times New Roman" w:hAnsi="Times New Roman" w:cs="Times New Roman"/>
          <w:sz w:val="28"/>
          <w:szCs w:val="28"/>
        </w:rPr>
        <w:t xml:space="preserve"> </w:t>
      </w:r>
      <w:r w:rsidRPr="005C0B72">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_Ref126226278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91</w:t>
      </w:r>
      <w:r>
        <w:rPr>
          <w:rFonts w:ascii="Times New Roman" w:hAnsi="Times New Roman" w:cs="Times New Roman"/>
          <w:sz w:val="28"/>
          <w:szCs w:val="28"/>
        </w:rPr>
        <w:fldChar w:fldCharType="end"/>
      </w:r>
      <w:r w:rsidRPr="005C0B72">
        <w:rPr>
          <w:rFonts w:ascii="Times New Roman" w:hAnsi="Times New Roman" w:cs="Times New Roman"/>
          <w:sz w:val="28"/>
          <w:szCs w:val="28"/>
        </w:rPr>
        <w:t>]</w:t>
      </w:r>
      <w:r w:rsidRPr="00FB3902">
        <w:rPr>
          <w:rFonts w:ascii="Times New Roman" w:hAnsi="Times New Roman" w:cs="Times New Roman"/>
          <w:sz w:val="28"/>
          <w:szCs w:val="28"/>
        </w:rPr>
        <w:t xml:space="preserve">. </w:t>
      </w:r>
      <w:r>
        <w:rPr>
          <w:rFonts w:ascii="Times New Roman" w:hAnsi="Times New Roman" w:cs="Times New Roman"/>
          <w:sz w:val="28"/>
          <w:szCs w:val="28"/>
        </w:rPr>
        <w:t>Але в цей період також</w:t>
      </w:r>
      <w:r w:rsidRPr="00FB3902">
        <w:rPr>
          <w:rFonts w:ascii="Times New Roman" w:hAnsi="Times New Roman" w:cs="Times New Roman"/>
          <w:sz w:val="28"/>
          <w:szCs w:val="28"/>
        </w:rPr>
        <w:t xml:space="preserve"> </w:t>
      </w:r>
      <w:r>
        <w:rPr>
          <w:rFonts w:ascii="Times New Roman" w:hAnsi="Times New Roman" w:cs="Times New Roman"/>
          <w:sz w:val="28"/>
          <w:szCs w:val="28"/>
        </w:rPr>
        <w:t>з</w:t>
      </w:r>
      <w:r w:rsidRPr="00CF3D6F">
        <w:rPr>
          <w:rFonts w:ascii="Times New Roman" w:hAnsi="Times New Roman" w:cs="Times New Roman"/>
          <w:sz w:val="28"/>
          <w:szCs w:val="28"/>
        </w:rPr>
        <w:t>’</w:t>
      </w:r>
      <w:r>
        <w:rPr>
          <w:rFonts w:ascii="Times New Roman" w:hAnsi="Times New Roman" w:cs="Times New Roman"/>
          <w:sz w:val="28"/>
          <w:szCs w:val="28"/>
        </w:rPr>
        <w:t xml:space="preserve">являються </w:t>
      </w:r>
      <w:r w:rsidRPr="00CF3D6F">
        <w:rPr>
          <w:rFonts w:ascii="Times New Roman" w:hAnsi="Times New Roman" w:cs="Times New Roman"/>
          <w:sz w:val="28"/>
          <w:szCs w:val="28"/>
        </w:rPr>
        <w:t>відчуття власної неповноцінності, уникнення важких завдань і ситуацій конкуренції з іншими дітьми, відчуття марності зусиль у вирішенні різних проблем</w:t>
      </w:r>
      <w:r w:rsidRPr="00FB3902">
        <w:rPr>
          <w:rFonts w:ascii="Times New Roman" w:hAnsi="Times New Roman" w:cs="Times New Roman"/>
          <w:sz w:val="28"/>
          <w:szCs w:val="28"/>
        </w:rPr>
        <w:t xml:space="preserve">. </w:t>
      </w:r>
      <w:r>
        <w:rPr>
          <w:rFonts w:ascii="Times New Roman" w:hAnsi="Times New Roman" w:cs="Times New Roman"/>
          <w:sz w:val="28"/>
          <w:szCs w:val="28"/>
        </w:rPr>
        <w:t xml:space="preserve">Тренер повинен знати і враховувати всі ці особливості у </w:t>
      </w:r>
      <w:r>
        <w:rPr>
          <w:rFonts w:ascii="Times New Roman" w:hAnsi="Times New Roman" w:cs="Times New Roman"/>
          <w:sz w:val="28"/>
          <w:szCs w:val="28"/>
        </w:rPr>
        <w:lastRenderedPageBreak/>
        <w:t>тренувальному процесі дітей. У цей період підготовки повинен переважати ігровий метод, для підвищення мотвації використовувати винагороду.</w:t>
      </w:r>
    </w:p>
    <w:p w14:paraId="6231C778" w14:textId="5A3A6AF2" w:rsidR="0026595C" w:rsidRPr="004201D7"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370C1D">
        <w:rPr>
          <w:rFonts w:ascii="Times New Roman" w:hAnsi="Times New Roman" w:cs="Times New Roman"/>
          <w:sz w:val="28"/>
          <w:szCs w:val="28"/>
        </w:rPr>
        <w:t>Martin</w:t>
      </w:r>
      <w:r>
        <w:rPr>
          <w:rFonts w:ascii="Times New Roman" w:hAnsi="Times New Roman" w:cs="Times New Roman"/>
          <w:sz w:val="28"/>
          <w:szCs w:val="28"/>
        </w:rPr>
        <w:t xml:space="preserve"> та</w:t>
      </w:r>
      <w:r w:rsidRPr="00370C1D">
        <w:rPr>
          <w:rFonts w:ascii="Times New Roman" w:hAnsi="Times New Roman" w:cs="Times New Roman"/>
          <w:sz w:val="28"/>
          <w:szCs w:val="28"/>
        </w:rPr>
        <w:t xml:space="preserve"> Pear</w:t>
      </w:r>
      <w:r>
        <w:rPr>
          <w:rFonts w:ascii="Times New Roman" w:hAnsi="Times New Roman" w:cs="Times New Roman"/>
          <w:sz w:val="28"/>
          <w:szCs w:val="28"/>
        </w:rPr>
        <w:t xml:space="preserve"> вважають, що необхіжно скоротити заохочення після опанування певної навчики, перейти на метод заохочення з перервами</w:t>
      </w:r>
      <w:r w:rsidRPr="001F0FE1">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_Ref126225059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111</w:t>
      </w:r>
      <w:r>
        <w:rPr>
          <w:rFonts w:ascii="Times New Roman" w:hAnsi="Times New Roman" w:cs="Times New Roman"/>
          <w:sz w:val="28"/>
          <w:szCs w:val="28"/>
        </w:rPr>
        <w:fldChar w:fldCharType="end"/>
      </w:r>
      <w:r w:rsidRPr="001F0FE1">
        <w:rPr>
          <w:rFonts w:ascii="Times New Roman" w:hAnsi="Times New Roman" w:cs="Times New Roman"/>
          <w:sz w:val="28"/>
          <w:szCs w:val="28"/>
        </w:rPr>
        <w:t>]</w:t>
      </w:r>
      <w:r>
        <w:rPr>
          <w:rFonts w:ascii="Times New Roman" w:hAnsi="Times New Roman" w:cs="Times New Roman"/>
          <w:sz w:val="28"/>
          <w:szCs w:val="28"/>
        </w:rPr>
        <w:t xml:space="preserve">. </w:t>
      </w:r>
    </w:p>
    <w:p w14:paraId="2ABE2215" w14:textId="797A8430"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17711F">
        <w:rPr>
          <w:rFonts w:ascii="Times New Roman" w:hAnsi="Times New Roman" w:cs="Times New Roman"/>
          <w:sz w:val="28"/>
          <w:szCs w:val="28"/>
          <w:lang w:val="uk-UA"/>
        </w:rPr>
        <w:t>Асеев В.Г., Бодалев А.А.</w:t>
      </w:r>
      <w:r>
        <w:rPr>
          <w:rFonts w:ascii="Times New Roman" w:hAnsi="Times New Roman" w:cs="Times New Roman"/>
          <w:sz w:val="28"/>
          <w:szCs w:val="28"/>
          <w:lang w:val="uk-UA"/>
        </w:rPr>
        <w:t>,</w:t>
      </w:r>
      <w:r w:rsidRPr="0017711F">
        <w:rPr>
          <w:rFonts w:ascii="Times New Roman" w:hAnsi="Times New Roman" w:cs="Times New Roman"/>
          <w:sz w:val="28"/>
          <w:szCs w:val="28"/>
          <w:lang w:val="uk-UA"/>
        </w:rPr>
        <w:t xml:space="preserve"> Божович Л.И., Доданов Б.И.</w:t>
      </w:r>
      <w:r>
        <w:rPr>
          <w:rFonts w:ascii="Times New Roman" w:hAnsi="Times New Roman" w:cs="Times New Roman"/>
          <w:sz w:val="28"/>
          <w:szCs w:val="28"/>
          <w:lang w:val="uk-UA"/>
        </w:rPr>
        <w:t xml:space="preserve"> вважають, що </w:t>
      </w:r>
      <w:r w:rsidRPr="0017711F">
        <w:rPr>
          <w:rFonts w:ascii="Times New Roman" w:hAnsi="Times New Roman" w:cs="Times New Roman"/>
          <w:sz w:val="28"/>
          <w:szCs w:val="28"/>
          <w:lang w:val="uk-UA"/>
        </w:rPr>
        <w:t xml:space="preserve"> підкріплення ма</w:t>
      </w:r>
      <w:r>
        <w:rPr>
          <w:rFonts w:ascii="Times New Roman" w:hAnsi="Times New Roman" w:cs="Times New Roman"/>
          <w:sz w:val="28"/>
          <w:szCs w:val="28"/>
          <w:lang w:val="uk-UA"/>
        </w:rPr>
        <w:t>є</w:t>
      </w:r>
      <w:r w:rsidRPr="0017711F">
        <w:rPr>
          <w:rFonts w:ascii="Times New Roman" w:hAnsi="Times New Roman" w:cs="Times New Roman"/>
          <w:sz w:val="28"/>
          <w:szCs w:val="28"/>
          <w:lang w:val="uk-UA"/>
        </w:rPr>
        <w:t xml:space="preserve"> бути позитивним</w:t>
      </w:r>
      <w:r>
        <w:rPr>
          <w:rFonts w:ascii="Times New Roman" w:hAnsi="Times New Roman" w:cs="Times New Roman"/>
          <w:sz w:val="28"/>
          <w:szCs w:val="28"/>
          <w:lang w:val="uk-UA"/>
        </w:rPr>
        <w:t xml:space="preserve"> на </w:t>
      </w:r>
      <w:r w:rsidRPr="0017711F">
        <w:rPr>
          <w:rFonts w:ascii="Times New Roman" w:hAnsi="Times New Roman" w:cs="Times New Roman"/>
          <w:sz w:val="28"/>
          <w:szCs w:val="28"/>
          <w:lang w:val="uk-UA"/>
        </w:rPr>
        <w:t>80-90%</w:t>
      </w:r>
      <w:r w:rsidRPr="001F0FE1">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_Ref126930826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_Ref126930860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8</w:t>
      </w:r>
      <w:r>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_Ref126930877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25</w:t>
      </w:r>
      <w:r>
        <w:rPr>
          <w:rFonts w:ascii="Times New Roman" w:hAnsi="Times New Roman" w:cs="Times New Roman"/>
          <w:sz w:val="28"/>
          <w:szCs w:val="28"/>
          <w:lang w:val="uk-UA"/>
        </w:rPr>
        <w:fldChar w:fldCharType="end"/>
      </w:r>
      <w:r w:rsidRPr="001F0FE1">
        <w:rPr>
          <w:rFonts w:ascii="Times New Roman" w:hAnsi="Times New Roman" w:cs="Times New Roman"/>
          <w:sz w:val="28"/>
          <w:szCs w:val="28"/>
          <w:lang w:val="uk-UA"/>
        </w:rPr>
        <w:t>]</w:t>
      </w:r>
      <w:r w:rsidRPr="0017711F">
        <w:rPr>
          <w:rFonts w:ascii="Times New Roman" w:hAnsi="Times New Roman" w:cs="Times New Roman"/>
          <w:sz w:val="28"/>
          <w:szCs w:val="28"/>
          <w:lang w:val="uk-UA"/>
        </w:rPr>
        <w:t>.</w:t>
      </w:r>
    </w:p>
    <w:p w14:paraId="5B2E5126" w14:textId="2385B916"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17711F">
        <w:rPr>
          <w:rFonts w:ascii="Times New Roman" w:hAnsi="Times New Roman" w:cs="Times New Roman"/>
          <w:sz w:val="28"/>
          <w:szCs w:val="28"/>
          <w:lang w:val="uk-UA"/>
        </w:rPr>
        <w:t>Гоулд Д.</w:t>
      </w:r>
      <w:r>
        <w:rPr>
          <w:rFonts w:ascii="Times New Roman" w:hAnsi="Times New Roman" w:cs="Times New Roman"/>
          <w:sz w:val="28"/>
          <w:szCs w:val="28"/>
          <w:lang w:val="uk-UA"/>
        </w:rPr>
        <w:t xml:space="preserve"> та</w:t>
      </w:r>
      <w:r w:rsidRPr="0017711F">
        <w:rPr>
          <w:rFonts w:ascii="Times New Roman" w:hAnsi="Times New Roman" w:cs="Times New Roman"/>
          <w:sz w:val="28"/>
          <w:szCs w:val="28"/>
          <w:lang w:val="uk-UA"/>
        </w:rPr>
        <w:t xml:space="preserve"> Иль</w:t>
      </w:r>
      <w:r>
        <w:rPr>
          <w:rFonts w:ascii="Times New Roman" w:hAnsi="Times New Roman" w:cs="Times New Roman"/>
          <w:sz w:val="28"/>
          <w:szCs w:val="28"/>
          <w:lang w:val="uk-UA"/>
        </w:rPr>
        <w:t>ї</w:t>
      </w:r>
      <w:r w:rsidRPr="0017711F">
        <w:rPr>
          <w:rFonts w:ascii="Times New Roman" w:hAnsi="Times New Roman" w:cs="Times New Roman"/>
          <w:sz w:val="28"/>
          <w:szCs w:val="28"/>
          <w:lang w:val="uk-UA"/>
        </w:rPr>
        <w:t>н Е.П. за</w:t>
      </w:r>
      <w:r>
        <w:rPr>
          <w:rFonts w:ascii="Times New Roman" w:hAnsi="Times New Roman" w:cs="Times New Roman"/>
          <w:sz w:val="28"/>
          <w:szCs w:val="28"/>
          <w:lang w:val="uk-UA"/>
        </w:rPr>
        <w:t xml:space="preserve">значили, внутрішня мотивація зменшується по мірі збільшення зовнішньої мотивації. Тому ми вважаємо, що зовнішні мотиви потрібно використовувати обережно і дозовано. Тренер та батьки повинні працювати в тандемі щодо збільшення і підтримання здорової спортивної мотивації дітей </w:t>
      </w:r>
      <w:r w:rsidRPr="00986B2C">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_Ref126226804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24</w:t>
      </w:r>
      <w:r>
        <w:rPr>
          <w:rFonts w:ascii="Times New Roman" w:hAnsi="Times New Roman" w:cs="Times New Roman"/>
          <w:sz w:val="28"/>
          <w:szCs w:val="28"/>
          <w:lang w:val="uk-UA"/>
        </w:rPr>
        <w:fldChar w:fldCharType="end"/>
      </w:r>
      <w:r w:rsidRPr="00986B2C">
        <w:rPr>
          <w:rFonts w:ascii="Times New Roman" w:hAnsi="Times New Roman" w:cs="Times New Roman"/>
          <w:sz w:val="28"/>
          <w:szCs w:val="28"/>
          <w:lang w:val="uk-UA"/>
        </w:rPr>
        <w:t xml:space="preserve">, </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_Ref126224824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Pr>
          <w:rFonts w:ascii="Times New Roman" w:hAnsi="Times New Roman" w:cs="Times New Roman"/>
          <w:sz w:val="28"/>
          <w:szCs w:val="28"/>
          <w:lang w:val="uk-UA"/>
        </w:rPr>
        <w:t>36</w:t>
      </w:r>
      <w:r>
        <w:rPr>
          <w:rFonts w:ascii="Times New Roman" w:hAnsi="Times New Roman" w:cs="Times New Roman"/>
          <w:sz w:val="28"/>
          <w:szCs w:val="28"/>
          <w:lang w:val="uk-UA"/>
        </w:rPr>
        <w:fldChar w:fldCharType="end"/>
      </w:r>
      <w:r w:rsidRPr="00986B2C">
        <w:rPr>
          <w:rFonts w:ascii="Times New Roman" w:hAnsi="Times New Roman" w:cs="Times New Roman"/>
          <w:sz w:val="28"/>
          <w:szCs w:val="28"/>
          <w:lang w:val="uk-UA"/>
        </w:rPr>
        <w:t>]</w:t>
      </w:r>
      <w:r>
        <w:rPr>
          <w:rFonts w:ascii="Times New Roman" w:hAnsi="Times New Roman" w:cs="Times New Roman"/>
          <w:sz w:val="28"/>
          <w:szCs w:val="28"/>
          <w:lang w:val="uk-UA"/>
        </w:rPr>
        <w:t>.</w:t>
      </w:r>
    </w:p>
    <w:p w14:paraId="1AEC10A0" w14:textId="1C1A9343" w:rsidR="0026595C" w:rsidRDefault="0026595C" w:rsidP="0026595C">
      <w:pPr>
        <w:tabs>
          <w:tab w:val="left" w:pos="3330"/>
        </w:tabs>
        <w:spacing w:line="360" w:lineRule="auto"/>
        <w:ind w:firstLine="709"/>
        <w:jc w:val="both"/>
        <w:rPr>
          <w:rFonts w:ascii="Times New Roman" w:hAnsi="Times New Roman" w:cs="Times New Roman"/>
          <w:sz w:val="28"/>
          <w:szCs w:val="28"/>
          <w:lang w:val="uk-UA"/>
        </w:rPr>
      </w:pPr>
      <w:r w:rsidRPr="00463F97">
        <w:rPr>
          <w:rFonts w:ascii="Times New Roman" w:hAnsi="Times New Roman" w:cs="Times New Roman"/>
          <w:sz w:val="28"/>
          <w:szCs w:val="28"/>
          <w:lang w:val="uk-UA"/>
        </w:rPr>
        <w:t>Божович Л.И.,  Горбунов Г.Д.,  Кон И.С.</w:t>
      </w:r>
      <w:r>
        <w:rPr>
          <w:rFonts w:ascii="Times New Roman" w:hAnsi="Times New Roman" w:cs="Times New Roman"/>
          <w:sz w:val="28"/>
          <w:szCs w:val="28"/>
          <w:lang w:val="uk-UA"/>
        </w:rPr>
        <w:t>,</w:t>
      </w:r>
      <w:r w:rsidRPr="00463F97">
        <w:rPr>
          <w:rFonts w:ascii="Times New Roman" w:hAnsi="Times New Roman" w:cs="Times New Roman"/>
          <w:sz w:val="28"/>
          <w:szCs w:val="28"/>
          <w:lang w:val="uk-UA"/>
        </w:rPr>
        <w:t xml:space="preserve"> Кулагина И.Ю.; Лозовая Г.В.</w:t>
      </w:r>
      <w:r>
        <w:rPr>
          <w:rFonts w:ascii="Times New Roman" w:hAnsi="Times New Roman" w:cs="Times New Roman"/>
          <w:sz w:val="28"/>
          <w:szCs w:val="28"/>
          <w:lang w:val="uk-UA"/>
        </w:rPr>
        <w:t xml:space="preserve"> вважають, що у підлітковому віці у спортсмена з</w:t>
      </w:r>
      <w:r w:rsidRPr="00463F97">
        <w:rPr>
          <w:rFonts w:ascii="Times New Roman" w:hAnsi="Times New Roman" w:cs="Times New Roman"/>
          <w:sz w:val="28"/>
          <w:szCs w:val="28"/>
          <w:lang w:val="uk-UA"/>
        </w:rPr>
        <w:t>’я</w:t>
      </w:r>
      <w:r>
        <w:rPr>
          <w:rFonts w:ascii="Times New Roman" w:hAnsi="Times New Roman" w:cs="Times New Roman"/>
          <w:sz w:val="28"/>
          <w:szCs w:val="28"/>
          <w:lang w:val="uk-UA"/>
        </w:rPr>
        <w:t>вляється</w:t>
      </w:r>
      <w:r w:rsidRPr="00463F97">
        <w:rPr>
          <w:rFonts w:ascii="Times New Roman" w:hAnsi="Times New Roman" w:cs="Times New Roman"/>
          <w:sz w:val="28"/>
          <w:szCs w:val="28"/>
          <w:lang w:val="uk-UA"/>
        </w:rPr>
        <w:t xml:space="preserve"> стійкий інтерес до </w:t>
      </w:r>
      <w:r>
        <w:rPr>
          <w:rFonts w:ascii="Times New Roman" w:hAnsi="Times New Roman" w:cs="Times New Roman"/>
          <w:sz w:val="28"/>
          <w:szCs w:val="28"/>
          <w:lang w:val="uk-UA"/>
        </w:rPr>
        <w:t>вибраного</w:t>
      </w:r>
      <w:r w:rsidRPr="00463F97">
        <w:rPr>
          <w:rFonts w:ascii="Times New Roman" w:hAnsi="Times New Roman" w:cs="Times New Roman"/>
          <w:sz w:val="28"/>
          <w:szCs w:val="28"/>
          <w:lang w:val="uk-UA"/>
        </w:rPr>
        <w:t xml:space="preserve"> виду спорту</w:t>
      </w:r>
      <w:r>
        <w:rPr>
          <w:rFonts w:ascii="Times New Roman" w:hAnsi="Times New Roman" w:cs="Times New Roman"/>
          <w:sz w:val="28"/>
          <w:szCs w:val="28"/>
          <w:lang w:val="uk-UA"/>
        </w:rPr>
        <w:t>. Спортсмен усвідомоює, що у нього сформувалися навички, які необхідні для обраного виду спорту</w:t>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_Ref126930973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_Ref126226893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21</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_Ref126930997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41</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_Ref126226906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45</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_Ref126226104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51</w:t>
      </w:r>
      <w:r>
        <w:rPr>
          <w:rFonts w:ascii="Times New Roman" w:hAnsi="Times New Roman" w:cs="Times New Roman"/>
          <w:sz w:val="28"/>
          <w:szCs w:val="28"/>
        </w:rPr>
        <w:fldChar w:fldCharType="end"/>
      </w:r>
      <w:r w:rsidRPr="00986B2C">
        <w:rPr>
          <w:rFonts w:ascii="Times New Roman" w:hAnsi="Times New Roman" w:cs="Times New Roman"/>
          <w:sz w:val="28"/>
          <w:szCs w:val="28"/>
        </w:rPr>
        <w:t>]</w:t>
      </w:r>
      <w:r>
        <w:rPr>
          <w:rFonts w:ascii="Times New Roman" w:hAnsi="Times New Roman" w:cs="Times New Roman"/>
          <w:sz w:val="28"/>
          <w:szCs w:val="28"/>
          <w:lang w:val="uk-UA"/>
        </w:rPr>
        <w:t>.</w:t>
      </w:r>
    </w:p>
    <w:p w14:paraId="6D467A3A" w14:textId="14290EA1"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C853E0">
        <w:rPr>
          <w:rFonts w:ascii="Times New Roman" w:hAnsi="Times New Roman" w:cs="Times New Roman"/>
          <w:sz w:val="28"/>
          <w:szCs w:val="28"/>
          <w:lang w:val="uk-UA"/>
        </w:rPr>
        <w:t>Горская Г.Б., Зайцев В.Д., Калинин Е.А., Палайма Ю.Ю., Пономарев Н.И., Бабушкин Г.Д. вважають, щ</w:t>
      </w:r>
      <w:r>
        <w:rPr>
          <w:rFonts w:ascii="Times New Roman" w:hAnsi="Times New Roman" w:cs="Times New Roman"/>
          <w:sz w:val="28"/>
          <w:szCs w:val="28"/>
          <w:lang w:val="uk-UA"/>
        </w:rPr>
        <w:t xml:space="preserve">о в підлітковому віці особливо важливим є комунікація спортсмен-тренер. У цей період помилки в роботі тренера </w:t>
      </w:r>
      <w:r w:rsidRPr="00C853E0">
        <w:rPr>
          <w:rFonts w:ascii="Times New Roman" w:hAnsi="Times New Roman" w:cs="Times New Roman"/>
          <w:sz w:val="28"/>
          <w:szCs w:val="28"/>
        </w:rPr>
        <w:t xml:space="preserve">можуть </w:t>
      </w:r>
      <w:r>
        <w:rPr>
          <w:rFonts w:ascii="Times New Roman" w:hAnsi="Times New Roman" w:cs="Times New Roman"/>
          <w:sz w:val="28"/>
          <w:szCs w:val="28"/>
        </w:rPr>
        <w:t>спричинити</w:t>
      </w:r>
      <w:r w:rsidRPr="00C853E0">
        <w:rPr>
          <w:rFonts w:ascii="Times New Roman" w:hAnsi="Times New Roman" w:cs="Times New Roman"/>
          <w:sz w:val="28"/>
          <w:szCs w:val="28"/>
        </w:rPr>
        <w:t xml:space="preserve"> негативні зміни у мотиваційній сфері юних спортсменів</w:t>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_Ref126931236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w:t>
      </w:r>
      <w:r>
        <w:rPr>
          <w:rFonts w:ascii="Times New Roman" w:hAnsi="Times New Roman" w:cs="Times New Roman"/>
          <w:sz w:val="28"/>
          <w:szCs w:val="28"/>
        </w:rPr>
        <w:fldChar w:fldCharType="end"/>
      </w:r>
      <w:r w:rsidRPr="001E5FD7">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_Ref126224896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_Ref126931081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30</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_Ref126931091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39</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_Ref126931107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61</w:t>
      </w:r>
      <w:r>
        <w:rPr>
          <w:rFonts w:ascii="Times New Roman" w:hAnsi="Times New Roman" w:cs="Times New Roman"/>
          <w:sz w:val="28"/>
          <w:szCs w:val="28"/>
        </w:rPr>
        <w:fldChar w:fldCharType="end"/>
      </w:r>
      <w:r w:rsidRPr="00986B2C">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_Ref126226918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67</w:t>
      </w:r>
      <w:r>
        <w:rPr>
          <w:rFonts w:ascii="Times New Roman" w:hAnsi="Times New Roman" w:cs="Times New Roman"/>
          <w:sz w:val="28"/>
          <w:szCs w:val="28"/>
        </w:rPr>
        <w:fldChar w:fldCharType="end"/>
      </w:r>
      <w:r w:rsidRPr="00986B2C">
        <w:rPr>
          <w:rFonts w:ascii="Times New Roman" w:hAnsi="Times New Roman" w:cs="Times New Roman"/>
          <w:sz w:val="28"/>
          <w:szCs w:val="28"/>
        </w:rPr>
        <w:t>]</w:t>
      </w:r>
      <w:r>
        <w:rPr>
          <w:rFonts w:ascii="Times New Roman" w:hAnsi="Times New Roman" w:cs="Times New Roman"/>
          <w:sz w:val="28"/>
          <w:szCs w:val="28"/>
        </w:rPr>
        <w:t>.</w:t>
      </w:r>
    </w:p>
    <w:p w14:paraId="43CBF470" w14:textId="636AE358"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6866C8">
        <w:rPr>
          <w:rFonts w:ascii="Times New Roman" w:hAnsi="Times New Roman" w:cs="Times New Roman"/>
          <w:sz w:val="28"/>
          <w:szCs w:val="28"/>
        </w:rPr>
        <w:t>Р.С. Вейнберг та Д. Гоулд</w:t>
      </w:r>
      <w:r>
        <w:rPr>
          <w:rFonts w:ascii="Times New Roman" w:hAnsi="Times New Roman" w:cs="Times New Roman"/>
          <w:sz w:val="28"/>
          <w:szCs w:val="28"/>
        </w:rPr>
        <w:t xml:space="preserve"> вважають, що збільшення значущості здобутого успіху у юного спортсмена напряму впливає на збільгення рівня внутрішньої мотивації</w:t>
      </w:r>
      <w:r w:rsidRPr="001E5FD7">
        <w:rPr>
          <w:rFonts w:ascii="Times New Roman" w:hAnsi="Times New Roman" w:cs="Times New Roman"/>
          <w:sz w:val="28"/>
          <w:szCs w:val="28"/>
        </w:rPr>
        <w:t xml:space="preserve"> [</w:t>
      </w:r>
      <w:r w:rsidR="007A7AA2">
        <w:rPr>
          <w:rFonts w:ascii="Times New Roman" w:hAnsi="Times New Roman" w:cs="Times New Roman"/>
          <w:sz w:val="28"/>
          <w:szCs w:val="28"/>
        </w:rPr>
        <w:fldChar w:fldCharType="begin"/>
      </w:r>
      <w:r w:rsidR="007A7AA2">
        <w:rPr>
          <w:rFonts w:ascii="Times New Roman" w:hAnsi="Times New Roman" w:cs="Times New Roman"/>
          <w:sz w:val="28"/>
          <w:szCs w:val="28"/>
        </w:rPr>
        <w:instrText xml:space="preserve"> REF _Ref126226804 \r \h </w:instrText>
      </w:r>
      <w:r w:rsidR="007A7AA2">
        <w:rPr>
          <w:rFonts w:ascii="Times New Roman" w:hAnsi="Times New Roman" w:cs="Times New Roman"/>
          <w:sz w:val="28"/>
          <w:szCs w:val="28"/>
        </w:rPr>
      </w:r>
      <w:r w:rsidR="007A7AA2">
        <w:rPr>
          <w:rFonts w:ascii="Times New Roman" w:hAnsi="Times New Roman" w:cs="Times New Roman"/>
          <w:sz w:val="28"/>
          <w:szCs w:val="28"/>
        </w:rPr>
        <w:fldChar w:fldCharType="separate"/>
      </w:r>
      <w:r w:rsidR="007A7AA2">
        <w:rPr>
          <w:rFonts w:ascii="Times New Roman" w:hAnsi="Times New Roman" w:cs="Times New Roman"/>
          <w:sz w:val="28"/>
          <w:szCs w:val="28"/>
        </w:rPr>
        <w:t>24</w:t>
      </w:r>
      <w:r w:rsidR="007A7AA2">
        <w:rPr>
          <w:rFonts w:ascii="Times New Roman" w:hAnsi="Times New Roman" w:cs="Times New Roman"/>
          <w:sz w:val="28"/>
          <w:szCs w:val="28"/>
        </w:rPr>
        <w:fldChar w:fldCharType="end"/>
      </w:r>
      <w:r w:rsidRPr="001E5FD7">
        <w:rPr>
          <w:rFonts w:ascii="Times New Roman" w:hAnsi="Times New Roman" w:cs="Times New Roman"/>
          <w:sz w:val="28"/>
          <w:szCs w:val="28"/>
        </w:rPr>
        <w:t>]</w:t>
      </w:r>
      <w:r>
        <w:rPr>
          <w:rFonts w:ascii="Times New Roman" w:hAnsi="Times New Roman" w:cs="Times New Roman"/>
          <w:sz w:val="28"/>
          <w:szCs w:val="28"/>
        </w:rPr>
        <w:t>.</w:t>
      </w:r>
    </w:p>
    <w:p w14:paraId="026D3FC9" w14:textId="306FD44C"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6866C8">
        <w:rPr>
          <w:rFonts w:ascii="Times New Roman" w:hAnsi="Times New Roman" w:cs="Times New Roman"/>
          <w:sz w:val="28"/>
          <w:szCs w:val="28"/>
        </w:rPr>
        <w:t>Хвацкая Е.Е., Пономарев Н.И.,</w:t>
      </w:r>
      <w:r>
        <w:rPr>
          <w:rFonts w:ascii="Times New Roman" w:hAnsi="Times New Roman" w:cs="Times New Roman"/>
          <w:sz w:val="28"/>
          <w:szCs w:val="28"/>
        </w:rPr>
        <w:t xml:space="preserve"> </w:t>
      </w:r>
      <w:r w:rsidRPr="006866C8">
        <w:rPr>
          <w:rFonts w:ascii="Times New Roman" w:hAnsi="Times New Roman" w:cs="Times New Roman"/>
          <w:sz w:val="28"/>
          <w:szCs w:val="28"/>
        </w:rPr>
        <w:t>Горбунов Г.Д., Кубишкина М.Л.</w:t>
      </w:r>
      <w:r>
        <w:rPr>
          <w:rFonts w:ascii="Times New Roman" w:hAnsi="Times New Roman" w:cs="Times New Roman"/>
          <w:sz w:val="28"/>
          <w:szCs w:val="28"/>
        </w:rPr>
        <w:t xml:space="preserve"> вважають, що важливим мотивом для підвищення спортивної мотивації є словесні заохочення тренером свого спортсмена підлітка</w:t>
      </w:r>
      <w:r w:rsidR="007A7AA2" w:rsidRPr="007A7AA2">
        <w:rPr>
          <w:rFonts w:ascii="Times New Roman" w:hAnsi="Times New Roman" w:cs="Times New Roman"/>
          <w:sz w:val="28"/>
          <w:szCs w:val="28"/>
        </w:rPr>
        <w:t xml:space="preserve"> [</w:t>
      </w:r>
      <w:r w:rsidR="007A7AA2">
        <w:rPr>
          <w:rFonts w:ascii="Times New Roman" w:hAnsi="Times New Roman" w:cs="Times New Roman"/>
          <w:sz w:val="28"/>
          <w:szCs w:val="28"/>
        </w:rPr>
        <w:fldChar w:fldCharType="begin"/>
      </w:r>
      <w:r w:rsidR="007A7AA2">
        <w:rPr>
          <w:rFonts w:ascii="Times New Roman" w:hAnsi="Times New Roman" w:cs="Times New Roman"/>
          <w:sz w:val="28"/>
          <w:szCs w:val="28"/>
        </w:rPr>
        <w:instrText xml:space="preserve"> REF _Ref126226893 \r \h </w:instrText>
      </w:r>
      <w:r w:rsidR="007A7AA2">
        <w:rPr>
          <w:rFonts w:ascii="Times New Roman" w:hAnsi="Times New Roman" w:cs="Times New Roman"/>
          <w:sz w:val="28"/>
          <w:szCs w:val="28"/>
        </w:rPr>
      </w:r>
      <w:r w:rsidR="007A7AA2">
        <w:rPr>
          <w:rFonts w:ascii="Times New Roman" w:hAnsi="Times New Roman" w:cs="Times New Roman"/>
          <w:sz w:val="28"/>
          <w:szCs w:val="28"/>
        </w:rPr>
        <w:fldChar w:fldCharType="separate"/>
      </w:r>
      <w:r w:rsidR="007A7AA2">
        <w:rPr>
          <w:rFonts w:ascii="Times New Roman" w:hAnsi="Times New Roman" w:cs="Times New Roman"/>
          <w:sz w:val="28"/>
          <w:szCs w:val="28"/>
        </w:rPr>
        <w:t>21</w:t>
      </w:r>
      <w:r w:rsidR="007A7AA2">
        <w:rPr>
          <w:rFonts w:ascii="Times New Roman" w:hAnsi="Times New Roman" w:cs="Times New Roman"/>
          <w:sz w:val="28"/>
          <w:szCs w:val="28"/>
        </w:rPr>
        <w:fldChar w:fldCharType="end"/>
      </w:r>
      <w:r w:rsidR="007A7AA2" w:rsidRPr="007A7AA2">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_Ref126227092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44</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_Ref126226918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67</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_Ref126224868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84</w:t>
      </w:r>
      <w:r w:rsidR="001F2940">
        <w:rPr>
          <w:rFonts w:ascii="Times New Roman" w:hAnsi="Times New Roman" w:cs="Times New Roman"/>
          <w:sz w:val="28"/>
          <w:szCs w:val="28"/>
        </w:rPr>
        <w:fldChar w:fldCharType="end"/>
      </w:r>
      <w:r w:rsidR="007A7AA2" w:rsidRPr="007A7AA2">
        <w:rPr>
          <w:rFonts w:ascii="Times New Roman" w:hAnsi="Times New Roman" w:cs="Times New Roman"/>
          <w:sz w:val="28"/>
          <w:szCs w:val="28"/>
        </w:rPr>
        <w:t>]</w:t>
      </w:r>
      <w:r>
        <w:rPr>
          <w:rFonts w:ascii="Times New Roman" w:hAnsi="Times New Roman" w:cs="Times New Roman"/>
          <w:sz w:val="28"/>
          <w:szCs w:val="28"/>
        </w:rPr>
        <w:t>.</w:t>
      </w:r>
    </w:p>
    <w:p w14:paraId="3434C65B" w14:textId="26FE2270"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6866C8">
        <w:rPr>
          <w:rFonts w:ascii="Times New Roman" w:hAnsi="Times New Roman" w:cs="Times New Roman"/>
          <w:sz w:val="28"/>
          <w:szCs w:val="28"/>
        </w:rPr>
        <w:lastRenderedPageBreak/>
        <w:t>Кон И.С., Кубишкина М.Л.</w:t>
      </w:r>
      <w:r>
        <w:rPr>
          <w:rFonts w:ascii="Times New Roman" w:hAnsi="Times New Roman" w:cs="Times New Roman"/>
          <w:sz w:val="28"/>
          <w:szCs w:val="28"/>
        </w:rPr>
        <w:t xml:space="preserve"> зазначають, що залучення юних спортсмені у процес прийняття рішень на тренуваннях підвищують рівень їх компетентності</w:t>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_Ref126930997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41</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_Ref126227092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44</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w:t>
      </w:r>
      <w:r>
        <w:rPr>
          <w:rFonts w:ascii="Times New Roman" w:hAnsi="Times New Roman" w:cs="Times New Roman"/>
          <w:sz w:val="28"/>
          <w:szCs w:val="28"/>
        </w:rPr>
        <w:t>. Ми погоджуємося з думками вчених.</w:t>
      </w:r>
    </w:p>
    <w:p w14:paraId="67AA5DB6" w14:textId="2BBC46A0"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6866C8">
        <w:rPr>
          <w:rFonts w:ascii="Times New Roman" w:hAnsi="Times New Roman" w:cs="Times New Roman"/>
          <w:sz w:val="28"/>
          <w:szCs w:val="28"/>
        </w:rPr>
        <w:t>Батурин Н.А., Воеводский А.В., Воронов И.В.</w:t>
      </w:r>
      <w:r>
        <w:rPr>
          <w:rFonts w:ascii="Times New Roman" w:hAnsi="Times New Roman" w:cs="Times New Roman"/>
          <w:sz w:val="28"/>
          <w:szCs w:val="28"/>
        </w:rPr>
        <w:t xml:space="preserve"> етап дорослого віку співставляють з </w:t>
      </w:r>
      <w:r w:rsidRPr="00B9229E">
        <w:rPr>
          <w:rFonts w:ascii="Times New Roman" w:hAnsi="Times New Roman" w:cs="Times New Roman"/>
          <w:sz w:val="28"/>
          <w:szCs w:val="28"/>
        </w:rPr>
        <w:t>доміну</w:t>
      </w:r>
      <w:r>
        <w:rPr>
          <w:rFonts w:ascii="Times New Roman" w:hAnsi="Times New Roman" w:cs="Times New Roman"/>
          <w:sz w:val="28"/>
          <w:szCs w:val="28"/>
        </w:rPr>
        <w:t>ванням</w:t>
      </w:r>
      <w:r w:rsidRPr="00B9229E">
        <w:rPr>
          <w:rFonts w:ascii="Times New Roman" w:hAnsi="Times New Roman" w:cs="Times New Roman"/>
          <w:sz w:val="28"/>
          <w:szCs w:val="28"/>
        </w:rPr>
        <w:t xml:space="preserve"> мотив</w:t>
      </w:r>
      <w:r>
        <w:rPr>
          <w:rFonts w:ascii="Times New Roman" w:hAnsi="Times New Roman" w:cs="Times New Roman"/>
          <w:sz w:val="28"/>
          <w:szCs w:val="28"/>
        </w:rPr>
        <w:t>ів</w:t>
      </w:r>
      <w:r w:rsidRPr="00B9229E">
        <w:rPr>
          <w:rFonts w:ascii="Times New Roman" w:hAnsi="Times New Roman" w:cs="Times New Roman"/>
          <w:sz w:val="28"/>
          <w:szCs w:val="28"/>
        </w:rPr>
        <w:t xml:space="preserve"> само</w:t>
      </w:r>
      <w:r>
        <w:rPr>
          <w:rFonts w:ascii="Times New Roman" w:hAnsi="Times New Roman" w:cs="Times New Roman"/>
          <w:sz w:val="28"/>
          <w:szCs w:val="28"/>
        </w:rPr>
        <w:t>с</w:t>
      </w:r>
      <w:r w:rsidRPr="00B9229E">
        <w:rPr>
          <w:rFonts w:ascii="Times New Roman" w:hAnsi="Times New Roman" w:cs="Times New Roman"/>
          <w:sz w:val="28"/>
          <w:szCs w:val="28"/>
        </w:rPr>
        <w:t xml:space="preserve">твердження та змагальної діяльності, пов’язані з </w:t>
      </w:r>
      <w:r>
        <w:rPr>
          <w:rFonts w:ascii="Times New Roman" w:hAnsi="Times New Roman" w:cs="Times New Roman"/>
          <w:sz w:val="28"/>
          <w:szCs w:val="28"/>
        </w:rPr>
        <w:t>бажанням</w:t>
      </w:r>
      <w:r w:rsidRPr="00B9229E">
        <w:rPr>
          <w:rFonts w:ascii="Times New Roman" w:hAnsi="Times New Roman" w:cs="Times New Roman"/>
          <w:sz w:val="28"/>
          <w:szCs w:val="28"/>
        </w:rPr>
        <w:t xml:space="preserve"> втримати високі</w:t>
      </w:r>
      <w:r>
        <w:rPr>
          <w:rFonts w:ascii="Times New Roman" w:hAnsi="Times New Roman" w:cs="Times New Roman"/>
          <w:sz w:val="28"/>
          <w:szCs w:val="28"/>
        </w:rPr>
        <w:t xml:space="preserve"> </w:t>
      </w:r>
      <w:r w:rsidRPr="00B9229E">
        <w:rPr>
          <w:rFonts w:ascii="Times New Roman" w:hAnsi="Times New Roman" w:cs="Times New Roman"/>
          <w:sz w:val="28"/>
          <w:szCs w:val="28"/>
        </w:rPr>
        <w:t>спортивні досягнення</w:t>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_Ref126947985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5</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_Ref126947999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15</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_Ref126227199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17</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w:t>
      </w:r>
      <w:r>
        <w:rPr>
          <w:rFonts w:ascii="Times New Roman" w:hAnsi="Times New Roman" w:cs="Times New Roman"/>
          <w:sz w:val="28"/>
          <w:szCs w:val="28"/>
        </w:rPr>
        <w:t>.</w:t>
      </w:r>
    </w:p>
    <w:p w14:paraId="0DD9F8FF" w14:textId="1B1E1596"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B9229E">
        <w:rPr>
          <w:rFonts w:ascii="Times New Roman" w:hAnsi="Times New Roman" w:cs="Times New Roman"/>
          <w:sz w:val="28"/>
          <w:szCs w:val="28"/>
        </w:rPr>
        <w:t>Сивицкий В.Г.</w:t>
      </w:r>
      <w:r>
        <w:rPr>
          <w:rFonts w:ascii="Times New Roman" w:hAnsi="Times New Roman" w:cs="Times New Roman"/>
          <w:sz w:val="28"/>
          <w:szCs w:val="28"/>
        </w:rPr>
        <w:t xml:space="preserve"> вважає, що дорослий спортсмен намагається продати свою майстерність якомога дорожче, виступати на найвищому рівні</w:t>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_Ref126227205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72</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w:t>
      </w:r>
      <w:r>
        <w:rPr>
          <w:rFonts w:ascii="Times New Roman" w:hAnsi="Times New Roman" w:cs="Times New Roman"/>
          <w:sz w:val="28"/>
          <w:szCs w:val="28"/>
        </w:rPr>
        <w:t>.</w:t>
      </w:r>
    </w:p>
    <w:p w14:paraId="7E31F4FF" w14:textId="3838A2B0" w:rsidR="0026595C" w:rsidRDefault="0026595C" w:rsidP="0026595C">
      <w:pPr>
        <w:tabs>
          <w:tab w:val="left" w:pos="3330"/>
        </w:tabs>
        <w:spacing w:line="360" w:lineRule="auto"/>
        <w:ind w:firstLine="709"/>
        <w:jc w:val="both"/>
        <w:rPr>
          <w:rFonts w:ascii="Times New Roman" w:hAnsi="Times New Roman" w:cs="Times New Roman"/>
          <w:sz w:val="28"/>
          <w:szCs w:val="28"/>
        </w:rPr>
      </w:pPr>
      <w:r w:rsidRPr="00B9229E">
        <w:rPr>
          <w:rFonts w:ascii="Times New Roman" w:hAnsi="Times New Roman" w:cs="Times New Roman"/>
          <w:sz w:val="28"/>
          <w:szCs w:val="28"/>
        </w:rPr>
        <w:t>Вальсевич В.К.</w:t>
      </w:r>
      <w:r>
        <w:rPr>
          <w:rFonts w:ascii="Times New Roman" w:hAnsi="Times New Roman" w:cs="Times New Roman"/>
          <w:sz w:val="28"/>
          <w:szCs w:val="28"/>
        </w:rPr>
        <w:t xml:space="preserve"> вважає, що етап поступового зниження спортивних результатів характеризується психічною втомою, </w:t>
      </w:r>
      <w:r w:rsidRPr="00D63994">
        <w:rPr>
          <w:rFonts w:ascii="Times New Roman" w:hAnsi="Times New Roman" w:cs="Times New Roman"/>
          <w:sz w:val="28"/>
          <w:szCs w:val="28"/>
        </w:rPr>
        <w:t>протиріччя між бажанням за</w:t>
      </w:r>
      <w:r>
        <w:rPr>
          <w:rFonts w:ascii="Times New Roman" w:hAnsi="Times New Roman" w:cs="Times New Roman"/>
          <w:sz w:val="28"/>
          <w:szCs w:val="28"/>
        </w:rPr>
        <w:t>вершити кар</w:t>
      </w:r>
      <w:r w:rsidRPr="00D63994">
        <w:rPr>
          <w:rFonts w:ascii="Times New Roman" w:hAnsi="Times New Roman" w:cs="Times New Roman"/>
          <w:sz w:val="28"/>
          <w:szCs w:val="28"/>
        </w:rPr>
        <w:t>’</w:t>
      </w:r>
      <w:r>
        <w:rPr>
          <w:rFonts w:ascii="Times New Roman" w:hAnsi="Times New Roman" w:cs="Times New Roman"/>
          <w:sz w:val="28"/>
          <w:szCs w:val="28"/>
        </w:rPr>
        <w:t>єру</w:t>
      </w:r>
      <w:r w:rsidRPr="00D63994">
        <w:rPr>
          <w:rFonts w:ascii="Times New Roman" w:hAnsi="Times New Roman" w:cs="Times New Roman"/>
          <w:sz w:val="28"/>
          <w:szCs w:val="28"/>
        </w:rPr>
        <w:t xml:space="preserve"> і небажанням </w:t>
      </w:r>
      <w:r>
        <w:rPr>
          <w:rFonts w:ascii="Times New Roman" w:hAnsi="Times New Roman" w:cs="Times New Roman"/>
          <w:sz w:val="28"/>
          <w:szCs w:val="28"/>
        </w:rPr>
        <w:t>встрачати фінансову вигоду, страхом</w:t>
      </w:r>
      <w:r w:rsidRPr="00D63994">
        <w:rPr>
          <w:rFonts w:ascii="Times New Roman" w:hAnsi="Times New Roman" w:cs="Times New Roman"/>
          <w:sz w:val="28"/>
          <w:szCs w:val="28"/>
        </w:rPr>
        <w:t xml:space="preserve"> </w:t>
      </w:r>
      <w:r>
        <w:rPr>
          <w:rFonts w:ascii="Times New Roman" w:hAnsi="Times New Roman" w:cs="Times New Roman"/>
          <w:sz w:val="28"/>
          <w:szCs w:val="28"/>
        </w:rPr>
        <w:t xml:space="preserve">втратити </w:t>
      </w:r>
      <w:r w:rsidRPr="00D63994">
        <w:rPr>
          <w:rFonts w:ascii="Times New Roman" w:hAnsi="Times New Roman" w:cs="Times New Roman"/>
          <w:sz w:val="28"/>
          <w:szCs w:val="28"/>
        </w:rPr>
        <w:t>свій престиж в очах «фанатів» і колег по спорту</w:t>
      </w:r>
      <w:r w:rsidR="001F2940" w:rsidRPr="001F2940">
        <w:rPr>
          <w:rFonts w:ascii="Times New Roman" w:hAnsi="Times New Roman" w:cs="Times New Roman"/>
          <w:sz w:val="28"/>
          <w:szCs w:val="28"/>
        </w:rPr>
        <w:t xml:space="preserve"> [</w:t>
      </w:r>
      <w:r w:rsidR="001F2940">
        <w:rPr>
          <w:rFonts w:ascii="Times New Roman" w:hAnsi="Times New Roman" w:cs="Times New Roman"/>
          <w:sz w:val="28"/>
          <w:szCs w:val="28"/>
        </w:rPr>
        <w:fldChar w:fldCharType="begin"/>
      </w:r>
      <w:r w:rsidR="001F2940">
        <w:rPr>
          <w:rFonts w:ascii="Times New Roman" w:hAnsi="Times New Roman" w:cs="Times New Roman"/>
          <w:sz w:val="28"/>
          <w:szCs w:val="28"/>
        </w:rPr>
        <w:instrText xml:space="preserve"> REF _Ref126948053 \r \h </w:instrText>
      </w:r>
      <w:r w:rsidR="001F2940">
        <w:rPr>
          <w:rFonts w:ascii="Times New Roman" w:hAnsi="Times New Roman" w:cs="Times New Roman"/>
          <w:sz w:val="28"/>
          <w:szCs w:val="28"/>
        </w:rPr>
      </w:r>
      <w:r w:rsidR="001F2940">
        <w:rPr>
          <w:rFonts w:ascii="Times New Roman" w:hAnsi="Times New Roman" w:cs="Times New Roman"/>
          <w:sz w:val="28"/>
          <w:szCs w:val="28"/>
        </w:rPr>
        <w:fldChar w:fldCharType="separate"/>
      </w:r>
      <w:r w:rsidR="001F2940">
        <w:rPr>
          <w:rFonts w:ascii="Times New Roman" w:hAnsi="Times New Roman" w:cs="Times New Roman"/>
          <w:sz w:val="28"/>
          <w:szCs w:val="28"/>
        </w:rPr>
        <w:t>12</w:t>
      </w:r>
      <w:r w:rsidR="001F2940">
        <w:rPr>
          <w:rFonts w:ascii="Times New Roman" w:hAnsi="Times New Roman" w:cs="Times New Roman"/>
          <w:sz w:val="28"/>
          <w:szCs w:val="28"/>
        </w:rPr>
        <w:fldChar w:fldCharType="end"/>
      </w:r>
      <w:r w:rsidR="001F2940" w:rsidRPr="001F2940">
        <w:rPr>
          <w:rFonts w:ascii="Times New Roman" w:hAnsi="Times New Roman" w:cs="Times New Roman"/>
          <w:sz w:val="28"/>
          <w:szCs w:val="28"/>
        </w:rPr>
        <w:t>]</w:t>
      </w:r>
      <w:r>
        <w:rPr>
          <w:rFonts w:ascii="Times New Roman" w:hAnsi="Times New Roman" w:cs="Times New Roman"/>
          <w:sz w:val="28"/>
          <w:szCs w:val="28"/>
        </w:rPr>
        <w:t>.</w:t>
      </w:r>
    </w:p>
    <w:p w14:paraId="5D90DAD6" w14:textId="77777777" w:rsidR="0026595C" w:rsidRDefault="0026595C" w:rsidP="0026595C">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внутрішньої і зовнішньої спортивної мотивації у даній роботі підкріплюють думки вчених котрі займалися дослідженням даної проблеми, що є частиною психології спорту.</w:t>
      </w:r>
    </w:p>
    <w:p w14:paraId="32D190FD" w14:textId="19283BDB" w:rsidR="001043FB" w:rsidRPr="001043FB" w:rsidRDefault="001043FB" w:rsidP="001043FB">
      <w:pPr>
        <w:tabs>
          <w:tab w:val="left" w:pos="993"/>
        </w:tabs>
        <w:suppressAutoHyphens/>
        <w:spacing w:after="0" w:line="360" w:lineRule="auto"/>
        <w:jc w:val="both"/>
        <w:rPr>
          <w:rFonts w:ascii="Times New Roman" w:eastAsia="Times New Roman" w:hAnsi="Times New Roman" w:cs="Times New Roman"/>
          <w:sz w:val="28"/>
          <w:szCs w:val="28"/>
          <w:lang w:val="uk-UA" w:eastAsia="ar-SA"/>
        </w:rPr>
      </w:pPr>
      <w:r w:rsidRPr="001043FB">
        <w:rPr>
          <w:rFonts w:ascii="Times New Roman" w:eastAsia="Times New Roman" w:hAnsi="Times New Roman" w:cs="Times New Roman"/>
          <w:sz w:val="28"/>
          <w:szCs w:val="28"/>
          <w:lang w:val="uk-UA" w:eastAsia="ar-SA"/>
        </w:rPr>
        <w:t xml:space="preserve">освітньо-кваліфікаційним рівнем </w:t>
      </w:r>
      <w:r w:rsidR="008B7883">
        <w:rPr>
          <w:rFonts w:ascii="Times New Roman" w:eastAsia="Times New Roman" w:hAnsi="Times New Roman" w:cs="Times New Roman"/>
          <w:sz w:val="28"/>
          <w:szCs w:val="28"/>
          <w:lang w:val="uk-UA" w:eastAsia="ar-SA"/>
        </w:rPr>
        <w:t xml:space="preserve">«бакалавр» </w:t>
      </w:r>
      <w:r w:rsidRPr="001043FB">
        <w:rPr>
          <w:rFonts w:ascii="Times New Roman" w:eastAsia="Times New Roman" w:hAnsi="Times New Roman" w:cs="Times New Roman"/>
          <w:sz w:val="28"/>
          <w:szCs w:val="28"/>
          <w:lang w:val="uk-UA" w:eastAsia="ar-SA"/>
        </w:rPr>
        <w:t xml:space="preserve">Національного університету фізичного виховання та спорту України. </w:t>
      </w:r>
    </w:p>
    <w:p w14:paraId="6AA73E92" w14:textId="7ABF6617" w:rsidR="00D63994" w:rsidRPr="0026595C" w:rsidRDefault="001043FB" w:rsidP="0026595C">
      <w:pPr>
        <w:suppressAutoHyphens/>
        <w:spacing w:after="0" w:line="360" w:lineRule="auto"/>
        <w:jc w:val="both"/>
        <w:rPr>
          <w:rFonts w:ascii="Times New Roman" w:hAnsi="Times New Roman" w:cs="Times New Roman"/>
          <w:sz w:val="28"/>
          <w:szCs w:val="28"/>
          <w:lang w:val="uk-UA"/>
        </w:rPr>
      </w:pPr>
      <w:r w:rsidRPr="001043FB">
        <w:rPr>
          <w:b/>
          <w:sz w:val="28"/>
          <w:szCs w:val="28"/>
          <w:lang w:val="uk-UA"/>
        </w:rPr>
        <w:tab/>
      </w:r>
      <w:r w:rsidRPr="001043FB">
        <w:rPr>
          <w:rFonts w:ascii="Times New Roman" w:hAnsi="Times New Roman" w:cs="Times New Roman"/>
          <w:sz w:val="28"/>
          <w:szCs w:val="28"/>
          <w:lang w:val="uk-UA"/>
        </w:rPr>
        <w:t xml:space="preserve"> </w:t>
      </w:r>
    </w:p>
    <w:p w14:paraId="37204A8F" w14:textId="2BEF445F" w:rsidR="00922DE0" w:rsidRPr="0026595C" w:rsidRDefault="00922DE0">
      <w:pPr>
        <w:rPr>
          <w:rFonts w:ascii="Times New Roman" w:hAnsi="Times New Roman" w:cs="Times New Roman"/>
          <w:sz w:val="28"/>
          <w:szCs w:val="28"/>
          <w:lang w:val="uk-UA"/>
        </w:rPr>
      </w:pPr>
      <w:r w:rsidRPr="0026595C">
        <w:rPr>
          <w:rFonts w:ascii="Times New Roman" w:hAnsi="Times New Roman" w:cs="Times New Roman"/>
          <w:sz w:val="28"/>
          <w:szCs w:val="28"/>
          <w:lang w:val="uk-UA"/>
        </w:rPr>
        <w:br w:type="page"/>
      </w:r>
    </w:p>
    <w:p w14:paraId="151ECA47" w14:textId="36A100B1" w:rsidR="00D63994" w:rsidRDefault="00922DE0" w:rsidP="00922DE0">
      <w:pPr>
        <w:tabs>
          <w:tab w:val="left" w:pos="3330"/>
        </w:tabs>
        <w:ind w:firstLine="709"/>
        <w:jc w:val="center"/>
        <w:rPr>
          <w:rFonts w:ascii="Times New Roman" w:hAnsi="Times New Roman" w:cs="Times New Roman"/>
          <w:b/>
          <w:bCs/>
          <w:sz w:val="28"/>
          <w:szCs w:val="28"/>
        </w:rPr>
      </w:pPr>
      <w:r w:rsidRPr="00922DE0">
        <w:rPr>
          <w:rFonts w:ascii="Times New Roman" w:hAnsi="Times New Roman" w:cs="Times New Roman"/>
          <w:b/>
          <w:bCs/>
          <w:sz w:val="28"/>
          <w:szCs w:val="28"/>
        </w:rPr>
        <w:lastRenderedPageBreak/>
        <w:t>ВИСНОВКИ</w:t>
      </w:r>
    </w:p>
    <w:p w14:paraId="59A44CE2" w14:textId="77777777" w:rsidR="007676B8" w:rsidRDefault="007676B8" w:rsidP="00922DE0">
      <w:pPr>
        <w:tabs>
          <w:tab w:val="left" w:pos="3330"/>
        </w:tabs>
        <w:ind w:firstLine="709"/>
        <w:jc w:val="center"/>
        <w:rPr>
          <w:rFonts w:ascii="Times New Roman" w:hAnsi="Times New Roman" w:cs="Times New Roman"/>
          <w:b/>
          <w:bCs/>
          <w:sz w:val="28"/>
          <w:szCs w:val="28"/>
        </w:rPr>
      </w:pPr>
    </w:p>
    <w:p w14:paraId="1EA7AFFD" w14:textId="795BF30C" w:rsidR="00AD68F5" w:rsidRDefault="00343A59" w:rsidP="007676B8">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AD68F5" w:rsidRPr="00AD68F5">
        <w:rPr>
          <w:rFonts w:ascii="Times New Roman" w:hAnsi="Times New Roman" w:cs="Times New Roman"/>
          <w:sz w:val="28"/>
          <w:szCs w:val="28"/>
        </w:rPr>
        <w:t xml:space="preserve">У результаті проведених досліджень </w:t>
      </w:r>
      <w:r w:rsidR="00AD68F5">
        <w:rPr>
          <w:rFonts w:ascii="Times New Roman" w:hAnsi="Times New Roman" w:cs="Times New Roman"/>
          <w:sz w:val="28"/>
          <w:szCs w:val="28"/>
        </w:rPr>
        <w:t>виявлено, що н</w:t>
      </w:r>
      <w:r w:rsidR="00AD68F5" w:rsidRPr="00AD68F5">
        <w:rPr>
          <w:rFonts w:ascii="Times New Roman" w:hAnsi="Times New Roman" w:cs="Times New Roman"/>
          <w:sz w:val="28"/>
          <w:szCs w:val="28"/>
        </w:rPr>
        <w:t>а початковому етапі підготовки</w:t>
      </w:r>
      <w:r w:rsidR="00AD68F5">
        <w:rPr>
          <w:rFonts w:ascii="Times New Roman" w:hAnsi="Times New Roman" w:cs="Times New Roman"/>
          <w:sz w:val="28"/>
          <w:szCs w:val="28"/>
        </w:rPr>
        <w:t xml:space="preserve"> дітей найбільш значущим</w:t>
      </w:r>
      <w:r w:rsidR="00AD68F5" w:rsidRPr="00AD68F5">
        <w:rPr>
          <w:rFonts w:ascii="Times New Roman" w:hAnsi="Times New Roman" w:cs="Times New Roman"/>
          <w:sz w:val="28"/>
          <w:szCs w:val="28"/>
        </w:rPr>
        <w:t xml:space="preserve"> мотивом </w:t>
      </w:r>
      <w:r w:rsidR="00AD68F5">
        <w:rPr>
          <w:rFonts w:ascii="Times New Roman" w:hAnsi="Times New Roman" w:cs="Times New Roman"/>
          <w:sz w:val="28"/>
          <w:szCs w:val="28"/>
        </w:rPr>
        <w:t>до занять спортом</w:t>
      </w:r>
      <w:r w:rsidR="00AD68F5" w:rsidRPr="00AD68F5">
        <w:rPr>
          <w:rFonts w:ascii="Times New Roman" w:hAnsi="Times New Roman" w:cs="Times New Roman"/>
          <w:sz w:val="28"/>
          <w:szCs w:val="28"/>
        </w:rPr>
        <w:t xml:space="preserve"> є емоційне задоволення</w:t>
      </w:r>
      <w:r w:rsidR="00AD68F5">
        <w:rPr>
          <w:rFonts w:ascii="Times New Roman" w:hAnsi="Times New Roman" w:cs="Times New Roman"/>
          <w:sz w:val="28"/>
          <w:szCs w:val="28"/>
        </w:rPr>
        <w:t>, тобто вподобання вибраного виду спорту</w:t>
      </w:r>
      <w:r w:rsidR="00AD68F5" w:rsidRPr="00AD68F5">
        <w:rPr>
          <w:rFonts w:ascii="Times New Roman" w:hAnsi="Times New Roman" w:cs="Times New Roman"/>
          <w:sz w:val="28"/>
          <w:szCs w:val="28"/>
        </w:rPr>
        <w:t xml:space="preserve">. </w:t>
      </w:r>
      <w:r w:rsidR="00AD68F5">
        <w:rPr>
          <w:rFonts w:ascii="Times New Roman" w:hAnsi="Times New Roman" w:cs="Times New Roman"/>
          <w:sz w:val="28"/>
          <w:szCs w:val="28"/>
        </w:rPr>
        <w:t xml:space="preserve">З періодом статевого дозрівання </w:t>
      </w:r>
      <w:r w:rsidR="00AD68F5" w:rsidRPr="00AD68F5">
        <w:rPr>
          <w:rFonts w:ascii="Times New Roman" w:hAnsi="Times New Roman" w:cs="Times New Roman"/>
          <w:sz w:val="28"/>
          <w:szCs w:val="28"/>
        </w:rPr>
        <w:t>домін</w:t>
      </w:r>
      <w:r w:rsidR="00AD68F5">
        <w:rPr>
          <w:rFonts w:ascii="Times New Roman" w:hAnsi="Times New Roman" w:cs="Times New Roman"/>
          <w:sz w:val="28"/>
          <w:szCs w:val="28"/>
        </w:rPr>
        <w:t>уючим</w:t>
      </w:r>
      <w:r w:rsidR="00AD68F5" w:rsidRPr="00AD68F5">
        <w:rPr>
          <w:rFonts w:ascii="Times New Roman" w:hAnsi="Times New Roman" w:cs="Times New Roman"/>
          <w:sz w:val="28"/>
          <w:szCs w:val="28"/>
        </w:rPr>
        <w:t xml:space="preserve"> мотивом стає мотив досягнення успіху</w:t>
      </w:r>
      <w:r w:rsidR="00AD68F5">
        <w:rPr>
          <w:rFonts w:ascii="Times New Roman" w:hAnsi="Times New Roman" w:cs="Times New Roman"/>
          <w:sz w:val="28"/>
          <w:szCs w:val="28"/>
        </w:rPr>
        <w:t>.</w:t>
      </w:r>
      <w:r w:rsidR="00AD68F5" w:rsidRPr="00AD68F5">
        <w:rPr>
          <w:rFonts w:ascii="Times New Roman" w:hAnsi="Times New Roman" w:cs="Times New Roman"/>
          <w:sz w:val="28"/>
          <w:szCs w:val="28"/>
        </w:rPr>
        <w:t xml:space="preserve"> Виявлено, що мотив досягнення успіху збільшує своє значення</w:t>
      </w:r>
      <w:r w:rsidR="00AD68F5">
        <w:rPr>
          <w:rFonts w:ascii="Times New Roman" w:hAnsi="Times New Roman" w:cs="Times New Roman"/>
          <w:sz w:val="28"/>
          <w:szCs w:val="28"/>
        </w:rPr>
        <w:t xml:space="preserve"> </w:t>
      </w:r>
      <w:r w:rsidR="00AD68F5" w:rsidRPr="00AD68F5">
        <w:rPr>
          <w:rFonts w:ascii="Times New Roman" w:hAnsi="Times New Roman" w:cs="Times New Roman"/>
          <w:sz w:val="28"/>
          <w:szCs w:val="28"/>
        </w:rPr>
        <w:t xml:space="preserve">з віком. </w:t>
      </w:r>
    </w:p>
    <w:p w14:paraId="2D8172DC" w14:textId="6DA769FC" w:rsidR="00581BB0" w:rsidRDefault="00581BB0" w:rsidP="007676B8">
      <w:pPr>
        <w:tabs>
          <w:tab w:val="left" w:pos="3330"/>
        </w:tabs>
        <w:spacing w:line="360" w:lineRule="auto"/>
        <w:ind w:firstLine="709"/>
        <w:jc w:val="both"/>
        <w:rPr>
          <w:rFonts w:ascii="Times New Roman" w:hAnsi="Times New Roman" w:cs="Times New Roman"/>
          <w:sz w:val="28"/>
          <w:szCs w:val="28"/>
        </w:rPr>
      </w:pPr>
      <w:r w:rsidRPr="00581BB0">
        <w:rPr>
          <w:rFonts w:ascii="Times New Roman" w:hAnsi="Times New Roman" w:cs="Times New Roman"/>
          <w:sz w:val="28"/>
          <w:szCs w:val="28"/>
        </w:rPr>
        <w:t xml:space="preserve">У процесі дослідження ми виявили сукупність </w:t>
      </w:r>
      <w:r>
        <w:rPr>
          <w:rFonts w:ascii="Times New Roman" w:hAnsi="Times New Roman" w:cs="Times New Roman"/>
          <w:sz w:val="28"/>
          <w:szCs w:val="28"/>
        </w:rPr>
        <w:t>чинників</w:t>
      </w:r>
      <w:r w:rsidRPr="00581BB0">
        <w:rPr>
          <w:rFonts w:ascii="Times New Roman" w:hAnsi="Times New Roman" w:cs="Times New Roman"/>
          <w:sz w:val="28"/>
          <w:szCs w:val="28"/>
        </w:rPr>
        <w:t xml:space="preserve">, які </w:t>
      </w:r>
      <w:r>
        <w:rPr>
          <w:rFonts w:ascii="Times New Roman" w:hAnsi="Times New Roman" w:cs="Times New Roman"/>
          <w:sz w:val="28"/>
          <w:szCs w:val="28"/>
        </w:rPr>
        <w:t>негативно впливають на спортивну мотивацію.</w:t>
      </w:r>
      <w:r w:rsidRPr="00581BB0">
        <w:rPr>
          <w:rFonts w:ascii="Times New Roman" w:hAnsi="Times New Roman" w:cs="Times New Roman"/>
          <w:sz w:val="28"/>
          <w:szCs w:val="28"/>
        </w:rPr>
        <w:t xml:space="preserve"> </w:t>
      </w:r>
      <w:r w:rsidR="004D042A">
        <w:rPr>
          <w:rFonts w:ascii="Times New Roman" w:hAnsi="Times New Roman" w:cs="Times New Roman"/>
          <w:sz w:val="28"/>
          <w:szCs w:val="28"/>
          <w:lang w:val="uk-UA"/>
        </w:rPr>
        <w:t>Серед них:</w:t>
      </w:r>
      <w:r w:rsidRPr="00581BB0">
        <w:rPr>
          <w:rFonts w:ascii="Times New Roman" w:hAnsi="Times New Roman" w:cs="Times New Roman"/>
          <w:sz w:val="28"/>
          <w:szCs w:val="28"/>
        </w:rPr>
        <w:t xml:space="preserve"> невпевнен</w:t>
      </w:r>
      <w:r>
        <w:rPr>
          <w:rFonts w:ascii="Times New Roman" w:hAnsi="Times New Roman" w:cs="Times New Roman"/>
          <w:sz w:val="28"/>
          <w:szCs w:val="28"/>
        </w:rPr>
        <w:t>ість</w:t>
      </w:r>
      <w:r w:rsidRPr="00581BB0">
        <w:rPr>
          <w:rFonts w:ascii="Times New Roman" w:hAnsi="Times New Roman" w:cs="Times New Roman"/>
          <w:sz w:val="28"/>
          <w:szCs w:val="28"/>
        </w:rPr>
        <w:t xml:space="preserve"> у своїх силах; </w:t>
      </w:r>
      <w:r w:rsidR="004D042A">
        <w:rPr>
          <w:rFonts w:ascii="Times New Roman" w:hAnsi="Times New Roman" w:cs="Times New Roman"/>
          <w:sz w:val="28"/>
          <w:szCs w:val="28"/>
        </w:rPr>
        <w:t>поява</w:t>
      </w:r>
      <w:r>
        <w:rPr>
          <w:rFonts w:ascii="Times New Roman" w:hAnsi="Times New Roman" w:cs="Times New Roman"/>
          <w:sz w:val="28"/>
          <w:szCs w:val="28"/>
        </w:rPr>
        <w:t xml:space="preserve"> нових інтересів</w:t>
      </w:r>
      <w:r w:rsidRPr="00581BB0">
        <w:rPr>
          <w:rFonts w:ascii="Times New Roman" w:hAnsi="Times New Roman" w:cs="Times New Roman"/>
          <w:sz w:val="28"/>
          <w:szCs w:val="28"/>
        </w:rPr>
        <w:t xml:space="preserve">; </w:t>
      </w:r>
      <w:r>
        <w:rPr>
          <w:rFonts w:ascii="Times New Roman" w:hAnsi="Times New Roman" w:cs="Times New Roman"/>
          <w:sz w:val="28"/>
          <w:szCs w:val="28"/>
        </w:rPr>
        <w:t>несприятлив</w:t>
      </w:r>
      <w:r w:rsidR="004D042A">
        <w:rPr>
          <w:rFonts w:ascii="Times New Roman" w:hAnsi="Times New Roman" w:cs="Times New Roman"/>
          <w:sz w:val="28"/>
          <w:szCs w:val="28"/>
          <w:lang w:val="uk-UA"/>
        </w:rPr>
        <w:t>ий</w:t>
      </w:r>
      <w:r>
        <w:rPr>
          <w:rFonts w:ascii="Times New Roman" w:hAnsi="Times New Roman" w:cs="Times New Roman"/>
          <w:sz w:val="28"/>
          <w:szCs w:val="28"/>
        </w:rPr>
        <w:t xml:space="preserve"> психологічний клімат у групі</w:t>
      </w:r>
      <w:r w:rsidRPr="00581BB0">
        <w:rPr>
          <w:rFonts w:ascii="Times New Roman" w:hAnsi="Times New Roman" w:cs="Times New Roman"/>
          <w:sz w:val="28"/>
          <w:szCs w:val="28"/>
        </w:rPr>
        <w:t xml:space="preserve">; </w:t>
      </w:r>
      <w:r>
        <w:rPr>
          <w:rFonts w:ascii="Times New Roman" w:hAnsi="Times New Roman" w:cs="Times New Roman"/>
          <w:sz w:val="28"/>
          <w:szCs w:val="28"/>
        </w:rPr>
        <w:t>невідповідний технічний стан спортивної бази</w:t>
      </w:r>
      <w:r w:rsidRPr="00581BB0">
        <w:rPr>
          <w:rFonts w:ascii="Times New Roman" w:hAnsi="Times New Roman" w:cs="Times New Roman"/>
          <w:sz w:val="28"/>
          <w:szCs w:val="28"/>
        </w:rPr>
        <w:t xml:space="preserve">; </w:t>
      </w:r>
      <w:r>
        <w:rPr>
          <w:rFonts w:ascii="Times New Roman" w:hAnsi="Times New Roman" w:cs="Times New Roman"/>
          <w:sz w:val="28"/>
          <w:szCs w:val="28"/>
        </w:rPr>
        <w:t>конфлікт між тренером і спортсменом</w:t>
      </w:r>
      <w:r w:rsidRPr="00581BB0">
        <w:rPr>
          <w:rFonts w:ascii="Times New Roman" w:hAnsi="Times New Roman" w:cs="Times New Roman"/>
          <w:sz w:val="28"/>
          <w:szCs w:val="28"/>
        </w:rPr>
        <w:t xml:space="preserve">. </w:t>
      </w:r>
    </w:p>
    <w:p w14:paraId="0CB3E8D0" w14:textId="12B05129" w:rsidR="00343A59" w:rsidRDefault="00343A59" w:rsidP="00343A59">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Дослідження наукової літератури про стан проблеми спортивної мотивації дозволило виокремити мотиваційну сферу особистості спортсмена як окрему систему.</w:t>
      </w:r>
      <w:r w:rsidRPr="007A1499">
        <w:rPr>
          <w:rFonts w:ascii="Times New Roman" w:hAnsi="Times New Roman" w:cs="Times New Roman"/>
          <w:sz w:val="28"/>
          <w:szCs w:val="28"/>
        </w:rPr>
        <w:t xml:space="preserve"> </w:t>
      </w:r>
      <w:r>
        <w:rPr>
          <w:rFonts w:ascii="Times New Roman" w:hAnsi="Times New Roman" w:cs="Times New Roman"/>
          <w:sz w:val="28"/>
          <w:szCs w:val="28"/>
        </w:rPr>
        <w:t>Слід розуміти, що на різних етапах багаторічної підготовки зміст цієї системи може змінюватися. На мотивацію можуть впливати як особистісні так і ситуаційні фактори. Важливою ланкою у зміні змісту мотиваційної системи спортсмена є тренер, якому необхідно враховувати сукупність мотивів, що спонукають до занять спортивною діяльністю.</w:t>
      </w:r>
    </w:p>
    <w:p w14:paraId="6D1E2C8D" w14:textId="18118FD3" w:rsidR="00652372" w:rsidRDefault="00343A59" w:rsidP="007676B8">
      <w:pPr>
        <w:tabs>
          <w:tab w:val="left" w:pos="333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652372" w:rsidRPr="00652372">
        <w:rPr>
          <w:rFonts w:ascii="Times New Roman" w:hAnsi="Times New Roman" w:cs="Times New Roman"/>
          <w:sz w:val="28"/>
          <w:szCs w:val="28"/>
        </w:rPr>
        <w:t xml:space="preserve">У результаті проведеного дослідження (за результатами анкетування батьків) виявлено, що </w:t>
      </w:r>
      <w:r w:rsidR="00652372">
        <w:rPr>
          <w:rFonts w:ascii="Times New Roman" w:hAnsi="Times New Roman" w:cs="Times New Roman"/>
          <w:sz w:val="28"/>
          <w:szCs w:val="28"/>
        </w:rPr>
        <w:t xml:space="preserve">більш ніж 70,0% дітей </w:t>
      </w:r>
      <w:r w:rsidR="00652372" w:rsidRPr="00D749EA">
        <w:rPr>
          <w:rFonts w:ascii="Times New Roman" w:hAnsi="Times New Roman" w:cs="Times New Roman"/>
          <w:sz w:val="28"/>
          <w:szCs w:val="28"/>
        </w:rPr>
        <w:t>до початку занять у спортивній школі</w:t>
      </w:r>
      <w:r w:rsidR="00652372">
        <w:rPr>
          <w:rFonts w:ascii="Times New Roman" w:hAnsi="Times New Roman" w:cs="Times New Roman"/>
          <w:sz w:val="28"/>
          <w:szCs w:val="28"/>
        </w:rPr>
        <w:t xml:space="preserve"> </w:t>
      </w:r>
      <w:r w:rsidR="004D042A">
        <w:rPr>
          <w:rFonts w:ascii="Times New Roman" w:hAnsi="Times New Roman" w:cs="Times New Roman"/>
          <w:sz w:val="28"/>
          <w:szCs w:val="28"/>
          <w:lang w:val="uk-UA"/>
        </w:rPr>
        <w:t xml:space="preserve">з </w:t>
      </w:r>
      <w:proofErr w:type="gramStart"/>
      <w:r w:rsidR="00652372">
        <w:rPr>
          <w:rFonts w:ascii="Times New Roman" w:hAnsi="Times New Roman" w:cs="Times New Roman"/>
          <w:sz w:val="28"/>
          <w:szCs w:val="28"/>
        </w:rPr>
        <w:t>гольфу</w:t>
      </w:r>
      <w:r w:rsidR="00652372" w:rsidRPr="00D749EA">
        <w:rPr>
          <w:rFonts w:ascii="Times New Roman" w:hAnsi="Times New Roman" w:cs="Times New Roman"/>
          <w:sz w:val="28"/>
          <w:szCs w:val="28"/>
        </w:rPr>
        <w:t xml:space="preserve">  займались</w:t>
      </w:r>
      <w:proofErr w:type="gramEnd"/>
      <w:r w:rsidR="00652372" w:rsidRPr="00D749EA">
        <w:rPr>
          <w:rFonts w:ascii="Times New Roman" w:hAnsi="Times New Roman" w:cs="Times New Roman"/>
          <w:sz w:val="28"/>
          <w:szCs w:val="28"/>
        </w:rPr>
        <w:t xml:space="preserve"> </w:t>
      </w:r>
      <w:r w:rsidR="004D042A">
        <w:rPr>
          <w:rFonts w:ascii="Times New Roman" w:hAnsi="Times New Roman" w:cs="Times New Roman"/>
          <w:sz w:val="28"/>
          <w:szCs w:val="28"/>
          <w:lang w:val="uk-UA"/>
        </w:rPr>
        <w:t>спортом</w:t>
      </w:r>
      <w:r w:rsidR="00652372">
        <w:rPr>
          <w:rFonts w:ascii="Times New Roman" w:hAnsi="Times New Roman" w:cs="Times New Roman"/>
          <w:sz w:val="28"/>
          <w:szCs w:val="28"/>
        </w:rPr>
        <w:t xml:space="preserve"> в інших спортивних секціях, 2</w:t>
      </w:r>
      <w:r w:rsidR="00652372" w:rsidRPr="00D749EA">
        <w:rPr>
          <w:rFonts w:ascii="Times New Roman" w:hAnsi="Times New Roman" w:cs="Times New Roman"/>
          <w:sz w:val="28"/>
          <w:szCs w:val="28"/>
        </w:rPr>
        <w:t>5</w:t>
      </w:r>
      <w:r w:rsidR="00652372">
        <w:rPr>
          <w:rFonts w:ascii="Times New Roman" w:hAnsi="Times New Roman" w:cs="Times New Roman"/>
          <w:sz w:val="28"/>
          <w:szCs w:val="28"/>
        </w:rPr>
        <w:t>,0</w:t>
      </w:r>
      <w:r w:rsidR="00652372" w:rsidRPr="00D749EA">
        <w:rPr>
          <w:rFonts w:ascii="Times New Roman" w:hAnsi="Times New Roman" w:cs="Times New Roman"/>
          <w:sz w:val="28"/>
          <w:szCs w:val="28"/>
        </w:rPr>
        <w:t>% не відвідували організовані форми занять у секціях, але регулярно займались фізичними вправами з батьками або товаришами і</w:t>
      </w:r>
      <w:r w:rsidR="00652372">
        <w:rPr>
          <w:rFonts w:ascii="Times New Roman" w:hAnsi="Times New Roman" w:cs="Times New Roman"/>
          <w:sz w:val="28"/>
          <w:szCs w:val="28"/>
        </w:rPr>
        <w:t xml:space="preserve"> менше</w:t>
      </w:r>
      <w:r w:rsidR="00652372" w:rsidRPr="00D749EA">
        <w:rPr>
          <w:rFonts w:ascii="Times New Roman" w:hAnsi="Times New Roman" w:cs="Times New Roman"/>
          <w:sz w:val="28"/>
          <w:szCs w:val="28"/>
        </w:rPr>
        <w:t xml:space="preserve"> 5</w:t>
      </w:r>
      <w:r w:rsidR="00652372">
        <w:rPr>
          <w:rFonts w:ascii="Times New Roman" w:hAnsi="Times New Roman" w:cs="Times New Roman"/>
          <w:sz w:val="28"/>
          <w:szCs w:val="28"/>
        </w:rPr>
        <w:t>,0</w:t>
      </w:r>
      <w:r w:rsidR="00652372" w:rsidRPr="00D749EA">
        <w:rPr>
          <w:rFonts w:ascii="Times New Roman" w:hAnsi="Times New Roman" w:cs="Times New Roman"/>
          <w:sz w:val="28"/>
          <w:szCs w:val="28"/>
        </w:rPr>
        <w:t xml:space="preserve">% </w:t>
      </w:r>
      <w:r w:rsidR="00652372">
        <w:rPr>
          <w:rFonts w:ascii="Times New Roman" w:hAnsi="Times New Roman" w:cs="Times New Roman"/>
          <w:sz w:val="28"/>
          <w:szCs w:val="28"/>
        </w:rPr>
        <w:t xml:space="preserve"> </w:t>
      </w:r>
      <w:r w:rsidR="00652372" w:rsidRPr="002E7A56">
        <w:rPr>
          <w:rFonts w:ascii="Times New Roman" w:hAnsi="Times New Roman" w:cs="Times New Roman"/>
          <w:sz w:val="28"/>
          <w:szCs w:val="28"/>
        </w:rPr>
        <w:t xml:space="preserve">не займались </w:t>
      </w:r>
      <w:r w:rsidR="00652372">
        <w:rPr>
          <w:rFonts w:ascii="Times New Roman" w:hAnsi="Times New Roman" w:cs="Times New Roman"/>
          <w:sz w:val="28"/>
          <w:szCs w:val="28"/>
        </w:rPr>
        <w:t>жодним видом спорту до цього</w:t>
      </w:r>
      <w:r w:rsidR="00652372" w:rsidRPr="00652372">
        <w:rPr>
          <w:rFonts w:ascii="Times New Roman" w:hAnsi="Times New Roman" w:cs="Times New Roman"/>
          <w:sz w:val="28"/>
          <w:szCs w:val="28"/>
        </w:rPr>
        <w:t xml:space="preserve">. Водночас виявлено, </w:t>
      </w:r>
      <w:proofErr w:type="gramStart"/>
      <w:r w:rsidR="00652372">
        <w:rPr>
          <w:rFonts w:ascii="Times New Roman" w:hAnsi="Times New Roman" w:cs="Times New Roman"/>
          <w:sz w:val="28"/>
          <w:szCs w:val="28"/>
        </w:rPr>
        <w:t>що</w:t>
      </w:r>
      <w:r w:rsidR="00652372" w:rsidRPr="002E7A56">
        <w:rPr>
          <w:rFonts w:ascii="Times New Roman" w:hAnsi="Times New Roman" w:cs="Times New Roman"/>
          <w:sz w:val="28"/>
          <w:szCs w:val="28"/>
        </w:rPr>
        <w:t xml:space="preserve"> </w:t>
      </w:r>
      <w:r w:rsidR="004D042A">
        <w:rPr>
          <w:rFonts w:ascii="Times New Roman" w:hAnsi="Times New Roman" w:cs="Times New Roman"/>
          <w:sz w:val="28"/>
          <w:szCs w:val="28"/>
          <w:lang w:val="uk-UA"/>
        </w:rPr>
        <w:t xml:space="preserve"> у</w:t>
      </w:r>
      <w:proofErr w:type="gramEnd"/>
      <w:r w:rsidR="004D042A">
        <w:rPr>
          <w:rFonts w:ascii="Times New Roman" w:hAnsi="Times New Roman" w:cs="Times New Roman"/>
          <w:sz w:val="28"/>
          <w:szCs w:val="28"/>
          <w:lang w:val="uk-UA"/>
        </w:rPr>
        <w:t xml:space="preserve">  </w:t>
      </w:r>
      <w:r w:rsidR="00652372">
        <w:rPr>
          <w:rFonts w:ascii="Times New Roman" w:hAnsi="Times New Roman" w:cs="Times New Roman"/>
          <w:sz w:val="28"/>
          <w:szCs w:val="28"/>
        </w:rPr>
        <w:t>50</w:t>
      </w:r>
      <w:r w:rsidR="00652372" w:rsidRPr="002E7A56">
        <w:rPr>
          <w:rFonts w:ascii="Times New Roman" w:hAnsi="Times New Roman" w:cs="Times New Roman"/>
          <w:sz w:val="28"/>
          <w:szCs w:val="28"/>
        </w:rPr>
        <w:t>,0</w:t>
      </w:r>
      <w:r w:rsidR="00652372">
        <w:rPr>
          <w:rFonts w:ascii="Times New Roman" w:hAnsi="Times New Roman" w:cs="Times New Roman"/>
          <w:sz w:val="28"/>
          <w:szCs w:val="28"/>
        </w:rPr>
        <w:t xml:space="preserve"> </w:t>
      </w:r>
      <w:r w:rsidR="00652372" w:rsidRPr="002E7A56">
        <w:rPr>
          <w:rFonts w:ascii="Times New Roman" w:hAnsi="Times New Roman" w:cs="Times New Roman"/>
          <w:sz w:val="28"/>
          <w:szCs w:val="28"/>
        </w:rPr>
        <w:t xml:space="preserve">% випадків батьки віддали дітей для занять </w:t>
      </w:r>
      <w:r w:rsidR="00652372">
        <w:rPr>
          <w:rFonts w:ascii="Times New Roman" w:hAnsi="Times New Roman" w:cs="Times New Roman"/>
          <w:sz w:val="28"/>
          <w:szCs w:val="28"/>
        </w:rPr>
        <w:t xml:space="preserve">гольфом </w:t>
      </w:r>
      <w:r w:rsidR="00652372" w:rsidRPr="002E7A56">
        <w:rPr>
          <w:rFonts w:ascii="Times New Roman" w:hAnsi="Times New Roman" w:cs="Times New Roman"/>
          <w:sz w:val="28"/>
          <w:szCs w:val="28"/>
        </w:rPr>
        <w:t>заради бажання бачити свою дитину здоровою</w:t>
      </w:r>
      <w:r w:rsidR="00652372">
        <w:rPr>
          <w:rFonts w:ascii="Times New Roman" w:hAnsi="Times New Roman" w:cs="Times New Roman"/>
          <w:sz w:val="28"/>
          <w:szCs w:val="28"/>
        </w:rPr>
        <w:t>,</w:t>
      </w:r>
      <w:r w:rsidR="00652372" w:rsidRPr="002E7A56">
        <w:rPr>
          <w:rFonts w:ascii="Times New Roman" w:hAnsi="Times New Roman" w:cs="Times New Roman"/>
          <w:sz w:val="28"/>
          <w:szCs w:val="28"/>
        </w:rPr>
        <w:t xml:space="preserve"> </w:t>
      </w:r>
      <w:r w:rsidR="00652372">
        <w:rPr>
          <w:rFonts w:ascii="Times New Roman" w:hAnsi="Times New Roman" w:cs="Times New Roman"/>
          <w:sz w:val="28"/>
          <w:szCs w:val="28"/>
        </w:rPr>
        <w:t>20</w:t>
      </w:r>
      <w:r w:rsidR="00652372" w:rsidRPr="002E7A56">
        <w:rPr>
          <w:rFonts w:ascii="Times New Roman" w:hAnsi="Times New Roman" w:cs="Times New Roman"/>
          <w:sz w:val="28"/>
          <w:szCs w:val="28"/>
        </w:rPr>
        <w:t>,</w:t>
      </w:r>
      <w:r w:rsidR="00652372">
        <w:rPr>
          <w:rFonts w:ascii="Times New Roman" w:hAnsi="Times New Roman" w:cs="Times New Roman"/>
          <w:sz w:val="28"/>
          <w:szCs w:val="28"/>
        </w:rPr>
        <w:t>8</w:t>
      </w:r>
      <w:r w:rsidR="00652372" w:rsidRPr="002E7A56">
        <w:rPr>
          <w:rFonts w:ascii="Times New Roman" w:hAnsi="Times New Roman" w:cs="Times New Roman"/>
          <w:sz w:val="28"/>
          <w:szCs w:val="28"/>
        </w:rPr>
        <w:t xml:space="preserve">% батьків зробили це зважаючи на їх власний вибір  та </w:t>
      </w:r>
      <w:r w:rsidR="00652372">
        <w:rPr>
          <w:rFonts w:ascii="Times New Roman" w:hAnsi="Times New Roman" w:cs="Times New Roman"/>
          <w:sz w:val="28"/>
          <w:szCs w:val="28"/>
        </w:rPr>
        <w:t>8</w:t>
      </w:r>
      <w:r w:rsidR="00652372" w:rsidRPr="002E7A56">
        <w:rPr>
          <w:rFonts w:ascii="Times New Roman" w:hAnsi="Times New Roman" w:cs="Times New Roman"/>
          <w:sz w:val="28"/>
          <w:szCs w:val="28"/>
        </w:rPr>
        <w:t>,</w:t>
      </w:r>
      <w:r w:rsidR="00652372">
        <w:rPr>
          <w:rFonts w:ascii="Times New Roman" w:hAnsi="Times New Roman" w:cs="Times New Roman"/>
          <w:sz w:val="28"/>
          <w:szCs w:val="28"/>
        </w:rPr>
        <w:t>3</w:t>
      </w:r>
      <w:r w:rsidR="00652372" w:rsidRPr="002E7A56">
        <w:rPr>
          <w:rFonts w:ascii="Times New Roman" w:hAnsi="Times New Roman" w:cs="Times New Roman"/>
          <w:sz w:val="28"/>
          <w:szCs w:val="28"/>
        </w:rPr>
        <w:t>% зробили це зважаючи на рекомендацію вчителя фізичної культури</w:t>
      </w:r>
      <w:r w:rsidR="00652372" w:rsidRPr="00652372">
        <w:rPr>
          <w:rFonts w:ascii="Times New Roman" w:hAnsi="Times New Roman" w:cs="Times New Roman"/>
          <w:sz w:val="28"/>
          <w:szCs w:val="28"/>
        </w:rPr>
        <w:t xml:space="preserve">. </w:t>
      </w:r>
      <w:r w:rsidR="00652372">
        <w:rPr>
          <w:rFonts w:ascii="Times New Roman" w:hAnsi="Times New Roman" w:cs="Times New Roman"/>
          <w:sz w:val="28"/>
          <w:szCs w:val="28"/>
        </w:rPr>
        <w:t xml:space="preserve">Ніхто з батьків не очікує від занять гольфом досягнення рекордних спортивних </w:t>
      </w:r>
      <w:r w:rsidR="00652372">
        <w:rPr>
          <w:rFonts w:ascii="Times New Roman" w:hAnsi="Times New Roman" w:cs="Times New Roman"/>
          <w:sz w:val="28"/>
          <w:szCs w:val="28"/>
        </w:rPr>
        <w:lastRenderedPageBreak/>
        <w:t xml:space="preserve">результатів, які забезпечать матеріальний стан дитини. Натомість думки батьків розділились, 41,7% </w:t>
      </w:r>
      <w:r w:rsidR="00652372" w:rsidRPr="001A7A87">
        <w:rPr>
          <w:rFonts w:ascii="Times New Roman" w:hAnsi="Times New Roman" w:cs="Times New Roman"/>
          <w:sz w:val="28"/>
          <w:szCs w:val="28"/>
        </w:rPr>
        <w:t>очікує покращення фізичного розвитку і здоров’я дитини</w:t>
      </w:r>
      <w:r w:rsidR="00652372">
        <w:rPr>
          <w:rFonts w:ascii="Times New Roman" w:hAnsi="Times New Roman" w:cs="Times New Roman"/>
          <w:sz w:val="28"/>
          <w:szCs w:val="28"/>
        </w:rPr>
        <w:t xml:space="preserve">, </w:t>
      </w:r>
      <w:r w:rsidR="00652372" w:rsidRPr="001A7A87">
        <w:rPr>
          <w:rFonts w:ascii="Times New Roman" w:hAnsi="Times New Roman" w:cs="Times New Roman"/>
          <w:sz w:val="28"/>
          <w:szCs w:val="28"/>
        </w:rPr>
        <w:t>досягнення певних спортивних результатів, які стануть у пригоді в майбутньому (під час навчання в закладах освіти, служби в армії</w:t>
      </w:r>
      <w:r w:rsidR="00652372">
        <w:rPr>
          <w:rFonts w:ascii="Times New Roman" w:hAnsi="Times New Roman" w:cs="Times New Roman"/>
          <w:sz w:val="28"/>
          <w:szCs w:val="28"/>
        </w:rPr>
        <w:t xml:space="preserve">) очікує 33,3% опитаних, а 25,0% батьків </w:t>
      </w:r>
      <w:r w:rsidR="00652372" w:rsidRPr="005A6D90">
        <w:rPr>
          <w:rFonts w:ascii="Times New Roman" w:hAnsi="Times New Roman" w:cs="Times New Roman"/>
          <w:sz w:val="28"/>
          <w:szCs w:val="28"/>
        </w:rPr>
        <w:t>– пов’язує майбутнє життя своїх дітей в дорослому віці зі спортом (діяльність тренера, вчителя фізичної культури, судді, журналіста, коментатора тощо)</w:t>
      </w:r>
      <w:r w:rsidR="00652372">
        <w:rPr>
          <w:rFonts w:ascii="Times New Roman" w:hAnsi="Times New Roman" w:cs="Times New Roman"/>
          <w:sz w:val="28"/>
          <w:szCs w:val="28"/>
        </w:rPr>
        <w:t>.</w:t>
      </w:r>
    </w:p>
    <w:p w14:paraId="17C8B71A" w14:textId="4EA3ED81" w:rsidR="00655D9D" w:rsidRDefault="00652372" w:rsidP="007676B8">
      <w:pPr>
        <w:tabs>
          <w:tab w:val="left" w:pos="3330"/>
        </w:tabs>
        <w:spacing w:line="360" w:lineRule="auto"/>
        <w:ind w:firstLine="709"/>
        <w:jc w:val="both"/>
        <w:rPr>
          <w:rFonts w:ascii="Times New Roman" w:hAnsi="Times New Roman" w:cs="Times New Roman"/>
          <w:sz w:val="28"/>
          <w:szCs w:val="28"/>
        </w:rPr>
      </w:pPr>
      <w:r w:rsidRPr="00652372">
        <w:rPr>
          <w:rFonts w:ascii="Times New Roman" w:hAnsi="Times New Roman" w:cs="Times New Roman"/>
          <w:sz w:val="28"/>
          <w:szCs w:val="28"/>
        </w:rPr>
        <w:t xml:space="preserve">Виявлено, що </w:t>
      </w:r>
      <w:r>
        <w:rPr>
          <w:rFonts w:ascii="Times New Roman" w:hAnsi="Times New Roman" w:cs="Times New Roman"/>
          <w:sz w:val="28"/>
          <w:szCs w:val="28"/>
        </w:rPr>
        <w:t xml:space="preserve">47,4% тренерів вважають, що питання формування спортивної мотивації повинні займатися батьки та тренери, 42,1% відзначають лише батьків, 5,3% </w:t>
      </w:r>
      <w:r w:rsidRPr="00826D46">
        <w:rPr>
          <w:rFonts w:ascii="Times New Roman" w:hAnsi="Times New Roman" w:cs="Times New Roman"/>
          <w:sz w:val="28"/>
          <w:szCs w:val="28"/>
        </w:rPr>
        <w:t>віддали перевагу</w:t>
      </w:r>
      <w:r>
        <w:rPr>
          <w:rFonts w:ascii="Times New Roman" w:hAnsi="Times New Roman" w:cs="Times New Roman"/>
          <w:sz w:val="28"/>
          <w:szCs w:val="28"/>
        </w:rPr>
        <w:t xml:space="preserve"> спортсменам, також 5,2% </w:t>
      </w:r>
      <w:r w:rsidRPr="00826D46">
        <w:rPr>
          <w:rFonts w:ascii="Times New Roman" w:hAnsi="Times New Roman" w:cs="Times New Roman"/>
          <w:sz w:val="28"/>
          <w:szCs w:val="28"/>
        </w:rPr>
        <w:t>притримуються думки</w:t>
      </w:r>
      <w:r>
        <w:rPr>
          <w:rFonts w:ascii="Times New Roman" w:hAnsi="Times New Roman" w:cs="Times New Roman"/>
          <w:sz w:val="28"/>
          <w:szCs w:val="28"/>
        </w:rPr>
        <w:t xml:space="preserve"> </w:t>
      </w:r>
      <w:r w:rsidRPr="00107085">
        <w:rPr>
          <w:rFonts w:ascii="Times New Roman" w:hAnsi="Times New Roman" w:cs="Times New Roman"/>
          <w:sz w:val="28"/>
          <w:szCs w:val="28"/>
        </w:rPr>
        <w:t>–</w:t>
      </w:r>
      <w:r>
        <w:rPr>
          <w:rFonts w:ascii="Times New Roman" w:hAnsi="Times New Roman" w:cs="Times New Roman"/>
          <w:sz w:val="28"/>
          <w:szCs w:val="28"/>
        </w:rPr>
        <w:t xml:space="preserve"> сам тренер</w:t>
      </w:r>
      <w:r w:rsidRPr="00652372">
        <w:rPr>
          <w:rFonts w:ascii="Times New Roman" w:hAnsi="Times New Roman" w:cs="Times New Roman"/>
          <w:sz w:val="28"/>
          <w:szCs w:val="28"/>
        </w:rPr>
        <w:t xml:space="preserve">. Установлено, що </w:t>
      </w:r>
      <w:r>
        <w:rPr>
          <w:rFonts w:ascii="Times New Roman" w:hAnsi="Times New Roman" w:cs="Times New Roman"/>
          <w:sz w:val="28"/>
          <w:szCs w:val="28"/>
        </w:rPr>
        <w:t>31,6</w:t>
      </w:r>
      <w:r w:rsidRPr="00826D46">
        <w:rPr>
          <w:rFonts w:ascii="Times New Roman" w:hAnsi="Times New Roman" w:cs="Times New Roman"/>
          <w:sz w:val="28"/>
          <w:szCs w:val="28"/>
        </w:rPr>
        <w:t>%</w:t>
      </w:r>
      <w:r>
        <w:rPr>
          <w:rFonts w:ascii="Times New Roman" w:hAnsi="Times New Roman" w:cs="Times New Roman"/>
          <w:sz w:val="28"/>
          <w:szCs w:val="28"/>
        </w:rPr>
        <w:t xml:space="preserve"> респондентів</w:t>
      </w:r>
      <w:r w:rsidRPr="00826D46">
        <w:rPr>
          <w:rFonts w:ascii="Times New Roman" w:hAnsi="Times New Roman" w:cs="Times New Roman"/>
          <w:sz w:val="28"/>
          <w:szCs w:val="28"/>
        </w:rPr>
        <w:t xml:space="preserve"> вважають, що по запрошенню тренера</w:t>
      </w:r>
      <w:r>
        <w:rPr>
          <w:rFonts w:ascii="Times New Roman" w:hAnsi="Times New Roman" w:cs="Times New Roman"/>
          <w:sz w:val="28"/>
          <w:szCs w:val="28"/>
        </w:rPr>
        <w:t xml:space="preserve"> є головною причиною приходу дітей </w:t>
      </w:r>
      <w:proofErr w:type="gramStart"/>
      <w:r>
        <w:rPr>
          <w:rFonts w:ascii="Times New Roman" w:hAnsi="Times New Roman" w:cs="Times New Roman"/>
          <w:sz w:val="28"/>
          <w:szCs w:val="28"/>
        </w:rPr>
        <w:t>у спорт</w:t>
      </w:r>
      <w:proofErr w:type="gramEnd"/>
      <w:r w:rsidRPr="00826D46">
        <w:rPr>
          <w:rFonts w:ascii="Times New Roman" w:hAnsi="Times New Roman" w:cs="Times New Roman"/>
          <w:sz w:val="28"/>
          <w:szCs w:val="28"/>
        </w:rPr>
        <w:t xml:space="preserve">, </w:t>
      </w:r>
      <w:r>
        <w:rPr>
          <w:rFonts w:ascii="Times New Roman" w:hAnsi="Times New Roman" w:cs="Times New Roman"/>
          <w:sz w:val="28"/>
          <w:szCs w:val="28"/>
        </w:rPr>
        <w:t>також 31,6</w:t>
      </w:r>
      <w:r w:rsidRPr="00826D46">
        <w:rPr>
          <w:rFonts w:ascii="Times New Roman" w:hAnsi="Times New Roman" w:cs="Times New Roman"/>
          <w:sz w:val="28"/>
          <w:szCs w:val="28"/>
        </w:rPr>
        <w:t xml:space="preserve">% відзначають, що </w:t>
      </w:r>
      <w:r>
        <w:rPr>
          <w:rFonts w:ascii="Times New Roman" w:hAnsi="Times New Roman" w:cs="Times New Roman"/>
          <w:sz w:val="28"/>
          <w:szCs w:val="28"/>
        </w:rPr>
        <w:t xml:space="preserve">це вподобання </w:t>
      </w:r>
      <w:r w:rsidRPr="00826D46">
        <w:rPr>
          <w:rFonts w:ascii="Times New Roman" w:hAnsi="Times New Roman" w:cs="Times New Roman"/>
          <w:sz w:val="28"/>
          <w:szCs w:val="28"/>
        </w:rPr>
        <w:t>вид</w:t>
      </w:r>
      <w:r>
        <w:rPr>
          <w:rFonts w:ascii="Times New Roman" w:hAnsi="Times New Roman" w:cs="Times New Roman"/>
          <w:sz w:val="28"/>
          <w:szCs w:val="28"/>
        </w:rPr>
        <w:t>у</w:t>
      </w:r>
      <w:r w:rsidRPr="00826D46">
        <w:rPr>
          <w:rFonts w:ascii="Times New Roman" w:hAnsi="Times New Roman" w:cs="Times New Roman"/>
          <w:sz w:val="28"/>
          <w:szCs w:val="28"/>
        </w:rPr>
        <w:t xml:space="preserve"> спорту, </w:t>
      </w:r>
      <w:r>
        <w:rPr>
          <w:rFonts w:ascii="Times New Roman" w:hAnsi="Times New Roman" w:cs="Times New Roman"/>
          <w:sz w:val="28"/>
          <w:szCs w:val="28"/>
        </w:rPr>
        <w:t>15,8%</w:t>
      </w:r>
      <w:r w:rsidRPr="00826D46">
        <w:rPr>
          <w:rFonts w:ascii="Times New Roman" w:hAnsi="Times New Roman" w:cs="Times New Roman"/>
          <w:sz w:val="28"/>
          <w:szCs w:val="28"/>
        </w:rPr>
        <w:t xml:space="preserve"> </w:t>
      </w:r>
      <w:r>
        <w:rPr>
          <w:rFonts w:ascii="Times New Roman" w:hAnsi="Times New Roman" w:cs="Times New Roman"/>
          <w:sz w:val="28"/>
          <w:szCs w:val="28"/>
        </w:rPr>
        <w:t>тренерів</w:t>
      </w:r>
      <w:r w:rsidRPr="00826D46">
        <w:rPr>
          <w:rFonts w:ascii="Times New Roman" w:hAnsi="Times New Roman" w:cs="Times New Roman"/>
          <w:sz w:val="28"/>
          <w:szCs w:val="28"/>
        </w:rPr>
        <w:t xml:space="preserve"> дотримуються думки, що</w:t>
      </w:r>
      <w:r>
        <w:rPr>
          <w:rFonts w:ascii="Times New Roman" w:hAnsi="Times New Roman" w:cs="Times New Roman"/>
          <w:sz w:val="28"/>
          <w:szCs w:val="28"/>
        </w:rPr>
        <w:t xml:space="preserve"> це</w:t>
      </w:r>
      <w:r w:rsidRPr="00826D46">
        <w:rPr>
          <w:rFonts w:ascii="Times New Roman" w:hAnsi="Times New Roman" w:cs="Times New Roman"/>
          <w:sz w:val="28"/>
          <w:szCs w:val="28"/>
        </w:rPr>
        <w:t xml:space="preserve"> бажання бути здоровим</w:t>
      </w:r>
      <w:r>
        <w:rPr>
          <w:rFonts w:ascii="Times New Roman" w:hAnsi="Times New Roman" w:cs="Times New Roman"/>
          <w:sz w:val="28"/>
          <w:szCs w:val="28"/>
        </w:rPr>
        <w:t xml:space="preserve"> і</w:t>
      </w:r>
      <w:r w:rsidRPr="00826D46">
        <w:rPr>
          <w:rFonts w:ascii="Times New Roman" w:hAnsi="Times New Roman" w:cs="Times New Roman"/>
          <w:sz w:val="28"/>
          <w:szCs w:val="28"/>
        </w:rPr>
        <w:t xml:space="preserve"> сильним, </w:t>
      </w:r>
      <w:r>
        <w:rPr>
          <w:rFonts w:ascii="Times New Roman" w:hAnsi="Times New Roman" w:cs="Times New Roman"/>
          <w:sz w:val="28"/>
          <w:szCs w:val="28"/>
        </w:rPr>
        <w:t>10,5</w:t>
      </w:r>
      <w:r w:rsidRPr="00826D46">
        <w:rPr>
          <w:rFonts w:ascii="Times New Roman" w:hAnsi="Times New Roman" w:cs="Times New Roman"/>
          <w:sz w:val="28"/>
          <w:szCs w:val="28"/>
        </w:rPr>
        <w:t xml:space="preserve">% віддають перевагу </w:t>
      </w:r>
      <w:r>
        <w:rPr>
          <w:rFonts w:ascii="Times New Roman" w:hAnsi="Times New Roman" w:cs="Times New Roman"/>
          <w:sz w:val="28"/>
          <w:szCs w:val="28"/>
        </w:rPr>
        <w:t xml:space="preserve">більш амбіційним цілям – </w:t>
      </w:r>
      <w:r w:rsidRPr="00826D46">
        <w:rPr>
          <w:rFonts w:ascii="Times New Roman" w:hAnsi="Times New Roman" w:cs="Times New Roman"/>
          <w:sz w:val="28"/>
          <w:szCs w:val="28"/>
        </w:rPr>
        <w:t xml:space="preserve">бажання стати </w:t>
      </w:r>
      <w:r>
        <w:rPr>
          <w:rFonts w:ascii="Times New Roman" w:hAnsi="Times New Roman" w:cs="Times New Roman"/>
          <w:sz w:val="28"/>
          <w:szCs w:val="28"/>
        </w:rPr>
        <w:t>великим спортсменом</w:t>
      </w:r>
      <w:r w:rsidRPr="00826D46">
        <w:rPr>
          <w:rFonts w:ascii="Times New Roman" w:hAnsi="Times New Roman" w:cs="Times New Roman"/>
          <w:sz w:val="28"/>
          <w:szCs w:val="28"/>
        </w:rPr>
        <w:t xml:space="preserve">, </w:t>
      </w:r>
      <w:r>
        <w:rPr>
          <w:rFonts w:ascii="Times New Roman" w:hAnsi="Times New Roman" w:cs="Times New Roman"/>
          <w:sz w:val="28"/>
          <w:szCs w:val="28"/>
        </w:rPr>
        <w:t>також 10</w:t>
      </w:r>
      <w:r w:rsidRPr="00826D46">
        <w:rPr>
          <w:rFonts w:ascii="Times New Roman" w:hAnsi="Times New Roman" w:cs="Times New Roman"/>
          <w:sz w:val="28"/>
          <w:szCs w:val="28"/>
        </w:rPr>
        <w:t>,</w:t>
      </w:r>
      <w:r>
        <w:rPr>
          <w:rFonts w:ascii="Times New Roman" w:hAnsi="Times New Roman" w:cs="Times New Roman"/>
          <w:sz w:val="28"/>
          <w:szCs w:val="28"/>
        </w:rPr>
        <w:t>5</w:t>
      </w:r>
      <w:r w:rsidRPr="00826D46">
        <w:rPr>
          <w:rFonts w:ascii="Times New Roman" w:hAnsi="Times New Roman" w:cs="Times New Roman"/>
          <w:sz w:val="28"/>
          <w:szCs w:val="28"/>
        </w:rPr>
        <w:t xml:space="preserve">% </w:t>
      </w:r>
      <w:r>
        <w:rPr>
          <w:rFonts w:ascii="Times New Roman" w:hAnsi="Times New Roman" w:cs="Times New Roman"/>
          <w:sz w:val="28"/>
          <w:szCs w:val="28"/>
        </w:rPr>
        <w:t>хочуть</w:t>
      </w:r>
      <w:r w:rsidRPr="00826D46">
        <w:rPr>
          <w:rFonts w:ascii="Times New Roman" w:hAnsi="Times New Roman" w:cs="Times New Roman"/>
          <w:sz w:val="28"/>
          <w:szCs w:val="28"/>
        </w:rPr>
        <w:t xml:space="preserve"> бути </w:t>
      </w:r>
      <w:r>
        <w:rPr>
          <w:rFonts w:ascii="Times New Roman" w:hAnsi="Times New Roman" w:cs="Times New Roman"/>
          <w:sz w:val="28"/>
          <w:szCs w:val="28"/>
        </w:rPr>
        <w:t>схожим на</w:t>
      </w:r>
      <w:r w:rsidRPr="00826D46">
        <w:rPr>
          <w:rFonts w:ascii="Times New Roman" w:hAnsi="Times New Roman" w:cs="Times New Roman"/>
          <w:sz w:val="28"/>
          <w:szCs w:val="28"/>
        </w:rPr>
        <w:t xml:space="preserve"> відом</w:t>
      </w:r>
      <w:r>
        <w:rPr>
          <w:rFonts w:ascii="Times New Roman" w:hAnsi="Times New Roman" w:cs="Times New Roman"/>
          <w:sz w:val="28"/>
          <w:szCs w:val="28"/>
        </w:rPr>
        <w:t>ого</w:t>
      </w:r>
      <w:r w:rsidRPr="00826D46">
        <w:rPr>
          <w:rFonts w:ascii="Times New Roman" w:hAnsi="Times New Roman" w:cs="Times New Roman"/>
          <w:sz w:val="28"/>
          <w:szCs w:val="28"/>
        </w:rPr>
        <w:t xml:space="preserve"> спортсмен</w:t>
      </w:r>
      <w:r>
        <w:rPr>
          <w:rFonts w:ascii="Times New Roman" w:hAnsi="Times New Roman" w:cs="Times New Roman"/>
          <w:sz w:val="28"/>
          <w:szCs w:val="28"/>
        </w:rPr>
        <w:t>а</w:t>
      </w:r>
      <w:r w:rsidRPr="00652372">
        <w:rPr>
          <w:rFonts w:ascii="Times New Roman" w:hAnsi="Times New Roman" w:cs="Times New Roman"/>
          <w:sz w:val="28"/>
          <w:szCs w:val="28"/>
        </w:rPr>
        <w:t xml:space="preserve">. На думку тренерів, негативно впливають на формування мотивації до занять </w:t>
      </w:r>
      <w:r w:rsidR="001D1A57">
        <w:rPr>
          <w:rFonts w:ascii="Times New Roman" w:hAnsi="Times New Roman" w:cs="Times New Roman"/>
          <w:sz w:val="28"/>
          <w:szCs w:val="28"/>
        </w:rPr>
        <w:t>гольфом</w:t>
      </w:r>
      <w:r w:rsidRPr="00652372">
        <w:rPr>
          <w:rFonts w:ascii="Times New Roman" w:hAnsi="Times New Roman" w:cs="Times New Roman"/>
          <w:sz w:val="28"/>
          <w:szCs w:val="28"/>
        </w:rPr>
        <w:t xml:space="preserve"> такі чинники: </w:t>
      </w:r>
      <w:r w:rsidR="001D1A57">
        <w:rPr>
          <w:rFonts w:ascii="Times New Roman" w:hAnsi="Times New Roman" w:cs="Times New Roman"/>
          <w:sz w:val="28"/>
          <w:szCs w:val="28"/>
        </w:rPr>
        <w:t>невпевненість спортсмена у своїх навичках та силах – 36,8%, 26,3% – вважають появу нових інтересів,</w:t>
      </w:r>
      <w:r w:rsidR="001D1A57" w:rsidRPr="0018257E">
        <w:rPr>
          <w:rFonts w:ascii="Times New Roman" w:hAnsi="Times New Roman" w:cs="Times New Roman"/>
          <w:sz w:val="28"/>
          <w:szCs w:val="28"/>
        </w:rPr>
        <w:t xml:space="preserve"> </w:t>
      </w:r>
      <w:r w:rsidR="001D1A57">
        <w:rPr>
          <w:rFonts w:ascii="Times New Roman" w:hAnsi="Times New Roman" w:cs="Times New Roman"/>
          <w:sz w:val="28"/>
          <w:szCs w:val="28"/>
        </w:rPr>
        <w:t xml:space="preserve">15,8% тренерів думають, що це є несприятливих психологічний клімат у групі, 10,5% – вказали на невідповідний технічний стан спортивної </w:t>
      </w:r>
      <w:proofErr w:type="gramStart"/>
      <w:r w:rsidR="001D1A57">
        <w:rPr>
          <w:rFonts w:ascii="Times New Roman" w:hAnsi="Times New Roman" w:cs="Times New Roman"/>
          <w:sz w:val="28"/>
          <w:szCs w:val="28"/>
        </w:rPr>
        <w:t>бази,  і</w:t>
      </w:r>
      <w:proofErr w:type="gramEnd"/>
      <w:r w:rsidR="001D1A57">
        <w:rPr>
          <w:rFonts w:ascii="Times New Roman" w:hAnsi="Times New Roman" w:cs="Times New Roman"/>
          <w:sz w:val="28"/>
          <w:szCs w:val="28"/>
        </w:rPr>
        <w:t xml:space="preserve"> також 10,5 % респондентів вважають причиною конфлікт між тренером і спортсменом.</w:t>
      </w:r>
    </w:p>
    <w:p w14:paraId="306AA7D3" w14:textId="560BDC61" w:rsidR="00B9229E" w:rsidRDefault="001D1A57" w:rsidP="004D042A">
      <w:pPr>
        <w:tabs>
          <w:tab w:val="left" w:pos="3330"/>
        </w:tabs>
        <w:spacing w:line="360" w:lineRule="auto"/>
        <w:ind w:firstLine="709"/>
        <w:jc w:val="both"/>
        <w:rPr>
          <w:rFonts w:ascii="Times New Roman" w:hAnsi="Times New Roman" w:cs="Times New Roman"/>
          <w:sz w:val="28"/>
          <w:szCs w:val="28"/>
        </w:rPr>
      </w:pPr>
      <w:r w:rsidRPr="001D1A57">
        <w:rPr>
          <w:rFonts w:ascii="Times New Roman" w:hAnsi="Times New Roman" w:cs="Times New Roman"/>
          <w:sz w:val="28"/>
          <w:szCs w:val="28"/>
        </w:rPr>
        <w:t xml:space="preserve">Тренери вважають, що </w:t>
      </w:r>
      <w:r w:rsidRPr="00A96135">
        <w:rPr>
          <w:rFonts w:ascii="Times New Roman" w:hAnsi="Times New Roman" w:cs="Times New Roman"/>
          <w:sz w:val="28"/>
          <w:szCs w:val="28"/>
        </w:rPr>
        <w:t xml:space="preserve">найбільш </w:t>
      </w:r>
      <w:r>
        <w:rPr>
          <w:rFonts w:ascii="Times New Roman" w:hAnsi="Times New Roman" w:cs="Times New Roman"/>
          <w:sz w:val="28"/>
          <w:szCs w:val="28"/>
        </w:rPr>
        <w:t xml:space="preserve">суттєвий спросіб </w:t>
      </w:r>
      <w:r w:rsidRPr="001D1A57">
        <w:rPr>
          <w:rFonts w:ascii="Times New Roman" w:hAnsi="Times New Roman" w:cs="Times New Roman"/>
          <w:sz w:val="28"/>
          <w:szCs w:val="28"/>
        </w:rPr>
        <w:t>впливати на мотивацію</w:t>
      </w:r>
      <w:r w:rsidRPr="00A96135">
        <w:rPr>
          <w:rFonts w:ascii="Times New Roman" w:hAnsi="Times New Roman" w:cs="Times New Roman"/>
          <w:sz w:val="28"/>
          <w:szCs w:val="28"/>
        </w:rPr>
        <w:t xml:space="preserve"> – </w:t>
      </w:r>
      <w:r>
        <w:rPr>
          <w:rFonts w:ascii="Times New Roman" w:hAnsi="Times New Roman" w:cs="Times New Roman"/>
          <w:sz w:val="28"/>
          <w:szCs w:val="28"/>
        </w:rPr>
        <w:t>це</w:t>
      </w:r>
      <w:r w:rsidRPr="00A96135">
        <w:rPr>
          <w:rFonts w:ascii="Times New Roman" w:hAnsi="Times New Roman" w:cs="Times New Roman"/>
          <w:sz w:val="28"/>
          <w:szCs w:val="28"/>
        </w:rPr>
        <w:t xml:space="preserve"> бесід</w:t>
      </w:r>
      <w:r>
        <w:rPr>
          <w:rFonts w:ascii="Times New Roman" w:hAnsi="Times New Roman" w:cs="Times New Roman"/>
          <w:sz w:val="28"/>
          <w:szCs w:val="28"/>
        </w:rPr>
        <w:t>а</w:t>
      </w:r>
      <w:r w:rsidRPr="00A96135">
        <w:rPr>
          <w:rFonts w:ascii="Times New Roman" w:hAnsi="Times New Roman" w:cs="Times New Roman"/>
          <w:sz w:val="28"/>
          <w:szCs w:val="28"/>
        </w:rPr>
        <w:t xml:space="preserve"> – </w:t>
      </w:r>
      <w:r>
        <w:rPr>
          <w:rFonts w:ascii="Times New Roman" w:hAnsi="Times New Roman" w:cs="Times New Roman"/>
          <w:sz w:val="28"/>
          <w:szCs w:val="28"/>
        </w:rPr>
        <w:t>47</w:t>
      </w:r>
      <w:r w:rsidRPr="00A96135">
        <w:rPr>
          <w:rFonts w:ascii="Times New Roman" w:hAnsi="Times New Roman" w:cs="Times New Roman"/>
          <w:sz w:val="28"/>
          <w:szCs w:val="28"/>
        </w:rPr>
        <w:t>,</w:t>
      </w:r>
      <w:r>
        <w:rPr>
          <w:rFonts w:ascii="Times New Roman" w:hAnsi="Times New Roman" w:cs="Times New Roman"/>
          <w:sz w:val="28"/>
          <w:szCs w:val="28"/>
        </w:rPr>
        <w:t>4</w:t>
      </w:r>
      <w:r w:rsidRPr="00A96135">
        <w:rPr>
          <w:rFonts w:ascii="Times New Roman" w:hAnsi="Times New Roman" w:cs="Times New Roman"/>
          <w:sz w:val="28"/>
          <w:szCs w:val="28"/>
        </w:rPr>
        <w:t>%; систематичн</w:t>
      </w:r>
      <w:r>
        <w:rPr>
          <w:rFonts w:ascii="Times New Roman" w:hAnsi="Times New Roman" w:cs="Times New Roman"/>
          <w:sz w:val="28"/>
          <w:szCs w:val="28"/>
        </w:rPr>
        <w:t>е</w:t>
      </w:r>
      <w:r w:rsidRPr="00A96135">
        <w:rPr>
          <w:rFonts w:ascii="Times New Roman" w:hAnsi="Times New Roman" w:cs="Times New Roman"/>
          <w:sz w:val="28"/>
          <w:szCs w:val="28"/>
        </w:rPr>
        <w:t xml:space="preserve"> проведення зборів</w:t>
      </w:r>
      <w:r>
        <w:rPr>
          <w:rFonts w:ascii="Times New Roman" w:hAnsi="Times New Roman" w:cs="Times New Roman"/>
          <w:sz w:val="28"/>
          <w:szCs w:val="28"/>
        </w:rPr>
        <w:t xml:space="preserve"> опинилося на другому місці за важливістю</w:t>
      </w:r>
      <w:r w:rsidRPr="00A96135">
        <w:rPr>
          <w:rFonts w:ascii="Times New Roman" w:hAnsi="Times New Roman" w:cs="Times New Roman"/>
          <w:sz w:val="28"/>
          <w:szCs w:val="28"/>
        </w:rPr>
        <w:t xml:space="preserve"> – </w:t>
      </w:r>
      <w:r>
        <w:rPr>
          <w:rFonts w:ascii="Times New Roman" w:hAnsi="Times New Roman" w:cs="Times New Roman"/>
          <w:sz w:val="28"/>
          <w:szCs w:val="28"/>
        </w:rPr>
        <w:t>21,1</w:t>
      </w:r>
      <w:r w:rsidRPr="00A96135">
        <w:rPr>
          <w:rFonts w:ascii="Times New Roman" w:hAnsi="Times New Roman" w:cs="Times New Roman"/>
          <w:sz w:val="28"/>
          <w:szCs w:val="28"/>
        </w:rPr>
        <w:t xml:space="preserve">%; </w:t>
      </w:r>
      <w:r>
        <w:rPr>
          <w:rFonts w:ascii="Times New Roman" w:hAnsi="Times New Roman" w:cs="Times New Roman"/>
          <w:sz w:val="28"/>
          <w:szCs w:val="28"/>
        </w:rPr>
        <w:t>15</w:t>
      </w:r>
      <w:r w:rsidRPr="00A96135">
        <w:rPr>
          <w:rFonts w:ascii="Times New Roman" w:hAnsi="Times New Roman" w:cs="Times New Roman"/>
          <w:sz w:val="28"/>
          <w:szCs w:val="28"/>
        </w:rPr>
        <w:t>,</w:t>
      </w:r>
      <w:r>
        <w:rPr>
          <w:rFonts w:ascii="Times New Roman" w:hAnsi="Times New Roman" w:cs="Times New Roman"/>
          <w:sz w:val="28"/>
          <w:szCs w:val="28"/>
        </w:rPr>
        <w:t>8</w:t>
      </w:r>
      <w:r w:rsidRPr="00A96135">
        <w:rPr>
          <w:rFonts w:ascii="Times New Roman" w:hAnsi="Times New Roman" w:cs="Times New Roman"/>
          <w:sz w:val="28"/>
          <w:szCs w:val="28"/>
        </w:rPr>
        <w:t xml:space="preserve">% респондентів </w:t>
      </w:r>
      <w:r>
        <w:rPr>
          <w:rFonts w:ascii="Times New Roman" w:hAnsi="Times New Roman" w:cs="Times New Roman"/>
          <w:sz w:val="28"/>
          <w:szCs w:val="28"/>
        </w:rPr>
        <w:t xml:space="preserve">вибрали </w:t>
      </w:r>
      <w:r w:rsidRPr="00A96135">
        <w:rPr>
          <w:rFonts w:ascii="Times New Roman" w:hAnsi="Times New Roman" w:cs="Times New Roman"/>
          <w:sz w:val="28"/>
          <w:szCs w:val="28"/>
        </w:rPr>
        <w:t>спостереження; 1</w:t>
      </w:r>
      <w:r>
        <w:rPr>
          <w:rFonts w:ascii="Times New Roman" w:hAnsi="Times New Roman" w:cs="Times New Roman"/>
          <w:sz w:val="28"/>
          <w:szCs w:val="28"/>
        </w:rPr>
        <w:t>0</w:t>
      </w:r>
      <w:r w:rsidRPr="00A96135">
        <w:rPr>
          <w:rFonts w:ascii="Times New Roman" w:hAnsi="Times New Roman" w:cs="Times New Roman"/>
          <w:sz w:val="28"/>
          <w:szCs w:val="28"/>
        </w:rPr>
        <w:t xml:space="preserve">,5% </w:t>
      </w:r>
      <w:r>
        <w:rPr>
          <w:rFonts w:ascii="Times New Roman" w:hAnsi="Times New Roman" w:cs="Times New Roman"/>
          <w:sz w:val="28"/>
          <w:szCs w:val="28"/>
        </w:rPr>
        <w:t xml:space="preserve">думають що це </w:t>
      </w:r>
      <w:r w:rsidRPr="00A96135">
        <w:rPr>
          <w:rFonts w:ascii="Times New Roman" w:hAnsi="Times New Roman" w:cs="Times New Roman"/>
          <w:sz w:val="28"/>
          <w:szCs w:val="28"/>
        </w:rPr>
        <w:t>групов</w:t>
      </w:r>
      <w:r>
        <w:rPr>
          <w:rFonts w:ascii="Times New Roman" w:hAnsi="Times New Roman" w:cs="Times New Roman"/>
          <w:sz w:val="28"/>
          <w:szCs w:val="28"/>
        </w:rPr>
        <w:t>а</w:t>
      </w:r>
      <w:r w:rsidRPr="00A96135">
        <w:rPr>
          <w:rFonts w:ascii="Times New Roman" w:hAnsi="Times New Roman" w:cs="Times New Roman"/>
          <w:sz w:val="28"/>
          <w:szCs w:val="28"/>
        </w:rPr>
        <w:t xml:space="preserve"> дискусі</w:t>
      </w:r>
      <w:r>
        <w:rPr>
          <w:rFonts w:ascii="Times New Roman" w:hAnsi="Times New Roman" w:cs="Times New Roman"/>
          <w:sz w:val="28"/>
          <w:szCs w:val="28"/>
        </w:rPr>
        <w:t>я</w:t>
      </w:r>
      <w:r w:rsidRPr="00A96135">
        <w:rPr>
          <w:rFonts w:ascii="Times New Roman" w:hAnsi="Times New Roman" w:cs="Times New Roman"/>
          <w:sz w:val="28"/>
          <w:szCs w:val="28"/>
        </w:rPr>
        <w:t xml:space="preserve"> для отримання суб’єктивної інформації</w:t>
      </w:r>
      <w:r>
        <w:rPr>
          <w:rFonts w:ascii="Times New Roman" w:hAnsi="Times New Roman" w:cs="Times New Roman"/>
          <w:sz w:val="28"/>
          <w:szCs w:val="28"/>
        </w:rPr>
        <w:t>, а також</w:t>
      </w:r>
      <w:r w:rsidRPr="00A96135">
        <w:rPr>
          <w:rFonts w:ascii="Times New Roman" w:hAnsi="Times New Roman" w:cs="Times New Roman"/>
          <w:sz w:val="28"/>
          <w:szCs w:val="28"/>
        </w:rPr>
        <w:t xml:space="preserve"> </w:t>
      </w:r>
      <w:r>
        <w:rPr>
          <w:rFonts w:ascii="Times New Roman" w:hAnsi="Times New Roman" w:cs="Times New Roman"/>
          <w:sz w:val="28"/>
          <w:szCs w:val="28"/>
        </w:rPr>
        <w:t>5</w:t>
      </w:r>
      <w:r w:rsidRPr="00A96135">
        <w:rPr>
          <w:rFonts w:ascii="Times New Roman" w:hAnsi="Times New Roman" w:cs="Times New Roman"/>
          <w:sz w:val="28"/>
          <w:szCs w:val="28"/>
        </w:rPr>
        <w:t>,</w:t>
      </w:r>
      <w:r>
        <w:rPr>
          <w:rFonts w:ascii="Times New Roman" w:hAnsi="Times New Roman" w:cs="Times New Roman"/>
          <w:sz w:val="28"/>
          <w:szCs w:val="28"/>
        </w:rPr>
        <w:t>3</w:t>
      </w:r>
      <w:r w:rsidRPr="00A96135">
        <w:rPr>
          <w:rFonts w:ascii="Times New Roman" w:hAnsi="Times New Roman" w:cs="Times New Roman"/>
          <w:sz w:val="28"/>
          <w:szCs w:val="28"/>
        </w:rPr>
        <w:t xml:space="preserve">% </w:t>
      </w:r>
      <w:r>
        <w:rPr>
          <w:rFonts w:ascii="Times New Roman" w:hAnsi="Times New Roman" w:cs="Times New Roman"/>
          <w:sz w:val="28"/>
          <w:szCs w:val="28"/>
        </w:rPr>
        <w:t>обрали</w:t>
      </w:r>
      <w:r w:rsidRPr="00A96135">
        <w:rPr>
          <w:rFonts w:ascii="Times New Roman" w:hAnsi="Times New Roman" w:cs="Times New Roman"/>
          <w:sz w:val="28"/>
          <w:szCs w:val="28"/>
        </w:rPr>
        <w:t xml:space="preserve"> анкетування.</w:t>
      </w:r>
    </w:p>
    <w:p w14:paraId="3B1794A8" w14:textId="77777777" w:rsidR="00B9229E" w:rsidRPr="00C853E0" w:rsidRDefault="00B9229E" w:rsidP="00FD56E5">
      <w:pPr>
        <w:tabs>
          <w:tab w:val="left" w:pos="3330"/>
        </w:tabs>
        <w:ind w:firstLine="709"/>
        <w:jc w:val="both"/>
        <w:rPr>
          <w:rFonts w:ascii="Times New Roman" w:hAnsi="Times New Roman" w:cs="Times New Roman"/>
          <w:sz w:val="28"/>
          <w:szCs w:val="28"/>
          <w:lang w:val="uk-UA"/>
        </w:rPr>
      </w:pPr>
    </w:p>
    <w:p w14:paraId="1CEEE45E" w14:textId="77777777" w:rsidR="007C05DF" w:rsidRPr="00323910" w:rsidRDefault="007C05DF" w:rsidP="007C05DF">
      <w:pPr>
        <w:tabs>
          <w:tab w:val="left" w:pos="3330"/>
        </w:tabs>
        <w:rPr>
          <w:rFonts w:ascii="Times New Roman" w:hAnsi="Times New Roman" w:cs="Times New Roman"/>
          <w:sz w:val="28"/>
          <w:szCs w:val="28"/>
          <w:lang w:val="uk-UA"/>
        </w:rPr>
      </w:pPr>
    </w:p>
    <w:p w14:paraId="79FABB18" w14:textId="77777777" w:rsidR="007676B8" w:rsidRDefault="007676B8" w:rsidP="001552E8">
      <w:pPr>
        <w:tabs>
          <w:tab w:val="left" w:pos="3330"/>
        </w:tabs>
        <w:jc w:val="center"/>
        <w:rPr>
          <w:rFonts w:ascii="Times New Roman" w:hAnsi="Times New Roman" w:cs="Times New Roman"/>
          <w:b/>
          <w:bCs/>
          <w:sz w:val="28"/>
          <w:szCs w:val="28"/>
          <w:lang w:val="uk-UA"/>
        </w:rPr>
        <w:sectPr w:rsidR="007676B8">
          <w:pgSz w:w="11906" w:h="16838"/>
          <w:pgMar w:top="1134" w:right="850" w:bottom="1134" w:left="1701" w:header="0" w:footer="0" w:gutter="0"/>
          <w:cols w:space="720"/>
          <w:formProt w:val="0"/>
          <w:docGrid w:linePitch="360" w:charSpace="8192"/>
        </w:sectPr>
      </w:pPr>
    </w:p>
    <w:p w14:paraId="7E6C77FF" w14:textId="3933240C" w:rsidR="001552E8" w:rsidRDefault="001552E8" w:rsidP="001552E8">
      <w:pPr>
        <w:tabs>
          <w:tab w:val="left" w:pos="3330"/>
        </w:tabs>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14:paraId="22446F72" w14:textId="77777777" w:rsidR="001552E8" w:rsidRDefault="001552E8" w:rsidP="001552E8">
      <w:pPr>
        <w:tabs>
          <w:tab w:val="left" w:pos="3330"/>
        </w:tabs>
        <w:jc w:val="both"/>
        <w:rPr>
          <w:rFonts w:ascii="Times New Roman" w:hAnsi="Times New Roman" w:cs="Times New Roman"/>
          <w:b/>
          <w:bCs/>
          <w:sz w:val="28"/>
          <w:szCs w:val="28"/>
          <w:lang w:val="uk-UA"/>
        </w:rPr>
      </w:pPr>
    </w:p>
    <w:p w14:paraId="36741AFE" w14:textId="77777777" w:rsidR="001552E8" w:rsidRPr="007C05DF" w:rsidRDefault="001552E8" w:rsidP="001552E8">
      <w:pPr>
        <w:tabs>
          <w:tab w:val="left" w:pos="3330"/>
        </w:tabs>
        <w:rPr>
          <w:rFonts w:ascii="Times New Roman" w:hAnsi="Times New Roman" w:cs="Times New Roman"/>
          <w:sz w:val="28"/>
          <w:szCs w:val="28"/>
        </w:rPr>
      </w:pPr>
    </w:p>
    <w:p w14:paraId="1C752073" w14:textId="77777777" w:rsidR="00DF2403" w:rsidRPr="00DF2403" w:rsidRDefault="00DF2403" w:rsidP="007676B8">
      <w:pPr>
        <w:pStyle w:val="a3"/>
        <w:numPr>
          <w:ilvl w:val="0"/>
          <w:numId w:val="12"/>
        </w:numPr>
        <w:shd w:val="clear" w:color="auto" w:fill="FFFFFF"/>
        <w:spacing w:after="0" w:line="360" w:lineRule="auto"/>
        <w:jc w:val="both"/>
        <w:outlineLvl w:val="0"/>
        <w:rPr>
          <w:rFonts w:ascii="Times New Roman" w:eastAsia="Times New Roman" w:hAnsi="Times New Roman" w:cs="Times New Roman"/>
          <w:color w:val="auto"/>
          <w:kern w:val="36"/>
          <w:sz w:val="28"/>
          <w:szCs w:val="28"/>
        </w:rPr>
      </w:pPr>
      <w:r w:rsidRPr="00DF2403">
        <w:rPr>
          <w:rFonts w:ascii="Times New Roman" w:eastAsia="Times New Roman" w:hAnsi="Times New Roman" w:cs="Times New Roman"/>
          <w:color w:val="auto"/>
          <w:kern w:val="36"/>
          <w:sz w:val="28"/>
          <w:szCs w:val="28"/>
          <w:lang w:val="ru-RU"/>
        </w:rPr>
        <w:t xml:space="preserve">Андреева АН. Особенности мотивации школьников к занятиям физической культурой и спортом. Психолого-педагогические проблемы мотивации учебной и трудовой деятельности. Новосибирск, 1985, с. 60- 61. </w:t>
      </w:r>
    </w:p>
    <w:p w14:paraId="5250E4A6" w14:textId="59B8AA96" w:rsidR="00DF2403" w:rsidRPr="00C005D8" w:rsidRDefault="00DF2403" w:rsidP="007676B8">
      <w:pPr>
        <w:pStyle w:val="a3"/>
        <w:numPr>
          <w:ilvl w:val="0"/>
          <w:numId w:val="12"/>
        </w:numPr>
        <w:shd w:val="clear" w:color="auto" w:fill="FFFFFF"/>
        <w:spacing w:after="0" w:line="360" w:lineRule="auto"/>
        <w:jc w:val="both"/>
        <w:outlineLvl w:val="0"/>
        <w:rPr>
          <w:rFonts w:ascii="Times New Roman" w:eastAsia="Times New Roman" w:hAnsi="Times New Roman" w:cs="Times New Roman"/>
          <w:color w:val="auto"/>
          <w:kern w:val="36"/>
          <w:sz w:val="28"/>
          <w:szCs w:val="28"/>
        </w:rPr>
      </w:pPr>
      <w:bookmarkStart w:id="5" w:name="_Ref126930826"/>
      <w:r w:rsidRPr="00DF2403">
        <w:rPr>
          <w:rFonts w:ascii="Times New Roman" w:eastAsia="Times New Roman" w:hAnsi="Times New Roman" w:cs="Times New Roman"/>
          <w:color w:val="auto"/>
          <w:kern w:val="36"/>
          <w:sz w:val="28"/>
          <w:szCs w:val="28"/>
          <w:lang w:val="ru-RU"/>
        </w:rPr>
        <w:t>Асеев В Г. Мотивация поведения и формирования личности. Москва: Мысль, 1976. 157 с.</w:t>
      </w:r>
      <w:bookmarkEnd w:id="5"/>
    </w:p>
    <w:p w14:paraId="3ED2893B" w14:textId="77777777" w:rsidR="00DF2403" w:rsidRPr="00DF2403" w:rsidRDefault="00DF2403" w:rsidP="007676B8">
      <w:pPr>
        <w:numPr>
          <w:ilvl w:val="0"/>
          <w:numId w:val="12"/>
        </w:numPr>
        <w:tabs>
          <w:tab w:val="left" w:pos="3330"/>
        </w:tabs>
        <w:spacing w:line="360" w:lineRule="auto"/>
        <w:jc w:val="both"/>
        <w:rPr>
          <w:rFonts w:ascii="Times New Roman" w:hAnsi="Times New Roman" w:cs="Times New Roman"/>
          <w:sz w:val="28"/>
          <w:szCs w:val="28"/>
        </w:rPr>
      </w:pPr>
      <w:bookmarkStart w:id="6" w:name="_Ref126227008"/>
      <w:r w:rsidRPr="00DF2403">
        <w:rPr>
          <w:rFonts w:ascii="Times New Roman" w:eastAsia="Times New Roman" w:hAnsi="Times New Roman" w:cs="Times New Roman"/>
          <w:kern w:val="36"/>
          <w:sz w:val="28"/>
          <w:szCs w:val="28"/>
          <w:lang w:eastAsia="zh-CN" w:bidi="hi-IN"/>
        </w:rPr>
        <w:t xml:space="preserve">Асмолов А.Г, Фейтенберг Е И, Шляпина Е И. К пониманию мотива в современной </w:t>
      </w:r>
      <w:proofErr w:type="gramStart"/>
      <w:r w:rsidRPr="00DF2403">
        <w:rPr>
          <w:rFonts w:ascii="Times New Roman" w:eastAsia="Times New Roman" w:hAnsi="Times New Roman" w:cs="Times New Roman"/>
          <w:kern w:val="36"/>
          <w:sz w:val="28"/>
          <w:szCs w:val="28"/>
          <w:lang w:eastAsia="zh-CN" w:bidi="hi-IN"/>
        </w:rPr>
        <w:t>психологии./</w:t>
      </w:r>
      <w:proofErr w:type="gramEnd"/>
      <w:r w:rsidRPr="00DF2403">
        <w:rPr>
          <w:rFonts w:ascii="Times New Roman" w:eastAsia="Times New Roman" w:hAnsi="Times New Roman" w:cs="Times New Roman"/>
          <w:kern w:val="36"/>
          <w:sz w:val="28"/>
          <w:szCs w:val="28"/>
          <w:lang w:eastAsia="zh-CN" w:bidi="hi-IN"/>
        </w:rPr>
        <w:t xml:space="preserve"> Психолого-педагогические проблемы мотивации учебной и трудовой деятельности. Тези док. </w:t>
      </w:r>
      <w:proofErr w:type="gramStart"/>
      <w:r w:rsidRPr="00DF2403">
        <w:rPr>
          <w:rFonts w:ascii="Times New Roman" w:eastAsia="Times New Roman" w:hAnsi="Times New Roman" w:cs="Times New Roman"/>
          <w:kern w:val="36"/>
          <w:sz w:val="28"/>
          <w:szCs w:val="28"/>
          <w:lang w:eastAsia="zh-CN" w:bidi="hi-IN"/>
        </w:rPr>
        <w:t>Науч.практ.конференции</w:t>
      </w:r>
      <w:proofErr w:type="gramEnd"/>
      <w:r w:rsidRPr="00DF2403">
        <w:rPr>
          <w:rFonts w:ascii="Times New Roman" w:eastAsia="Times New Roman" w:hAnsi="Times New Roman" w:cs="Times New Roman"/>
          <w:kern w:val="36"/>
          <w:sz w:val="28"/>
          <w:szCs w:val="28"/>
          <w:lang w:eastAsia="zh-CN" w:bidi="hi-IN"/>
        </w:rPr>
        <w:t>. Новосибирск; 1985, с. 6-9.</w:t>
      </w:r>
    </w:p>
    <w:p w14:paraId="60B45F51" w14:textId="77777777" w:rsidR="00DF2403" w:rsidRPr="00DF2403" w:rsidRDefault="00DF2403" w:rsidP="007676B8">
      <w:pPr>
        <w:numPr>
          <w:ilvl w:val="0"/>
          <w:numId w:val="12"/>
        </w:numPr>
        <w:tabs>
          <w:tab w:val="left" w:pos="3330"/>
        </w:tabs>
        <w:spacing w:line="360" w:lineRule="auto"/>
        <w:jc w:val="both"/>
        <w:rPr>
          <w:rFonts w:ascii="Times New Roman" w:hAnsi="Times New Roman" w:cs="Times New Roman"/>
          <w:sz w:val="28"/>
          <w:szCs w:val="28"/>
        </w:rPr>
      </w:pPr>
      <w:bookmarkStart w:id="7" w:name="_Ref126931236"/>
      <w:bookmarkStart w:id="8" w:name="_Ref126227330"/>
      <w:bookmarkEnd w:id="6"/>
      <w:r w:rsidRPr="00DF2403">
        <w:rPr>
          <w:rFonts w:ascii="Times New Roman" w:eastAsia="Times New Roman" w:hAnsi="Times New Roman" w:cs="Times New Roman"/>
          <w:kern w:val="36"/>
          <w:sz w:val="28"/>
          <w:szCs w:val="28"/>
          <w:lang w:eastAsia="zh-CN" w:bidi="hi-IN"/>
        </w:rPr>
        <w:t>Бабушкин ГД. Формирование спортивной мотивации: Омск: Сиб ГАФК; 2000. 179 с.</w:t>
      </w:r>
      <w:bookmarkEnd w:id="7"/>
    </w:p>
    <w:p w14:paraId="356A47C3" w14:textId="448295A9"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9" w:name="_Ref126947985"/>
      <w:r w:rsidRPr="007C05DF">
        <w:rPr>
          <w:rFonts w:ascii="Times New Roman" w:hAnsi="Times New Roman" w:cs="Times New Roman"/>
          <w:sz w:val="28"/>
          <w:szCs w:val="28"/>
        </w:rPr>
        <w:t>Батурин Н.А. Психология успеха и неудачи в спортивной деятельности: учебное пособие: Челябинск: ЧГИФК; 1988. 86 с.</w:t>
      </w:r>
      <w:bookmarkEnd w:id="8"/>
      <w:bookmarkEnd w:id="9"/>
    </w:p>
    <w:p w14:paraId="00195767" w14:textId="77777777" w:rsidR="00DF2403" w:rsidRPr="00DF2403" w:rsidRDefault="00DF2403" w:rsidP="007676B8">
      <w:pPr>
        <w:numPr>
          <w:ilvl w:val="0"/>
          <w:numId w:val="12"/>
        </w:numPr>
        <w:tabs>
          <w:tab w:val="left" w:pos="3330"/>
        </w:tabs>
        <w:spacing w:line="360" w:lineRule="auto"/>
        <w:jc w:val="both"/>
        <w:rPr>
          <w:rFonts w:ascii="Times New Roman" w:hAnsi="Times New Roman" w:cs="Times New Roman"/>
          <w:sz w:val="28"/>
          <w:szCs w:val="28"/>
        </w:rPr>
      </w:pPr>
      <w:r w:rsidRPr="00DF2403">
        <w:rPr>
          <w:rFonts w:ascii="Times New Roman" w:eastAsia="Times New Roman" w:hAnsi="Times New Roman" w:cs="Times New Roman"/>
          <w:kern w:val="36"/>
          <w:sz w:val="28"/>
          <w:szCs w:val="28"/>
          <w:lang w:eastAsia="zh-CN" w:bidi="hi-IN"/>
        </w:rPr>
        <w:t xml:space="preserve">Богданова Д.Я. Занимательная психология спорта: Москва: Физкультура и спорт;1993. Книга 1. 240 с. </w:t>
      </w:r>
    </w:p>
    <w:p w14:paraId="17C47037" w14:textId="540933E9"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Боднарчук Є. Ставлення студентської молоді до фізичної культури і спорту. Природничі та гуманітарні науки. Актуальні питання. Тернопіль, ТНТУ. 2016. Том 2. С. 9.</w:t>
      </w:r>
    </w:p>
    <w:p w14:paraId="2CD04342" w14:textId="77777777" w:rsidR="00DF2403" w:rsidRPr="00DF2403" w:rsidRDefault="00DF2403" w:rsidP="007676B8">
      <w:pPr>
        <w:numPr>
          <w:ilvl w:val="0"/>
          <w:numId w:val="12"/>
        </w:numPr>
        <w:tabs>
          <w:tab w:val="left" w:pos="3330"/>
        </w:tabs>
        <w:spacing w:line="360" w:lineRule="auto"/>
        <w:jc w:val="both"/>
        <w:rPr>
          <w:rFonts w:ascii="Times New Roman" w:hAnsi="Times New Roman" w:cs="Times New Roman"/>
          <w:sz w:val="28"/>
          <w:szCs w:val="28"/>
        </w:rPr>
      </w:pPr>
      <w:bookmarkStart w:id="10" w:name="_Ref126930860"/>
      <w:bookmarkStart w:id="11" w:name="_Ref126226362"/>
      <w:r w:rsidRPr="00DF2403">
        <w:rPr>
          <w:rFonts w:ascii="Times New Roman" w:eastAsia="Times New Roman" w:hAnsi="Times New Roman" w:cs="Times New Roman"/>
          <w:kern w:val="36"/>
          <w:sz w:val="28"/>
          <w:szCs w:val="28"/>
          <w:lang w:eastAsia="zh-CN" w:bidi="hi-IN"/>
        </w:rPr>
        <w:t>Божович ЛИ. Проблема развития мотивационной сферы ребенка/ Изучение мотивации и поведения детей и подростков. Москва: Педагогика; 1972. с. 7- 44.</w:t>
      </w:r>
      <w:bookmarkEnd w:id="10"/>
      <w:r w:rsidRPr="00DF2403">
        <w:rPr>
          <w:rFonts w:ascii="Times New Roman" w:eastAsia="Times New Roman" w:hAnsi="Times New Roman" w:cs="Times New Roman"/>
          <w:kern w:val="36"/>
          <w:sz w:val="28"/>
          <w:szCs w:val="28"/>
          <w:lang w:eastAsia="zh-CN" w:bidi="hi-IN"/>
        </w:rPr>
        <w:t xml:space="preserve"> </w:t>
      </w:r>
    </w:p>
    <w:p w14:paraId="4CF8DC59" w14:textId="401C6BBD"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2" w:name="_Ref126930973"/>
      <w:r w:rsidRPr="007C05DF">
        <w:rPr>
          <w:rFonts w:ascii="Times New Roman" w:hAnsi="Times New Roman" w:cs="Times New Roman"/>
          <w:sz w:val="28"/>
          <w:szCs w:val="28"/>
        </w:rPr>
        <w:t>Божович Л.И. Проблемы формирование личности: избранные психологические труды. Москва: Ин-т практ. Психологии; 1995. 349 с.</w:t>
      </w:r>
      <w:bookmarkEnd w:id="11"/>
      <w:bookmarkEnd w:id="12"/>
      <w:r w:rsidRPr="007C05DF">
        <w:rPr>
          <w:rFonts w:ascii="Times New Roman" w:hAnsi="Times New Roman" w:cs="Times New Roman"/>
          <w:sz w:val="28"/>
          <w:szCs w:val="28"/>
        </w:rPr>
        <w:t xml:space="preserve"> </w:t>
      </w:r>
    </w:p>
    <w:p w14:paraId="2FE271E0" w14:textId="77777777" w:rsidR="00DF2403" w:rsidRPr="00DF2403" w:rsidRDefault="00DF2403"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DF2403">
        <w:rPr>
          <w:rFonts w:ascii="Times New Roman" w:eastAsia="Times New Roman" w:hAnsi="Times New Roman" w:cs="Times New Roman"/>
          <w:color w:val="auto"/>
          <w:sz w:val="28"/>
          <w:szCs w:val="28"/>
          <w:lang w:val="ru-RU"/>
        </w:rPr>
        <w:t xml:space="preserve">Божович Л.И. Психологические закономерности формирования </w:t>
      </w:r>
      <w:r w:rsidRPr="00DF2403">
        <w:rPr>
          <w:rFonts w:ascii="Times New Roman" w:eastAsia="Times New Roman" w:hAnsi="Times New Roman" w:cs="Times New Roman"/>
          <w:color w:val="auto"/>
          <w:sz w:val="28"/>
          <w:szCs w:val="28"/>
          <w:lang w:val="ru-RU"/>
        </w:rPr>
        <w:lastRenderedPageBreak/>
        <w:t xml:space="preserve">личности в онтогенезе/ Вопросы психологии. Москва: Педагогика, 1976. № 6 С. 34-44. </w:t>
      </w:r>
    </w:p>
    <w:p w14:paraId="61E5F855" w14:textId="77777777" w:rsidR="005029A4" w:rsidRPr="005029A4" w:rsidRDefault="005029A4" w:rsidP="007676B8">
      <w:pPr>
        <w:numPr>
          <w:ilvl w:val="0"/>
          <w:numId w:val="12"/>
        </w:numPr>
        <w:tabs>
          <w:tab w:val="left" w:pos="3330"/>
        </w:tabs>
        <w:spacing w:line="360" w:lineRule="auto"/>
        <w:jc w:val="both"/>
        <w:rPr>
          <w:rFonts w:ascii="Times New Roman" w:hAnsi="Times New Roman" w:cs="Times New Roman"/>
          <w:sz w:val="28"/>
          <w:szCs w:val="28"/>
        </w:rPr>
      </w:pPr>
      <w:bookmarkStart w:id="13" w:name="_Ref126227292"/>
      <w:r w:rsidRPr="005029A4">
        <w:rPr>
          <w:rFonts w:ascii="Times New Roman" w:eastAsia="Times New Roman" w:hAnsi="Times New Roman" w:cs="Times New Roman"/>
          <w:kern w:val="3"/>
          <w:sz w:val="28"/>
          <w:szCs w:val="28"/>
          <w:lang w:eastAsia="zh-CN" w:bidi="hi-IN"/>
        </w:rPr>
        <w:t>Будасси С.А. Способы исследования количественной характеристики в группе/ Вопросы психологии. Москва: Педагогика, 1971. № 3 С. 138- 143.</w:t>
      </w:r>
    </w:p>
    <w:p w14:paraId="64AD8B75" w14:textId="1A73A74D"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4" w:name="_Ref126948053"/>
      <w:r w:rsidRPr="007C05DF">
        <w:rPr>
          <w:rFonts w:ascii="Times New Roman" w:hAnsi="Times New Roman" w:cs="Times New Roman"/>
          <w:sz w:val="28"/>
          <w:szCs w:val="28"/>
        </w:rPr>
        <w:t xml:space="preserve">Вальсевич </w:t>
      </w:r>
      <w:proofErr w:type="gramStart"/>
      <w:r w:rsidRPr="007C05DF">
        <w:rPr>
          <w:rFonts w:ascii="Times New Roman" w:hAnsi="Times New Roman" w:cs="Times New Roman"/>
          <w:sz w:val="28"/>
          <w:szCs w:val="28"/>
        </w:rPr>
        <w:t>В.К.,Лубешива</w:t>
      </w:r>
      <w:proofErr w:type="gramEnd"/>
      <w:r w:rsidRPr="007C05DF">
        <w:rPr>
          <w:rFonts w:ascii="Times New Roman" w:hAnsi="Times New Roman" w:cs="Times New Roman"/>
          <w:sz w:val="28"/>
          <w:szCs w:val="28"/>
        </w:rPr>
        <w:t xml:space="preserve"> Л.И.,Ипатов А.А. Мотивация как двигатель карьеры/ Москва: ФиС, 2004. 634 с.</w:t>
      </w:r>
      <w:bookmarkEnd w:id="13"/>
      <w:bookmarkEnd w:id="14"/>
    </w:p>
    <w:p w14:paraId="4E741B06" w14:textId="77777777" w:rsidR="005029A4" w:rsidRPr="005029A4" w:rsidRDefault="005029A4"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5029A4">
        <w:rPr>
          <w:rFonts w:ascii="Times New Roman" w:eastAsia="Times New Roman" w:hAnsi="Times New Roman" w:cs="Times New Roman"/>
          <w:color w:val="auto"/>
          <w:sz w:val="28"/>
          <w:szCs w:val="28"/>
          <w:lang w:val="ru-RU"/>
        </w:rPr>
        <w:t>Васильев И.А., Магомед-Эминов М.Ш. Мотивация и контроль за действием/ Москва: Изд-во МГУ, 1991. 144 с.</w:t>
      </w:r>
    </w:p>
    <w:p w14:paraId="720D25CB" w14:textId="77777777" w:rsidR="005029A4" w:rsidRPr="005029A4" w:rsidRDefault="005029A4" w:rsidP="007676B8">
      <w:pPr>
        <w:numPr>
          <w:ilvl w:val="0"/>
          <w:numId w:val="12"/>
        </w:numPr>
        <w:tabs>
          <w:tab w:val="left" w:pos="3330"/>
        </w:tabs>
        <w:spacing w:line="360" w:lineRule="auto"/>
        <w:jc w:val="both"/>
        <w:rPr>
          <w:rFonts w:ascii="Times New Roman" w:hAnsi="Times New Roman" w:cs="Times New Roman"/>
          <w:sz w:val="28"/>
          <w:szCs w:val="28"/>
        </w:rPr>
      </w:pPr>
      <w:bookmarkStart w:id="15" w:name="_Ref126227193"/>
      <w:r w:rsidRPr="005029A4">
        <w:rPr>
          <w:rFonts w:ascii="Times New Roman" w:eastAsia="Times New Roman" w:hAnsi="Times New Roman" w:cs="Times New Roman"/>
          <w:kern w:val="3"/>
          <w:sz w:val="28"/>
          <w:szCs w:val="28"/>
          <w:lang w:eastAsia="zh-CN" w:bidi="hi-IN"/>
        </w:rPr>
        <w:t>Вилюнас В.К. Психологические механизмы мотивации/ Москва: Изд-во МГУ, 1990. 285 с.</w:t>
      </w:r>
    </w:p>
    <w:p w14:paraId="25B37E84" w14:textId="5F238E0B"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6" w:name="_Ref126947999"/>
      <w:r w:rsidRPr="007C05DF">
        <w:rPr>
          <w:rFonts w:ascii="Times New Roman" w:hAnsi="Times New Roman" w:cs="Times New Roman"/>
          <w:sz w:val="28"/>
          <w:szCs w:val="28"/>
        </w:rPr>
        <w:t>Воеводский А.В. Психологические компоненты тренированности в спорте высших достижений. / Ленинград: 1989. 28 с.</w:t>
      </w:r>
      <w:bookmarkEnd w:id="15"/>
      <w:bookmarkEnd w:id="16"/>
    </w:p>
    <w:p w14:paraId="72094D57"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7" w:name="_Ref126226110"/>
      <w:r w:rsidRPr="007C05DF">
        <w:rPr>
          <w:rFonts w:ascii="Times New Roman" w:hAnsi="Times New Roman" w:cs="Times New Roman"/>
          <w:sz w:val="28"/>
          <w:szCs w:val="28"/>
        </w:rPr>
        <w:t>Волков ЛМ. Теория и методика детского и юношеского спорта: учеб. для студ. вузов физ. культуры и фак. физ. воспитания. Киев: Олимпийская лит.; 2002. 294 с.</w:t>
      </w:r>
      <w:bookmarkEnd w:id="17"/>
      <w:r w:rsidRPr="007C05DF">
        <w:rPr>
          <w:rFonts w:ascii="Times New Roman" w:hAnsi="Times New Roman" w:cs="Times New Roman"/>
          <w:sz w:val="28"/>
          <w:szCs w:val="28"/>
        </w:rPr>
        <w:t xml:space="preserve"> </w:t>
      </w:r>
    </w:p>
    <w:p w14:paraId="69E8F611"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8" w:name="_Ref126227199"/>
      <w:r w:rsidRPr="007C05DF">
        <w:rPr>
          <w:rFonts w:ascii="Times New Roman" w:hAnsi="Times New Roman" w:cs="Times New Roman"/>
          <w:sz w:val="28"/>
          <w:szCs w:val="28"/>
        </w:rPr>
        <w:t>Воронов И.В. Особенности спортивной мотивации/ Ростов-на-Дону: Феникс, 2007. 479 с.</w:t>
      </w:r>
      <w:bookmarkEnd w:id="18"/>
    </w:p>
    <w:p w14:paraId="2934E6EF"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Воронова В, Смоляр І. Особливості мотивації до занять спортом юних спортсменів (на прикладі баскетболу). Теорія і методика фізичного виховання і спорту. 2020; 1: 110-116 DOI: 10.32652/tmfvs.2020.1.110-116</w:t>
      </w:r>
    </w:p>
    <w:p w14:paraId="6D8C22DB"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19" w:name="_Ref126224808"/>
      <w:r w:rsidRPr="007C05DF">
        <w:rPr>
          <w:rFonts w:ascii="Times New Roman" w:hAnsi="Times New Roman" w:cs="Times New Roman"/>
          <w:sz w:val="28"/>
          <w:szCs w:val="28"/>
        </w:rPr>
        <w:t xml:space="preserve">Воронова В, Спесивих О. Особливості потребово-мотиваційної сфери спортсменів-танцюристів. Теорія і методика фізичного виховання і спорту. 2013; 3: 87-90. DOI: </w:t>
      </w:r>
      <w:hyperlink r:id="rId34">
        <w:r w:rsidRPr="007C05DF">
          <w:rPr>
            <w:rStyle w:val="a9"/>
            <w:rFonts w:ascii="Times New Roman" w:hAnsi="Times New Roman" w:cs="Times New Roman"/>
            <w:sz w:val="28"/>
            <w:szCs w:val="28"/>
          </w:rPr>
          <w:t>https://doi.org/10.32652/tmfvs.2013.3.87-90</w:t>
        </w:r>
      </w:hyperlink>
      <w:bookmarkEnd w:id="19"/>
      <w:r w:rsidRPr="007C05DF">
        <w:rPr>
          <w:rFonts w:ascii="Times New Roman" w:hAnsi="Times New Roman" w:cs="Times New Roman"/>
          <w:sz w:val="28"/>
          <w:szCs w:val="28"/>
        </w:rPr>
        <w:t xml:space="preserve"> </w:t>
      </w:r>
    </w:p>
    <w:p w14:paraId="34222911"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0" w:name="_Ref126946869"/>
      <w:r w:rsidRPr="007C05DF">
        <w:rPr>
          <w:rFonts w:ascii="Times New Roman" w:hAnsi="Times New Roman" w:cs="Times New Roman"/>
          <w:sz w:val="28"/>
          <w:szCs w:val="28"/>
        </w:rPr>
        <w:t>Гага В.А., Новоселова Е.Г. Дальняя мотивания деятельности и современные системы стимулирования/ А.В.Гага, Новосибирск, 2003. 468 с.</w:t>
      </w:r>
      <w:bookmarkEnd w:id="20"/>
    </w:p>
    <w:p w14:paraId="1D8E2E3F"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1" w:name="_Ref126226893"/>
      <w:r w:rsidRPr="007C05DF">
        <w:rPr>
          <w:rFonts w:ascii="Times New Roman" w:hAnsi="Times New Roman" w:cs="Times New Roman"/>
          <w:sz w:val="28"/>
          <w:szCs w:val="28"/>
        </w:rPr>
        <w:lastRenderedPageBreak/>
        <w:t>Горбунов Г.Д, Мотивация спортсмена в тренировочном процессе/ Москва: ФиС, 1989. 45 с.</w:t>
      </w:r>
      <w:bookmarkEnd w:id="21"/>
    </w:p>
    <w:p w14:paraId="7290DBC9"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2" w:name="_Ref126224896"/>
      <w:r w:rsidRPr="007C05DF">
        <w:rPr>
          <w:rFonts w:ascii="Times New Roman" w:hAnsi="Times New Roman" w:cs="Times New Roman"/>
          <w:sz w:val="28"/>
          <w:szCs w:val="28"/>
        </w:rPr>
        <w:t>Горская Г.Б. Психологическое обеспечение многолетней подготовки спортсменов/ Краснодар: КГИФК, 1995. 178 с.</w:t>
      </w:r>
      <w:bookmarkEnd w:id="22"/>
      <w:r w:rsidRPr="007C05DF">
        <w:rPr>
          <w:rFonts w:ascii="Times New Roman" w:hAnsi="Times New Roman" w:cs="Times New Roman"/>
          <w:sz w:val="28"/>
          <w:szCs w:val="28"/>
        </w:rPr>
        <w:t xml:space="preserve"> </w:t>
      </w:r>
    </w:p>
    <w:p w14:paraId="3A4C9100"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3" w:name="_Ref126227014"/>
      <w:r w:rsidRPr="007C05DF">
        <w:rPr>
          <w:rFonts w:ascii="Times New Roman" w:hAnsi="Times New Roman" w:cs="Times New Roman"/>
          <w:sz w:val="28"/>
          <w:szCs w:val="28"/>
        </w:rPr>
        <w:t xml:space="preserve">Горская </w:t>
      </w:r>
      <w:proofErr w:type="gramStart"/>
      <w:r w:rsidRPr="007C05DF">
        <w:rPr>
          <w:rFonts w:ascii="Times New Roman" w:hAnsi="Times New Roman" w:cs="Times New Roman"/>
          <w:sz w:val="28"/>
          <w:szCs w:val="28"/>
        </w:rPr>
        <w:t>Г.Б.,Барабанова</w:t>
      </w:r>
      <w:proofErr w:type="gramEnd"/>
      <w:r w:rsidRPr="007C05DF">
        <w:rPr>
          <w:rFonts w:ascii="Times New Roman" w:hAnsi="Times New Roman" w:cs="Times New Roman"/>
          <w:sz w:val="28"/>
          <w:szCs w:val="28"/>
        </w:rPr>
        <w:t xml:space="preserve"> А.Г. Спортивная теория / Санкт-Петербург: Фокс, 2006. 568 с.</w:t>
      </w:r>
      <w:bookmarkEnd w:id="23"/>
      <w:r w:rsidRPr="007C05DF">
        <w:rPr>
          <w:rFonts w:ascii="Times New Roman" w:hAnsi="Times New Roman" w:cs="Times New Roman"/>
          <w:sz w:val="28"/>
          <w:szCs w:val="28"/>
        </w:rPr>
        <w:t xml:space="preserve"> </w:t>
      </w:r>
    </w:p>
    <w:p w14:paraId="266384E5"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4" w:name="_Ref126226804"/>
      <w:r w:rsidRPr="007C05DF">
        <w:rPr>
          <w:rFonts w:ascii="Times New Roman" w:hAnsi="Times New Roman" w:cs="Times New Roman"/>
          <w:sz w:val="28"/>
          <w:szCs w:val="28"/>
        </w:rPr>
        <w:t xml:space="preserve">Гоулд </w:t>
      </w:r>
      <w:proofErr w:type="gramStart"/>
      <w:r w:rsidRPr="007C05DF">
        <w:rPr>
          <w:rFonts w:ascii="Times New Roman" w:hAnsi="Times New Roman" w:cs="Times New Roman"/>
          <w:sz w:val="28"/>
          <w:szCs w:val="28"/>
        </w:rPr>
        <w:t>Д.,Вейнберг</w:t>
      </w:r>
      <w:proofErr w:type="gramEnd"/>
      <w:r w:rsidRPr="007C05DF">
        <w:rPr>
          <w:rFonts w:ascii="Times New Roman" w:hAnsi="Times New Roman" w:cs="Times New Roman"/>
          <w:sz w:val="28"/>
          <w:szCs w:val="28"/>
        </w:rPr>
        <w:t xml:space="preserve"> Р. Психологія спорту/ наук. редактор Г. Ложкін/ Київ: Вид-во «Олімпійська література», 2001. С. 43-64.</w:t>
      </w:r>
      <w:bookmarkEnd w:id="24"/>
    </w:p>
    <w:p w14:paraId="706747D7" w14:textId="77777777" w:rsidR="005029A4" w:rsidRPr="005029A4" w:rsidRDefault="005029A4"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25" w:name="_Ref126930877"/>
      <w:r w:rsidRPr="005029A4">
        <w:rPr>
          <w:rFonts w:ascii="Times New Roman" w:eastAsia="Times New Roman" w:hAnsi="Times New Roman" w:cs="Times New Roman"/>
          <w:color w:val="auto"/>
          <w:sz w:val="28"/>
          <w:szCs w:val="28"/>
          <w:lang w:val="ru-RU"/>
        </w:rPr>
        <w:t>Доданов Б.И. Структура и динамика мотивов деятельности/ Вопросы психологии. Педагогика Москва, 1984. № 4 С. 126-130.</w:t>
      </w:r>
      <w:bookmarkEnd w:id="25"/>
    </w:p>
    <w:p w14:paraId="22BE99AC" w14:textId="77777777" w:rsidR="005029A4" w:rsidRPr="005029A4" w:rsidRDefault="005029A4"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5029A4">
        <w:rPr>
          <w:rFonts w:ascii="Times New Roman" w:eastAsia="Times New Roman" w:hAnsi="Times New Roman" w:cs="Times New Roman"/>
          <w:color w:val="auto"/>
          <w:sz w:val="28"/>
          <w:szCs w:val="28"/>
          <w:lang w:val="ru-RU"/>
        </w:rPr>
        <w:t>Дайль В. Психологические проблемы развития психических качеств спортсмена / Психология и современный спорт. Москва: ФиС, 1973. С. 121-143.</w:t>
      </w:r>
    </w:p>
    <w:p w14:paraId="5CB1C5F0"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8F4032">
        <w:rPr>
          <w:rFonts w:ascii="Times New Roman" w:eastAsia="Times New Roman" w:hAnsi="Times New Roman" w:cs="Times New Roman"/>
          <w:color w:val="auto"/>
          <w:sz w:val="28"/>
          <w:szCs w:val="28"/>
          <w:lang w:val="ru-RU"/>
        </w:rPr>
        <w:t>Жадан И.В., Малхазов А.Р. К вопросу о диалектике мотивов спортивной деятельности/ Психолого-педагогические проблемы мотивации учебной и трудовой деятельности: тезисы докладов научно-практической конференции. Новосибирск, 1985. С. 175-176.</w:t>
      </w:r>
    </w:p>
    <w:p w14:paraId="2726B036"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8F4032">
        <w:rPr>
          <w:rFonts w:ascii="Times New Roman" w:eastAsia="Times New Roman" w:hAnsi="Times New Roman" w:cs="Times New Roman"/>
          <w:color w:val="auto"/>
          <w:sz w:val="28"/>
          <w:szCs w:val="28"/>
          <w:lang w:val="ru-RU"/>
        </w:rPr>
        <w:t>Жихарев Д.Ю. Диагностика и формирование волевой саморегуляции юных боксеров в условиях детской юношеской спортивной школы/ Ставрополь, 2007. 25 с.</w:t>
      </w:r>
    </w:p>
    <w:p w14:paraId="4EA3CBBF" w14:textId="77777777" w:rsidR="008F4032" w:rsidRPr="008F4032" w:rsidRDefault="008F4032" w:rsidP="007676B8">
      <w:pPr>
        <w:numPr>
          <w:ilvl w:val="0"/>
          <w:numId w:val="12"/>
        </w:numPr>
        <w:tabs>
          <w:tab w:val="left" w:pos="3330"/>
        </w:tabs>
        <w:spacing w:line="360" w:lineRule="auto"/>
        <w:jc w:val="both"/>
        <w:rPr>
          <w:rFonts w:ascii="Times New Roman" w:hAnsi="Times New Roman" w:cs="Times New Roman"/>
          <w:sz w:val="28"/>
          <w:szCs w:val="28"/>
        </w:rPr>
      </w:pPr>
      <w:bookmarkStart w:id="26" w:name="_Ref126947132"/>
      <w:bookmarkStart w:id="27" w:name="_Ref126227019"/>
      <w:r w:rsidRPr="008F4032">
        <w:rPr>
          <w:rFonts w:ascii="Times New Roman" w:eastAsia="Times New Roman" w:hAnsi="Times New Roman" w:cs="Times New Roman"/>
          <w:kern w:val="3"/>
          <w:sz w:val="28"/>
          <w:szCs w:val="28"/>
          <w:lang w:eastAsia="zh-CN" w:bidi="hi-IN"/>
        </w:rPr>
        <w:t>Задворнов К.Ю. Возрастная психология: уч. пособие/ Москва: Урао, 2002. – 360 с.</w:t>
      </w:r>
      <w:bookmarkEnd w:id="26"/>
      <w:r w:rsidRPr="008F4032">
        <w:rPr>
          <w:rFonts w:ascii="Times New Roman" w:eastAsia="Times New Roman" w:hAnsi="Times New Roman" w:cs="Times New Roman"/>
          <w:kern w:val="3"/>
          <w:sz w:val="28"/>
          <w:szCs w:val="28"/>
          <w:lang w:eastAsia="zh-CN" w:bidi="hi-IN"/>
        </w:rPr>
        <w:t xml:space="preserve"> </w:t>
      </w:r>
    </w:p>
    <w:p w14:paraId="2AB15F3A" w14:textId="08B62486"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28" w:name="_Ref126931081"/>
      <w:r w:rsidRPr="007C05DF">
        <w:rPr>
          <w:rFonts w:ascii="Times New Roman" w:hAnsi="Times New Roman" w:cs="Times New Roman"/>
          <w:sz w:val="28"/>
          <w:szCs w:val="28"/>
        </w:rPr>
        <w:t>Зайцев В.Д. Формирование готовности к соревнованиям с учетом индивидуальных особенностей спортсменов (на материале исследования юношей гребцов на байдарках и каноэ) Ленинград, 1989. 25 с.</w:t>
      </w:r>
      <w:bookmarkEnd w:id="27"/>
      <w:bookmarkEnd w:id="28"/>
    </w:p>
    <w:p w14:paraId="71F3C09F"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8F4032">
        <w:rPr>
          <w:rFonts w:ascii="Times New Roman" w:eastAsia="Times New Roman" w:hAnsi="Times New Roman" w:cs="Times New Roman"/>
          <w:color w:val="auto"/>
          <w:sz w:val="28"/>
          <w:szCs w:val="28"/>
          <w:lang w:val="ru-RU"/>
        </w:rPr>
        <w:t xml:space="preserve">Здутов В.Н. Педагогические принципы формирования личности при </w:t>
      </w:r>
      <w:r w:rsidRPr="008F4032">
        <w:rPr>
          <w:rFonts w:ascii="Times New Roman" w:eastAsia="Times New Roman" w:hAnsi="Times New Roman" w:cs="Times New Roman"/>
          <w:color w:val="auto"/>
          <w:sz w:val="28"/>
          <w:szCs w:val="28"/>
          <w:lang w:val="ru-RU"/>
        </w:rPr>
        <w:lastRenderedPageBreak/>
        <w:t>обучении спортсменов-школьников борьбе «Панкратион»/ Спорт в школе. 2006. №48(400). С. 67-74.</w:t>
      </w:r>
    </w:p>
    <w:p w14:paraId="50971FFA"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8F4032">
        <w:rPr>
          <w:rFonts w:ascii="Times New Roman" w:eastAsia="Times New Roman" w:hAnsi="Times New Roman" w:cs="Times New Roman"/>
          <w:color w:val="auto"/>
          <w:sz w:val="28"/>
          <w:szCs w:val="28"/>
          <w:lang w:val="ru-RU"/>
        </w:rPr>
        <w:t>Иванников В.А. Мотивационный процесс как внутреннее действие по созданию побуждения/Психолого-педагогические проблемы мотивации учебной и трудовой деятельности: тезисы докладов научнопрактической конференции. Новосибирск, 1985. С. 24-25.</w:t>
      </w:r>
    </w:p>
    <w:p w14:paraId="1C49B5D1"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29" w:name="_Ref126227463"/>
      <w:r w:rsidRPr="008F4032">
        <w:rPr>
          <w:rFonts w:ascii="Times New Roman" w:eastAsia="Times New Roman" w:hAnsi="Times New Roman" w:cs="Times New Roman"/>
          <w:color w:val="auto"/>
          <w:sz w:val="28"/>
          <w:szCs w:val="28"/>
          <w:lang w:val="ru-RU"/>
        </w:rPr>
        <w:t xml:space="preserve">Ильин Е.П. О сущности и структуре мотива/ Е.П. Ильин // Психологопедагогические проблемы мотивации учебной и трудовой деятельности: тезисы докладов научно-практической конференции. Новосибирск, 1985. С. 25-26. </w:t>
      </w:r>
    </w:p>
    <w:p w14:paraId="49BA4EFD" w14:textId="77777777" w:rsidR="008F4032" w:rsidRPr="008F4032" w:rsidRDefault="008F4032" w:rsidP="007676B8">
      <w:pPr>
        <w:numPr>
          <w:ilvl w:val="0"/>
          <w:numId w:val="12"/>
        </w:numPr>
        <w:tabs>
          <w:tab w:val="left" w:pos="3330"/>
        </w:tabs>
        <w:spacing w:line="360" w:lineRule="auto"/>
        <w:jc w:val="both"/>
        <w:rPr>
          <w:rFonts w:ascii="Times New Roman" w:hAnsi="Times New Roman" w:cs="Times New Roman"/>
          <w:sz w:val="28"/>
          <w:szCs w:val="28"/>
        </w:rPr>
      </w:pPr>
      <w:bookmarkStart w:id="30" w:name="_Ref126226830"/>
      <w:bookmarkEnd w:id="29"/>
      <w:r w:rsidRPr="008F4032">
        <w:rPr>
          <w:rFonts w:ascii="Times New Roman" w:eastAsia="Times New Roman" w:hAnsi="Times New Roman" w:cs="Times New Roman"/>
          <w:kern w:val="3"/>
          <w:sz w:val="28"/>
          <w:szCs w:val="28"/>
          <w:lang w:eastAsia="zh-CN" w:bidi="hi-IN"/>
        </w:rPr>
        <w:t>Ильин Е.П. Психофизиология физического воспитания (деятельность и состояния) / Москва: Просвещение, 1980. 199 с.</w:t>
      </w:r>
    </w:p>
    <w:p w14:paraId="21B85CF0" w14:textId="30D07F8F"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 xml:space="preserve">Ильин Е.П. Психология спорта / Е.П. Ильин. – СПб. </w:t>
      </w:r>
      <w:proofErr w:type="gramStart"/>
      <w:r w:rsidRPr="007C05DF">
        <w:rPr>
          <w:rFonts w:ascii="Times New Roman" w:hAnsi="Times New Roman" w:cs="Times New Roman"/>
          <w:sz w:val="28"/>
          <w:szCs w:val="28"/>
        </w:rPr>
        <w:t>:Питер</w:t>
      </w:r>
      <w:proofErr w:type="gramEnd"/>
      <w:r w:rsidRPr="007C05DF">
        <w:rPr>
          <w:rFonts w:ascii="Times New Roman" w:hAnsi="Times New Roman" w:cs="Times New Roman"/>
          <w:sz w:val="28"/>
          <w:szCs w:val="28"/>
        </w:rPr>
        <w:t>, 2008.– 352 с. : ил. – (Серия «Мастера психологии»).</w:t>
      </w:r>
      <w:bookmarkEnd w:id="30"/>
    </w:p>
    <w:p w14:paraId="38D23AA1"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 xml:space="preserve"> </w:t>
      </w:r>
      <w:bookmarkStart w:id="31" w:name="_Ref126224824"/>
      <w:r w:rsidRPr="007C05DF">
        <w:rPr>
          <w:rFonts w:ascii="Times New Roman" w:hAnsi="Times New Roman" w:cs="Times New Roman"/>
          <w:sz w:val="28"/>
          <w:szCs w:val="28"/>
        </w:rPr>
        <w:t>Ильин ЕП. Мотивация и мотивы. Санкт-Петербург: Питер; 2002. 512 с.</w:t>
      </w:r>
      <w:bookmarkEnd w:id="31"/>
      <w:r w:rsidRPr="007C05DF">
        <w:rPr>
          <w:rFonts w:ascii="Times New Roman" w:hAnsi="Times New Roman" w:cs="Times New Roman"/>
          <w:sz w:val="28"/>
          <w:szCs w:val="28"/>
        </w:rPr>
        <w:t xml:space="preserve"> </w:t>
      </w:r>
    </w:p>
    <w:p w14:paraId="74200B5A"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32" w:name="_Ref126226141"/>
      <w:r w:rsidRPr="007C05DF">
        <w:rPr>
          <w:rFonts w:ascii="Times New Roman" w:hAnsi="Times New Roman" w:cs="Times New Roman"/>
          <w:sz w:val="28"/>
          <w:szCs w:val="28"/>
        </w:rPr>
        <w:t xml:space="preserve">Ильина НЛ. Реализация спортсменом двойной (параллельной) карьеры. В: Гришина НВ, Шаболтас АВ, редакторы. Ананьевские чтения-2016. Материалы науч. конф.; 2016 Окт. 25-27; </w:t>
      </w:r>
      <w:proofErr w:type="gramStart"/>
      <w:r w:rsidRPr="007C05DF">
        <w:rPr>
          <w:rFonts w:ascii="Times New Roman" w:hAnsi="Times New Roman" w:cs="Times New Roman"/>
          <w:sz w:val="28"/>
          <w:szCs w:val="28"/>
        </w:rPr>
        <w:t>СПб.СПб:СПбГУ</w:t>
      </w:r>
      <w:proofErr w:type="gramEnd"/>
      <w:r w:rsidRPr="007C05DF">
        <w:rPr>
          <w:rFonts w:ascii="Times New Roman" w:hAnsi="Times New Roman" w:cs="Times New Roman"/>
          <w:sz w:val="28"/>
          <w:szCs w:val="28"/>
        </w:rPr>
        <w:t>; 2016. 196-7.</w:t>
      </w:r>
      <w:bookmarkEnd w:id="32"/>
      <w:r w:rsidRPr="007C05DF">
        <w:rPr>
          <w:rFonts w:ascii="Times New Roman" w:hAnsi="Times New Roman" w:cs="Times New Roman"/>
          <w:sz w:val="28"/>
          <w:szCs w:val="28"/>
        </w:rPr>
        <w:t xml:space="preserve"> </w:t>
      </w:r>
    </w:p>
    <w:p w14:paraId="440A10ED" w14:textId="77777777" w:rsidR="008F4032" w:rsidRPr="008F4032" w:rsidRDefault="008F4032" w:rsidP="007676B8">
      <w:pPr>
        <w:numPr>
          <w:ilvl w:val="0"/>
          <w:numId w:val="12"/>
        </w:numPr>
        <w:tabs>
          <w:tab w:val="left" w:pos="3330"/>
        </w:tabs>
        <w:spacing w:line="360" w:lineRule="auto"/>
        <w:jc w:val="both"/>
        <w:rPr>
          <w:rFonts w:ascii="Times New Roman" w:hAnsi="Times New Roman" w:cs="Times New Roman"/>
          <w:sz w:val="28"/>
          <w:szCs w:val="28"/>
        </w:rPr>
      </w:pPr>
      <w:bookmarkStart w:id="33" w:name="_Ref126227025"/>
      <w:r w:rsidRPr="008F4032">
        <w:rPr>
          <w:rFonts w:ascii="Times New Roman" w:eastAsia="Times New Roman" w:hAnsi="Times New Roman" w:cs="Times New Roman"/>
          <w:kern w:val="3"/>
          <w:sz w:val="28"/>
          <w:szCs w:val="28"/>
          <w:lang w:eastAsia="zh-CN" w:bidi="hi-IN"/>
        </w:rPr>
        <w:t>Ильин Е.П. Сущность и структура мотива/ Психологический журнал. 1995. № 2 С. 27-41.</w:t>
      </w:r>
    </w:p>
    <w:p w14:paraId="6930DE52" w14:textId="18E5D431"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34" w:name="_Ref126931091"/>
      <w:r w:rsidRPr="007C05DF">
        <w:rPr>
          <w:rFonts w:ascii="Times New Roman" w:hAnsi="Times New Roman" w:cs="Times New Roman"/>
          <w:sz w:val="28"/>
          <w:szCs w:val="28"/>
        </w:rPr>
        <w:t>Калинин Е.А. Исследование предсоревновательных состояний спортсменов в связи с особенностями их личности/ Тезисы докладов к седьмой конференции по психологии физического воспитания и спорта, (Ленинград, 14-17 марта 1973 г.) Ленинград, 1973. С. 96-98.</w:t>
      </w:r>
      <w:bookmarkEnd w:id="33"/>
      <w:bookmarkEnd w:id="34"/>
    </w:p>
    <w:p w14:paraId="688B0D8B" w14:textId="77777777" w:rsidR="008F4032" w:rsidRPr="008F4032" w:rsidRDefault="008F4032" w:rsidP="007676B8">
      <w:pPr>
        <w:numPr>
          <w:ilvl w:val="0"/>
          <w:numId w:val="12"/>
        </w:numPr>
        <w:tabs>
          <w:tab w:val="left" w:pos="3330"/>
        </w:tabs>
        <w:spacing w:line="360" w:lineRule="auto"/>
        <w:jc w:val="both"/>
        <w:rPr>
          <w:rFonts w:ascii="Times New Roman" w:hAnsi="Times New Roman" w:cs="Times New Roman"/>
          <w:sz w:val="28"/>
          <w:szCs w:val="28"/>
        </w:rPr>
      </w:pPr>
      <w:bookmarkStart w:id="35" w:name="_Ref126947732"/>
      <w:bookmarkStart w:id="36" w:name="_Ref126226900"/>
      <w:r w:rsidRPr="008F4032">
        <w:rPr>
          <w:rFonts w:ascii="Times New Roman" w:eastAsia="Times New Roman" w:hAnsi="Times New Roman" w:cs="Times New Roman"/>
          <w:kern w:val="3"/>
          <w:sz w:val="28"/>
          <w:szCs w:val="28"/>
          <w:lang w:eastAsia="zh-CN" w:bidi="hi-IN"/>
        </w:rPr>
        <w:t>Ковалев В.И. Мотивы поведения и деятельности/ Москва: Наука, 1988. 193 с.</w:t>
      </w:r>
      <w:bookmarkEnd w:id="35"/>
      <w:r w:rsidRPr="008F4032">
        <w:rPr>
          <w:rFonts w:ascii="Times New Roman" w:eastAsia="Times New Roman" w:hAnsi="Times New Roman" w:cs="Times New Roman"/>
          <w:kern w:val="3"/>
          <w:sz w:val="28"/>
          <w:szCs w:val="28"/>
          <w:lang w:eastAsia="zh-CN" w:bidi="hi-IN"/>
        </w:rPr>
        <w:t xml:space="preserve"> </w:t>
      </w:r>
    </w:p>
    <w:p w14:paraId="000FA560" w14:textId="30D7F97D"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37" w:name="_Ref126930997"/>
      <w:r w:rsidRPr="007C05DF">
        <w:rPr>
          <w:rFonts w:ascii="Times New Roman" w:hAnsi="Times New Roman" w:cs="Times New Roman"/>
          <w:sz w:val="28"/>
          <w:szCs w:val="28"/>
        </w:rPr>
        <w:lastRenderedPageBreak/>
        <w:t>Кон И.С. Психология ранней юности/ Москва: Просвещение, 1989. 254 с.</w:t>
      </w:r>
      <w:bookmarkEnd w:id="36"/>
      <w:bookmarkEnd w:id="37"/>
      <w:r w:rsidRPr="007C05DF">
        <w:rPr>
          <w:rFonts w:ascii="Times New Roman" w:hAnsi="Times New Roman" w:cs="Times New Roman"/>
          <w:sz w:val="28"/>
          <w:szCs w:val="28"/>
        </w:rPr>
        <w:t xml:space="preserve"> </w:t>
      </w:r>
    </w:p>
    <w:p w14:paraId="71486DD7"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8F4032">
        <w:rPr>
          <w:rFonts w:ascii="Times New Roman" w:eastAsia="Times New Roman" w:hAnsi="Times New Roman" w:cs="Times New Roman"/>
          <w:color w:val="auto"/>
          <w:sz w:val="28"/>
          <w:szCs w:val="28"/>
          <w:lang w:val="ru-RU"/>
        </w:rPr>
        <w:t>Кононова Т.А. Философские аспекты мотивации личности / Философия образования. 2005.-№1 (12), С.198 - 209.</w:t>
      </w:r>
    </w:p>
    <w:p w14:paraId="2B2F91D0" w14:textId="45B5FA19" w:rsidR="00D574D2" w:rsidRPr="00C005D8" w:rsidRDefault="00D574D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C005D8">
        <w:rPr>
          <w:rFonts w:ascii="Times New Roman" w:eastAsia="Times New Roman" w:hAnsi="Times New Roman" w:cs="Times New Roman"/>
          <w:color w:val="auto"/>
          <w:sz w:val="28"/>
          <w:szCs w:val="28"/>
        </w:rPr>
        <w:t>Корнилова Т.В., Каменев И.И., Степаносова О.В. Мотивационная регуляция принятия решений // Вопросы психологии, 2011.- № 6.</w:t>
      </w:r>
    </w:p>
    <w:p w14:paraId="5AF9A4EA"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38" w:name="_Ref126227092"/>
      <w:r w:rsidRPr="007C05DF">
        <w:rPr>
          <w:rFonts w:ascii="Times New Roman" w:hAnsi="Times New Roman" w:cs="Times New Roman"/>
          <w:sz w:val="28"/>
          <w:szCs w:val="28"/>
        </w:rPr>
        <w:t xml:space="preserve">Кубышкина М.Л. Мотив социального успеха и особенности самооценки личности/ Ананньевские чтения: тезисы науч.-прак. </w:t>
      </w:r>
      <w:proofErr w:type="gramStart"/>
      <w:r w:rsidRPr="007C05DF">
        <w:rPr>
          <w:rFonts w:ascii="Times New Roman" w:hAnsi="Times New Roman" w:cs="Times New Roman"/>
          <w:sz w:val="28"/>
          <w:szCs w:val="28"/>
        </w:rPr>
        <w:t>конф./</w:t>
      </w:r>
      <w:proofErr w:type="gramEnd"/>
      <w:r w:rsidRPr="007C05DF">
        <w:rPr>
          <w:rFonts w:ascii="Times New Roman" w:hAnsi="Times New Roman" w:cs="Times New Roman"/>
          <w:sz w:val="28"/>
          <w:szCs w:val="28"/>
        </w:rPr>
        <w:t xml:space="preserve"> под ред А.А. Крылова. СПб, 1997. С. 126-127.</w:t>
      </w:r>
      <w:bookmarkEnd w:id="38"/>
    </w:p>
    <w:p w14:paraId="3638825F"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39" w:name="_Ref126226906"/>
      <w:r w:rsidRPr="007C05DF">
        <w:rPr>
          <w:rFonts w:ascii="Times New Roman" w:hAnsi="Times New Roman" w:cs="Times New Roman"/>
          <w:sz w:val="28"/>
          <w:szCs w:val="28"/>
        </w:rPr>
        <w:t>Кулагина И.Ю. Возрастная психология. (Развитие ребенка от рождения до 17 лет): учеб. пособие / 2-е изд. Москва, 1997. С. 8-17.</w:t>
      </w:r>
      <w:bookmarkEnd w:id="39"/>
      <w:r w:rsidRPr="007C05DF">
        <w:rPr>
          <w:rFonts w:ascii="Times New Roman" w:hAnsi="Times New Roman" w:cs="Times New Roman"/>
          <w:sz w:val="28"/>
          <w:szCs w:val="28"/>
        </w:rPr>
        <w:t xml:space="preserve"> </w:t>
      </w:r>
    </w:p>
    <w:p w14:paraId="11478F96" w14:textId="77777777" w:rsidR="008F4032" w:rsidRPr="008F4032" w:rsidRDefault="008F4032"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0" w:name="_Ref126227496"/>
      <w:r w:rsidRPr="008F4032">
        <w:rPr>
          <w:rFonts w:ascii="Times New Roman" w:eastAsia="Times New Roman" w:hAnsi="Times New Roman" w:cs="Times New Roman"/>
          <w:color w:val="auto"/>
          <w:sz w:val="28"/>
          <w:szCs w:val="28"/>
          <w:lang w:val="ru-RU"/>
        </w:rPr>
        <w:t>Леонтьев А.И. Деятельность. Сознание. Личность/ Москва: Политиздат, 1975. 304 с.</w:t>
      </w:r>
    </w:p>
    <w:bookmarkEnd w:id="40"/>
    <w:p w14:paraId="24AD340D"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F87BF7">
        <w:rPr>
          <w:rFonts w:ascii="Times New Roman" w:eastAsia="Times New Roman" w:hAnsi="Times New Roman" w:cs="Times New Roman"/>
          <w:color w:val="auto"/>
          <w:sz w:val="28"/>
          <w:szCs w:val="28"/>
          <w:lang w:val="ru-RU"/>
        </w:rPr>
        <w:t>Леонтьев А.И. Потребности, мотивы, эмоции: конспект лекций/ Москва: изд-во МГУ, 1971. 38 с.</w:t>
      </w:r>
    </w:p>
    <w:p w14:paraId="51C43591" w14:textId="77777777" w:rsidR="00F87BF7" w:rsidRPr="00F87BF7" w:rsidRDefault="00F87BF7" w:rsidP="007676B8">
      <w:pPr>
        <w:numPr>
          <w:ilvl w:val="0"/>
          <w:numId w:val="12"/>
        </w:numPr>
        <w:tabs>
          <w:tab w:val="left" w:pos="3330"/>
        </w:tabs>
        <w:spacing w:line="360" w:lineRule="auto"/>
        <w:jc w:val="both"/>
        <w:rPr>
          <w:rFonts w:ascii="Times New Roman" w:hAnsi="Times New Roman" w:cs="Times New Roman"/>
          <w:sz w:val="28"/>
          <w:szCs w:val="28"/>
        </w:rPr>
      </w:pPr>
      <w:bookmarkStart w:id="41" w:name="_Ref126226196"/>
      <w:r w:rsidRPr="00F87BF7">
        <w:rPr>
          <w:rFonts w:ascii="Times New Roman" w:eastAsia="Times New Roman" w:hAnsi="Times New Roman" w:cs="Times New Roman"/>
          <w:kern w:val="3"/>
          <w:sz w:val="28"/>
          <w:szCs w:val="28"/>
          <w:lang w:eastAsia="zh-CN" w:bidi="hi-IN"/>
        </w:rPr>
        <w:t xml:space="preserve">Леонтьев В.Г. О природе, структуре и функции </w:t>
      </w:r>
      <w:proofErr w:type="gramStart"/>
      <w:r w:rsidRPr="00F87BF7">
        <w:rPr>
          <w:rFonts w:ascii="Times New Roman" w:eastAsia="Times New Roman" w:hAnsi="Times New Roman" w:cs="Times New Roman"/>
          <w:kern w:val="3"/>
          <w:sz w:val="28"/>
          <w:szCs w:val="28"/>
          <w:lang w:eastAsia="zh-CN" w:bidi="hi-IN"/>
        </w:rPr>
        <w:t>мотива./</w:t>
      </w:r>
      <w:proofErr w:type="gramEnd"/>
      <w:r w:rsidRPr="00F87BF7">
        <w:rPr>
          <w:rFonts w:ascii="Times New Roman" w:eastAsia="Times New Roman" w:hAnsi="Times New Roman" w:cs="Times New Roman"/>
          <w:kern w:val="3"/>
          <w:sz w:val="28"/>
          <w:szCs w:val="28"/>
          <w:lang w:eastAsia="zh-CN" w:bidi="hi-IN"/>
        </w:rPr>
        <w:t xml:space="preserve"> Психологопедагогические проблемы мотивации учебной и трудовой деятельности: тезисы докладов научно-практической конференции.Новосибирск, 1985. С. 29-30.</w:t>
      </w:r>
    </w:p>
    <w:p w14:paraId="76A4B733" w14:textId="27931CCA"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Леонтьев ДА. Понятие мотива у А. Н. Леонтьева и проблема качества мотивации. Вестник Московского университета. 2016; 2: 3–18. (Психологія; 14).</w:t>
      </w:r>
      <w:bookmarkEnd w:id="41"/>
    </w:p>
    <w:p w14:paraId="28150881"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42" w:name="_Ref126226913"/>
      <w:r w:rsidRPr="007C05DF">
        <w:rPr>
          <w:rFonts w:ascii="Times New Roman" w:hAnsi="Times New Roman" w:cs="Times New Roman"/>
          <w:sz w:val="28"/>
          <w:szCs w:val="28"/>
        </w:rPr>
        <w:t>Лозовая Г.В. Взаимосвязи самооценки и самореализации у юных спортсменов/ Теория и практика управления образовательным процессом: педагогические, социальные и психологические проблемы Вестник БПА. -2003. Вып. 51. С. 77-79.</w:t>
      </w:r>
      <w:bookmarkEnd w:id="42"/>
      <w:r w:rsidRPr="007C05DF">
        <w:rPr>
          <w:rFonts w:ascii="Times New Roman" w:hAnsi="Times New Roman" w:cs="Times New Roman"/>
          <w:sz w:val="28"/>
          <w:szCs w:val="28"/>
        </w:rPr>
        <w:t xml:space="preserve"> </w:t>
      </w:r>
    </w:p>
    <w:p w14:paraId="49F402C5"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43" w:name="_Ref126226104"/>
      <w:r w:rsidRPr="007C05DF">
        <w:rPr>
          <w:rFonts w:ascii="Times New Roman" w:hAnsi="Times New Roman" w:cs="Times New Roman"/>
          <w:sz w:val="28"/>
          <w:szCs w:val="28"/>
        </w:rPr>
        <w:lastRenderedPageBreak/>
        <w:t>Лоскутова Л.И. Психологическое сопровождение развития структур интегральной индивидуальности школьников-спортсменов/ Вестник ПГЛУ. Спецвыпуск. 2008. С. 32-36.</w:t>
      </w:r>
      <w:bookmarkEnd w:id="43"/>
      <w:r w:rsidRPr="007C05DF">
        <w:rPr>
          <w:rFonts w:ascii="Times New Roman" w:hAnsi="Times New Roman" w:cs="Times New Roman"/>
          <w:sz w:val="28"/>
          <w:szCs w:val="28"/>
        </w:rPr>
        <w:t xml:space="preserve"> </w:t>
      </w:r>
    </w:p>
    <w:p w14:paraId="65F0EDB8"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4" w:name="_Ref126227505"/>
      <w:r w:rsidRPr="00F87BF7">
        <w:rPr>
          <w:rFonts w:ascii="Times New Roman" w:eastAsia="Times New Roman" w:hAnsi="Times New Roman" w:cs="Times New Roman"/>
          <w:color w:val="auto"/>
          <w:sz w:val="28"/>
          <w:szCs w:val="28"/>
          <w:lang w:val="ru-RU"/>
        </w:rPr>
        <w:t xml:space="preserve">Лоскутова Л.И. Психологическая систематика видов спорта / Вестник ПГЛУ. Молодѐжное приложение. 2005. №2. С.130-136. </w:t>
      </w:r>
    </w:p>
    <w:bookmarkEnd w:id="44"/>
    <w:p w14:paraId="09F22EB3"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F87BF7">
        <w:rPr>
          <w:rFonts w:ascii="Times New Roman" w:eastAsia="Times New Roman" w:hAnsi="Times New Roman" w:cs="Times New Roman"/>
          <w:color w:val="auto"/>
          <w:sz w:val="28"/>
          <w:szCs w:val="28"/>
          <w:lang w:val="ru-RU"/>
        </w:rPr>
        <w:t>Манукян С.П. Потребности личности и их место в педагогической концепции мотивов и учения/ Вопросы психологии. 1984. № 4 С. 130- 133.</w:t>
      </w:r>
    </w:p>
    <w:p w14:paraId="7001FA84"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5" w:name="_Ref126226582"/>
      <w:r w:rsidRPr="00F87BF7">
        <w:rPr>
          <w:rFonts w:ascii="Times New Roman" w:eastAsia="Times New Roman" w:hAnsi="Times New Roman" w:cs="Times New Roman"/>
          <w:color w:val="auto"/>
          <w:sz w:val="28"/>
          <w:szCs w:val="28"/>
          <w:lang w:val="ru-RU"/>
        </w:rPr>
        <w:t xml:space="preserve">Маркова А.К., Матис Т.А., Орлов А.Б. Формирование мотивации учения/ Москва: ФиС, 2008 480 с. </w:t>
      </w:r>
    </w:p>
    <w:p w14:paraId="32EC1170" w14:textId="77777777" w:rsidR="00F87BF7" w:rsidRPr="00F87BF7" w:rsidRDefault="00F87BF7" w:rsidP="007676B8">
      <w:pPr>
        <w:numPr>
          <w:ilvl w:val="0"/>
          <w:numId w:val="12"/>
        </w:numPr>
        <w:tabs>
          <w:tab w:val="left" w:pos="3330"/>
        </w:tabs>
        <w:spacing w:line="360" w:lineRule="auto"/>
        <w:jc w:val="both"/>
        <w:rPr>
          <w:rFonts w:ascii="Times New Roman" w:hAnsi="Times New Roman" w:cs="Times New Roman"/>
          <w:sz w:val="28"/>
          <w:szCs w:val="28"/>
        </w:rPr>
      </w:pPr>
      <w:bookmarkStart w:id="46" w:name="_Ref126225022"/>
      <w:bookmarkEnd w:id="45"/>
      <w:r w:rsidRPr="00F87BF7">
        <w:rPr>
          <w:rFonts w:ascii="Times New Roman" w:eastAsia="Times New Roman" w:hAnsi="Times New Roman" w:cs="Times New Roman"/>
          <w:kern w:val="3"/>
          <w:sz w:val="28"/>
          <w:szCs w:val="28"/>
          <w:lang w:eastAsia="zh-CN" w:bidi="hi-IN"/>
        </w:rPr>
        <w:t>Маслоу А. Мотивация и личность/ Санкт-Петербург: Питер, 2006. 352 с.</w:t>
      </w:r>
    </w:p>
    <w:p w14:paraId="581581EC"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7" w:name="_Ref126227515"/>
      <w:bookmarkEnd w:id="46"/>
      <w:r w:rsidRPr="00F87BF7">
        <w:rPr>
          <w:rFonts w:ascii="Times New Roman" w:eastAsiaTheme="minorHAnsi" w:hAnsi="Times New Roman" w:cs="Times New Roman"/>
          <w:color w:val="auto"/>
          <w:kern w:val="0"/>
          <w:sz w:val="28"/>
          <w:szCs w:val="28"/>
          <w:lang w:val="ru-RU" w:eastAsia="en-US" w:bidi="ar-SA"/>
        </w:rPr>
        <w:t>Маслоу А. Самоактуализация/ Психология личности/ под ред. Ю.Б. Гиппенрейтер, А.А. Пузырея. Москва: Изд-во МГУ, 1982. С. 108-117.</w:t>
      </w:r>
    </w:p>
    <w:p w14:paraId="12552297" w14:textId="77777777"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8" w:name="_Ref126947590"/>
      <w:bookmarkEnd w:id="47"/>
      <w:r w:rsidRPr="00F87BF7">
        <w:rPr>
          <w:rFonts w:ascii="Times New Roman" w:eastAsia="Times New Roman" w:hAnsi="Times New Roman" w:cs="Times New Roman"/>
          <w:color w:val="auto"/>
          <w:sz w:val="28"/>
          <w:szCs w:val="28"/>
          <w:lang w:val="ru-RU"/>
        </w:rPr>
        <w:t>Мерлин В.С. Лекции по психологии мотивов человека/ Пермь: Книжн. изд-во, 1971. 174 с.</w:t>
      </w:r>
      <w:bookmarkEnd w:id="48"/>
      <w:r w:rsidRPr="00F87BF7">
        <w:rPr>
          <w:rFonts w:ascii="Times New Roman" w:eastAsia="Times New Roman" w:hAnsi="Times New Roman" w:cs="Times New Roman"/>
          <w:color w:val="auto"/>
          <w:sz w:val="28"/>
          <w:szCs w:val="28"/>
          <w:lang w:val="ru-RU"/>
        </w:rPr>
        <w:t xml:space="preserve"> </w:t>
      </w:r>
    </w:p>
    <w:p w14:paraId="3D5EE1FC" w14:textId="77777777" w:rsidR="00CB5EFC" w:rsidRPr="00CB5EFC" w:rsidRDefault="00CB5EFC"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49" w:name="_Ref126929980"/>
      <w:r w:rsidRPr="00CB5EFC">
        <w:rPr>
          <w:rFonts w:ascii="Times New Roman" w:eastAsia="Times New Roman" w:hAnsi="Times New Roman" w:cs="Times New Roman"/>
          <w:color w:val="auto"/>
          <w:sz w:val="28"/>
          <w:szCs w:val="28"/>
          <w:lang w:val="ru-RU"/>
        </w:rPr>
        <w:t xml:space="preserve">Моргулець О. Б. Менеджмент у сфері послуг. Навч. посіб. – К.: Центр учбової </w:t>
      </w:r>
      <w:proofErr w:type="gramStart"/>
      <w:r w:rsidRPr="00CB5EFC">
        <w:rPr>
          <w:rFonts w:ascii="Times New Roman" w:eastAsia="Times New Roman" w:hAnsi="Times New Roman" w:cs="Times New Roman"/>
          <w:color w:val="auto"/>
          <w:sz w:val="28"/>
          <w:szCs w:val="28"/>
          <w:lang w:val="ru-RU"/>
        </w:rPr>
        <w:t>літератури.-</w:t>
      </w:r>
      <w:proofErr w:type="gramEnd"/>
      <w:r w:rsidRPr="00CB5EFC">
        <w:rPr>
          <w:rFonts w:ascii="Times New Roman" w:eastAsia="Times New Roman" w:hAnsi="Times New Roman" w:cs="Times New Roman"/>
          <w:color w:val="auto"/>
          <w:sz w:val="28"/>
          <w:szCs w:val="28"/>
          <w:lang w:val="ru-RU"/>
        </w:rPr>
        <w:t xml:space="preserve"> 2012. – 384 с.</w:t>
      </w:r>
      <w:bookmarkEnd w:id="49"/>
      <w:r w:rsidRPr="00CB5EFC">
        <w:rPr>
          <w:rFonts w:ascii="Times New Roman" w:eastAsia="Times New Roman" w:hAnsi="Times New Roman" w:cs="Times New Roman"/>
          <w:color w:val="auto"/>
          <w:sz w:val="28"/>
          <w:szCs w:val="28"/>
          <w:lang w:val="ru-RU"/>
        </w:rPr>
        <w:t xml:space="preserve"> </w:t>
      </w:r>
    </w:p>
    <w:p w14:paraId="4791425C" w14:textId="3D59E97B" w:rsidR="00F87BF7" w:rsidRPr="00F87BF7" w:rsidRDefault="00F87BF7"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F87BF7">
        <w:rPr>
          <w:rFonts w:ascii="Times New Roman" w:eastAsia="Times New Roman" w:hAnsi="Times New Roman" w:cs="Times New Roman"/>
          <w:color w:val="auto"/>
          <w:sz w:val="28"/>
          <w:szCs w:val="28"/>
          <w:lang w:val="ru-RU"/>
        </w:rPr>
        <w:t>Никитина О.С. Особенности мотивации студентов-</w:t>
      </w:r>
      <w:proofErr w:type="gramStart"/>
      <w:r w:rsidRPr="00F87BF7">
        <w:rPr>
          <w:rFonts w:ascii="Times New Roman" w:eastAsia="Times New Roman" w:hAnsi="Times New Roman" w:cs="Times New Roman"/>
          <w:color w:val="auto"/>
          <w:sz w:val="28"/>
          <w:szCs w:val="28"/>
          <w:lang w:val="ru-RU"/>
        </w:rPr>
        <w:t>спортсменов./</w:t>
      </w:r>
      <w:proofErr w:type="gramEnd"/>
      <w:r w:rsidRPr="00F87BF7">
        <w:rPr>
          <w:rFonts w:ascii="Times New Roman" w:eastAsia="Times New Roman" w:hAnsi="Times New Roman" w:cs="Times New Roman"/>
          <w:color w:val="auto"/>
          <w:sz w:val="28"/>
          <w:szCs w:val="28"/>
          <w:lang w:val="ru-RU"/>
        </w:rPr>
        <w:t xml:space="preserve"> Психолого-педагогические проблемы мотивации учебной и трудовой деятельности: тезисы докладов научно-практической конференции. Новосибирск, 1985. С. 202-203. </w:t>
      </w:r>
    </w:p>
    <w:p w14:paraId="7001D3C2" w14:textId="77777777" w:rsidR="00F87BF7" w:rsidRPr="00F87BF7" w:rsidRDefault="00F87BF7" w:rsidP="007676B8">
      <w:pPr>
        <w:numPr>
          <w:ilvl w:val="0"/>
          <w:numId w:val="12"/>
        </w:numPr>
        <w:tabs>
          <w:tab w:val="left" w:pos="3330"/>
        </w:tabs>
        <w:spacing w:line="360" w:lineRule="auto"/>
        <w:jc w:val="both"/>
        <w:rPr>
          <w:rFonts w:ascii="Times New Roman" w:hAnsi="Times New Roman" w:cs="Times New Roman"/>
          <w:sz w:val="28"/>
          <w:szCs w:val="28"/>
        </w:rPr>
      </w:pPr>
      <w:bookmarkStart w:id="50" w:name="_Ref126946958"/>
      <w:bookmarkStart w:id="51" w:name="_Ref126227032"/>
      <w:r w:rsidRPr="00F87BF7">
        <w:rPr>
          <w:rFonts w:ascii="Times New Roman" w:eastAsia="Times New Roman" w:hAnsi="Times New Roman" w:cs="Times New Roman"/>
          <w:kern w:val="3"/>
          <w:sz w:val="28"/>
          <w:szCs w:val="28"/>
          <w:lang w:eastAsia="zh-CN" w:bidi="hi-IN"/>
        </w:rPr>
        <w:t>Общая и спортивная психология: учебник для высших физкультурных учебных заведений/ Г.Д. Бабушкин, В.М. Мельников. Омск, 2000. 198 с.</w:t>
      </w:r>
      <w:bookmarkEnd w:id="50"/>
      <w:r w:rsidRPr="00F87BF7">
        <w:rPr>
          <w:rFonts w:ascii="Times New Roman" w:eastAsia="Times New Roman" w:hAnsi="Times New Roman" w:cs="Times New Roman"/>
          <w:kern w:val="3"/>
          <w:sz w:val="28"/>
          <w:szCs w:val="28"/>
          <w:lang w:eastAsia="zh-CN" w:bidi="hi-IN"/>
        </w:rPr>
        <w:t xml:space="preserve"> </w:t>
      </w:r>
    </w:p>
    <w:p w14:paraId="3692154E" w14:textId="335F746A"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52" w:name="_Ref126931107"/>
      <w:r w:rsidRPr="007C05DF">
        <w:rPr>
          <w:rFonts w:ascii="Times New Roman" w:hAnsi="Times New Roman" w:cs="Times New Roman"/>
          <w:sz w:val="28"/>
          <w:szCs w:val="28"/>
        </w:rPr>
        <w:lastRenderedPageBreak/>
        <w:t>Палайма Ю.Ю. Опыт исследования относительной силы мотива и формирование соревновательной установки у спортсменов/ Психология и современный спорт. Москва: ФиС, 1973. С. 86-89.</w:t>
      </w:r>
      <w:bookmarkEnd w:id="51"/>
      <w:bookmarkEnd w:id="52"/>
    </w:p>
    <w:p w14:paraId="69E225D4" w14:textId="77777777" w:rsidR="00F87BF7" w:rsidRDefault="00F87BF7" w:rsidP="007676B8">
      <w:pPr>
        <w:numPr>
          <w:ilvl w:val="0"/>
          <w:numId w:val="12"/>
        </w:numPr>
        <w:tabs>
          <w:tab w:val="left" w:pos="3330"/>
        </w:tabs>
        <w:spacing w:line="360" w:lineRule="auto"/>
        <w:jc w:val="both"/>
        <w:rPr>
          <w:rFonts w:ascii="Times New Roman" w:hAnsi="Times New Roman" w:cs="Times New Roman"/>
          <w:sz w:val="28"/>
          <w:szCs w:val="28"/>
        </w:rPr>
      </w:pPr>
      <w:bookmarkStart w:id="53" w:name="_Ref126224767"/>
      <w:r w:rsidRPr="00F87BF7">
        <w:rPr>
          <w:rFonts w:ascii="Times New Roman" w:hAnsi="Times New Roman" w:cs="Times New Roman"/>
          <w:sz w:val="28"/>
          <w:szCs w:val="28"/>
        </w:rPr>
        <w:t xml:space="preserve">Петрова С.М. Мотивационная обусловленность </w:t>
      </w:r>
      <w:proofErr w:type="gramStart"/>
      <w:r w:rsidRPr="00F87BF7">
        <w:rPr>
          <w:rFonts w:ascii="Times New Roman" w:hAnsi="Times New Roman" w:cs="Times New Roman"/>
          <w:sz w:val="28"/>
          <w:szCs w:val="28"/>
        </w:rPr>
        <w:t>Я</w:t>
      </w:r>
      <w:proofErr w:type="gramEnd"/>
      <w:r w:rsidRPr="00F87BF7">
        <w:rPr>
          <w:rFonts w:ascii="Times New Roman" w:hAnsi="Times New Roman" w:cs="Times New Roman"/>
          <w:sz w:val="28"/>
          <w:szCs w:val="28"/>
        </w:rPr>
        <w:t xml:space="preserve"> – концепции личности в юношеском возрасте/ Санкт-Петербург, 1995. 17 с.</w:t>
      </w:r>
    </w:p>
    <w:p w14:paraId="73A4BAEA" w14:textId="1BB0D4D8"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54" w:name="_Ref126946677"/>
      <w:r w:rsidRPr="007C05DF">
        <w:rPr>
          <w:rFonts w:ascii="Times New Roman" w:hAnsi="Times New Roman" w:cs="Times New Roman"/>
          <w:sz w:val="28"/>
          <w:szCs w:val="28"/>
        </w:rPr>
        <w:t>Панок В, Титаренко Т, Чевелєва Н, Рибалко В, Мащенко В, Кісарук В та ін. Основи практичної психології. 3-тє вид. Київ: Либідь; 2006. 536 с.</w:t>
      </w:r>
      <w:bookmarkEnd w:id="53"/>
      <w:bookmarkEnd w:id="54"/>
    </w:p>
    <w:p w14:paraId="61AF0346" w14:textId="77777777" w:rsidR="00F87BF7" w:rsidRPr="00F87BF7" w:rsidRDefault="00F87BF7" w:rsidP="007676B8">
      <w:pPr>
        <w:numPr>
          <w:ilvl w:val="0"/>
          <w:numId w:val="12"/>
        </w:numPr>
        <w:tabs>
          <w:tab w:val="left" w:pos="3330"/>
        </w:tabs>
        <w:spacing w:line="360" w:lineRule="auto"/>
        <w:jc w:val="both"/>
        <w:rPr>
          <w:rFonts w:ascii="Times New Roman" w:hAnsi="Times New Roman" w:cs="Times New Roman"/>
          <w:sz w:val="28"/>
          <w:szCs w:val="28"/>
        </w:rPr>
      </w:pPr>
      <w:bookmarkStart w:id="55" w:name="_Ref126224833"/>
      <w:r w:rsidRPr="00F87BF7">
        <w:rPr>
          <w:rFonts w:ascii="Times New Roman" w:eastAsia="Times New Roman" w:hAnsi="Times New Roman" w:cs="Times New Roman"/>
          <w:kern w:val="3"/>
          <w:sz w:val="28"/>
          <w:szCs w:val="28"/>
          <w:lang w:eastAsia="zh-CN" w:bidi="hi-IN"/>
        </w:rPr>
        <w:t xml:space="preserve">Петровский А.В. Мотивация как проявление потребностей личности/ Общая психология/ под ред. А.В. Петровского. Москва: Просвещение, 1970. С. 53-62. </w:t>
      </w:r>
    </w:p>
    <w:p w14:paraId="4CFB68E6" w14:textId="5EB58AD8" w:rsidR="00D574D2"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Пилоян РА. Мотивация спортивной деятельности. Москва; 1984. 112 с.</w:t>
      </w:r>
      <w:bookmarkEnd w:id="55"/>
      <w:r w:rsidRPr="007C05DF">
        <w:rPr>
          <w:rFonts w:ascii="Times New Roman" w:hAnsi="Times New Roman" w:cs="Times New Roman"/>
          <w:sz w:val="28"/>
          <w:szCs w:val="28"/>
        </w:rPr>
        <w:t xml:space="preserve"> </w:t>
      </w:r>
    </w:p>
    <w:p w14:paraId="759C6120" w14:textId="051AB1CD" w:rsidR="00E9785E" w:rsidRPr="00E9785E" w:rsidRDefault="00E9785E" w:rsidP="00E9785E">
      <w:pPr>
        <w:numPr>
          <w:ilvl w:val="0"/>
          <w:numId w:val="12"/>
        </w:numPr>
        <w:tabs>
          <w:tab w:val="left" w:pos="3330"/>
        </w:tabs>
        <w:spacing w:line="360" w:lineRule="auto"/>
        <w:jc w:val="both"/>
        <w:rPr>
          <w:rFonts w:ascii="Times New Roman" w:hAnsi="Times New Roman" w:cs="Times New Roman"/>
          <w:sz w:val="28"/>
          <w:szCs w:val="28"/>
        </w:rPr>
      </w:pPr>
      <w:bookmarkStart w:id="56" w:name="_Ref126929089"/>
      <w:r w:rsidRPr="00F87BF7">
        <w:rPr>
          <w:rFonts w:ascii="Times New Roman" w:eastAsia="Times New Roman" w:hAnsi="Times New Roman" w:cs="Times New Roman"/>
          <w:kern w:val="3"/>
          <w:sz w:val="28"/>
          <w:szCs w:val="28"/>
          <w:lang w:eastAsia="zh-CN" w:bidi="hi-IN"/>
        </w:rPr>
        <w:t>Платонов К.К. Основы психологической диагностики/ Москва: ФиС, 2007. 146 с.</w:t>
      </w:r>
      <w:bookmarkEnd w:id="56"/>
    </w:p>
    <w:p w14:paraId="63F4235B"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57" w:name="_Ref126226918"/>
      <w:r w:rsidRPr="007C05DF">
        <w:rPr>
          <w:rFonts w:ascii="Times New Roman" w:hAnsi="Times New Roman" w:cs="Times New Roman"/>
          <w:sz w:val="28"/>
          <w:szCs w:val="28"/>
        </w:rPr>
        <w:t>Пономарев Н.И., Наталов П.П. О престижной роли спорта как одной из предпосылок к теории мотивации поведения спортсмена/ Тезисы докладов к 7 всесоюзной конференции по психологии физического 181 воспитания и спорта, (Ленинград, 14-17 марта 1973 года). Ленинград, 1973. С. 109-111.</w:t>
      </w:r>
      <w:bookmarkEnd w:id="57"/>
      <w:r w:rsidRPr="007C05DF">
        <w:rPr>
          <w:rFonts w:ascii="Times New Roman" w:hAnsi="Times New Roman" w:cs="Times New Roman"/>
          <w:sz w:val="28"/>
          <w:szCs w:val="28"/>
        </w:rPr>
        <w:t xml:space="preserve"> </w:t>
      </w:r>
    </w:p>
    <w:p w14:paraId="5EAD4D8A" w14:textId="1536E8F1"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Рафаилович А.Г. О возникновении и развитии интереса к спорту/ Труды Ленинградский научно-исследовательский институт физической культуры. Ленинград, 1950. Т. 5. С. 21-29.</w:t>
      </w:r>
    </w:p>
    <w:p w14:paraId="3D6687AD" w14:textId="77777777" w:rsidR="00E9785E" w:rsidRPr="00E9785E" w:rsidRDefault="00E9785E"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bookmarkStart w:id="58" w:name="_Ref126227524"/>
      <w:r w:rsidRPr="00E9785E">
        <w:rPr>
          <w:rFonts w:ascii="Times New Roman" w:eastAsiaTheme="minorHAnsi" w:hAnsi="Times New Roman" w:cs="Times New Roman"/>
          <w:color w:val="auto"/>
          <w:kern w:val="0"/>
          <w:sz w:val="28"/>
          <w:szCs w:val="28"/>
          <w:lang w:val="ru-RU" w:eastAsia="en-US" w:bidi="ar-SA"/>
        </w:rPr>
        <w:t>Родионов А.В. Влияние психологических факторов на спортивный результат/ Москва: ФиС, 1983. 112 с.</w:t>
      </w:r>
    </w:p>
    <w:p w14:paraId="4DCE97FF" w14:textId="77777777" w:rsidR="00E9785E" w:rsidRPr="00E9785E" w:rsidRDefault="00E9785E" w:rsidP="007676B8">
      <w:pPr>
        <w:numPr>
          <w:ilvl w:val="0"/>
          <w:numId w:val="12"/>
        </w:numPr>
        <w:tabs>
          <w:tab w:val="left" w:pos="3330"/>
        </w:tabs>
        <w:spacing w:line="360" w:lineRule="auto"/>
        <w:jc w:val="both"/>
        <w:rPr>
          <w:rFonts w:ascii="Times New Roman" w:hAnsi="Times New Roman" w:cs="Times New Roman"/>
          <w:sz w:val="28"/>
          <w:szCs w:val="28"/>
        </w:rPr>
      </w:pPr>
      <w:bookmarkStart w:id="59" w:name="_Ref126947690"/>
      <w:bookmarkStart w:id="60" w:name="_Ref126224856"/>
      <w:bookmarkEnd w:id="58"/>
      <w:r w:rsidRPr="00E9785E">
        <w:rPr>
          <w:rFonts w:ascii="Times New Roman" w:eastAsia="Times New Roman" w:hAnsi="Times New Roman" w:cs="Times New Roman"/>
          <w:kern w:val="3"/>
          <w:sz w:val="28"/>
          <w:szCs w:val="28"/>
          <w:lang w:eastAsia="zh-CN" w:bidi="hi-IN"/>
        </w:rPr>
        <w:t>Рубинштейн С.Л. Теоретические вопросы психологии и проблема личности/ Вопросы психологии. 1957. № 3. С. 30-38.</w:t>
      </w:r>
      <w:bookmarkEnd w:id="59"/>
    </w:p>
    <w:p w14:paraId="628C67A6" w14:textId="59C0A033"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lastRenderedPageBreak/>
        <w:t>Садайгак СС. Мотивация достижений в спорте. Минск: Белполиграф. 2002. 186 с.</w:t>
      </w:r>
      <w:bookmarkEnd w:id="60"/>
      <w:r w:rsidRPr="007C05DF">
        <w:rPr>
          <w:rFonts w:ascii="Times New Roman" w:hAnsi="Times New Roman" w:cs="Times New Roman"/>
          <w:sz w:val="28"/>
          <w:szCs w:val="28"/>
        </w:rPr>
        <w:t xml:space="preserve"> </w:t>
      </w:r>
    </w:p>
    <w:p w14:paraId="3F714477"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61" w:name="_Ref126227205"/>
      <w:r w:rsidRPr="007C05DF">
        <w:rPr>
          <w:rFonts w:ascii="Times New Roman" w:hAnsi="Times New Roman" w:cs="Times New Roman"/>
          <w:sz w:val="28"/>
          <w:szCs w:val="28"/>
        </w:rPr>
        <w:t>Сивицкий В.Г. Особенности психологического сопровождения в спорте высших достижений/ В.Г. Сивицкий // Актуальные проблемы физической культуры и спорта. – 2008. – №15. – С. 85-93.</w:t>
      </w:r>
      <w:bookmarkEnd w:id="61"/>
    </w:p>
    <w:p w14:paraId="2BD26385" w14:textId="4140A707" w:rsidR="00E9785E" w:rsidRPr="00E9785E" w:rsidRDefault="00E9785E" w:rsidP="007676B8">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E9785E">
        <w:rPr>
          <w:rFonts w:ascii="Times New Roman" w:eastAsia="Times New Roman" w:hAnsi="Times New Roman" w:cs="Times New Roman"/>
          <w:color w:val="auto"/>
          <w:sz w:val="28"/>
          <w:szCs w:val="28"/>
          <w:lang w:val="ru-RU"/>
        </w:rPr>
        <w:t xml:space="preserve"> Симонов П.В. Мотивированный мозг: ВНД и естественно-научные основы общей психологии/ Москва: Наука, 1987. 269 с. </w:t>
      </w:r>
    </w:p>
    <w:p w14:paraId="0E325858" w14:textId="77777777" w:rsidR="00E9785E" w:rsidRPr="00E9785E" w:rsidRDefault="00E9785E" w:rsidP="00307E86">
      <w:pPr>
        <w:numPr>
          <w:ilvl w:val="0"/>
          <w:numId w:val="12"/>
        </w:numPr>
        <w:tabs>
          <w:tab w:val="left" w:pos="3330"/>
        </w:tabs>
        <w:spacing w:line="360" w:lineRule="auto"/>
        <w:jc w:val="both"/>
        <w:rPr>
          <w:rFonts w:ascii="Times New Roman" w:hAnsi="Times New Roman" w:cs="Times New Roman"/>
          <w:sz w:val="28"/>
          <w:szCs w:val="28"/>
        </w:rPr>
      </w:pPr>
      <w:r w:rsidRPr="00E9785E">
        <w:rPr>
          <w:rFonts w:ascii="Times New Roman" w:eastAsia="Times New Roman" w:hAnsi="Times New Roman" w:cs="Times New Roman"/>
          <w:kern w:val="3"/>
          <w:sz w:val="28"/>
          <w:szCs w:val="28"/>
          <w:lang w:eastAsia="zh-CN" w:bidi="hi-IN"/>
        </w:rPr>
        <w:t xml:space="preserve">Столяренко Л.Д. Основы психологии/ Ростов-на-Дону.: Феникс, 2006. 672 с. </w:t>
      </w:r>
    </w:p>
    <w:p w14:paraId="3481D228" w14:textId="2BB30778"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 xml:space="preserve">Тарас А.Є. Психология </w:t>
      </w:r>
      <w:proofErr w:type="gramStart"/>
      <w:r w:rsidRPr="007C05DF">
        <w:rPr>
          <w:rFonts w:ascii="Times New Roman" w:hAnsi="Times New Roman" w:cs="Times New Roman"/>
          <w:sz w:val="28"/>
          <w:szCs w:val="28"/>
        </w:rPr>
        <w:t>спорта :</w:t>
      </w:r>
      <w:proofErr w:type="gramEnd"/>
      <w:r w:rsidRPr="007C05DF">
        <w:rPr>
          <w:rFonts w:ascii="Times New Roman" w:hAnsi="Times New Roman" w:cs="Times New Roman"/>
          <w:sz w:val="28"/>
          <w:szCs w:val="28"/>
        </w:rPr>
        <w:t xml:space="preserve"> Хрестоатия / А.Є. Тарас. – </w:t>
      </w:r>
      <w:proofErr w:type="gramStart"/>
      <w:r w:rsidRPr="007C05DF">
        <w:rPr>
          <w:rFonts w:ascii="Times New Roman" w:hAnsi="Times New Roman" w:cs="Times New Roman"/>
          <w:sz w:val="28"/>
          <w:szCs w:val="28"/>
        </w:rPr>
        <w:t>М. :</w:t>
      </w:r>
      <w:proofErr w:type="gramEnd"/>
      <w:r w:rsidRPr="007C05DF">
        <w:rPr>
          <w:rFonts w:ascii="Times New Roman" w:hAnsi="Times New Roman" w:cs="Times New Roman"/>
          <w:sz w:val="28"/>
          <w:szCs w:val="28"/>
        </w:rPr>
        <w:t xml:space="preserve"> АСТ; Мн. : Харвест, 2007. – 352 с.– (Библиотека практической психологии).</w:t>
      </w:r>
    </w:p>
    <w:p w14:paraId="336C0E13" w14:textId="77777777" w:rsidR="00E9785E" w:rsidRDefault="00E9785E" w:rsidP="00307E86">
      <w:pPr>
        <w:numPr>
          <w:ilvl w:val="0"/>
          <w:numId w:val="12"/>
        </w:numPr>
        <w:tabs>
          <w:tab w:val="left" w:pos="3330"/>
        </w:tabs>
        <w:spacing w:line="360" w:lineRule="auto"/>
        <w:jc w:val="both"/>
        <w:rPr>
          <w:rFonts w:ascii="Times New Roman" w:hAnsi="Times New Roman" w:cs="Times New Roman"/>
          <w:sz w:val="28"/>
          <w:szCs w:val="28"/>
        </w:rPr>
      </w:pPr>
      <w:r w:rsidRPr="00E9785E">
        <w:rPr>
          <w:rFonts w:ascii="Times New Roman" w:hAnsi="Times New Roman" w:cs="Times New Roman"/>
          <w:sz w:val="28"/>
          <w:szCs w:val="28"/>
        </w:rPr>
        <w:t>Терещенко С.Г. Исследование мотивации к занятиям физкультурой у будущих корабельных специалистов/ Психолого-педагогические проблемы мотивации учебной и трудовой деятельности: тезисы докладов научно-практической конференции. Новосибирск, 1985. С. 224-225.</w:t>
      </w:r>
    </w:p>
    <w:p w14:paraId="3BC2BC58" w14:textId="77777777" w:rsidR="00E9785E" w:rsidRPr="00E9785E" w:rsidRDefault="00E9785E" w:rsidP="00E9785E">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E9785E">
        <w:rPr>
          <w:rFonts w:ascii="Times New Roman" w:hAnsi="Times New Roman" w:cs="Times New Roman"/>
          <w:sz w:val="28"/>
          <w:szCs w:val="28"/>
        </w:rPr>
        <w:t>Тропников В.И. Структура и динамика мотивов спортивной деятельности (на примере тяжелой атлетики, бокса и гандбола)/ Ленинград, 1989. 14 с.</w:t>
      </w:r>
    </w:p>
    <w:p w14:paraId="0FFEB8EF" w14:textId="77777777" w:rsidR="00E9785E" w:rsidRPr="00E9785E" w:rsidRDefault="00E9785E" w:rsidP="00E9785E">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E9785E">
        <w:rPr>
          <w:rFonts w:ascii="Times New Roman" w:eastAsia="Times New Roman" w:hAnsi="Times New Roman" w:cs="Times New Roman"/>
          <w:color w:val="auto"/>
          <w:sz w:val="28"/>
          <w:szCs w:val="28"/>
          <w:lang w:val="ru-RU"/>
        </w:rPr>
        <w:t>Узнадзе Д.Н. Мотивация период – предшествующий волевому акту/ Психология личности/ под ред. Ю.Б. Гиппенрейтер, А.А. Пузырея. Москва: МГУ, 1982. С. 80-82.</w:t>
      </w:r>
    </w:p>
    <w:p w14:paraId="2EC61CDB" w14:textId="7A7129B0" w:rsidR="00D574D2" w:rsidRPr="00C005D8" w:rsidRDefault="00C14632" w:rsidP="00C14632">
      <w:pPr>
        <w:pStyle w:val="a3"/>
        <w:numPr>
          <w:ilvl w:val="0"/>
          <w:numId w:val="12"/>
        </w:numPr>
        <w:shd w:val="clear" w:color="auto" w:fill="FFFFFF"/>
        <w:spacing w:after="285" w:line="360" w:lineRule="auto"/>
        <w:jc w:val="both"/>
        <w:rPr>
          <w:rFonts w:ascii="Times New Roman" w:eastAsia="Times New Roman" w:hAnsi="Times New Roman" w:cs="Times New Roman"/>
          <w:color w:val="auto"/>
          <w:sz w:val="28"/>
          <w:szCs w:val="28"/>
        </w:rPr>
      </w:pPr>
      <w:r w:rsidRPr="00C14632">
        <w:rPr>
          <w:rFonts w:ascii="Times New Roman" w:eastAsia="Times New Roman" w:hAnsi="Times New Roman" w:cs="Times New Roman"/>
          <w:color w:val="auto"/>
          <w:sz w:val="28"/>
          <w:szCs w:val="28"/>
          <w:lang w:val="ru-RU"/>
        </w:rPr>
        <w:t>Узнадзе Д.Н. Психологические проблемы мотивации поведения человека/ Москва: Наука, 1969. 213 с.</w:t>
      </w:r>
      <w:r w:rsidR="00D574D2" w:rsidRPr="00C005D8">
        <w:rPr>
          <w:rFonts w:ascii="Times New Roman" w:eastAsia="Times New Roman" w:hAnsi="Times New Roman" w:cs="Times New Roman"/>
          <w:color w:val="auto"/>
          <w:sz w:val="28"/>
          <w:szCs w:val="28"/>
        </w:rPr>
        <w:t>Узнадзе Д.Н. Психологические исследования. - М., 1966.</w:t>
      </w:r>
    </w:p>
    <w:p w14:paraId="2E7F2881" w14:textId="77777777" w:rsidR="00C14632" w:rsidRDefault="00C14632" w:rsidP="00307E86">
      <w:pPr>
        <w:numPr>
          <w:ilvl w:val="0"/>
          <w:numId w:val="12"/>
        </w:numPr>
        <w:tabs>
          <w:tab w:val="left" w:pos="3330"/>
        </w:tabs>
        <w:spacing w:line="360" w:lineRule="auto"/>
        <w:jc w:val="both"/>
        <w:rPr>
          <w:rFonts w:ascii="Times New Roman" w:hAnsi="Times New Roman" w:cs="Times New Roman"/>
          <w:sz w:val="28"/>
          <w:szCs w:val="28"/>
        </w:rPr>
      </w:pPr>
      <w:bookmarkStart w:id="62" w:name="_Ref126224933"/>
      <w:r w:rsidRPr="00C14632">
        <w:rPr>
          <w:rFonts w:ascii="Times New Roman" w:hAnsi="Times New Roman" w:cs="Times New Roman"/>
          <w:sz w:val="28"/>
          <w:szCs w:val="28"/>
        </w:rPr>
        <w:t xml:space="preserve">Узнадзе Д.Н. Психологические исследования/ Москва: Наука. 1966. – 450 с. </w:t>
      </w:r>
    </w:p>
    <w:p w14:paraId="2019CF14" w14:textId="5BB79FED"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lastRenderedPageBreak/>
        <w:t>Уэйнберг Р.С. Спортивная психология: учебник для вузов / Р.С. Уэйнберг, Д. Гоулд. — М.: Физкультура и спорт, 2005. — 338 с.</w:t>
      </w:r>
      <w:bookmarkEnd w:id="62"/>
    </w:p>
    <w:p w14:paraId="1929E765" w14:textId="77777777"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r w:rsidRPr="007C05DF">
        <w:rPr>
          <w:rFonts w:ascii="Times New Roman" w:hAnsi="Times New Roman" w:cs="Times New Roman"/>
          <w:sz w:val="28"/>
          <w:szCs w:val="28"/>
        </w:rPr>
        <w:t xml:space="preserve">Уэйнберг РС, Гоулд Д. Основы психологии спорта и физической культуры: учебник для студентов, преподавателей, работников физической культуры. Киев: Олимпийская лит.; 1998. 336 с. </w:t>
      </w:r>
    </w:p>
    <w:p w14:paraId="779EC459" w14:textId="77777777"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bookmarkStart w:id="63" w:name="_Ref126227079"/>
      <w:r w:rsidRPr="007C05DF">
        <w:rPr>
          <w:rFonts w:ascii="Times New Roman" w:hAnsi="Times New Roman" w:cs="Times New Roman"/>
          <w:sz w:val="28"/>
          <w:szCs w:val="28"/>
        </w:rPr>
        <w:t>Хвацкая Е.Е. Психологическая помощь юным спортсменам на этапе начальной спортивной специализации / Санкт-Петербург, 1997. 25 с.</w:t>
      </w:r>
      <w:bookmarkEnd w:id="63"/>
    </w:p>
    <w:p w14:paraId="20DF8ACC" w14:textId="77777777"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bookmarkStart w:id="64" w:name="_Ref126224868"/>
      <w:r w:rsidRPr="007C05DF">
        <w:rPr>
          <w:rFonts w:ascii="Times New Roman" w:hAnsi="Times New Roman" w:cs="Times New Roman"/>
          <w:sz w:val="28"/>
          <w:szCs w:val="28"/>
        </w:rPr>
        <w:t>Хвацкая ЕЕ. Образовательная среда спортивной школы как внешний ресурс «двойной» карьеры спортсменов. В: Ресурсы конкурентоспособности спортсменов: теория и практика реализации. Сб. науч. трудов VI Всероссийской научно-практической конференции с международным участием. Краснодар, 2016: 234-7.</w:t>
      </w:r>
      <w:bookmarkEnd w:id="64"/>
      <w:r w:rsidRPr="007C05DF">
        <w:rPr>
          <w:rFonts w:ascii="Times New Roman" w:hAnsi="Times New Roman" w:cs="Times New Roman"/>
          <w:sz w:val="28"/>
          <w:szCs w:val="28"/>
        </w:rPr>
        <w:t xml:space="preserve"> </w:t>
      </w:r>
    </w:p>
    <w:p w14:paraId="3ADC8B1A" w14:textId="77777777" w:rsidR="00D574D2" w:rsidRPr="007C05DF" w:rsidRDefault="00D574D2" w:rsidP="00307E86">
      <w:pPr>
        <w:numPr>
          <w:ilvl w:val="0"/>
          <w:numId w:val="12"/>
        </w:numPr>
        <w:tabs>
          <w:tab w:val="left" w:pos="3330"/>
        </w:tabs>
        <w:spacing w:line="360" w:lineRule="auto"/>
        <w:jc w:val="both"/>
        <w:rPr>
          <w:rFonts w:ascii="Times New Roman" w:hAnsi="Times New Roman" w:cs="Times New Roman"/>
          <w:sz w:val="28"/>
          <w:szCs w:val="28"/>
        </w:rPr>
      </w:pPr>
      <w:bookmarkStart w:id="65" w:name="_Ref126226204"/>
      <w:r w:rsidRPr="007C05DF">
        <w:rPr>
          <w:rFonts w:ascii="Times New Roman" w:hAnsi="Times New Roman" w:cs="Times New Roman"/>
          <w:sz w:val="28"/>
          <w:szCs w:val="28"/>
        </w:rPr>
        <w:t>Хекхаузен Х. Мотивация и деятельность. 2-е изд. Санкт-Петербург; Москва: Питер; Смысл; 2003. 860 с.</w:t>
      </w:r>
      <w:bookmarkEnd w:id="65"/>
    </w:p>
    <w:p w14:paraId="19212F32" w14:textId="77777777" w:rsidR="00B85B25" w:rsidRPr="00B85B25" w:rsidRDefault="00B85B25" w:rsidP="007676B8">
      <w:pPr>
        <w:pStyle w:val="a3"/>
        <w:numPr>
          <w:ilvl w:val="0"/>
          <w:numId w:val="12"/>
        </w:numPr>
        <w:shd w:val="clear" w:color="auto" w:fill="FFFFFF"/>
        <w:spacing w:after="285" w:line="360" w:lineRule="auto"/>
        <w:rPr>
          <w:rFonts w:ascii="Times New Roman" w:eastAsia="Times New Roman" w:hAnsi="Times New Roman" w:cs="Times New Roman"/>
          <w:color w:val="auto"/>
          <w:sz w:val="28"/>
          <w:szCs w:val="28"/>
        </w:rPr>
      </w:pPr>
      <w:bookmarkStart w:id="66" w:name="_Ref126227576"/>
      <w:r w:rsidRPr="00B85B25">
        <w:rPr>
          <w:rFonts w:ascii="Times New Roman" w:eastAsia="Times New Roman" w:hAnsi="Times New Roman" w:cs="Times New Roman"/>
          <w:color w:val="auto"/>
          <w:sz w:val="28"/>
          <w:szCs w:val="28"/>
          <w:lang w:val="ru-RU"/>
        </w:rPr>
        <w:t>Хекхадзен Х. Мотивация и деятельность/ под ред. Б.М. Величковского. Москва: Педагогика, 1986. 408 с.</w:t>
      </w:r>
    </w:p>
    <w:p w14:paraId="2AA5AFD3" w14:textId="4CACB825" w:rsidR="00D574D2" w:rsidRPr="00C005D8" w:rsidRDefault="00D574D2" w:rsidP="007676B8">
      <w:pPr>
        <w:pStyle w:val="a3"/>
        <w:numPr>
          <w:ilvl w:val="0"/>
          <w:numId w:val="12"/>
        </w:numPr>
        <w:shd w:val="clear" w:color="auto" w:fill="FFFFFF"/>
        <w:spacing w:after="285" w:line="360" w:lineRule="auto"/>
        <w:rPr>
          <w:rFonts w:ascii="Times New Roman" w:eastAsia="Times New Roman" w:hAnsi="Times New Roman" w:cs="Times New Roman"/>
          <w:color w:val="auto"/>
          <w:sz w:val="28"/>
          <w:szCs w:val="28"/>
        </w:rPr>
      </w:pPr>
      <w:bookmarkStart w:id="67" w:name="_Ref126929337"/>
      <w:r w:rsidRPr="00C005D8">
        <w:rPr>
          <w:rFonts w:ascii="Times New Roman" w:eastAsia="Times New Roman" w:hAnsi="Times New Roman" w:cs="Times New Roman"/>
          <w:color w:val="auto"/>
          <w:sz w:val="28"/>
          <w:szCs w:val="28"/>
        </w:rPr>
        <w:t>Хекхаузен Х. Психология мотивации достижения. СПб., 2011.</w:t>
      </w:r>
      <w:bookmarkEnd w:id="66"/>
      <w:bookmarkEnd w:id="67"/>
    </w:p>
    <w:p w14:paraId="3156F1A4"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68" w:name="_Ref126225014"/>
      <w:r w:rsidRPr="007C05DF">
        <w:rPr>
          <w:rFonts w:ascii="Times New Roman" w:hAnsi="Times New Roman" w:cs="Times New Roman"/>
          <w:sz w:val="28"/>
          <w:szCs w:val="28"/>
        </w:rPr>
        <w:t>Хуртенко О. В., Бортун Б. О. Структурні особливості формування мотивації до занять спортом у студентів. Теорія і практика сучасної психології. 2019. Т. 1. № 2. С. 119–123.</w:t>
      </w:r>
      <w:bookmarkEnd w:id="68"/>
    </w:p>
    <w:p w14:paraId="4F02B22C" w14:textId="77777777" w:rsidR="00B85B25" w:rsidRPr="00B85B25" w:rsidRDefault="00B85B25" w:rsidP="007676B8">
      <w:pPr>
        <w:numPr>
          <w:ilvl w:val="0"/>
          <w:numId w:val="12"/>
        </w:numPr>
        <w:tabs>
          <w:tab w:val="left" w:pos="3330"/>
        </w:tabs>
        <w:spacing w:line="360" w:lineRule="auto"/>
        <w:jc w:val="both"/>
        <w:rPr>
          <w:rFonts w:ascii="Times New Roman" w:hAnsi="Times New Roman" w:cs="Times New Roman"/>
          <w:sz w:val="28"/>
          <w:szCs w:val="28"/>
        </w:rPr>
      </w:pPr>
      <w:bookmarkStart w:id="69" w:name="_Ref126227111"/>
      <w:r w:rsidRPr="00B85B25">
        <w:rPr>
          <w:rFonts w:ascii="Times New Roman" w:eastAsia="Times New Roman" w:hAnsi="Times New Roman" w:cs="Times New Roman"/>
          <w:kern w:val="3"/>
          <w:sz w:val="28"/>
          <w:szCs w:val="28"/>
          <w:lang w:eastAsia="zh-CN" w:bidi="hi-IN"/>
        </w:rPr>
        <w:t xml:space="preserve">Штефурак В.С. Основи психології фізичного виховання і </w:t>
      </w:r>
      <w:proofErr w:type="gramStart"/>
      <w:r w:rsidRPr="00B85B25">
        <w:rPr>
          <w:rFonts w:ascii="Times New Roman" w:eastAsia="Times New Roman" w:hAnsi="Times New Roman" w:cs="Times New Roman"/>
          <w:kern w:val="3"/>
          <w:sz w:val="28"/>
          <w:szCs w:val="28"/>
          <w:lang w:eastAsia="zh-CN" w:bidi="hi-IN"/>
        </w:rPr>
        <w:t>спорту :</w:t>
      </w:r>
      <w:proofErr w:type="gramEnd"/>
      <w:r w:rsidRPr="00B85B25">
        <w:rPr>
          <w:rFonts w:ascii="Times New Roman" w:eastAsia="Times New Roman" w:hAnsi="Times New Roman" w:cs="Times New Roman"/>
          <w:kern w:val="3"/>
          <w:sz w:val="28"/>
          <w:szCs w:val="28"/>
          <w:lang w:eastAsia="zh-CN" w:bidi="hi-IN"/>
        </w:rPr>
        <w:t xml:space="preserve"> курс лекцій / Вінниця: ВДПУ ім. М.Коцюбинського, 2006. 50 с.</w:t>
      </w:r>
    </w:p>
    <w:p w14:paraId="42C5E486" w14:textId="7508005C" w:rsidR="00D574D2" w:rsidRPr="00D574D2" w:rsidRDefault="00D574D2" w:rsidP="007676B8">
      <w:pPr>
        <w:numPr>
          <w:ilvl w:val="0"/>
          <w:numId w:val="12"/>
        </w:numPr>
        <w:tabs>
          <w:tab w:val="left" w:pos="3330"/>
        </w:tabs>
        <w:spacing w:line="360" w:lineRule="auto"/>
        <w:jc w:val="both"/>
        <w:rPr>
          <w:rFonts w:ascii="Times New Roman" w:hAnsi="Times New Roman" w:cs="Times New Roman"/>
          <w:sz w:val="28"/>
          <w:szCs w:val="28"/>
        </w:rPr>
      </w:pPr>
      <w:r w:rsidRPr="00DF2403">
        <w:rPr>
          <w:rFonts w:ascii="Times New Roman" w:hAnsi="Times New Roman" w:cs="Times New Roman"/>
          <w:sz w:val="28"/>
          <w:szCs w:val="28"/>
          <w:lang w:val="uk-UA"/>
        </w:rPr>
        <w:t xml:space="preserve">Штефурак В.С. Мотивація спортивної діяльності: навч.-метод. посіб. / Вінниця : ВДПУ ім. </w:t>
      </w:r>
      <w:r w:rsidRPr="00D574D2">
        <w:rPr>
          <w:rFonts w:ascii="Times New Roman" w:hAnsi="Times New Roman" w:cs="Times New Roman"/>
          <w:sz w:val="28"/>
          <w:szCs w:val="28"/>
        </w:rPr>
        <w:t>М.Коцюбинського, 2006. 67 с.</w:t>
      </w:r>
      <w:bookmarkEnd w:id="69"/>
    </w:p>
    <w:p w14:paraId="3CDCCF1B" w14:textId="77777777" w:rsidR="00D574D2" w:rsidRPr="007C05DF"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70" w:name="_Ref126226278"/>
      <w:r w:rsidRPr="007C05DF">
        <w:rPr>
          <w:rFonts w:ascii="Times New Roman" w:hAnsi="Times New Roman" w:cs="Times New Roman"/>
          <w:sz w:val="28"/>
          <w:szCs w:val="28"/>
        </w:rPr>
        <w:t>Эриксон Э. Идентичность: юность и кризис/ Москва: Прогресс, 1996. 341 с.</w:t>
      </w:r>
      <w:bookmarkEnd w:id="70"/>
      <w:r w:rsidRPr="007C05DF">
        <w:rPr>
          <w:rFonts w:ascii="Times New Roman" w:hAnsi="Times New Roman" w:cs="Times New Roman"/>
          <w:sz w:val="28"/>
          <w:szCs w:val="28"/>
        </w:rPr>
        <w:t xml:space="preserve"> </w:t>
      </w:r>
    </w:p>
    <w:p w14:paraId="2CF42838" w14:textId="77777777" w:rsidR="00B85B25" w:rsidRPr="00B85B25" w:rsidRDefault="00B85B25" w:rsidP="007676B8">
      <w:pPr>
        <w:numPr>
          <w:ilvl w:val="0"/>
          <w:numId w:val="12"/>
        </w:numPr>
        <w:tabs>
          <w:tab w:val="left" w:pos="3330"/>
        </w:tabs>
        <w:spacing w:line="360" w:lineRule="auto"/>
        <w:jc w:val="both"/>
        <w:rPr>
          <w:rFonts w:ascii="Times New Roman" w:hAnsi="Times New Roman" w:cs="Times New Roman"/>
          <w:sz w:val="28"/>
          <w:szCs w:val="28"/>
          <w:lang w:val="en-US"/>
        </w:rPr>
      </w:pPr>
      <w:bookmarkStart w:id="71" w:name="_Ref126225511"/>
      <w:r w:rsidRPr="00B85B25">
        <w:rPr>
          <w:rFonts w:ascii="Times New Roman" w:eastAsia="Times New Roman" w:hAnsi="Times New Roman" w:cs="Times New Roman"/>
          <w:kern w:val="3"/>
          <w:sz w:val="28"/>
          <w:szCs w:val="28"/>
          <w:lang w:eastAsia="zh-CN" w:bidi="hi-IN"/>
        </w:rPr>
        <w:lastRenderedPageBreak/>
        <w:t xml:space="preserve">Яковлев Б.П. Эмоциональная напряженность в спортивной деятельности/ Сургут, 2003. 182 с. </w:t>
      </w:r>
    </w:p>
    <w:p w14:paraId="00C4EE28" w14:textId="7A9FBFD8" w:rsidR="00D574D2" w:rsidRDefault="00D574D2" w:rsidP="007676B8">
      <w:pPr>
        <w:numPr>
          <w:ilvl w:val="0"/>
          <w:numId w:val="12"/>
        </w:numPr>
        <w:tabs>
          <w:tab w:val="left" w:pos="3330"/>
        </w:tabs>
        <w:spacing w:line="360" w:lineRule="auto"/>
        <w:rPr>
          <w:rFonts w:ascii="Times New Roman" w:hAnsi="Times New Roman" w:cs="Times New Roman"/>
          <w:sz w:val="28"/>
          <w:szCs w:val="28"/>
        </w:rPr>
      </w:pPr>
      <w:bookmarkStart w:id="72" w:name="_Ref126225472"/>
      <w:bookmarkEnd w:id="71"/>
      <w:r w:rsidRPr="00E061CD">
        <w:rPr>
          <w:rFonts w:ascii="Times New Roman" w:hAnsi="Times New Roman" w:cs="Times New Roman"/>
          <w:sz w:val="28"/>
          <w:szCs w:val="28"/>
          <w:lang w:val="en-US"/>
        </w:rPr>
        <w:t>Ames, C. (1984). Achievement attributions and self-instructions under competitive and individualistic goal structures. </w:t>
      </w:r>
      <w:r w:rsidRPr="007C05DF">
        <w:rPr>
          <w:rFonts w:ascii="Times New Roman" w:hAnsi="Times New Roman" w:cs="Times New Roman"/>
          <w:iCs/>
          <w:sz w:val="28"/>
          <w:szCs w:val="28"/>
        </w:rPr>
        <w:t>Journal of Educational Psychology, 76</w:t>
      </w:r>
      <w:r w:rsidRPr="007C05DF">
        <w:rPr>
          <w:rFonts w:ascii="Times New Roman" w:hAnsi="Times New Roman" w:cs="Times New Roman"/>
          <w:sz w:val="28"/>
          <w:szCs w:val="28"/>
        </w:rPr>
        <w:t>(3), 478-487.</w:t>
      </w:r>
      <w:bookmarkEnd w:id="72"/>
    </w:p>
    <w:p w14:paraId="34AE9871" w14:textId="0E39C9C2" w:rsidR="006C2FAA" w:rsidRPr="006C2FAA" w:rsidRDefault="006C2FAA" w:rsidP="006C2FAA">
      <w:pPr>
        <w:numPr>
          <w:ilvl w:val="0"/>
          <w:numId w:val="12"/>
        </w:numPr>
        <w:tabs>
          <w:tab w:val="left" w:pos="3330"/>
        </w:tabs>
        <w:spacing w:line="360" w:lineRule="auto"/>
        <w:rPr>
          <w:rFonts w:ascii="Times New Roman" w:hAnsi="Times New Roman" w:cs="Times New Roman"/>
          <w:sz w:val="28"/>
          <w:szCs w:val="28"/>
        </w:rPr>
      </w:pPr>
      <w:bookmarkStart w:id="73" w:name="_Ref126930681"/>
      <w:r w:rsidRPr="006C2FAA">
        <w:rPr>
          <w:rFonts w:ascii="Times New Roman" w:hAnsi="Times New Roman" w:cs="Times New Roman"/>
          <w:sz w:val="28"/>
          <w:szCs w:val="28"/>
          <w:lang w:val="en-US"/>
        </w:rPr>
        <w:t xml:space="preserve">Atkinson J.W. A theory of achievement motivation/ New-York, 1966. </w:t>
      </w:r>
      <w:r w:rsidRPr="006C2FAA">
        <w:rPr>
          <w:rFonts w:ascii="Times New Roman" w:hAnsi="Times New Roman" w:cs="Times New Roman"/>
          <w:sz w:val="28"/>
          <w:szCs w:val="28"/>
        </w:rPr>
        <w:t>231 р.</w:t>
      </w:r>
      <w:bookmarkEnd w:id="73"/>
    </w:p>
    <w:p w14:paraId="1DF12C21" w14:textId="77777777" w:rsidR="00D574D2" w:rsidRPr="00C005D8" w:rsidRDefault="00D574D2" w:rsidP="007676B8">
      <w:pPr>
        <w:numPr>
          <w:ilvl w:val="0"/>
          <w:numId w:val="12"/>
        </w:numPr>
        <w:tabs>
          <w:tab w:val="left" w:pos="3330"/>
        </w:tabs>
        <w:spacing w:line="360" w:lineRule="auto"/>
        <w:jc w:val="both"/>
        <w:rPr>
          <w:rFonts w:ascii="Times New Roman" w:hAnsi="Times New Roman" w:cs="Times New Roman"/>
          <w:sz w:val="28"/>
          <w:szCs w:val="28"/>
        </w:rPr>
      </w:pPr>
      <w:bookmarkStart w:id="74" w:name="_Ref126225949"/>
      <w:r w:rsidRPr="00E061CD">
        <w:rPr>
          <w:rFonts w:ascii="Times New Roman" w:hAnsi="Times New Roman" w:cs="Times New Roman"/>
          <w:sz w:val="28"/>
          <w:szCs w:val="28"/>
          <w:lang w:val="en-US"/>
        </w:rPr>
        <w:t xml:space="preserve">Bandura, A. (1994). Self-efficacy. In V. S. Ramachaudran (Ed.), Encyclopedia of human behavior (Vol. 4, pp. 71-81). New York: Academic </w:t>
      </w:r>
      <w:r w:rsidRPr="00C005D8">
        <w:rPr>
          <w:rFonts w:ascii="Times New Roman" w:hAnsi="Times New Roman" w:cs="Times New Roman"/>
          <w:sz w:val="28"/>
          <w:szCs w:val="28"/>
          <w:lang w:val="en-US"/>
        </w:rPr>
        <w:t xml:space="preserve">Press. (Reprinted in H. Friedman [Ed.], Encyclopedia of mental health. </w:t>
      </w:r>
      <w:r w:rsidRPr="00C005D8">
        <w:rPr>
          <w:rFonts w:ascii="Times New Roman" w:hAnsi="Times New Roman" w:cs="Times New Roman"/>
          <w:sz w:val="28"/>
          <w:szCs w:val="28"/>
        </w:rPr>
        <w:t>San</w:t>
      </w:r>
      <w:bookmarkEnd w:id="74"/>
      <w:r w:rsidRPr="00C005D8">
        <w:rPr>
          <w:rFonts w:ascii="Times New Roman" w:hAnsi="Times New Roman" w:cs="Times New Roman"/>
          <w:sz w:val="28"/>
          <w:szCs w:val="28"/>
        </w:rPr>
        <w:t xml:space="preserve"> </w:t>
      </w:r>
    </w:p>
    <w:p w14:paraId="7DAE0BDF" w14:textId="77777777" w:rsidR="007676B8" w:rsidRDefault="00D574D2" w:rsidP="007676B8">
      <w:pPr>
        <w:numPr>
          <w:ilvl w:val="0"/>
          <w:numId w:val="12"/>
        </w:numPr>
        <w:tabs>
          <w:tab w:val="left" w:pos="3330"/>
        </w:tabs>
        <w:spacing w:line="360" w:lineRule="auto"/>
        <w:rPr>
          <w:rFonts w:ascii="Times New Roman" w:hAnsi="Times New Roman" w:cs="Times New Roman"/>
          <w:sz w:val="28"/>
          <w:szCs w:val="28"/>
        </w:rPr>
      </w:pPr>
      <w:bookmarkStart w:id="75" w:name="_Ref126225073"/>
      <w:r w:rsidRPr="00E061CD">
        <w:rPr>
          <w:rFonts w:ascii="Times New Roman" w:hAnsi="Times New Roman" w:cs="Times New Roman"/>
          <w:sz w:val="28"/>
          <w:szCs w:val="28"/>
          <w:lang w:val="en-US"/>
        </w:rPr>
        <w:t>Csikszentmihalyi, M. (1990). </w:t>
      </w:r>
      <w:r w:rsidRPr="00E061CD">
        <w:rPr>
          <w:rFonts w:ascii="Times New Roman" w:hAnsi="Times New Roman" w:cs="Times New Roman"/>
          <w:iCs/>
          <w:sz w:val="28"/>
          <w:szCs w:val="28"/>
          <w:lang w:val="en-US"/>
        </w:rPr>
        <w:t>Flow: The psychology of optimal experience</w:t>
      </w:r>
      <w:r w:rsidRPr="00E061CD">
        <w:rPr>
          <w:rFonts w:ascii="Times New Roman" w:hAnsi="Times New Roman" w:cs="Times New Roman"/>
          <w:sz w:val="28"/>
          <w:szCs w:val="28"/>
          <w:lang w:val="en-US"/>
        </w:rPr>
        <w:t xml:space="preserve">. </w:t>
      </w:r>
      <w:r w:rsidRPr="007C05DF">
        <w:rPr>
          <w:rFonts w:ascii="Times New Roman" w:hAnsi="Times New Roman" w:cs="Times New Roman"/>
          <w:sz w:val="28"/>
          <w:szCs w:val="28"/>
        </w:rPr>
        <w:t>Harper &amp; Row.</w:t>
      </w:r>
      <w:bookmarkStart w:id="76" w:name="_Ref126225154"/>
      <w:bookmarkEnd w:id="75"/>
    </w:p>
    <w:p w14:paraId="77553BEE" w14:textId="56866A6F" w:rsidR="00D574D2" w:rsidRPr="007676B8" w:rsidRDefault="00D574D2" w:rsidP="007676B8">
      <w:pPr>
        <w:numPr>
          <w:ilvl w:val="0"/>
          <w:numId w:val="12"/>
        </w:numPr>
        <w:tabs>
          <w:tab w:val="left" w:pos="851"/>
        </w:tabs>
        <w:spacing w:line="360" w:lineRule="auto"/>
        <w:rPr>
          <w:rFonts w:ascii="Times New Roman" w:hAnsi="Times New Roman" w:cs="Times New Roman"/>
          <w:sz w:val="28"/>
          <w:szCs w:val="28"/>
        </w:rPr>
      </w:pPr>
      <w:r w:rsidRPr="007676B8">
        <w:rPr>
          <w:rFonts w:ascii="Times New Roman" w:hAnsi="Times New Roman" w:cs="Times New Roman"/>
          <w:sz w:val="28"/>
          <w:szCs w:val="28"/>
          <w:lang w:val="en-US"/>
        </w:rPr>
        <w:t xml:space="preserve">David, S. A., Boniwell, I., &amp; Ayers, A. C. (2014). The Oxford Handbook of Happiness. </w:t>
      </w:r>
      <w:r w:rsidRPr="007676B8">
        <w:rPr>
          <w:rFonts w:ascii="Times New Roman" w:hAnsi="Times New Roman" w:cs="Times New Roman"/>
          <w:sz w:val="28"/>
          <w:szCs w:val="28"/>
        </w:rPr>
        <w:t>Oxford, England: Oxford University Press.</w:t>
      </w:r>
      <w:bookmarkEnd w:id="76"/>
    </w:p>
    <w:p w14:paraId="1BE90AE8"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77" w:name="_Ref126225880"/>
      <w:r w:rsidRPr="00E061CD">
        <w:rPr>
          <w:rFonts w:ascii="Times New Roman" w:hAnsi="Times New Roman" w:cs="Times New Roman"/>
          <w:sz w:val="28"/>
          <w:szCs w:val="28"/>
          <w:lang w:val="en-US"/>
        </w:rPr>
        <w:t>Deci EL, Ryan RM. Intrinsic Motivation. </w:t>
      </w:r>
      <w:r w:rsidRPr="00E061CD">
        <w:rPr>
          <w:rFonts w:ascii="Times New Roman" w:hAnsi="Times New Roman" w:cs="Times New Roman"/>
          <w:i/>
          <w:sz w:val="28"/>
          <w:szCs w:val="28"/>
          <w:lang w:val="en-US"/>
        </w:rPr>
        <w:t>The Corsini Encyclopedia of Psychology</w:t>
      </w:r>
      <w:r w:rsidRPr="00E061CD">
        <w:rPr>
          <w:rFonts w:ascii="Times New Roman" w:hAnsi="Times New Roman" w:cs="Times New Roman"/>
          <w:sz w:val="28"/>
          <w:szCs w:val="28"/>
          <w:lang w:val="en-US"/>
        </w:rPr>
        <w:t xml:space="preserve">. </w:t>
      </w:r>
      <w:r w:rsidRPr="007C05DF">
        <w:rPr>
          <w:rFonts w:ascii="Times New Roman" w:hAnsi="Times New Roman" w:cs="Times New Roman"/>
          <w:sz w:val="28"/>
          <w:szCs w:val="28"/>
        </w:rPr>
        <w:t>January 2010. doi:</w:t>
      </w:r>
      <w:hyperlink r:id="rId35">
        <w:r w:rsidRPr="007C05DF">
          <w:rPr>
            <w:rStyle w:val="a9"/>
            <w:rFonts w:ascii="Times New Roman" w:hAnsi="Times New Roman" w:cs="Times New Roman"/>
            <w:sz w:val="28"/>
            <w:szCs w:val="28"/>
          </w:rPr>
          <w:t>10.1002/9780470479216.corpsy0467</w:t>
        </w:r>
      </w:hyperlink>
      <w:bookmarkEnd w:id="77"/>
      <w:r w:rsidRPr="007C05DF">
        <w:rPr>
          <w:rFonts w:ascii="Times New Roman" w:hAnsi="Times New Roman" w:cs="Times New Roman"/>
          <w:sz w:val="28"/>
          <w:szCs w:val="28"/>
        </w:rPr>
        <w:t xml:space="preserve"> </w:t>
      </w:r>
    </w:p>
    <w:p w14:paraId="56541A0E"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78" w:name="_Ref126225147"/>
      <w:r w:rsidRPr="00E061CD">
        <w:rPr>
          <w:rFonts w:ascii="Times New Roman" w:hAnsi="Times New Roman" w:cs="Times New Roman"/>
          <w:sz w:val="28"/>
          <w:szCs w:val="28"/>
          <w:lang w:val="en-US"/>
        </w:rPr>
        <w:t>Deci, E. L., &amp; Ryan, R. M. (1995). Human autonomy: The basis for true self-esteem. In M. H. Kernis (Ed.), </w:t>
      </w:r>
      <w:r w:rsidRPr="00E061CD">
        <w:rPr>
          <w:rFonts w:ascii="Times New Roman" w:hAnsi="Times New Roman" w:cs="Times New Roman"/>
          <w:iCs/>
          <w:sz w:val="28"/>
          <w:szCs w:val="28"/>
          <w:lang w:val="en-US"/>
        </w:rPr>
        <w:t>Efficacy, agency, and self-esteem</w:t>
      </w:r>
      <w:r w:rsidRPr="00E061CD">
        <w:rPr>
          <w:rFonts w:ascii="Times New Roman" w:hAnsi="Times New Roman" w:cs="Times New Roman"/>
          <w:sz w:val="28"/>
          <w:szCs w:val="28"/>
          <w:lang w:val="en-US"/>
        </w:rPr>
        <w:t xml:space="preserve"> (pp. 31–49). </w:t>
      </w:r>
      <w:r w:rsidRPr="007C05DF">
        <w:rPr>
          <w:rFonts w:ascii="Times New Roman" w:hAnsi="Times New Roman" w:cs="Times New Roman"/>
          <w:sz w:val="28"/>
          <w:szCs w:val="28"/>
        </w:rPr>
        <w:t>Plenum Press.</w:t>
      </w:r>
      <w:bookmarkEnd w:id="78"/>
    </w:p>
    <w:p w14:paraId="737878A1"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79" w:name="_Ref126225483"/>
      <w:r w:rsidRPr="00E061CD">
        <w:rPr>
          <w:rFonts w:ascii="Times New Roman" w:hAnsi="Times New Roman" w:cs="Times New Roman"/>
          <w:sz w:val="28"/>
          <w:szCs w:val="28"/>
          <w:lang w:val="en-US"/>
        </w:rPr>
        <w:t>Deckers, L. (2014). </w:t>
      </w:r>
      <w:r w:rsidRPr="00E061CD">
        <w:rPr>
          <w:rFonts w:ascii="Times New Roman" w:hAnsi="Times New Roman" w:cs="Times New Roman"/>
          <w:iCs/>
          <w:sz w:val="28"/>
          <w:szCs w:val="28"/>
          <w:lang w:val="en-US"/>
        </w:rPr>
        <w:t>Motivation: Biological, psychological, and environmental (4th ed.)</w:t>
      </w:r>
      <w:r w:rsidRPr="00E061CD">
        <w:rPr>
          <w:rFonts w:ascii="Times New Roman" w:hAnsi="Times New Roman" w:cs="Times New Roman"/>
          <w:sz w:val="28"/>
          <w:szCs w:val="28"/>
          <w:lang w:val="en-US"/>
        </w:rPr>
        <w:t xml:space="preserve">. </w:t>
      </w:r>
      <w:r w:rsidRPr="007C05DF">
        <w:rPr>
          <w:rFonts w:ascii="Times New Roman" w:hAnsi="Times New Roman" w:cs="Times New Roman"/>
          <w:sz w:val="28"/>
          <w:szCs w:val="28"/>
        </w:rPr>
        <w:t>Boston, MA: Allyn &amp; Bacon.</w:t>
      </w:r>
      <w:bookmarkEnd w:id="79"/>
    </w:p>
    <w:p w14:paraId="6FB8A7C1"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80" w:name="_Ref126225803"/>
      <w:r w:rsidRPr="00E061CD">
        <w:rPr>
          <w:rFonts w:ascii="Times New Roman" w:hAnsi="Times New Roman" w:cs="Times New Roman"/>
          <w:sz w:val="28"/>
          <w:szCs w:val="28"/>
          <w:lang w:val="en-US"/>
        </w:rPr>
        <w:t>DiClemente, C. C., &amp; Prochaska, J. O. (1998). Toward a Comprehensive, Transtheoretical Model of Change: Stages of Change and Addictive Behaviors. In W.R. Miller &amp; N. Heather (Eds.). </w:t>
      </w:r>
      <w:r w:rsidRPr="00E061CD">
        <w:rPr>
          <w:rFonts w:ascii="Times New Roman" w:hAnsi="Times New Roman" w:cs="Times New Roman"/>
          <w:iCs/>
          <w:sz w:val="28"/>
          <w:szCs w:val="28"/>
          <w:lang w:val="en-US"/>
        </w:rPr>
        <w:t>Treating Addictive Behaviors</w:t>
      </w:r>
      <w:r w:rsidRPr="00E061CD">
        <w:rPr>
          <w:rFonts w:ascii="Times New Roman" w:hAnsi="Times New Roman" w:cs="Times New Roman"/>
          <w:sz w:val="28"/>
          <w:szCs w:val="28"/>
          <w:lang w:val="en-US"/>
        </w:rPr>
        <w:t xml:space="preserve">, (2nd. </w:t>
      </w:r>
      <w:r w:rsidRPr="007C05DF">
        <w:rPr>
          <w:rFonts w:ascii="Times New Roman" w:hAnsi="Times New Roman" w:cs="Times New Roman"/>
          <w:sz w:val="28"/>
          <w:szCs w:val="28"/>
        </w:rPr>
        <w:t>Ed.). New York, NY: Plenum Press.</w:t>
      </w:r>
      <w:bookmarkEnd w:id="80"/>
    </w:p>
    <w:p w14:paraId="1A088D47"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81" w:name="_Ref126226069"/>
      <w:r w:rsidRPr="00E061CD">
        <w:rPr>
          <w:rFonts w:ascii="Times New Roman" w:hAnsi="Times New Roman" w:cs="Times New Roman"/>
          <w:sz w:val="28"/>
          <w:szCs w:val="28"/>
          <w:lang w:val="en-US"/>
        </w:rPr>
        <w:t>Erez, A., &amp; Isen, A. M. (2002). The influence of positive affect on the components of expectancy motivation. </w:t>
      </w:r>
      <w:r w:rsidRPr="007C05DF">
        <w:rPr>
          <w:rFonts w:ascii="Times New Roman" w:hAnsi="Times New Roman" w:cs="Times New Roman"/>
          <w:iCs/>
          <w:sz w:val="28"/>
          <w:szCs w:val="28"/>
        </w:rPr>
        <w:t>Journal of Applied Psychology</w:t>
      </w:r>
      <w:r w:rsidRPr="007C05DF">
        <w:rPr>
          <w:rFonts w:ascii="Times New Roman" w:hAnsi="Times New Roman" w:cs="Times New Roman"/>
          <w:sz w:val="28"/>
          <w:szCs w:val="28"/>
        </w:rPr>
        <w:t>, 87, 1055–1067.</w:t>
      </w:r>
      <w:bookmarkEnd w:id="81"/>
    </w:p>
    <w:p w14:paraId="5520A180"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lastRenderedPageBreak/>
        <w:t>Feingold, A. (1983). Happiness, unselfishness, and popularity. </w:t>
      </w:r>
      <w:r w:rsidRPr="007C05DF">
        <w:rPr>
          <w:rFonts w:ascii="Times New Roman" w:hAnsi="Times New Roman" w:cs="Times New Roman"/>
          <w:iCs/>
          <w:sz w:val="28"/>
          <w:szCs w:val="28"/>
        </w:rPr>
        <w:t>Journal of Psychology</w:t>
      </w:r>
      <w:r w:rsidRPr="007C05DF">
        <w:rPr>
          <w:rFonts w:ascii="Times New Roman" w:hAnsi="Times New Roman" w:cs="Times New Roman"/>
          <w:sz w:val="28"/>
          <w:szCs w:val="28"/>
        </w:rPr>
        <w:t>, 115, 3–5.</w:t>
      </w:r>
    </w:p>
    <w:p w14:paraId="5FE09AFE"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r w:rsidRPr="00E061CD">
        <w:rPr>
          <w:rFonts w:ascii="Times New Roman" w:hAnsi="Times New Roman" w:cs="Times New Roman"/>
          <w:sz w:val="28"/>
          <w:szCs w:val="28"/>
          <w:lang w:val="en-US"/>
        </w:rPr>
        <w:t>Fredrickson, B. L. (2004). The broaden-and-build theory of positive emotions. </w:t>
      </w:r>
      <w:r w:rsidRPr="00E061CD">
        <w:rPr>
          <w:rFonts w:ascii="Times New Roman" w:hAnsi="Times New Roman" w:cs="Times New Roman"/>
          <w:iCs/>
          <w:sz w:val="28"/>
          <w:szCs w:val="28"/>
          <w:lang w:val="en-US"/>
        </w:rPr>
        <w:t>Philosophical Transactions of the Royal Society of London. Series B: Biological Sciences</w:t>
      </w:r>
      <w:r w:rsidRPr="00E061CD">
        <w:rPr>
          <w:rFonts w:ascii="Times New Roman" w:hAnsi="Times New Roman" w:cs="Times New Roman"/>
          <w:sz w:val="28"/>
          <w:szCs w:val="28"/>
          <w:lang w:val="en-US"/>
        </w:rPr>
        <w:t>, 359(1449), 1367-1377.</w:t>
      </w:r>
    </w:p>
    <w:p w14:paraId="46A6E6E7"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t>Graef, R., Csikszentmihalyi, M., &amp; Gianinno, S. M. (1983). Measuring intrinsic motivation in everyday life. </w:t>
      </w:r>
      <w:r w:rsidRPr="007C05DF">
        <w:rPr>
          <w:rFonts w:ascii="Times New Roman" w:hAnsi="Times New Roman" w:cs="Times New Roman"/>
          <w:iCs/>
          <w:sz w:val="28"/>
          <w:szCs w:val="28"/>
        </w:rPr>
        <w:t>Leisure Studies</w:t>
      </w:r>
      <w:r w:rsidRPr="007C05DF">
        <w:rPr>
          <w:rFonts w:ascii="Times New Roman" w:hAnsi="Times New Roman" w:cs="Times New Roman"/>
          <w:sz w:val="28"/>
          <w:szCs w:val="28"/>
        </w:rPr>
        <w:t>, 2, 155–168.</w:t>
      </w:r>
    </w:p>
    <w:p w14:paraId="0BF50396"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r w:rsidRPr="00E061CD">
        <w:rPr>
          <w:rFonts w:ascii="Times New Roman" w:hAnsi="Times New Roman" w:cs="Times New Roman"/>
          <w:sz w:val="28"/>
          <w:szCs w:val="28"/>
          <w:lang w:val="en-US"/>
        </w:rPr>
        <w:t>Haidt, J. (2000) The Positive emotion of elevation. </w:t>
      </w:r>
      <w:r w:rsidRPr="00E061CD">
        <w:rPr>
          <w:rFonts w:ascii="Times New Roman" w:hAnsi="Times New Roman" w:cs="Times New Roman"/>
          <w:iCs/>
          <w:sz w:val="28"/>
          <w:szCs w:val="28"/>
          <w:lang w:val="en-US"/>
        </w:rPr>
        <w:t>Prevention &amp; Treatment</w:t>
      </w:r>
      <w:r w:rsidRPr="00E061CD">
        <w:rPr>
          <w:rFonts w:ascii="Times New Roman" w:hAnsi="Times New Roman" w:cs="Times New Roman"/>
          <w:sz w:val="28"/>
          <w:szCs w:val="28"/>
          <w:lang w:val="en-US"/>
        </w:rPr>
        <w:t>, Vol 3(1), Mar 2000, No Pagination Specified Article 3c.</w:t>
      </w:r>
    </w:p>
    <w:p w14:paraId="519758E6"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t>Hart, J. W., Stasson, M. F., Mahoney, J. M. &amp; Story, P. (2007). The Big Five and Achievement Motivation: Exploring the Relationship Between Personality and a Two-Factor Model of Motivation. </w:t>
      </w:r>
      <w:r w:rsidRPr="007C05DF">
        <w:rPr>
          <w:rFonts w:ascii="Times New Roman" w:hAnsi="Times New Roman" w:cs="Times New Roman"/>
          <w:iCs/>
          <w:sz w:val="28"/>
          <w:szCs w:val="28"/>
        </w:rPr>
        <w:t>Individual Differences Research 2007</w:t>
      </w:r>
      <w:r w:rsidRPr="007C05DF">
        <w:rPr>
          <w:rFonts w:ascii="Times New Roman" w:hAnsi="Times New Roman" w:cs="Times New Roman"/>
          <w:sz w:val="28"/>
          <w:szCs w:val="28"/>
        </w:rPr>
        <w:t>, Vol. 5, (No. 4), 267–274.</w:t>
      </w:r>
    </w:p>
    <w:p w14:paraId="363A4D5E" w14:textId="77777777" w:rsidR="00D574D2" w:rsidRPr="00083ACC" w:rsidRDefault="00D574D2" w:rsidP="007676B8">
      <w:pPr>
        <w:pStyle w:val="a3"/>
        <w:numPr>
          <w:ilvl w:val="0"/>
          <w:numId w:val="12"/>
        </w:numPr>
        <w:tabs>
          <w:tab w:val="left" w:pos="851"/>
          <w:tab w:val="left" w:pos="3330"/>
        </w:tabs>
        <w:spacing w:line="360" w:lineRule="auto"/>
        <w:jc w:val="both"/>
        <w:rPr>
          <w:rFonts w:ascii="Times New Roman" w:hAnsi="Times New Roman" w:cs="Times New Roman"/>
          <w:sz w:val="28"/>
          <w:szCs w:val="28"/>
        </w:rPr>
      </w:pPr>
      <w:bookmarkStart w:id="82" w:name="_Ref126227390"/>
      <w:r w:rsidRPr="00083ACC">
        <w:rPr>
          <w:rFonts w:ascii="Times New Roman" w:hAnsi="Times New Roman" w:cs="Times New Roman"/>
          <w:sz w:val="28"/>
          <w:szCs w:val="28"/>
          <w:lang w:val="en-US"/>
        </w:rPr>
        <w:t xml:space="preserve">Ibrahim Isa A., Olugbenga Owoeye Gani I. Socio-demographic determinants of teenage pregnancy in the Niger Delta of Nigeria. </w:t>
      </w:r>
      <w:r w:rsidRPr="00083ACC">
        <w:rPr>
          <w:rFonts w:ascii="Times New Roman" w:hAnsi="Times New Roman" w:cs="Times New Roman"/>
          <w:sz w:val="28"/>
          <w:szCs w:val="28"/>
        </w:rPr>
        <w:t>Open Journal of Obstetrics and Gynecology. 2012;2(3):239–243. doi: 10.4236/ojog.2012.23049. - </w:t>
      </w:r>
      <w:hyperlink r:id="rId36" w:history="1">
        <w:r w:rsidRPr="00083ACC">
          <w:rPr>
            <w:rStyle w:val="a9"/>
            <w:rFonts w:ascii="Times New Roman" w:hAnsi="Times New Roman" w:cs="Times New Roman"/>
            <w:sz w:val="28"/>
            <w:szCs w:val="28"/>
          </w:rPr>
          <w:t>DOI</w:t>
        </w:r>
      </w:hyperlink>
      <w:bookmarkEnd w:id="82"/>
    </w:p>
    <w:p w14:paraId="75B6D282"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bookmarkStart w:id="83" w:name="_Ref126226049"/>
      <w:r w:rsidRPr="00E061CD">
        <w:rPr>
          <w:rFonts w:ascii="Times New Roman" w:hAnsi="Times New Roman" w:cs="Times New Roman"/>
          <w:sz w:val="28"/>
          <w:szCs w:val="28"/>
          <w:lang w:val="en-US"/>
        </w:rPr>
        <w:t>Izard, C. E. (1993). </w:t>
      </w:r>
      <w:r w:rsidRPr="00E061CD">
        <w:rPr>
          <w:rFonts w:ascii="Times New Roman" w:hAnsi="Times New Roman" w:cs="Times New Roman"/>
          <w:iCs/>
          <w:sz w:val="28"/>
          <w:szCs w:val="28"/>
          <w:lang w:val="en-US"/>
        </w:rPr>
        <w:t>Emotions</w:t>
      </w:r>
      <w:r w:rsidRPr="00E061CD">
        <w:rPr>
          <w:rFonts w:ascii="Times New Roman" w:hAnsi="Times New Roman" w:cs="Times New Roman"/>
          <w:sz w:val="28"/>
          <w:szCs w:val="28"/>
          <w:lang w:val="en-US"/>
        </w:rPr>
        <w:t>. Irvington.</w:t>
      </w:r>
      <w:bookmarkEnd w:id="83"/>
    </w:p>
    <w:p w14:paraId="01B6AA62"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t>Kavanagh, D. J. (1987). Mood, persistence, and success. </w:t>
      </w:r>
      <w:r w:rsidRPr="007C05DF">
        <w:rPr>
          <w:rFonts w:ascii="Times New Roman" w:hAnsi="Times New Roman" w:cs="Times New Roman"/>
          <w:iCs/>
          <w:sz w:val="28"/>
          <w:szCs w:val="28"/>
        </w:rPr>
        <w:t>Australian Journal of Psychology</w:t>
      </w:r>
      <w:r w:rsidRPr="007C05DF">
        <w:rPr>
          <w:rFonts w:ascii="Times New Roman" w:hAnsi="Times New Roman" w:cs="Times New Roman"/>
          <w:sz w:val="28"/>
          <w:szCs w:val="28"/>
        </w:rPr>
        <w:t>, 39, 307–318.</w:t>
      </w:r>
    </w:p>
    <w:p w14:paraId="57B32D78"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bookmarkStart w:id="84" w:name="_Ref126225059"/>
      <w:r w:rsidRPr="00E061CD">
        <w:rPr>
          <w:rFonts w:ascii="Times New Roman" w:hAnsi="Times New Roman" w:cs="Times New Roman"/>
          <w:sz w:val="28"/>
          <w:szCs w:val="28"/>
          <w:lang w:val="en-US"/>
        </w:rPr>
        <w:t>Keltner, D., &amp; Gross, J. J. (1999). Functional accounts of emotions. </w:t>
      </w:r>
      <w:r w:rsidRPr="00E061CD">
        <w:rPr>
          <w:rFonts w:ascii="Times New Roman" w:hAnsi="Times New Roman" w:cs="Times New Roman"/>
          <w:iCs/>
          <w:sz w:val="28"/>
          <w:szCs w:val="28"/>
          <w:lang w:val="en-US"/>
        </w:rPr>
        <w:t>Cognition and Emotion, 13</w:t>
      </w:r>
      <w:r w:rsidRPr="00E061CD">
        <w:rPr>
          <w:rFonts w:ascii="Times New Roman" w:hAnsi="Times New Roman" w:cs="Times New Roman"/>
          <w:sz w:val="28"/>
          <w:szCs w:val="28"/>
          <w:lang w:val="en-US"/>
        </w:rPr>
        <w:t>(5), 467-480.</w:t>
      </w:r>
      <w:bookmarkEnd w:id="84"/>
    </w:p>
    <w:p w14:paraId="0FE43375"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r w:rsidRPr="00E061CD">
        <w:rPr>
          <w:rFonts w:ascii="Times New Roman" w:hAnsi="Times New Roman" w:cs="Times New Roman"/>
          <w:sz w:val="28"/>
          <w:szCs w:val="28"/>
          <w:lang w:val="en-US"/>
        </w:rPr>
        <w:t>kirouac M. Witkiewitz K. (2017), Identifying “Hitting Bottom” Among Individuals with Alcohol Problems: Development and Evaluation of the Noteworthy Aspects of Drinking Important to Recovery (NADIR) Substance Use &amp; Misuse 52(1):1-14</w:t>
      </w:r>
    </w:p>
    <w:p w14:paraId="4096D856" w14:textId="77777777" w:rsidR="00D574D2" w:rsidRPr="00083ACC" w:rsidRDefault="00D574D2" w:rsidP="007676B8">
      <w:pPr>
        <w:pStyle w:val="a3"/>
        <w:numPr>
          <w:ilvl w:val="0"/>
          <w:numId w:val="12"/>
        </w:numPr>
        <w:tabs>
          <w:tab w:val="left" w:pos="851"/>
          <w:tab w:val="left" w:pos="3330"/>
        </w:tabs>
        <w:spacing w:line="360" w:lineRule="auto"/>
        <w:jc w:val="both"/>
        <w:rPr>
          <w:rFonts w:ascii="Times New Roman" w:hAnsi="Times New Roman" w:cs="Times New Roman"/>
          <w:sz w:val="28"/>
          <w:szCs w:val="28"/>
        </w:rPr>
      </w:pPr>
      <w:r w:rsidRPr="00083ACC">
        <w:rPr>
          <w:rFonts w:ascii="Times New Roman" w:hAnsi="Times New Roman" w:cs="Times New Roman"/>
          <w:sz w:val="28"/>
          <w:szCs w:val="28"/>
          <w:lang w:val="en-US"/>
        </w:rPr>
        <w:t xml:space="preserve">Kulin H. E. Adolescent pregnancy in Africa: a programmatic focus. </w:t>
      </w:r>
      <w:r w:rsidRPr="00083ACC">
        <w:rPr>
          <w:rFonts w:ascii="Times New Roman" w:hAnsi="Times New Roman" w:cs="Times New Roman"/>
          <w:sz w:val="28"/>
          <w:szCs w:val="28"/>
        </w:rPr>
        <w:t>Social Science &amp; Medicine. 1988;26(7):727–735. doi: 10.1016/0277-</w:t>
      </w:r>
      <w:r w:rsidRPr="00083ACC">
        <w:rPr>
          <w:rFonts w:ascii="Times New Roman" w:hAnsi="Times New Roman" w:cs="Times New Roman"/>
          <w:sz w:val="28"/>
          <w:szCs w:val="28"/>
        </w:rPr>
        <w:lastRenderedPageBreak/>
        <w:t>9536(88)90064-0. - </w:t>
      </w:r>
      <w:hyperlink r:id="rId37" w:history="1">
        <w:r w:rsidRPr="00083ACC">
          <w:rPr>
            <w:rStyle w:val="a9"/>
            <w:rFonts w:ascii="Times New Roman" w:hAnsi="Times New Roman" w:cs="Times New Roman"/>
            <w:sz w:val="28"/>
            <w:szCs w:val="28"/>
          </w:rPr>
          <w:t>DOI </w:t>
        </w:r>
      </w:hyperlink>
      <w:r w:rsidRPr="00083ACC">
        <w:rPr>
          <w:rFonts w:ascii="Times New Roman" w:hAnsi="Times New Roman" w:cs="Times New Roman"/>
          <w:sz w:val="28"/>
          <w:szCs w:val="28"/>
        </w:rPr>
        <w:t>- </w:t>
      </w:r>
      <w:hyperlink r:id="rId38" w:history="1">
        <w:r w:rsidRPr="00083ACC">
          <w:rPr>
            <w:rStyle w:val="a9"/>
            <w:rFonts w:ascii="Times New Roman" w:hAnsi="Times New Roman" w:cs="Times New Roman"/>
            <w:sz w:val="28"/>
            <w:szCs w:val="28"/>
          </w:rPr>
          <w:t>PubMed</w:t>
        </w:r>
      </w:hyperlink>
    </w:p>
    <w:p w14:paraId="75F623FF"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85" w:name="_Ref126225580"/>
      <w:r w:rsidRPr="00E061CD">
        <w:rPr>
          <w:rFonts w:ascii="Times New Roman" w:hAnsi="Times New Roman" w:cs="Times New Roman"/>
          <w:sz w:val="28"/>
          <w:szCs w:val="28"/>
          <w:lang w:val="en-US"/>
        </w:rPr>
        <w:t>Locke, E. A. (1996). Motivation through conscious goal setting. </w:t>
      </w:r>
      <w:r w:rsidRPr="007C05DF">
        <w:rPr>
          <w:rFonts w:ascii="Times New Roman" w:hAnsi="Times New Roman" w:cs="Times New Roman"/>
          <w:iCs/>
          <w:sz w:val="28"/>
          <w:szCs w:val="28"/>
        </w:rPr>
        <w:t>Applied &amp; Preventive Psychology</w:t>
      </w:r>
      <w:r w:rsidRPr="007C05DF">
        <w:rPr>
          <w:rFonts w:ascii="Times New Roman" w:hAnsi="Times New Roman" w:cs="Times New Roman"/>
          <w:sz w:val="28"/>
          <w:szCs w:val="28"/>
        </w:rPr>
        <w:t>, 5, 117-124.</w:t>
      </w:r>
      <w:bookmarkEnd w:id="85"/>
    </w:p>
    <w:p w14:paraId="7ECFD5C9"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t>Locke, E. A., &amp; Latham, G. P. (1984). </w:t>
      </w:r>
      <w:r w:rsidRPr="00E061CD">
        <w:rPr>
          <w:rFonts w:ascii="Times New Roman" w:hAnsi="Times New Roman" w:cs="Times New Roman"/>
          <w:iCs/>
          <w:sz w:val="28"/>
          <w:szCs w:val="28"/>
          <w:lang w:val="en-US"/>
        </w:rPr>
        <w:t>Goal setting: A motivational technique that works!</w:t>
      </w:r>
      <w:r w:rsidRPr="00E061CD">
        <w:rPr>
          <w:rFonts w:ascii="Times New Roman" w:hAnsi="Times New Roman" w:cs="Times New Roman"/>
          <w:sz w:val="28"/>
          <w:szCs w:val="28"/>
          <w:lang w:val="en-US"/>
        </w:rPr>
        <w:t> </w:t>
      </w:r>
      <w:r w:rsidRPr="007C05DF">
        <w:rPr>
          <w:rFonts w:ascii="Times New Roman" w:hAnsi="Times New Roman" w:cs="Times New Roman"/>
          <w:sz w:val="28"/>
          <w:szCs w:val="28"/>
        </w:rPr>
        <w:t>Prentice Hall.</w:t>
      </w:r>
    </w:p>
    <w:p w14:paraId="06496C72"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86" w:name="_Ref126225624"/>
      <w:r w:rsidRPr="00E061CD">
        <w:rPr>
          <w:rFonts w:ascii="Times New Roman" w:hAnsi="Times New Roman" w:cs="Times New Roman"/>
          <w:sz w:val="28"/>
          <w:szCs w:val="28"/>
          <w:lang w:val="en-US"/>
        </w:rPr>
        <w:t>Locke, E. A., &amp; Latham, G. P. (1990). </w:t>
      </w:r>
      <w:r w:rsidRPr="00E061CD">
        <w:rPr>
          <w:rFonts w:ascii="Times New Roman" w:hAnsi="Times New Roman" w:cs="Times New Roman"/>
          <w:iCs/>
          <w:sz w:val="28"/>
          <w:szCs w:val="28"/>
          <w:lang w:val="en-US"/>
        </w:rPr>
        <w:t>A theory of goal setting &amp; task performance</w:t>
      </w:r>
      <w:r w:rsidRPr="00E061CD">
        <w:rPr>
          <w:rFonts w:ascii="Times New Roman" w:hAnsi="Times New Roman" w:cs="Times New Roman"/>
          <w:sz w:val="28"/>
          <w:szCs w:val="28"/>
          <w:lang w:val="en-US"/>
        </w:rPr>
        <w:t xml:space="preserve">. </w:t>
      </w:r>
      <w:r w:rsidRPr="007C05DF">
        <w:rPr>
          <w:rFonts w:ascii="Times New Roman" w:hAnsi="Times New Roman" w:cs="Times New Roman"/>
          <w:sz w:val="28"/>
          <w:szCs w:val="28"/>
        </w:rPr>
        <w:t>Prentice-Hall.</w:t>
      </w:r>
      <w:bookmarkEnd w:id="86"/>
    </w:p>
    <w:p w14:paraId="49D1FE98" w14:textId="77777777" w:rsidR="00D574D2" w:rsidRPr="00083ACC" w:rsidRDefault="00D574D2" w:rsidP="007676B8">
      <w:pPr>
        <w:pStyle w:val="a3"/>
        <w:numPr>
          <w:ilvl w:val="0"/>
          <w:numId w:val="12"/>
        </w:numPr>
        <w:shd w:val="clear" w:color="auto" w:fill="FFFFFF"/>
        <w:tabs>
          <w:tab w:val="left" w:pos="851"/>
        </w:tabs>
        <w:spacing w:after="285" w:line="360" w:lineRule="auto"/>
        <w:jc w:val="both"/>
        <w:rPr>
          <w:rFonts w:ascii="Times New Roman" w:eastAsia="Times New Roman" w:hAnsi="Times New Roman" w:cs="Times New Roman"/>
          <w:color w:val="auto"/>
          <w:sz w:val="28"/>
          <w:szCs w:val="28"/>
        </w:rPr>
      </w:pPr>
      <w:r w:rsidRPr="00083ACC">
        <w:rPr>
          <w:rFonts w:ascii="Times New Roman" w:eastAsia="Times New Roman" w:hAnsi="Times New Roman" w:cs="Times New Roman"/>
          <w:color w:val="auto"/>
          <w:sz w:val="28"/>
          <w:szCs w:val="28"/>
        </w:rPr>
        <w:t>Locke, E. A., &amp; Latham, G. P. (2002). Building a practically useful theory of goal setting and task motivation: A 35-year odyssey, American Psychologist, 57, 705-717.</w:t>
      </w:r>
    </w:p>
    <w:p w14:paraId="1820FB5E"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bookmarkStart w:id="87" w:name="_Ref126225607"/>
      <w:r w:rsidRPr="00E061CD">
        <w:rPr>
          <w:rFonts w:ascii="Times New Roman" w:hAnsi="Times New Roman" w:cs="Times New Roman"/>
          <w:sz w:val="28"/>
          <w:szCs w:val="28"/>
          <w:lang w:val="en-US"/>
        </w:rPr>
        <w:t>Locke, E., Chah, D., Harrison, S., &amp; Lustgarten, N. (1989). Separating the effects of goal specificity from goal level. </w:t>
      </w:r>
      <w:r w:rsidRPr="007C05DF">
        <w:rPr>
          <w:rFonts w:ascii="Times New Roman" w:hAnsi="Times New Roman" w:cs="Times New Roman"/>
          <w:iCs/>
          <w:sz w:val="28"/>
          <w:szCs w:val="28"/>
        </w:rPr>
        <w:t>Organizational Behavior and Human Decision Processes</w:t>
      </w:r>
      <w:r w:rsidRPr="007C05DF">
        <w:rPr>
          <w:rFonts w:ascii="Times New Roman" w:hAnsi="Times New Roman" w:cs="Times New Roman"/>
          <w:sz w:val="28"/>
          <w:szCs w:val="28"/>
        </w:rPr>
        <w:t>. 43, (2), 270-287.</w:t>
      </w:r>
      <w:bookmarkEnd w:id="87"/>
    </w:p>
    <w:p w14:paraId="4457F913" w14:textId="77777777" w:rsidR="00D574D2" w:rsidRPr="00083ACC" w:rsidRDefault="00D574D2" w:rsidP="007676B8">
      <w:pPr>
        <w:pStyle w:val="a3"/>
        <w:numPr>
          <w:ilvl w:val="0"/>
          <w:numId w:val="12"/>
        </w:numPr>
        <w:shd w:val="clear" w:color="auto" w:fill="FFFFFF"/>
        <w:tabs>
          <w:tab w:val="left" w:pos="851"/>
        </w:tabs>
        <w:spacing w:after="285" w:line="360" w:lineRule="auto"/>
        <w:jc w:val="both"/>
        <w:rPr>
          <w:rFonts w:ascii="Times New Roman" w:eastAsia="Times New Roman" w:hAnsi="Times New Roman" w:cs="Times New Roman"/>
          <w:color w:val="auto"/>
          <w:sz w:val="28"/>
          <w:szCs w:val="28"/>
        </w:rPr>
      </w:pPr>
      <w:bookmarkStart w:id="88" w:name="_Ref126226019"/>
      <w:r w:rsidRPr="00083ACC">
        <w:rPr>
          <w:rFonts w:ascii="Times New Roman" w:eastAsia="Times New Roman" w:hAnsi="Times New Roman" w:cs="Times New Roman"/>
          <w:color w:val="auto"/>
          <w:sz w:val="28"/>
          <w:szCs w:val="28"/>
        </w:rPr>
        <w:t>Lyubomirsky, S., King, L., &amp; Diener, E. (2005). The Benefits of Frequent Positive Affect: Does Happiness Lead to Success? Psychological Bulletin, 131(6), 803-855.</w:t>
      </w:r>
      <w:bookmarkEnd w:id="88"/>
    </w:p>
    <w:p w14:paraId="7DFB2304" w14:textId="77777777" w:rsidR="00D574D2" w:rsidRPr="00083ACC" w:rsidRDefault="00D574D2" w:rsidP="007676B8">
      <w:pPr>
        <w:pStyle w:val="a3"/>
        <w:numPr>
          <w:ilvl w:val="0"/>
          <w:numId w:val="12"/>
        </w:numPr>
        <w:shd w:val="clear" w:color="auto" w:fill="FFFFFF"/>
        <w:tabs>
          <w:tab w:val="left" w:pos="851"/>
        </w:tabs>
        <w:spacing w:after="285" w:line="360" w:lineRule="auto"/>
        <w:jc w:val="both"/>
        <w:rPr>
          <w:rFonts w:ascii="Times New Roman" w:eastAsia="Times New Roman" w:hAnsi="Times New Roman" w:cs="Times New Roman"/>
          <w:color w:val="auto"/>
          <w:sz w:val="28"/>
          <w:szCs w:val="28"/>
        </w:rPr>
      </w:pPr>
      <w:bookmarkStart w:id="89" w:name="_Ref126225449"/>
      <w:r w:rsidRPr="00083ACC">
        <w:rPr>
          <w:rFonts w:ascii="Times New Roman" w:eastAsia="Times New Roman" w:hAnsi="Times New Roman" w:cs="Times New Roman"/>
          <w:color w:val="auto"/>
          <w:sz w:val="28"/>
          <w:szCs w:val="28"/>
        </w:rPr>
        <w:t>Maslow A. H. (1973). Dominance, self-esteem, self-actualization: germinal papers of AH Maslow. Thomson Brooks/Cole.</w:t>
      </w:r>
      <w:bookmarkEnd w:id="89"/>
    </w:p>
    <w:p w14:paraId="267B5DD8" w14:textId="77777777" w:rsidR="00D574D2" w:rsidRPr="00083ACC" w:rsidRDefault="00D574D2" w:rsidP="007676B8">
      <w:pPr>
        <w:pStyle w:val="a3"/>
        <w:numPr>
          <w:ilvl w:val="0"/>
          <w:numId w:val="12"/>
        </w:numPr>
        <w:shd w:val="clear" w:color="auto" w:fill="FFFFFF"/>
        <w:tabs>
          <w:tab w:val="left" w:pos="851"/>
        </w:tabs>
        <w:spacing w:after="285" w:line="360" w:lineRule="auto"/>
        <w:jc w:val="both"/>
        <w:rPr>
          <w:rFonts w:ascii="Times New Roman" w:eastAsia="Times New Roman" w:hAnsi="Times New Roman" w:cs="Times New Roman"/>
          <w:color w:val="auto"/>
          <w:sz w:val="28"/>
          <w:szCs w:val="28"/>
        </w:rPr>
      </w:pPr>
      <w:bookmarkStart w:id="90" w:name="_Ref126226398"/>
      <w:r w:rsidRPr="00083ACC">
        <w:rPr>
          <w:rFonts w:ascii="Times New Roman" w:eastAsia="Times New Roman" w:hAnsi="Times New Roman" w:cs="Times New Roman"/>
          <w:color w:val="auto"/>
          <w:sz w:val="28"/>
          <w:szCs w:val="28"/>
        </w:rPr>
        <w:t>Morsella, E., Bargh, J. A., &amp; Gollwitzer, P. M. (2009). Oxford Handbook of Human Action. New York, NY: Oxford University Press, USA.</w:t>
      </w:r>
      <w:bookmarkEnd w:id="90"/>
    </w:p>
    <w:p w14:paraId="65CBF804" w14:textId="77777777" w:rsidR="00D574D2" w:rsidRPr="00083ACC" w:rsidRDefault="00D574D2" w:rsidP="007676B8">
      <w:pPr>
        <w:pStyle w:val="a3"/>
        <w:numPr>
          <w:ilvl w:val="0"/>
          <w:numId w:val="12"/>
        </w:numPr>
        <w:tabs>
          <w:tab w:val="left" w:pos="851"/>
          <w:tab w:val="left" w:pos="3330"/>
        </w:tabs>
        <w:spacing w:line="360" w:lineRule="auto"/>
        <w:jc w:val="both"/>
        <w:rPr>
          <w:rFonts w:ascii="Times New Roman" w:hAnsi="Times New Roman" w:cs="Times New Roman"/>
          <w:sz w:val="28"/>
          <w:szCs w:val="28"/>
        </w:rPr>
      </w:pPr>
      <w:bookmarkStart w:id="91" w:name="_Ref126226090"/>
      <w:r w:rsidRPr="00083ACC">
        <w:rPr>
          <w:rFonts w:ascii="Times New Roman" w:hAnsi="Times New Roman" w:cs="Times New Roman"/>
          <w:sz w:val="28"/>
          <w:szCs w:val="28"/>
          <w:lang w:val="en-US"/>
        </w:rPr>
        <w:t xml:space="preserve">Neal S., Matthews Z., Frost M., Fogstad H., Camacho A. V., Laski L. Childbearing in adolescents aged 12–15 years in low resource countries: a neglected issue. New estimates from demographic and household surveys in 42 countries. Acta Obstetricia et Gynecologica Scandinavica. </w:t>
      </w:r>
      <w:r w:rsidRPr="00083ACC">
        <w:rPr>
          <w:rFonts w:ascii="Times New Roman" w:hAnsi="Times New Roman" w:cs="Times New Roman"/>
          <w:sz w:val="28"/>
          <w:szCs w:val="28"/>
        </w:rPr>
        <w:t>2012;91(9):1114–1118. doi: 10.1111/j.1600-0412.2012.01467.x. - </w:t>
      </w:r>
      <w:hyperlink r:id="rId39" w:history="1">
        <w:r w:rsidRPr="00083ACC">
          <w:rPr>
            <w:rStyle w:val="a9"/>
            <w:rFonts w:ascii="Times New Roman" w:hAnsi="Times New Roman" w:cs="Times New Roman"/>
            <w:sz w:val="28"/>
            <w:szCs w:val="28"/>
          </w:rPr>
          <w:t>DOI </w:t>
        </w:r>
      </w:hyperlink>
      <w:r w:rsidRPr="00083ACC">
        <w:rPr>
          <w:rFonts w:ascii="Times New Roman" w:hAnsi="Times New Roman" w:cs="Times New Roman"/>
          <w:sz w:val="28"/>
          <w:szCs w:val="28"/>
        </w:rPr>
        <w:t>- </w:t>
      </w:r>
      <w:hyperlink r:id="rId40" w:history="1">
        <w:r w:rsidRPr="00083ACC">
          <w:rPr>
            <w:rStyle w:val="a9"/>
            <w:rFonts w:ascii="Times New Roman" w:hAnsi="Times New Roman" w:cs="Times New Roman"/>
            <w:sz w:val="28"/>
            <w:szCs w:val="28"/>
          </w:rPr>
          <w:t>PubMed</w:t>
        </w:r>
      </w:hyperlink>
      <w:bookmarkEnd w:id="91"/>
    </w:p>
    <w:p w14:paraId="5CF69568" w14:textId="77777777" w:rsidR="00D574D2" w:rsidRPr="00083ACC" w:rsidRDefault="00D574D2" w:rsidP="007676B8">
      <w:pPr>
        <w:pStyle w:val="a3"/>
        <w:numPr>
          <w:ilvl w:val="0"/>
          <w:numId w:val="12"/>
        </w:numPr>
        <w:shd w:val="clear" w:color="auto" w:fill="FFFFFF"/>
        <w:tabs>
          <w:tab w:val="left" w:pos="851"/>
        </w:tabs>
        <w:spacing w:after="285" w:line="360" w:lineRule="auto"/>
        <w:jc w:val="both"/>
        <w:rPr>
          <w:rFonts w:ascii="Times New Roman" w:eastAsia="Times New Roman" w:hAnsi="Times New Roman" w:cs="Times New Roman"/>
          <w:color w:val="auto"/>
          <w:sz w:val="28"/>
          <w:szCs w:val="28"/>
        </w:rPr>
      </w:pPr>
      <w:r w:rsidRPr="00083ACC">
        <w:rPr>
          <w:rFonts w:ascii="Times New Roman" w:eastAsia="Times New Roman" w:hAnsi="Times New Roman" w:cs="Times New Roman"/>
          <w:color w:val="auto"/>
          <w:sz w:val="28"/>
          <w:szCs w:val="28"/>
        </w:rPr>
        <w:lastRenderedPageBreak/>
        <w:t>Reeve, J. (2015). Understanding motivation and emotion (6th ed.). Hoboken, NJ: Wiley.</w:t>
      </w:r>
    </w:p>
    <w:p w14:paraId="63552100" w14:textId="77777777" w:rsidR="00D574D2" w:rsidRPr="007C05DF"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rPr>
      </w:pPr>
      <w:r w:rsidRPr="00E061CD">
        <w:rPr>
          <w:rFonts w:ascii="Times New Roman" w:hAnsi="Times New Roman" w:cs="Times New Roman"/>
          <w:sz w:val="28"/>
          <w:szCs w:val="28"/>
          <w:lang w:val="en-US"/>
        </w:rPr>
        <w:t xml:space="preserve">Ryan, R. M. &amp; Deci, E. L. (2017). Self-determination theory: Basic psychological needs in motivation, development, and wellness. </w:t>
      </w:r>
      <w:r w:rsidRPr="007C05DF">
        <w:rPr>
          <w:rFonts w:ascii="Times New Roman" w:hAnsi="Times New Roman" w:cs="Times New Roman"/>
          <w:sz w:val="28"/>
          <w:szCs w:val="28"/>
        </w:rPr>
        <w:t>New York: Guilford Publishing.</w:t>
      </w:r>
    </w:p>
    <w:p w14:paraId="53DFD770" w14:textId="77777777" w:rsidR="00D574D2" w:rsidRPr="00083ACC" w:rsidRDefault="00D574D2" w:rsidP="007676B8">
      <w:pPr>
        <w:pStyle w:val="a3"/>
        <w:numPr>
          <w:ilvl w:val="0"/>
          <w:numId w:val="12"/>
        </w:numPr>
        <w:shd w:val="clear" w:color="auto" w:fill="FFFFFF"/>
        <w:tabs>
          <w:tab w:val="left" w:pos="851"/>
        </w:tabs>
        <w:spacing w:after="285" w:line="360" w:lineRule="auto"/>
        <w:rPr>
          <w:rFonts w:ascii="Times New Roman" w:eastAsia="Times New Roman" w:hAnsi="Times New Roman" w:cs="Times New Roman"/>
          <w:color w:val="auto"/>
          <w:sz w:val="28"/>
          <w:szCs w:val="28"/>
        </w:rPr>
      </w:pPr>
      <w:r w:rsidRPr="00083ACC">
        <w:rPr>
          <w:rFonts w:ascii="Times New Roman" w:eastAsia="Times New Roman" w:hAnsi="Times New Roman" w:cs="Times New Roman"/>
          <w:color w:val="auto"/>
          <w:sz w:val="28"/>
          <w:szCs w:val="28"/>
        </w:rPr>
        <w:t>Schwartz, B., Ward, A. H., Monterosso, J., Lyubomirsky, S., White, K., &amp; Lehman, D. (2002). Maximizing versus satisficing: Happiness is a matter of choice. Journal of Personality and Social Psychology, 83, 1178–1197.</w:t>
      </w:r>
    </w:p>
    <w:p w14:paraId="4D58C6BE" w14:textId="77777777" w:rsidR="00D574D2" w:rsidRPr="00083ACC" w:rsidRDefault="00D574D2" w:rsidP="007676B8">
      <w:pPr>
        <w:pStyle w:val="a3"/>
        <w:numPr>
          <w:ilvl w:val="0"/>
          <w:numId w:val="12"/>
        </w:numPr>
        <w:shd w:val="clear" w:color="auto" w:fill="FFFFFF"/>
        <w:tabs>
          <w:tab w:val="left" w:pos="851"/>
        </w:tabs>
        <w:spacing w:after="285" w:line="360" w:lineRule="auto"/>
        <w:rPr>
          <w:rFonts w:ascii="Times New Roman" w:eastAsia="Times New Roman" w:hAnsi="Times New Roman" w:cs="Times New Roman"/>
          <w:color w:val="auto"/>
          <w:sz w:val="28"/>
          <w:szCs w:val="28"/>
        </w:rPr>
      </w:pPr>
      <w:r w:rsidRPr="00083ACC">
        <w:rPr>
          <w:rFonts w:ascii="Times New Roman" w:eastAsia="Times New Roman" w:hAnsi="Times New Roman" w:cs="Times New Roman"/>
          <w:color w:val="auto"/>
          <w:sz w:val="28"/>
          <w:szCs w:val="28"/>
        </w:rPr>
        <w:t>Seligman, M. E. (2002). Authentic Happiness: Using the new positive psychology to realize your potential for lasting fulfillment. Simon and Schuster.</w:t>
      </w:r>
    </w:p>
    <w:p w14:paraId="61CD45CE" w14:textId="77777777" w:rsidR="00D574D2" w:rsidRPr="00D574D2"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bookmarkStart w:id="92" w:name="_Ref126225128"/>
      <w:r w:rsidRPr="00E061CD">
        <w:rPr>
          <w:rFonts w:ascii="Times New Roman" w:hAnsi="Times New Roman" w:cs="Times New Roman"/>
          <w:sz w:val="28"/>
          <w:szCs w:val="28"/>
          <w:lang w:val="en-US"/>
        </w:rPr>
        <w:t xml:space="preserve">Sharot Tali (2017), The Influential Mind: What the Brain Reveals About Our Power to Change Others. </w:t>
      </w:r>
      <w:r w:rsidRPr="00D574D2">
        <w:rPr>
          <w:rFonts w:ascii="Times New Roman" w:hAnsi="Times New Roman" w:cs="Times New Roman"/>
          <w:sz w:val="28"/>
          <w:szCs w:val="28"/>
          <w:lang w:val="en-US"/>
        </w:rPr>
        <w:t>NY: Picador.</w:t>
      </w:r>
      <w:bookmarkEnd w:id="92"/>
    </w:p>
    <w:p w14:paraId="1AFBE76D" w14:textId="77777777" w:rsidR="00D574D2" w:rsidRPr="00083ACC" w:rsidRDefault="00D574D2" w:rsidP="007676B8">
      <w:pPr>
        <w:pStyle w:val="a3"/>
        <w:numPr>
          <w:ilvl w:val="0"/>
          <w:numId w:val="12"/>
        </w:numPr>
        <w:shd w:val="clear" w:color="auto" w:fill="FFFFFF"/>
        <w:tabs>
          <w:tab w:val="left" w:pos="851"/>
        </w:tabs>
        <w:spacing w:after="285" w:line="360" w:lineRule="auto"/>
        <w:rPr>
          <w:rFonts w:ascii="Times New Roman" w:eastAsia="Times New Roman" w:hAnsi="Times New Roman" w:cs="Times New Roman"/>
          <w:color w:val="auto"/>
          <w:sz w:val="28"/>
          <w:szCs w:val="28"/>
        </w:rPr>
      </w:pPr>
      <w:bookmarkStart w:id="93" w:name="_Ref126225723"/>
      <w:r w:rsidRPr="00083ACC">
        <w:rPr>
          <w:rFonts w:ascii="Times New Roman" w:eastAsia="Times New Roman" w:hAnsi="Times New Roman" w:cs="Times New Roman"/>
          <w:color w:val="auto"/>
          <w:sz w:val="28"/>
          <w:szCs w:val="28"/>
        </w:rPr>
        <w:t>Sheldon, K. M., &amp; Elliot, A. J. (1999). Goal striving, need satisfaction, and longitudinal well-being: The self-concordance model. Journal of Personality and Social Psychology, 76(3), 482-497.</w:t>
      </w:r>
      <w:bookmarkEnd w:id="93"/>
    </w:p>
    <w:p w14:paraId="4CE9F02D" w14:textId="77777777" w:rsidR="00D574D2" w:rsidRPr="00D574D2"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bookmarkStart w:id="94" w:name="_Ref126227317"/>
      <w:r w:rsidRPr="00E061CD">
        <w:rPr>
          <w:rFonts w:ascii="Times New Roman" w:hAnsi="Times New Roman" w:cs="Times New Roman"/>
          <w:sz w:val="28"/>
          <w:szCs w:val="28"/>
          <w:lang w:val="en-US"/>
        </w:rPr>
        <w:t xml:space="preserve">Tajfel H (1981) Human groups and social categories: Studies in social psychology. </w:t>
      </w:r>
      <w:r w:rsidRPr="00D574D2">
        <w:rPr>
          <w:rFonts w:ascii="Times New Roman" w:hAnsi="Times New Roman" w:cs="Times New Roman"/>
          <w:sz w:val="28"/>
          <w:szCs w:val="28"/>
          <w:lang w:val="en-US"/>
        </w:rPr>
        <w:t>Cambridge, UK: Cambridge University Press.</w:t>
      </w:r>
      <w:bookmarkEnd w:id="94"/>
    </w:p>
    <w:p w14:paraId="45AFD54D" w14:textId="77777777" w:rsidR="00D574D2" w:rsidRPr="00E061CD" w:rsidRDefault="00D574D2" w:rsidP="007676B8">
      <w:pPr>
        <w:numPr>
          <w:ilvl w:val="0"/>
          <w:numId w:val="12"/>
        </w:numPr>
        <w:tabs>
          <w:tab w:val="left" w:pos="851"/>
          <w:tab w:val="left" w:pos="3330"/>
        </w:tabs>
        <w:spacing w:line="360" w:lineRule="auto"/>
        <w:jc w:val="both"/>
        <w:rPr>
          <w:rFonts w:ascii="Times New Roman" w:hAnsi="Times New Roman" w:cs="Times New Roman"/>
          <w:sz w:val="28"/>
          <w:szCs w:val="28"/>
          <w:lang w:val="en-US"/>
        </w:rPr>
      </w:pPr>
      <w:bookmarkStart w:id="95" w:name="_Ref126224731"/>
      <w:r w:rsidRPr="00E061CD">
        <w:rPr>
          <w:rFonts w:ascii="Times New Roman" w:hAnsi="Times New Roman" w:cs="Times New Roman"/>
          <w:sz w:val="28"/>
          <w:szCs w:val="28"/>
          <w:lang w:val="en-US"/>
        </w:rPr>
        <w:t>Touré-Tillery, M., &amp; Fishbach, A. (2017). Three sources of motivation, Consum Psychol Rev. 1:123–134.</w:t>
      </w:r>
      <w:bookmarkEnd w:id="95"/>
    </w:p>
    <w:p w14:paraId="0596B47B" w14:textId="77777777" w:rsidR="00D574D2" w:rsidRPr="00083ACC" w:rsidRDefault="00D574D2" w:rsidP="007676B8">
      <w:pPr>
        <w:pStyle w:val="a3"/>
        <w:numPr>
          <w:ilvl w:val="0"/>
          <w:numId w:val="12"/>
        </w:numPr>
        <w:shd w:val="clear" w:color="auto" w:fill="FFFFFF"/>
        <w:tabs>
          <w:tab w:val="left" w:pos="851"/>
        </w:tabs>
        <w:spacing w:after="285" w:line="360" w:lineRule="auto"/>
        <w:rPr>
          <w:rFonts w:ascii="Times New Roman" w:eastAsia="Times New Roman" w:hAnsi="Times New Roman" w:cs="Times New Roman"/>
          <w:color w:val="auto"/>
          <w:sz w:val="28"/>
          <w:szCs w:val="28"/>
        </w:rPr>
      </w:pPr>
      <w:r w:rsidRPr="00083ACC">
        <w:rPr>
          <w:rFonts w:ascii="Times New Roman" w:eastAsia="Times New Roman" w:hAnsi="Times New Roman" w:cs="Times New Roman"/>
          <w:color w:val="auto"/>
          <w:sz w:val="28"/>
          <w:szCs w:val="28"/>
        </w:rPr>
        <w:t>Vohs, K. D., &amp; Baumeister, R. F. (Eds.). (2011). Handbook of self-regulation: Research, theory, and applications (2nd ed.). New York, NY, US: Guilford Press.</w:t>
      </w:r>
    </w:p>
    <w:p w14:paraId="01968D6E" w14:textId="77777777" w:rsidR="00D574D2" w:rsidRPr="00083ACC" w:rsidRDefault="00D574D2" w:rsidP="007676B8">
      <w:pPr>
        <w:pStyle w:val="a3"/>
        <w:numPr>
          <w:ilvl w:val="0"/>
          <w:numId w:val="12"/>
        </w:numPr>
        <w:tabs>
          <w:tab w:val="left" w:pos="851"/>
          <w:tab w:val="left" w:pos="3330"/>
        </w:tabs>
        <w:spacing w:line="360" w:lineRule="auto"/>
        <w:jc w:val="both"/>
        <w:rPr>
          <w:rFonts w:ascii="Times New Roman" w:hAnsi="Times New Roman" w:cs="Times New Roman"/>
          <w:sz w:val="28"/>
          <w:szCs w:val="28"/>
        </w:rPr>
      </w:pPr>
      <w:bookmarkStart w:id="96" w:name="_Ref126225277"/>
      <w:r w:rsidRPr="00083ACC">
        <w:rPr>
          <w:rFonts w:ascii="Times New Roman" w:hAnsi="Times New Roman" w:cs="Times New Roman"/>
          <w:sz w:val="28"/>
          <w:szCs w:val="28"/>
          <w:lang w:val="en-US"/>
        </w:rPr>
        <w:t xml:space="preserve">Whitworth M., Cockerill R. Antenatal management of teenage pregnancy. </w:t>
      </w:r>
      <w:r w:rsidRPr="00083ACC">
        <w:rPr>
          <w:rFonts w:ascii="Times New Roman" w:hAnsi="Times New Roman" w:cs="Times New Roman"/>
          <w:sz w:val="28"/>
          <w:szCs w:val="28"/>
        </w:rPr>
        <w:t>Obstetrics, Gynaecology &amp; Reproductive Medicine. 2010;20(11):323–328. doi: 10.1016/j.ogrm.2010.08.003. - </w:t>
      </w:r>
      <w:hyperlink r:id="rId41" w:history="1">
        <w:r w:rsidRPr="00083ACC">
          <w:rPr>
            <w:rStyle w:val="a9"/>
            <w:rFonts w:ascii="Times New Roman" w:hAnsi="Times New Roman" w:cs="Times New Roman"/>
            <w:sz w:val="28"/>
            <w:szCs w:val="28"/>
          </w:rPr>
          <w:t>DOI</w:t>
        </w:r>
      </w:hyperlink>
      <w:bookmarkEnd w:id="96"/>
    </w:p>
    <w:p w14:paraId="3EC2E7FD" w14:textId="3A752790" w:rsidR="00D9167C" w:rsidRPr="007676B8" w:rsidRDefault="00D574D2" w:rsidP="007676B8">
      <w:pPr>
        <w:pStyle w:val="a3"/>
        <w:numPr>
          <w:ilvl w:val="0"/>
          <w:numId w:val="12"/>
        </w:numPr>
        <w:shd w:val="clear" w:color="auto" w:fill="FFFFFF"/>
        <w:tabs>
          <w:tab w:val="left" w:pos="851"/>
          <w:tab w:val="left" w:pos="3330"/>
        </w:tabs>
        <w:spacing w:after="285" w:line="360" w:lineRule="auto"/>
        <w:rPr>
          <w:rFonts w:ascii="Times New Roman" w:hAnsi="Times New Roman" w:cs="Times New Roman"/>
          <w:b/>
          <w:bCs/>
          <w:sz w:val="28"/>
          <w:szCs w:val="28"/>
        </w:rPr>
      </w:pPr>
      <w:r w:rsidRPr="007676B8">
        <w:rPr>
          <w:rFonts w:ascii="Times New Roman" w:eastAsia="Times New Roman" w:hAnsi="Times New Roman" w:cs="Times New Roman"/>
          <w:color w:val="auto"/>
          <w:sz w:val="28"/>
          <w:szCs w:val="28"/>
        </w:rPr>
        <w:lastRenderedPageBreak/>
        <w:t>Zimmerman, G. L., Olsen C. G., &amp; Bosworth, M. F. (2000). A “Stages of Change” Approach to Helping Patients Change Behavior, American Family Physician. 61, 1409-1416.</w:t>
      </w:r>
    </w:p>
    <w:p w14:paraId="3553FB03" w14:textId="77777777" w:rsidR="007676B8" w:rsidRDefault="007676B8" w:rsidP="00D9167C">
      <w:pPr>
        <w:jc w:val="center"/>
        <w:rPr>
          <w:rFonts w:ascii="Times New Roman" w:hAnsi="Times New Roman" w:cs="Times New Roman"/>
          <w:b/>
          <w:bCs/>
          <w:sz w:val="28"/>
          <w:szCs w:val="28"/>
          <w:lang w:val="uk-UA"/>
        </w:rPr>
        <w:sectPr w:rsidR="007676B8">
          <w:pgSz w:w="11906" w:h="16838"/>
          <w:pgMar w:top="1134" w:right="850" w:bottom="1134" w:left="1701" w:header="0" w:footer="0" w:gutter="0"/>
          <w:cols w:space="720"/>
          <w:formProt w:val="0"/>
          <w:docGrid w:linePitch="360" w:charSpace="8192"/>
        </w:sectPr>
      </w:pPr>
    </w:p>
    <w:p w14:paraId="564A99C5" w14:textId="2CD4A3EF" w:rsidR="00D9167C" w:rsidRPr="00357527" w:rsidRDefault="00D9167C" w:rsidP="00D9167C">
      <w:pPr>
        <w:jc w:val="center"/>
        <w:rPr>
          <w:rFonts w:ascii="Times New Roman" w:hAnsi="Times New Roman" w:cs="Times New Roman"/>
          <w:b/>
          <w:bCs/>
          <w:sz w:val="28"/>
          <w:szCs w:val="28"/>
          <w:lang w:val="uk-UA"/>
        </w:rPr>
      </w:pPr>
      <w:r w:rsidRPr="00357527">
        <w:rPr>
          <w:rFonts w:ascii="Times New Roman" w:hAnsi="Times New Roman" w:cs="Times New Roman"/>
          <w:b/>
          <w:bCs/>
          <w:sz w:val="28"/>
          <w:szCs w:val="28"/>
          <w:lang w:val="uk-UA"/>
        </w:rPr>
        <w:lastRenderedPageBreak/>
        <w:t>ДОДАТКИ</w:t>
      </w:r>
    </w:p>
    <w:p w14:paraId="06F9F1A3" w14:textId="1D3DA209" w:rsidR="00D9167C" w:rsidRDefault="00D9167C" w:rsidP="00D9167C">
      <w:pPr>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14:paraId="6D59AC39" w14:textId="77777777" w:rsidR="00FE5719" w:rsidRDefault="00D9167C" w:rsidP="00FE5719">
      <w:pPr>
        <w:ind w:left="720"/>
        <w:jc w:val="center"/>
        <w:rPr>
          <w:rFonts w:ascii="Times New Roman" w:hAnsi="Times New Roman" w:cs="Times New Roman"/>
          <w:b/>
          <w:sz w:val="28"/>
          <w:szCs w:val="28"/>
        </w:rPr>
      </w:pPr>
      <w:r w:rsidRPr="00FE5719">
        <w:rPr>
          <w:rFonts w:ascii="Times New Roman" w:hAnsi="Times New Roman" w:cs="Times New Roman"/>
          <w:b/>
          <w:sz w:val="28"/>
          <w:szCs w:val="28"/>
        </w:rPr>
        <w:t>Методика діагностики осо</w:t>
      </w:r>
      <w:r w:rsidR="00FE5719">
        <w:rPr>
          <w:rFonts w:ascii="Times New Roman" w:hAnsi="Times New Roman" w:cs="Times New Roman"/>
          <w:b/>
          <w:sz w:val="28"/>
          <w:szCs w:val="28"/>
        </w:rPr>
        <w:t>бистості на мотивацію до успіху</w:t>
      </w:r>
    </w:p>
    <w:p w14:paraId="3DB7B03D" w14:textId="2380D6AC" w:rsidR="00D9167C" w:rsidRPr="00FE5719" w:rsidRDefault="00D9167C" w:rsidP="00FE5719">
      <w:pPr>
        <w:ind w:left="720"/>
        <w:jc w:val="center"/>
        <w:rPr>
          <w:rFonts w:ascii="Times New Roman" w:hAnsi="Times New Roman" w:cs="Times New Roman"/>
          <w:sz w:val="28"/>
          <w:szCs w:val="28"/>
        </w:rPr>
      </w:pPr>
      <w:r w:rsidRPr="00FE5719">
        <w:rPr>
          <w:rFonts w:ascii="Times New Roman" w:hAnsi="Times New Roman" w:cs="Times New Roman"/>
          <w:b/>
          <w:sz w:val="28"/>
          <w:szCs w:val="28"/>
        </w:rPr>
        <w:t xml:space="preserve"> </w:t>
      </w:r>
      <w:r w:rsidRPr="00FE5719">
        <w:rPr>
          <w:rFonts w:ascii="Times New Roman" w:hAnsi="Times New Roman" w:cs="Times New Roman"/>
          <w:sz w:val="28"/>
          <w:szCs w:val="28"/>
        </w:rPr>
        <w:t>На кожен з нижчезазначених пит</w:t>
      </w:r>
      <w:r w:rsidR="00FE5719">
        <w:rPr>
          <w:rFonts w:ascii="Times New Roman" w:hAnsi="Times New Roman" w:cs="Times New Roman"/>
          <w:sz w:val="28"/>
          <w:szCs w:val="28"/>
        </w:rPr>
        <w:t>ань відповідайте "Так" або "Ні"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8"/>
        <w:gridCol w:w="1837"/>
      </w:tblGrid>
      <w:tr w:rsidR="00D9167C" w:rsidRPr="00A74CF4" w14:paraId="6F7B8EF3" w14:textId="77777777" w:rsidTr="007676B8">
        <w:tc>
          <w:tcPr>
            <w:tcW w:w="7508" w:type="dxa"/>
            <w:shd w:val="clear" w:color="auto" w:fill="auto"/>
          </w:tcPr>
          <w:p w14:paraId="4AF0EC93" w14:textId="77777777" w:rsidR="00D9167C" w:rsidRPr="00A74CF4" w:rsidRDefault="00D9167C" w:rsidP="007676B8">
            <w:pPr>
              <w:spacing w:after="0"/>
              <w:rPr>
                <w:rFonts w:ascii="Times New Roman" w:hAnsi="Times New Roman"/>
                <w:sz w:val="24"/>
                <w:szCs w:val="24"/>
              </w:rPr>
            </w:pPr>
            <w:r w:rsidRPr="00A74CF4">
              <w:rPr>
                <w:rFonts w:ascii="Times New Roman" w:hAnsi="Times New Roman"/>
                <w:sz w:val="24"/>
                <w:szCs w:val="24"/>
              </w:rPr>
              <w:t>Питання</w:t>
            </w:r>
          </w:p>
        </w:tc>
        <w:tc>
          <w:tcPr>
            <w:tcW w:w="1837" w:type="dxa"/>
            <w:shd w:val="clear" w:color="auto" w:fill="auto"/>
          </w:tcPr>
          <w:p w14:paraId="17B0AA22" w14:textId="77777777" w:rsidR="00D9167C" w:rsidRPr="00A74CF4" w:rsidRDefault="00D9167C" w:rsidP="007676B8">
            <w:pPr>
              <w:spacing w:after="0"/>
              <w:rPr>
                <w:rFonts w:ascii="Times New Roman" w:hAnsi="Times New Roman"/>
                <w:sz w:val="24"/>
                <w:szCs w:val="24"/>
              </w:rPr>
            </w:pPr>
            <w:r w:rsidRPr="00A74CF4">
              <w:rPr>
                <w:rFonts w:ascii="Times New Roman" w:hAnsi="Times New Roman"/>
                <w:sz w:val="24"/>
                <w:szCs w:val="24"/>
              </w:rPr>
              <w:t>Відповідь: «Так» або «Ні»</w:t>
            </w:r>
          </w:p>
        </w:tc>
      </w:tr>
      <w:tr w:rsidR="00D9167C" w:rsidRPr="00A74CF4" w14:paraId="119C33BB" w14:textId="77777777" w:rsidTr="007676B8">
        <w:tc>
          <w:tcPr>
            <w:tcW w:w="7508" w:type="dxa"/>
            <w:shd w:val="clear" w:color="auto" w:fill="auto"/>
          </w:tcPr>
          <w:p w14:paraId="7227EDBF"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1. Коли є вибір між двома варіантами, його краще зробити швидше, ніж відкласти на певний час.</w:t>
            </w:r>
          </w:p>
        </w:tc>
        <w:tc>
          <w:tcPr>
            <w:tcW w:w="1837" w:type="dxa"/>
            <w:shd w:val="clear" w:color="auto" w:fill="auto"/>
          </w:tcPr>
          <w:p w14:paraId="00D8A0C4" w14:textId="77777777" w:rsidR="00D9167C" w:rsidRPr="00A74CF4" w:rsidRDefault="00D9167C" w:rsidP="007676B8">
            <w:pPr>
              <w:spacing w:after="0"/>
              <w:rPr>
                <w:rFonts w:ascii="Times New Roman" w:hAnsi="Times New Roman"/>
                <w:sz w:val="24"/>
                <w:szCs w:val="24"/>
              </w:rPr>
            </w:pPr>
          </w:p>
        </w:tc>
      </w:tr>
      <w:tr w:rsidR="00D9167C" w:rsidRPr="00A74CF4" w14:paraId="5321C7FC" w14:textId="77777777" w:rsidTr="007676B8">
        <w:tc>
          <w:tcPr>
            <w:tcW w:w="7508" w:type="dxa"/>
            <w:shd w:val="clear" w:color="auto" w:fill="auto"/>
          </w:tcPr>
          <w:p w14:paraId="30794D13"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 xml:space="preserve">2. Я легко дратуюся, коли помічаю, що не можу </w:t>
            </w:r>
            <w:r>
              <w:rPr>
                <w:rFonts w:ascii="Times New Roman" w:eastAsia="Times New Roman" w:hAnsi="Times New Roman"/>
                <w:sz w:val="23"/>
                <w:szCs w:val="23"/>
              </w:rPr>
              <w:t>н</w:t>
            </w:r>
            <w:r w:rsidRPr="00A74CF4">
              <w:rPr>
                <w:rFonts w:ascii="Times New Roman" w:eastAsia="Times New Roman" w:hAnsi="Times New Roman"/>
                <w:sz w:val="23"/>
                <w:szCs w:val="23"/>
              </w:rPr>
              <w:t>а всі 100% виконати завдання.</w:t>
            </w:r>
          </w:p>
        </w:tc>
        <w:tc>
          <w:tcPr>
            <w:tcW w:w="1837" w:type="dxa"/>
            <w:shd w:val="clear" w:color="auto" w:fill="auto"/>
          </w:tcPr>
          <w:p w14:paraId="388EA376" w14:textId="77777777" w:rsidR="00D9167C" w:rsidRPr="00A74CF4" w:rsidRDefault="00D9167C" w:rsidP="007676B8">
            <w:pPr>
              <w:spacing w:after="0"/>
              <w:rPr>
                <w:rFonts w:ascii="Times New Roman" w:hAnsi="Times New Roman"/>
                <w:sz w:val="24"/>
                <w:szCs w:val="24"/>
              </w:rPr>
            </w:pPr>
          </w:p>
        </w:tc>
      </w:tr>
      <w:tr w:rsidR="00D9167C" w:rsidRPr="00A74CF4" w14:paraId="4717CB98" w14:textId="77777777" w:rsidTr="007676B8">
        <w:tc>
          <w:tcPr>
            <w:tcW w:w="7508" w:type="dxa"/>
            <w:shd w:val="clear" w:color="auto" w:fill="auto"/>
          </w:tcPr>
          <w:p w14:paraId="5201F619"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3. Коли я працюю, це виглядає так, ніби я все ставлю на карту.</w:t>
            </w:r>
          </w:p>
        </w:tc>
        <w:tc>
          <w:tcPr>
            <w:tcW w:w="1837" w:type="dxa"/>
            <w:shd w:val="clear" w:color="auto" w:fill="auto"/>
          </w:tcPr>
          <w:p w14:paraId="304AF7F9" w14:textId="77777777" w:rsidR="00D9167C" w:rsidRPr="00A74CF4" w:rsidRDefault="00D9167C" w:rsidP="007676B8">
            <w:pPr>
              <w:spacing w:after="0"/>
              <w:rPr>
                <w:rFonts w:ascii="Times New Roman" w:hAnsi="Times New Roman"/>
                <w:sz w:val="24"/>
                <w:szCs w:val="24"/>
              </w:rPr>
            </w:pPr>
          </w:p>
        </w:tc>
      </w:tr>
      <w:tr w:rsidR="00D9167C" w:rsidRPr="00A74CF4" w14:paraId="072CA0B0" w14:textId="77777777" w:rsidTr="007676B8">
        <w:tc>
          <w:tcPr>
            <w:tcW w:w="7508" w:type="dxa"/>
            <w:shd w:val="clear" w:color="auto" w:fill="auto"/>
          </w:tcPr>
          <w:p w14:paraId="76EA72A3"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4. Коли виникає проблемна ситуація, я найчастіше приймаю рішення одним з останніх.</w:t>
            </w:r>
          </w:p>
        </w:tc>
        <w:tc>
          <w:tcPr>
            <w:tcW w:w="1837" w:type="dxa"/>
            <w:shd w:val="clear" w:color="auto" w:fill="auto"/>
          </w:tcPr>
          <w:p w14:paraId="1B3CD10D" w14:textId="77777777" w:rsidR="00D9167C" w:rsidRPr="00A74CF4" w:rsidRDefault="00D9167C" w:rsidP="007676B8">
            <w:pPr>
              <w:spacing w:after="0"/>
              <w:rPr>
                <w:rFonts w:ascii="Times New Roman" w:hAnsi="Times New Roman"/>
                <w:sz w:val="24"/>
                <w:szCs w:val="24"/>
              </w:rPr>
            </w:pPr>
          </w:p>
        </w:tc>
      </w:tr>
      <w:tr w:rsidR="00D9167C" w:rsidRPr="00A74CF4" w14:paraId="55BD5818" w14:textId="77777777" w:rsidTr="007676B8">
        <w:tc>
          <w:tcPr>
            <w:tcW w:w="7508" w:type="dxa"/>
            <w:shd w:val="clear" w:color="auto" w:fill="auto"/>
          </w:tcPr>
          <w:p w14:paraId="561D45EB"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5. Коли в мене два дні поспіль немає діла, я втрачаю спокій.</w:t>
            </w:r>
          </w:p>
        </w:tc>
        <w:tc>
          <w:tcPr>
            <w:tcW w:w="1837" w:type="dxa"/>
            <w:shd w:val="clear" w:color="auto" w:fill="auto"/>
          </w:tcPr>
          <w:p w14:paraId="3C103B3D" w14:textId="77777777" w:rsidR="00D9167C" w:rsidRPr="00A74CF4" w:rsidRDefault="00D9167C" w:rsidP="007676B8">
            <w:pPr>
              <w:spacing w:after="0"/>
              <w:rPr>
                <w:rFonts w:ascii="Times New Roman" w:hAnsi="Times New Roman"/>
                <w:sz w:val="24"/>
                <w:szCs w:val="24"/>
              </w:rPr>
            </w:pPr>
          </w:p>
        </w:tc>
      </w:tr>
      <w:tr w:rsidR="00D9167C" w:rsidRPr="00A74CF4" w14:paraId="3EDCF407" w14:textId="77777777" w:rsidTr="007676B8">
        <w:tc>
          <w:tcPr>
            <w:tcW w:w="7508" w:type="dxa"/>
            <w:shd w:val="clear" w:color="auto" w:fill="auto"/>
          </w:tcPr>
          <w:p w14:paraId="5BE96EC1"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6. У деякі дні мої успіхи нижче середніх.</w:t>
            </w:r>
          </w:p>
        </w:tc>
        <w:tc>
          <w:tcPr>
            <w:tcW w:w="1837" w:type="dxa"/>
            <w:shd w:val="clear" w:color="auto" w:fill="auto"/>
          </w:tcPr>
          <w:p w14:paraId="254ABA61" w14:textId="77777777" w:rsidR="00D9167C" w:rsidRPr="00A74CF4" w:rsidRDefault="00D9167C" w:rsidP="007676B8">
            <w:pPr>
              <w:spacing w:after="0"/>
              <w:rPr>
                <w:rFonts w:ascii="Times New Roman" w:hAnsi="Times New Roman"/>
                <w:sz w:val="24"/>
                <w:szCs w:val="24"/>
              </w:rPr>
            </w:pPr>
          </w:p>
        </w:tc>
      </w:tr>
      <w:tr w:rsidR="00D9167C" w:rsidRPr="00A74CF4" w14:paraId="71454226" w14:textId="77777777" w:rsidTr="007676B8">
        <w:tc>
          <w:tcPr>
            <w:tcW w:w="7508" w:type="dxa"/>
            <w:shd w:val="clear" w:color="auto" w:fill="auto"/>
          </w:tcPr>
          <w:p w14:paraId="3D8A93C0" w14:textId="77777777" w:rsidR="00D9167C" w:rsidRPr="00A74CF4" w:rsidRDefault="00D9167C" w:rsidP="007676B8">
            <w:pPr>
              <w:spacing w:after="0"/>
              <w:rPr>
                <w:rFonts w:ascii="Times New Roman" w:hAnsi="Times New Roman"/>
                <w:sz w:val="24"/>
                <w:szCs w:val="24"/>
              </w:rPr>
            </w:pPr>
            <w:r w:rsidRPr="00A74CF4">
              <w:rPr>
                <w:rFonts w:ascii="Times New Roman" w:eastAsia="Times New Roman" w:hAnsi="Times New Roman"/>
                <w:sz w:val="23"/>
                <w:szCs w:val="23"/>
              </w:rPr>
              <w:t>7. По відношенню до себе я більш строгий, ніж по відношенню до інших.</w:t>
            </w:r>
          </w:p>
        </w:tc>
        <w:tc>
          <w:tcPr>
            <w:tcW w:w="1837" w:type="dxa"/>
            <w:shd w:val="clear" w:color="auto" w:fill="auto"/>
          </w:tcPr>
          <w:p w14:paraId="0852F31D" w14:textId="77777777" w:rsidR="00D9167C" w:rsidRPr="00A74CF4" w:rsidRDefault="00D9167C" w:rsidP="007676B8">
            <w:pPr>
              <w:spacing w:after="0"/>
              <w:rPr>
                <w:rFonts w:ascii="Times New Roman" w:hAnsi="Times New Roman"/>
                <w:sz w:val="24"/>
                <w:szCs w:val="24"/>
              </w:rPr>
            </w:pPr>
          </w:p>
        </w:tc>
      </w:tr>
      <w:tr w:rsidR="00D9167C" w:rsidRPr="00A74CF4" w14:paraId="5ECB94E8" w14:textId="77777777" w:rsidTr="007676B8">
        <w:tc>
          <w:tcPr>
            <w:tcW w:w="7508" w:type="dxa"/>
            <w:shd w:val="clear" w:color="auto" w:fill="auto"/>
          </w:tcPr>
          <w:p w14:paraId="0907A8DD"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8. Я більш доброзичливий, ніж інші.</w:t>
            </w:r>
          </w:p>
        </w:tc>
        <w:tc>
          <w:tcPr>
            <w:tcW w:w="1837" w:type="dxa"/>
            <w:shd w:val="clear" w:color="auto" w:fill="auto"/>
          </w:tcPr>
          <w:p w14:paraId="05E5DFE9" w14:textId="77777777" w:rsidR="00D9167C" w:rsidRPr="00A74CF4" w:rsidRDefault="00D9167C" w:rsidP="007676B8">
            <w:pPr>
              <w:spacing w:after="0"/>
              <w:rPr>
                <w:rFonts w:ascii="Times New Roman" w:hAnsi="Times New Roman"/>
                <w:sz w:val="24"/>
                <w:szCs w:val="24"/>
              </w:rPr>
            </w:pPr>
          </w:p>
        </w:tc>
      </w:tr>
      <w:tr w:rsidR="00D9167C" w:rsidRPr="00A74CF4" w14:paraId="6CFD8827" w14:textId="77777777" w:rsidTr="007676B8">
        <w:tc>
          <w:tcPr>
            <w:tcW w:w="7508" w:type="dxa"/>
            <w:shd w:val="clear" w:color="auto" w:fill="auto"/>
          </w:tcPr>
          <w:p w14:paraId="431C6904"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9. Коли я відмовляюся від важкого завдання, то потім суворо засуджую себе, бо знаю, що в ньому я домігся б успіху.</w:t>
            </w:r>
          </w:p>
        </w:tc>
        <w:tc>
          <w:tcPr>
            <w:tcW w:w="1837" w:type="dxa"/>
            <w:shd w:val="clear" w:color="auto" w:fill="auto"/>
          </w:tcPr>
          <w:p w14:paraId="33F58509" w14:textId="77777777" w:rsidR="00D9167C" w:rsidRPr="00A74CF4" w:rsidRDefault="00D9167C" w:rsidP="007676B8">
            <w:pPr>
              <w:spacing w:after="0"/>
              <w:rPr>
                <w:rFonts w:ascii="Times New Roman" w:hAnsi="Times New Roman"/>
                <w:sz w:val="24"/>
                <w:szCs w:val="24"/>
              </w:rPr>
            </w:pPr>
          </w:p>
        </w:tc>
      </w:tr>
      <w:tr w:rsidR="00D9167C" w:rsidRPr="00A74CF4" w14:paraId="6B839B18" w14:textId="77777777" w:rsidTr="007676B8">
        <w:tc>
          <w:tcPr>
            <w:tcW w:w="7508" w:type="dxa"/>
            <w:shd w:val="clear" w:color="auto" w:fill="auto"/>
          </w:tcPr>
          <w:p w14:paraId="555D30DC"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10. У процесі роботи я потребую невеликих паузах для відпочинку.</w:t>
            </w:r>
          </w:p>
        </w:tc>
        <w:tc>
          <w:tcPr>
            <w:tcW w:w="1837" w:type="dxa"/>
            <w:shd w:val="clear" w:color="auto" w:fill="auto"/>
          </w:tcPr>
          <w:p w14:paraId="732848F4" w14:textId="77777777" w:rsidR="00D9167C" w:rsidRPr="00A74CF4" w:rsidRDefault="00D9167C" w:rsidP="007676B8">
            <w:pPr>
              <w:spacing w:after="0"/>
              <w:rPr>
                <w:rFonts w:ascii="Times New Roman" w:hAnsi="Times New Roman"/>
                <w:sz w:val="24"/>
                <w:szCs w:val="24"/>
              </w:rPr>
            </w:pPr>
          </w:p>
        </w:tc>
      </w:tr>
      <w:tr w:rsidR="00D9167C" w:rsidRPr="00A74CF4" w14:paraId="1167EAFA" w14:textId="77777777" w:rsidTr="007676B8">
        <w:tc>
          <w:tcPr>
            <w:tcW w:w="7508" w:type="dxa"/>
            <w:shd w:val="clear" w:color="auto" w:fill="auto"/>
          </w:tcPr>
          <w:p w14:paraId="32E1DBA2"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11. Старанність - це не основна моя риса.</w:t>
            </w:r>
          </w:p>
        </w:tc>
        <w:tc>
          <w:tcPr>
            <w:tcW w:w="1837" w:type="dxa"/>
            <w:shd w:val="clear" w:color="auto" w:fill="auto"/>
          </w:tcPr>
          <w:p w14:paraId="1DB3AFB1" w14:textId="77777777" w:rsidR="00D9167C" w:rsidRPr="00A74CF4" w:rsidRDefault="00D9167C" w:rsidP="007676B8">
            <w:pPr>
              <w:spacing w:after="0"/>
              <w:rPr>
                <w:rFonts w:ascii="Times New Roman" w:hAnsi="Times New Roman"/>
                <w:sz w:val="24"/>
                <w:szCs w:val="24"/>
              </w:rPr>
            </w:pPr>
          </w:p>
        </w:tc>
      </w:tr>
      <w:tr w:rsidR="00D9167C" w:rsidRPr="00A74CF4" w14:paraId="1256F534" w14:textId="77777777" w:rsidTr="007676B8">
        <w:tc>
          <w:tcPr>
            <w:tcW w:w="7508" w:type="dxa"/>
            <w:shd w:val="clear" w:color="auto" w:fill="auto"/>
          </w:tcPr>
          <w:p w14:paraId="5AAE2BD8"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12. Мої досягнення в праці не завжди однакові.</w:t>
            </w:r>
          </w:p>
        </w:tc>
        <w:tc>
          <w:tcPr>
            <w:tcW w:w="1837" w:type="dxa"/>
            <w:shd w:val="clear" w:color="auto" w:fill="auto"/>
          </w:tcPr>
          <w:p w14:paraId="66D4F20E" w14:textId="77777777" w:rsidR="00D9167C" w:rsidRPr="00A74CF4" w:rsidRDefault="00D9167C" w:rsidP="007676B8">
            <w:pPr>
              <w:spacing w:after="0"/>
              <w:rPr>
                <w:rFonts w:ascii="Times New Roman" w:hAnsi="Times New Roman"/>
                <w:sz w:val="24"/>
                <w:szCs w:val="24"/>
              </w:rPr>
            </w:pPr>
          </w:p>
        </w:tc>
      </w:tr>
      <w:tr w:rsidR="00D9167C" w:rsidRPr="00A74CF4" w14:paraId="6E6535EC" w14:textId="77777777" w:rsidTr="007676B8">
        <w:tc>
          <w:tcPr>
            <w:tcW w:w="7508" w:type="dxa"/>
            <w:shd w:val="clear" w:color="auto" w:fill="auto"/>
          </w:tcPr>
          <w:p w14:paraId="2D0997DF"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13. Мене більше приваблює інша робота, ніж та, якою я зайнятий.</w:t>
            </w:r>
          </w:p>
        </w:tc>
        <w:tc>
          <w:tcPr>
            <w:tcW w:w="1837" w:type="dxa"/>
            <w:shd w:val="clear" w:color="auto" w:fill="auto"/>
          </w:tcPr>
          <w:p w14:paraId="64140087" w14:textId="77777777" w:rsidR="00D9167C" w:rsidRPr="00A74CF4" w:rsidRDefault="00D9167C" w:rsidP="007676B8">
            <w:pPr>
              <w:spacing w:after="0"/>
              <w:rPr>
                <w:rFonts w:ascii="Times New Roman" w:hAnsi="Times New Roman"/>
                <w:sz w:val="24"/>
                <w:szCs w:val="24"/>
              </w:rPr>
            </w:pPr>
          </w:p>
        </w:tc>
      </w:tr>
      <w:tr w:rsidR="00D9167C" w:rsidRPr="00A74CF4" w14:paraId="73363D4D" w14:textId="77777777" w:rsidTr="007676B8">
        <w:tc>
          <w:tcPr>
            <w:tcW w:w="7508" w:type="dxa"/>
            <w:shd w:val="clear" w:color="auto" w:fill="auto"/>
          </w:tcPr>
          <w:p w14:paraId="3BD29ABE"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14. Осуд стимулює мене сильніше, ніж похвала.</w:t>
            </w:r>
          </w:p>
        </w:tc>
        <w:tc>
          <w:tcPr>
            <w:tcW w:w="1837" w:type="dxa"/>
            <w:shd w:val="clear" w:color="auto" w:fill="auto"/>
          </w:tcPr>
          <w:p w14:paraId="1987362E" w14:textId="77777777" w:rsidR="00D9167C" w:rsidRPr="00A74CF4" w:rsidRDefault="00D9167C" w:rsidP="007676B8">
            <w:pPr>
              <w:spacing w:after="0"/>
              <w:rPr>
                <w:rFonts w:ascii="Times New Roman" w:hAnsi="Times New Roman"/>
                <w:sz w:val="24"/>
                <w:szCs w:val="24"/>
              </w:rPr>
            </w:pPr>
          </w:p>
        </w:tc>
      </w:tr>
      <w:tr w:rsidR="00D9167C" w:rsidRPr="00A74CF4" w14:paraId="13766DAD" w14:textId="77777777" w:rsidTr="007676B8">
        <w:tc>
          <w:tcPr>
            <w:tcW w:w="7508" w:type="dxa"/>
            <w:shd w:val="clear" w:color="auto" w:fill="auto"/>
          </w:tcPr>
          <w:p w14:paraId="02DAB4D4"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15. Я знаю, що мої колеги вважають мене діловою людиною.</w:t>
            </w:r>
          </w:p>
        </w:tc>
        <w:tc>
          <w:tcPr>
            <w:tcW w:w="1837" w:type="dxa"/>
            <w:shd w:val="clear" w:color="auto" w:fill="auto"/>
          </w:tcPr>
          <w:p w14:paraId="1B57D440" w14:textId="77777777" w:rsidR="00D9167C" w:rsidRPr="00A74CF4" w:rsidRDefault="00D9167C" w:rsidP="007676B8">
            <w:pPr>
              <w:spacing w:after="0"/>
              <w:rPr>
                <w:rFonts w:ascii="Times New Roman" w:hAnsi="Times New Roman"/>
                <w:sz w:val="24"/>
                <w:szCs w:val="24"/>
              </w:rPr>
            </w:pPr>
          </w:p>
        </w:tc>
      </w:tr>
      <w:tr w:rsidR="00D9167C" w:rsidRPr="00A74CF4" w14:paraId="50DA7569" w14:textId="77777777" w:rsidTr="007676B8">
        <w:tc>
          <w:tcPr>
            <w:tcW w:w="7508" w:type="dxa"/>
            <w:shd w:val="clear" w:color="auto" w:fill="auto"/>
          </w:tcPr>
          <w:p w14:paraId="415A48D5"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16. Перешкоди роблять мої рішення більш твердими.</w:t>
            </w:r>
          </w:p>
        </w:tc>
        <w:tc>
          <w:tcPr>
            <w:tcW w:w="1837" w:type="dxa"/>
            <w:shd w:val="clear" w:color="auto" w:fill="auto"/>
          </w:tcPr>
          <w:p w14:paraId="3FA8FC0E" w14:textId="77777777" w:rsidR="00D9167C" w:rsidRPr="00A74CF4" w:rsidRDefault="00D9167C" w:rsidP="007676B8">
            <w:pPr>
              <w:spacing w:after="0"/>
              <w:rPr>
                <w:rFonts w:ascii="Times New Roman" w:hAnsi="Times New Roman"/>
                <w:sz w:val="24"/>
                <w:szCs w:val="24"/>
              </w:rPr>
            </w:pPr>
          </w:p>
        </w:tc>
      </w:tr>
      <w:tr w:rsidR="00D9167C" w:rsidRPr="00A74CF4" w14:paraId="3416147B" w14:textId="77777777" w:rsidTr="007676B8">
        <w:tc>
          <w:tcPr>
            <w:tcW w:w="7508" w:type="dxa"/>
            <w:shd w:val="clear" w:color="auto" w:fill="auto"/>
          </w:tcPr>
          <w:p w14:paraId="67D70C31"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17. У мене легко викликати честолюбство.</w:t>
            </w:r>
          </w:p>
        </w:tc>
        <w:tc>
          <w:tcPr>
            <w:tcW w:w="1837" w:type="dxa"/>
            <w:shd w:val="clear" w:color="auto" w:fill="auto"/>
          </w:tcPr>
          <w:p w14:paraId="3FFBA5D8" w14:textId="77777777" w:rsidR="00D9167C" w:rsidRPr="00A74CF4" w:rsidRDefault="00D9167C" w:rsidP="007676B8">
            <w:pPr>
              <w:spacing w:after="0"/>
              <w:rPr>
                <w:rFonts w:ascii="Times New Roman" w:hAnsi="Times New Roman"/>
                <w:sz w:val="24"/>
                <w:szCs w:val="24"/>
              </w:rPr>
            </w:pPr>
          </w:p>
        </w:tc>
      </w:tr>
      <w:tr w:rsidR="00D9167C" w:rsidRPr="00A74CF4" w14:paraId="561FA9C6" w14:textId="77777777" w:rsidTr="007676B8">
        <w:tc>
          <w:tcPr>
            <w:tcW w:w="7508" w:type="dxa"/>
            <w:shd w:val="clear" w:color="auto" w:fill="auto"/>
          </w:tcPr>
          <w:p w14:paraId="4E1C7153"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18. Коли я працюю без натхнення, це зазвичай помітно.</w:t>
            </w:r>
          </w:p>
        </w:tc>
        <w:tc>
          <w:tcPr>
            <w:tcW w:w="1837" w:type="dxa"/>
            <w:shd w:val="clear" w:color="auto" w:fill="auto"/>
          </w:tcPr>
          <w:p w14:paraId="3434514C" w14:textId="77777777" w:rsidR="00D9167C" w:rsidRPr="00A74CF4" w:rsidRDefault="00D9167C" w:rsidP="007676B8">
            <w:pPr>
              <w:spacing w:after="0"/>
              <w:rPr>
                <w:rFonts w:ascii="Times New Roman" w:hAnsi="Times New Roman"/>
                <w:sz w:val="24"/>
                <w:szCs w:val="24"/>
              </w:rPr>
            </w:pPr>
          </w:p>
        </w:tc>
      </w:tr>
      <w:tr w:rsidR="00D9167C" w:rsidRPr="00A74CF4" w14:paraId="050F9606" w14:textId="77777777" w:rsidTr="007676B8">
        <w:tc>
          <w:tcPr>
            <w:tcW w:w="7508" w:type="dxa"/>
            <w:shd w:val="clear" w:color="auto" w:fill="auto"/>
          </w:tcPr>
          <w:p w14:paraId="17C0F09E"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19. При виконанні роботи я не розраховую на допомогу інших.</w:t>
            </w:r>
          </w:p>
        </w:tc>
        <w:tc>
          <w:tcPr>
            <w:tcW w:w="1837" w:type="dxa"/>
            <w:shd w:val="clear" w:color="auto" w:fill="auto"/>
          </w:tcPr>
          <w:p w14:paraId="5FDB8F26" w14:textId="77777777" w:rsidR="00D9167C" w:rsidRPr="00A74CF4" w:rsidRDefault="00D9167C" w:rsidP="007676B8">
            <w:pPr>
              <w:spacing w:after="0"/>
              <w:rPr>
                <w:rFonts w:ascii="Times New Roman" w:hAnsi="Times New Roman"/>
                <w:sz w:val="24"/>
                <w:szCs w:val="24"/>
              </w:rPr>
            </w:pPr>
          </w:p>
        </w:tc>
      </w:tr>
      <w:tr w:rsidR="00D9167C" w:rsidRPr="00A74CF4" w14:paraId="2D6C5C16" w14:textId="77777777" w:rsidTr="007676B8">
        <w:tc>
          <w:tcPr>
            <w:tcW w:w="7508" w:type="dxa"/>
            <w:shd w:val="clear" w:color="auto" w:fill="auto"/>
          </w:tcPr>
          <w:p w14:paraId="41FB2944"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20. Іноді я відкладаю те, що повинен був зробити зараз.</w:t>
            </w:r>
          </w:p>
        </w:tc>
        <w:tc>
          <w:tcPr>
            <w:tcW w:w="1837" w:type="dxa"/>
            <w:shd w:val="clear" w:color="auto" w:fill="auto"/>
          </w:tcPr>
          <w:p w14:paraId="5B6ADB4F" w14:textId="77777777" w:rsidR="00D9167C" w:rsidRPr="00A74CF4" w:rsidRDefault="00D9167C" w:rsidP="007676B8">
            <w:pPr>
              <w:spacing w:after="0"/>
              <w:rPr>
                <w:rFonts w:ascii="Times New Roman" w:hAnsi="Times New Roman"/>
                <w:sz w:val="24"/>
                <w:szCs w:val="24"/>
              </w:rPr>
            </w:pPr>
          </w:p>
        </w:tc>
      </w:tr>
      <w:tr w:rsidR="00D9167C" w:rsidRPr="00A74CF4" w14:paraId="0A3FA68E" w14:textId="77777777" w:rsidTr="007676B8">
        <w:tc>
          <w:tcPr>
            <w:tcW w:w="7508" w:type="dxa"/>
            <w:shd w:val="clear" w:color="auto" w:fill="auto"/>
          </w:tcPr>
          <w:p w14:paraId="31159188"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21. Треба покладатися тільки на самого себе.</w:t>
            </w:r>
          </w:p>
        </w:tc>
        <w:tc>
          <w:tcPr>
            <w:tcW w:w="1837" w:type="dxa"/>
            <w:shd w:val="clear" w:color="auto" w:fill="auto"/>
          </w:tcPr>
          <w:p w14:paraId="237CEA92" w14:textId="77777777" w:rsidR="00D9167C" w:rsidRPr="00A74CF4" w:rsidRDefault="00D9167C" w:rsidP="007676B8">
            <w:pPr>
              <w:spacing w:after="0"/>
              <w:rPr>
                <w:rFonts w:ascii="Times New Roman" w:hAnsi="Times New Roman"/>
                <w:sz w:val="24"/>
                <w:szCs w:val="24"/>
              </w:rPr>
            </w:pPr>
          </w:p>
        </w:tc>
      </w:tr>
      <w:tr w:rsidR="00D9167C" w:rsidRPr="00A74CF4" w14:paraId="37995792" w14:textId="77777777" w:rsidTr="007676B8">
        <w:tc>
          <w:tcPr>
            <w:tcW w:w="7508" w:type="dxa"/>
            <w:shd w:val="clear" w:color="auto" w:fill="auto"/>
          </w:tcPr>
          <w:p w14:paraId="46E53BF3"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22. У житті мало речей більш важливих, ніж гроші.</w:t>
            </w:r>
          </w:p>
        </w:tc>
        <w:tc>
          <w:tcPr>
            <w:tcW w:w="1837" w:type="dxa"/>
            <w:shd w:val="clear" w:color="auto" w:fill="auto"/>
          </w:tcPr>
          <w:p w14:paraId="6339B31D" w14:textId="77777777" w:rsidR="00D9167C" w:rsidRPr="00A74CF4" w:rsidRDefault="00D9167C" w:rsidP="007676B8">
            <w:pPr>
              <w:spacing w:after="0"/>
              <w:rPr>
                <w:rFonts w:ascii="Times New Roman" w:hAnsi="Times New Roman"/>
                <w:sz w:val="24"/>
                <w:szCs w:val="24"/>
              </w:rPr>
            </w:pPr>
          </w:p>
        </w:tc>
      </w:tr>
      <w:tr w:rsidR="00D9167C" w:rsidRPr="00A74CF4" w14:paraId="1C409C31" w14:textId="77777777" w:rsidTr="007676B8">
        <w:tc>
          <w:tcPr>
            <w:tcW w:w="7508" w:type="dxa"/>
            <w:shd w:val="clear" w:color="auto" w:fill="auto"/>
          </w:tcPr>
          <w:p w14:paraId="10C1556F"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23. Завжди, коли мені треба буде виконати важливе завдання, я ні про що інше не думаю.</w:t>
            </w:r>
          </w:p>
        </w:tc>
        <w:tc>
          <w:tcPr>
            <w:tcW w:w="1837" w:type="dxa"/>
            <w:shd w:val="clear" w:color="auto" w:fill="auto"/>
          </w:tcPr>
          <w:p w14:paraId="63F72B2F" w14:textId="77777777" w:rsidR="00D9167C" w:rsidRPr="00A74CF4" w:rsidRDefault="00D9167C" w:rsidP="007676B8">
            <w:pPr>
              <w:spacing w:after="0"/>
              <w:rPr>
                <w:rFonts w:ascii="Times New Roman" w:hAnsi="Times New Roman"/>
                <w:sz w:val="24"/>
                <w:szCs w:val="24"/>
              </w:rPr>
            </w:pPr>
          </w:p>
        </w:tc>
      </w:tr>
      <w:tr w:rsidR="00D9167C" w:rsidRPr="00A74CF4" w14:paraId="28F220F2" w14:textId="77777777" w:rsidTr="007676B8">
        <w:tc>
          <w:tcPr>
            <w:tcW w:w="7508" w:type="dxa"/>
            <w:shd w:val="clear" w:color="auto" w:fill="auto"/>
          </w:tcPr>
          <w:p w14:paraId="75B4CFC6"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24. Я менш честолюбний, ніж багато інших.</w:t>
            </w:r>
          </w:p>
        </w:tc>
        <w:tc>
          <w:tcPr>
            <w:tcW w:w="1837" w:type="dxa"/>
            <w:shd w:val="clear" w:color="auto" w:fill="auto"/>
          </w:tcPr>
          <w:p w14:paraId="3493E62D" w14:textId="77777777" w:rsidR="00D9167C" w:rsidRPr="00A74CF4" w:rsidRDefault="00D9167C" w:rsidP="007676B8">
            <w:pPr>
              <w:spacing w:after="0"/>
              <w:rPr>
                <w:rFonts w:ascii="Times New Roman" w:hAnsi="Times New Roman"/>
                <w:sz w:val="24"/>
                <w:szCs w:val="24"/>
              </w:rPr>
            </w:pPr>
          </w:p>
        </w:tc>
      </w:tr>
      <w:tr w:rsidR="00D9167C" w:rsidRPr="00A74CF4" w14:paraId="236F8C6C" w14:textId="77777777" w:rsidTr="007676B8">
        <w:tc>
          <w:tcPr>
            <w:tcW w:w="7508" w:type="dxa"/>
            <w:shd w:val="clear" w:color="auto" w:fill="auto"/>
          </w:tcPr>
          <w:p w14:paraId="6BE69A29"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25. У кінці відпустки я зазвичай радію, що скоро вийду на роботу.</w:t>
            </w:r>
          </w:p>
        </w:tc>
        <w:tc>
          <w:tcPr>
            <w:tcW w:w="1837" w:type="dxa"/>
            <w:shd w:val="clear" w:color="auto" w:fill="auto"/>
          </w:tcPr>
          <w:p w14:paraId="08B50438" w14:textId="77777777" w:rsidR="00D9167C" w:rsidRPr="00A74CF4" w:rsidRDefault="00D9167C" w:rsidP="007676B8">
            <w:pPr>
              <w:spacing w:after="0"/>
              <w:rPr>
                <w:rFonts w:ascii="Times New Roman" w:hAnsi="Times New Roman"/>
                <w:sz w:val="24"/>
                <w:szCs w:val="24"/>
              </w:rPr>
            </w:pPr>
          </w:p>
        </w:tc>
      </w:tr>
      <w:tr w:rsidR="00D9167C" w:rsidRPr="00A74CF4" w14:paraId="5D0F8853" w14:textId="77777777" w:rsidTr="007676B8">
        <w:tc>
          <w:tcPr>
            <w:tcW w:w="7508" w:type="dxa"/>
            <w:shd w:val="clear" w:color="auto" w:fill="auto"/>
          </w:tcPr>
          <w:p w14:paraId="096AC7EE"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26. Коли я розташований до роботи, я роблю се краще і кваліфікованішими, ніж інші.</w:t>
            </w:r>
          </w:p>
        </w:tc>
        <w:tc>
          <w:tcPr>
            <w:tcW w:w="1837" w:type="dxa"/>
            <w:shd w:val="clear" w:color="auto" w:fill="auto"/>
          </w:tcPr>
          <w:p w14:paraId="6084ADE1" w14:textId="77777777" w:rsidR="00D9167C" w:rsidRPr="00A74CF4" w:rsidRDefault="00D9167C" w:rsidP="007676B8">
            <w:pPr>
              <w:spacing w:after="0"/>
              <w:rPr>
                <w:rFonts w:ascii="Times New Roman" w:hAnsi="Times New Roman"/>
                <w:sz w:val="24"/>
                <w:szCs w:val="24"/>
              </w:rPr>
            </w:pPr>
          </w:p>
        </w:tc>
      </w:tr>
      <w:tr w:rsidR="00D9167C" w:rsidRPr="00A74CF4" w14:paraId="181250FE" w14:textId="77777777" w:rsidTr="007676B8">
        <w:tc>
          <w:tcPr>
            <w:tcW w:w="7508" w:type="dxa"/>
            <w:shd w:val="clear" w:color="auto" w:fill="auto"/>
          </w:tcPr>
          <w:p w14:paraId="37EDAE19"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27. Мені простіше і легше спілкуватися з людьми, які можуть завзято працювати.</w:t>
            </w:r>
          </w:p>
        </w:tc>
        <w:tc>
          <w:tcPr>
            <w:tcW w:w="1837" w:type="dxa"/>
            <w:shd w:val="clear" w:color="auto" w:fill="auto"/>
          </w:tcPr>
          <w:p w14:paraId="343CB5AC" w14:textId="77777777" w:rsidR="00D9167C" w:rsidRPr="00A74CF4" w:rsidRDefault="00D9167C" w:rsidP="007676B8">
            <w:pPr>
              <w:spacing w:after="0"/>
              <w:rPr>
                <w:rFonts w:ascii="Times New Roman" w:hAnsi="Times New Roman"/>
                <w:sz w:val="24"/>
                <w:szCs w:val="24"/>
              </w:rPr>
            </w:pPr>
          </w:p>
        </w:tc>
      </w:tr>
      <w:tr w:rsidR="00D9167C" w:rsidRPr="00A74CF4" w14:paraId="76FEAE04" w14:textId="77777777" w:rsidTr="007676B8">
        <w:tc>
          <w:tcPr>
            <w:tcW w:w="7508" w:type="dxa"/>
            <w:shd w:val="clear" w:color="auto" w:fill="auto"/>
          </w:tcPr>
          <w:p w14:paraId="11B9DB05"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28. Коли у мене немає справ, я відчуваю, що мені не по собі.</w:t>
            </w:r>
          </w:p>
        </w:tc>
        <w:tc>
          <w:tcPr>
            <w:tcW w:w="1837" w:type="dxa"/>
            <w:shd w:val="clear" w:color="auto" w:fill="auto"/>
          </w:tcPr>
          <w:p w14:paraId="221411E1" w14:textId="77777777" w:rsidR="00D9167C" w:rsidRPr="00A74CF4" w:rsidRDefault="00D9167C" w:rsidP="007676B8">
            <w:pPr>
              <w:spacing w:after="0"/>
              <w:rPr>
                <w:rFonts w:ascii="Times New Roman" w:hAnsi="Times New Roman"/>
                <w:sz w:val="24"/>
                <w:szCs w:val="24"/>
              </w:rPr>
            </w:pPr>
          </w:p>
        </w:tc>
      </w:tr>
      <w:tr w:rsidR="00D9167C" w:rsidRPr="00A74CF4" w14:paraId="5928378D" w14:textId="77777777" w:rsidTr="007676B8">
        <w:tc>
          <w:tcPr>
            <w:tcW w:w="7508" w:type="dxa"/>
            <w:shd w:val="clear" w:color="auto" w:fill="auto"/>
          </w:tcPr>
          <w:p w14:paraId="2366C205"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29. Мені доводиться виконувати відповідальну роботу частіше, ніж іншим.</w:t>
            </w:r>
          </w:p>
        </w:tc>
        <w:tc>
          <w:tcPr>
            <w:tcW w:w="1837" w:type="dxa"/>
            <w:shd w:val="clear" w:color="auto" w:fill="auto"/>
          </w:tcPr>
          <w:p w14:paraId="382E0951" w14:textId="77777777" w:rsidR="00D9167C" w:rsidRPr="00A74CF4" w:rsidRDefault="00D9167C" w:rsidP="007676B8">
            <w:pPr>
              <w:spacing w:after="0"/>
              <w:rPr>
                <w:rFonts w:ascii="Times New Roman" w:hAnsi="Times New Roman"/>
                <w:sz w:val="24"/>
                <w:szCs w:val="24"/>
              </w:rPr>
            </w:pPr>
          </w:p>
        </w:tc>
      </w:tr>
      <w:tr w:rsidR="00D9167C" w:rsidRPr="00A74CF4" w14:paraId="7E26DA14" w14:textId="77777777" w:rsidTr="007676B8">
        <w:tc>
          <w:tcPr>
            <w:tcW w:w="7508" w:type="dxa"/>
            <w:shd w:val="clear" w:color="auto" w:fill="auto"/>
          </w:tcPr>
          <w:p w14:paraId="76E7EEDE"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30. Коли мені доводиться приймати рішення, я намагаюся робити це якомога краще.</w:t>
            </w:r>
          </w:p>
        </w:tc>
        <w:tc>
          <w:tcPr>
            <w:tcW w:w="1837" w:type="dxa"/>
            <w:shd w:val="clear" w:color="auto" w:fill="auto"/>
          </w:tcPr>
          <w:p w14:paraId="3AC3A1E6" w14:textId="77777777" w:rsidR="00D9167C" w:rsidRPr="00A74CF4" w:rsidRDefault="00D9167C" w:rsidP="007676B8">
            <w:pPr>
              <w:spacing w:after="0"/>
              <w:rPr>
                <w:rFonts w:ascii="Times New Roman" w:hAnsi="Times New Roman"/>
                <w:sz w:val="24"/>
                <w:szCs w:val="24"/>
              </w:rPr>
            </w:pPr>
          </w:p>
        </w:tc>
      </w:tr>
      <w:tr w:rsidR="00D9167C" w:rsidRPr="00A74CF4" w14:paraId="79F3CAF1" w14:textId="77777777" w:rsidTr="007676B8">
        <w:tc>
          <w:tcPr>
            <w:tcW w:w="7508" w:type="dxa"/>
            <w:shd w:val="clear" w:color="auto" w:fill="auto"/>
          </w:tcPr>
          <w:p w14:paraId="33893631"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lastRenderedPageBreak/>
              <w:t>31. Мої друзі іноді вважають мене ледачим.</w:t>
            </w:r>
          </w:p>
        </w:tc>
        <w:tc>
          <w:tcPr>
            <w:tcW w:w="1837" w:type="dxa"/>
            <w:shd w:val="clear" w:color="auto" w:fill="auto"/>
          </w:tcPr>
          <w:p w14:paraId="31F0B245" w14:textId="77777777" w:rsidR="00D9167C" w:rsidRPr="00A74CF4" w:rsidRDefault="00D9167C" w:rsidP="007676B8">
            <w:pPr>
              <w:spacing w:after="0"/>
              <w:rPr>
                <w:rFonts w:ascii="Times New Roman" w:hAnsi="Times New Roman"/>
                <w:sz w:val="24"/>
                <w:szCs w:val="24"/>
              </w:rPr>
            </w:pPr>
          </w:p>
        </w:tc>
      </w:tr>
      <w:tr w:rsidR="00D9167C" w:rsidRPr="00A74CF4" w14:paraId="49B1E6D0" w14:textId="77777777" w:rsidTr="007676B8">
        <w:tc>
          <w:tcPr>
            <w:tcW w:w="7508" w:type="dxa"/>
            <w:shd w:val="clear" w:color="auto" w:fill="auto"/>
          </w:tcPr>
          <w:p w14:paraId="18BD8381"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32. Мої успіхи в якійсь мірі залежать від моїх колег.</w:t>
            </w:r>
          </w:p>
        </w:tc>
        <w:tc>
          <w:tcPr>
            <w:tcW w:w="1837" w:type="dxa"/>
            <w:shd w:val="clear" w:color="auto" w:fill="auto"/>
          </w:tcPr>
          <w:p w14:paraId="396A9A65" w14:textId="77777777" w:rsidR="00D9167C" w:rsidRPr="00A74CF4" w:rsidRDefault="00D9167C" w:rsidP="007676B8">
            <w:pPr>
              <w:spacing w:after="0"/>
              <w:rPr>
                <w:rFonts w:ascii="Times New Roman" w:hAnsi="Times New Roman"/>
                <w:sz w:val="24"/>
                <w:szCs w:val="24"/>
              </w:rPr>
            </w:pPr>
          </w:p>
        </w:tc>
      </w:tr>
      <w:tr w:rsidR="00D9167C" w:rsidRPr="00A74CF4" w14:paraId="6F64DF5E" w14:textId="77777777" w:rsidTr="007676B8">
        <w:tc>
          <w:tcPr>
            <w:tcW w:w="7508" w:type="dxa"/>
            <w:shd w:val="clear" w:color="auto" w:fill="auto"/>
          </w:tcPr>
          <w:p w14:paraId="48F09666"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33. Безглуздо протидіяти волі керівника.</w:t>
            </w:r>
          </w:p>
        </w:tc>
        <w:tc>
          <w:tcPr>
            <w:tcW w:w="1837" w:type="dxa"/>
            <w:shd w:val="clear" w:color="auto" w:fill="auto"/>
          </w:tcPr>
          <w:p w14:paraId="50C6A2EB" w14:textId="77777777" w:rsidR="00D9167C" w:rsidRPr="00A74CF4" w:rsidRDefault="00D9167C" w:rsidP="007676B8">
            <w:pPr>
              <w:spacing w:after="0"/>
              <w:rPr>
                <w:rFonts w:ascii="Times New Roman" w:hAnsi="Times New Roman"/>
                <w:sz w:val="24"/>
                <w:szCs w:val="24"/>
              </w:rPr>
            </w:pPr>
          </w:p>
        </w:tc>
      </w:tr>
      <w:tr w:rsidR="00D9167C" w:rsidRPr="00A74CF4" w14:paraId="3750839E" w14:textId="77777777" w:rsidTr="007676B8">
        <w:tc>
          <w:tcPr>
            <w:tcW w:w="7508" w:type="dxa"/>
            <w:shd w:val="clear" w:color="auto" w:fill="auto"/>
          </w:tcPr>
          <w:p w14:paraId="0BDA1CBA"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34. Іноді не знаєш, яку роботу доведеться виконувати.</w:t>
            </w:r>
          </w:p>
        </w:tc>
        <w:tc>
          <w:tcPr>
            <w:tcW w:w="1837" w:type="dxa"/>
            <w:shd w:val="clear" w:color="auto" w:fill="auto"/>
          </w:tcPr>
          <w:p w14:paraId="498CBD8C" w14:textId="77777777" w:rsidR="00D9167C" w:rsidRPr="00A74CF4" w:rsidRDefault="00D9167C" w:rsidP="007676B8">
            <w:pPr>
              <w:spacing w:after="0"/>
              <w:rPr>
                <w:rFonts w:ascii="Times New Roman" w:hAnsi="Times New Roman"/>
                <w:sz w:val="24"/>
                <w:szCs w:val="24"/>
              </w:rPr>
            </w:pPr>
          </w:p>
        </w:tc>
      </w:tr>
      <w:tr w:rsidR="00D9167C" w:rsidRPr="00A74CF4" w14:paraId="5009481D" w14:textId="77777777" w:rsidTr="007676B8">
        <w:tc>
          <w:tcPr>
            <w:tcW w:w="7508" w:type="dxa"/>
            <w:shd w:val="clear" w:color="auto" w:fill="auto"/>
          </w:tcPr>
          <w:p w14:paraId="26D6237C"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35. Коли щось не ладиться, я нетерплячий.</w:t>
            </w:r>
          </w:p>
        </w:tc>
        <w:tc>
          <w:tcPr>
            <w:tcW w:w="1837" w:type="dxa"/>
            <w:shd w:val="clear" w:color="auto" w:fill="auto"/>
          </w:tcPr>
          <w:p w14:paraId="001C12C9" w14:textId="77777777" w:rsidR="00D9167C" w:rsidRPr="00A74CF4" w:rsidRDefault="00D9167C" w:rsidP="007676B8">
            <w:pPr>
              <w:spacing w:after="0"/>
              <w:rPr>
                <w:rFonts w:ascii="Times New Roman" w:hAnsi="Times New Roman"/>
                <w:sz w:val="24"/>
                <w:szCs w:val="24"/>
              </w:rPr>
            </w:pPr>
          </w:p>
        </w:tc>
      </w:tr>
      <w:tr w:rsidR="00D9167C" w:rsidRPr="00A74CF4" w14:paraId="685EF218" w14:textId="77777777" w:rsidTr="007676B8">
        <w:tc>
          <w:tcPr>
            <w:tcW w:w="7508" w:type="dxa"/>
            <w:shd w:val="clear" w:color="auto" w:fill="auto"/>
          </w:tcPr>
          <w:p w14:paraId="0F2068FD"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36. Я зазвичай звертаю мало уваги на свої досягнення.</w:t>
            </w:r>
          </w:p>
        </w:tc>
        <w:tc>
          <w:tcPr>
            <w:tcW w:w="1837" w:type="dxa"/>
            <w:shd w:val="clear" w:color="auto" w:fill="auto"/>
          </w:tcPr>
          <w:p w14:paraId="69687BB6" w14:textId="77777777" w:rsidR="00D9167C" w:rsidRPr="00A74CF4" w:rsidRDefault="00D9167C" w:rsidP="007676B8">
            <w:pPr>
              <w:spacing w:after="0"/>
              <w:rPr>
                <w:rFonts w:ascii="Times New Roman" w:hAnsi="Times New Roman"/>
                <w:sz w:val="24"/>
                <w:szCs w:val="24"/>
              </w:rPr>
            </w:pPr>
          </w:p>
        </w:tc>
      </w:tr>
      <w:tr w:rsidR="00D9167C" w:rsidRPr="00A74CF4" w14:paraId="0C749D7C" w14:textId="77777777" w:rsidTr="007676B8">
        <w:tc>
          <w:tcPr>
            <w:tcW w:w="7508" w:type="dxa"/>
            <w:shd w:val="clear" w:color="auto" w:fill="auto"/>
          </w:tcPr>
          <w:p w14:paraId="1D7A8206"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37. Коли я працюю разом з іншими, моя робота дає великі результати, ніж роботи інших.</w:t>
            </w:r>
          </w:p>
        </w:tc>
        <w:tc>
          <w:tcPr>
            <w:tcW w:w="1837" w:type="dxa"/>
            <w:shd w:val="clear" w:color="auto" w:fill="auto"/>
          </w:tcPr>
          <w:p w14:paraId="7FDAEAF4" w14:textId="77777777" w:rsidR="00D9167C" w:rsidRPr="00A74CF4" w:rsidRDefault="00D9167C" w:rsidP="007676B8">
            <w:pPr>
              <w:spacing w:after="0"/>
              <w:rPr>
                <w:rFonts w:ascii="Times New Roman" w:hAnsi="Times New Roman"/>
                <w:sz w:val="24"/>
                <w:szCs w:val="24"/>
              </w:rPr>
            </w:pPr>
          </w:p>
        </w:tc>
      </w:tr>
      <w:tr w:rsidR="00D9167C" w:rsidRPr="00A74CF4" w14:paraId="11CFC081" w14:textId="77777777" w:rsidTr="007676B8">
        <w:tc>
          <w:tcPr>
            <w:tcW w:w="7508" w:type="dxa"/>
            <w:shd w:val="clear" w:color="auto" w:fill="auto"/>
          </w:tcPr>
          <w:p w14:paraId="70CA67D9"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38. Багато чого, за що я беруся, що не доводжу до кінця.</w:t>
            </w:r>
          </w:p>
        </w:tc>
        <w:tc>
          <w:tcPr>
            <w:tcW w:w="1837" w:type="dxa"/>
            <w:shd w:val="clear" w:color="auto" w:fill="auto"/>
          </w:tcPr>
          <w:p w14:paraId="1FFEECD1" w14:textId="77777777" w:rsidR="00D9167C" w:rsidRPr="00A74CF4" w:rsidRDefault="00D9167C" w:rsidP="007676B8">
            <w:pPr>
              <w:spacing w:after="0"/>
              <w:rPr>
                <w:rFonts w:ascii="Times New Roman" w:hAnsi="Times New Roman"/>
                <w:sz w:val="24"/>
                <w:szCs w:val="24"/>
              </w:rPr>
            </w:pPr>
          </w:p>
        </w:tc>
      </w:tr>
      <w:tr w:rsidR="00D9167C" w:rsidRPr="00A74CF4" w14:paraId="12A5B82F" w14:textId="77777777" w:rsidTr="007676B8">
        <w:tc>
          <w:tcPr>
            <w:tcW w:w="7508" w:type="dxa"/>
            <w:shd w:val="clear" w:color="auto" w:fill="auto"/>
          </w:tcPr>
          <w:p w14:paraId="6A18DFA4"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39. Я заздрю людям, які не завантажені роботою.</w:t>
            </w:r>
          </w:p>
        </w:tc>
        <w:tc>
          <w:tcPr>
            <w:tcW w:w="1837" w:type="dxa"/>
            <w:shd w:val="clear" w:color="auto" w:fill="auto"/>
          </w:tcPr>
          <w:p w14:paraId="57487B0E" w14:textId="77777777" w:rsidR="00D9167C" w:rsidRPr="00A74CF4" w:rsidRDefault="00D9167C" w:rsidP="007676B8">
            <w:pPr>
              <w:spacing w:after="0"/>
              <w:rPr>
                <w:rFonts w:ascii="Times New Roman" w:hAnsi="Times New Roman"/>
                <w:sz w:val="24"/>
                <w:szCs w:val="24"/>
              </w:rPr>
            </w:pPr>
          </w:p>
        </w:tc>
      </w:tr>
      <w:tr w:rsidR="00D9167C" w:rsidRPr="00A74CF4" w14:paraId="7FCA9999" w14:textId="77777777" w:rsidTr="007676B8">
        <w:tc>
          <w:tcPr>
            <w:tcW w:w="7508" w:type="dxa"/>
            <w:shd w:val="clear" w:color="auto" w:fill="auto"/>
          </w:tcPr>
          <w:p w14:paraId="7A978C5B"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40. Я не заздрю тим, хто прагне до влади і положенню.</w:t>
            </w:r>
          </w:p>
        </w:tc>
        <w:tc>
          <w:tcPr>
            <w:tcW w:w="1837" w:type="dxa"/>
            <w:shd w:val="clear" w:color="auto" w:fill="auto"/>
          </w:tcPr>
          <w:p w14:paraId="22F0827C" w14:textId="77777777" w:rsidR="00D9167C" w:rsidRPr="00A74CF4" w:rsidRDefault="00D9167C" w:rsidP="007676B8">
            <w:pPr>
              <w:spacing w:after="0"/>
              <w:rPr>
                <w:rFonts w:ascii="Times New Roman" w:hAnsi="Times New Roman"/>
                <w:sz w:val="24"/>
                <w:szCs w:val="24"/>
              </w:rPr>
            </w:pPr>
          </w:p>
        </w:tc>
      </w:tr>
      <w:tr w:rsidR="00D9167C" w:rsidRPr="00A74CF4" w14:paraId="5F62B669" w14:textId="77777777" w:rsidTr="007676B8">
        <w:tc>
          <w:tcPr>
            <w:tcW w:w="7508" w:type="dxa"/>
            <w:shd w:val="clear" w:color="auto" w:fill="auto"/>
          </w:tcPr>
          <w:p w14:paraId="1A737886" w14:textId="77777777" w:rsidR="00D9167C" w:rsidRPr="00A74CF4" w:rsidRDefault="00D9167C" w:rsidP="007676B8">
            <w:pPr>
              <w:spacing w:after="0"/>
              <w:rPr>
                <w:rFonts w:ascii="Times New Roman" w:eastAsia="Times New Roman" w:hAnsi="Times New Roman"/>
                <w:sz w:val="23"/>
                <w:szCs w:val="23"/>
              </w:rPr>
            </w:pPr>
            <w:r w:rsidRPr="00A74CF4">
              <w:rPr>
                <w:rFonts w:ascii="Times New Roman" w:eastAsia="Times New Roman" w:hAnsi="Times New Roman"/>
                <w:sz w:val="23"/>
                <w:szCs w:val="23"/>
              </w:rPr>
              <w:t>41. Коли я впевнений, що стою на правильному шляху, для доведення своєї правоти я йду аж до крайніх заходів.</w:t>
            </w:r>
          </w:p>
        </w:tc>
        <w:tc>
          <w:tcPr>
            <w:tcW w:w="1837" w:type="dxa"/>
            <w:shd w:val="clear" w:color="auto" w:fill="auto"/>
          </w:tcPr>
          <w:p w14:paraId="5AE35C8F" w14:textId="77777777" w:rsidR="00D9167C" w:rsidRPr="00A74CF4" w:rsidRDefault="00D9167C" w:rsidP="007676B8">
            <w:pPr>
              <w:spacing w:after="0"/>
              <w:rPr>
                <w:rFonts w:ascii="Times New Roman" w:hAnsi="Times New Roman"/>
                <w:sz w:val="24"/>
                <w:szCs w:val="24"/>
              </w:rPr>
            </w:pPr>
          </w:p>
        </w:tc>
      </w:tr>
    </w:tbl>
    <w:p w14:paraId="68FCB987" w14:textId="77777777" w:rsidR="00D9167C" w:rsidRDefault="00D9167C" w:rsidP="00D9167C">
      <w:pPr>
        <w:ind w:left="720"/>
        <w:jc w:val="both"/>
        <w:rPr>
          <w:rFonts w:ascii="Times New Roman" w:hAnsi="Times New Roman" w:cs="Times New Roman"/>
          <w:sz w:val="28"/>
          <w:szCs w:val="28"/>
        </w:rPr>
      </w:pPr>
    </w:p>
    <w:p w14:paraId="426652A6" w14:textId="77777777" w:rsidR="00D9167C" w:rsidRPr="00AE637E" w:rsidRDefault="00D9167C" w:rsidP="00D9167C">
      <w:pPr>
        <w:ind w:left="720"/>
        <w:jc w:val="both"/>
        <w:rPr>
          <w:rFonts w:ascii="Times New Roman" w:hAnsi="Times New Roman" w:cs="Times New Roman"/>
          <w:sz w:val="28"/>
          <w:szCs w:val="28"/>
        </w:rPr>
      </w:pPr>
      <w:r w:rsidRPr="00AE637E">
        <w:rPr>
          <w:rFonts w:ascii="Times New Roman" w:hAnsi="Times New Roman" w:cs="Times New Roman"/>
          <w:b/>
          <w:bCs/>
          <w:sz w:val="28"/>
          <w:szCs w:val="28"/>
        </w:rPr>
        <w:t>Ключ.</w:t>
      </w:r>
      <w:r w:rsidRPr="00AE637E">
        <w:rPr>
          <w:rFonts w:ascii="Times New Roman" w:hAnsi="Times New Roman" w:cs="Times New Roman"/>
          <w:sz w:val="28"/>
          <w:szCs w:val="28"/>
        </w:rPr>
        <w:t> Ви отримали по 1 балу за відповіді "Так" на наступні питання: 2, 3, 4, 5, 7, 8, 9,10, 14,15, 16,17, 21, 22, 25, 26, 27, 28, 29, 30, 32, 37, 41. Ви також отримали по 1 балу за відповіді "Ні" на питання 6, 13, 18, 20, 24, 31, 36, 38, 39. Відповіді на питання 1, 11, 12, 19, 23, 33, 34, 35, 40 не враховуються. Підрахуйте суму набраних балів.</w:t>
      </w:r>
    </w:p>
    <w:p w14:paraId="6A7D85A4" w14:textId="77777777" w:rsidR="00D9167C" w:rsidRPr="00AE637E" w:rsidRDefault="00D9167C" w:rsidP="00D9167C">
      <w:pPr>
        <w:ind w:left="720"/>
        <w:jc w:val="both"/>
        <w:rPr>
          <w:rFonts w:ascii="Times New Roman" w:hAnsi="Times New Roman" w:cs="Times New Roman"/>
          <w:sz w:val="28"/>
          <w:szCs w:val="28"/>
        </w:rPr>
      </w:pPr>
      <w:r w:rsidRPr="00AE637E">
        <w:rPr>
          <w:rFonts w:ascii="Times New Roman" w:hAnsi="Times New Roman" w:cs="Times New Roman"/>
          <w:b/>
          <w:bCs/>
          <w:sz w:val="28"/>
          <w:szCs w:val="28"/>
        </w:rPr>
        <w:t>Результат:</w:t>
      </w:r>
    </w:p>
    <w:p w14:paraId="6C7CCE86" w14:textId="77777777" w:rsidR="00D9167C" w:rsidRPr="00AE637E" w:rsidRDefault="00D9167C" w:rsidP="00D9167C">
      <w:pPr>
        <w:numPr>
          <w:ilvl w:val="0"/>
          <w:numId w:val="10"/>
        </w:numPr>
        <w:jc w:val="both"/>
        <w:rPr>
          <w:rFonts w:ascii="Times New Roman" w:hAnsi="Times New Roman" w:cs="Times New Roman"/>
          <w:sz w:val="28"/>
          <w:szCs w:val="28"/>
        </w:rPr>
      </w:pPr>
      <w:r w:rsidRPr="00AE637E">
        <w:rPr>
          <w:rFonts w:ascii="Times New Roman" w:hAnsi="Times New Roman" w:cs="Times New Roman"/>
          <w:sz w:val="28"/>
          <w:szCs w:val="28"/>
        </w:rPr>
        <w:t>- Від 1 до 10 балів: низька мотивація до успіху;</w:t>
      </w:r>
    </w:p>
    <w:p w14:paraId="0B0BE4BE" w14:textId="77777777" w:rsidR="00D9167C" w:rsidRPr="00AE637E" w:rsidRDefault="00D9167C" w:rsidP="00D9167C">
      <w:pPr>
        <w:numPr>
          <w:ilvl w:val="0"/>
          <w:numId w:val="10"/>
        </w:numPr>
        <w:jc w:val="both"/>
        <w:rPr>
          <w:rFonts w:ascii="Times New Roman" w:hAnsi="Times New Roman" w:cs="Times New Roman"/>
          <w:sz w:val="28"/>
          <w:szCs w:val="28"/>
        </w:rPr>
      </w:pPr>
      <w:r w:rsidRPr="00AE637E">
        <w:rPr>
          <w:rFonts w:ascii="Times New Roman" w:hAnsi="Times New Roman" w:cs="Times New Roman"/>
          <w:sz w:val="28"/>
          <w:szCs w:val="28"/>
        </w:rPr>
        <w:t>- Від 11 до 16 балів: середній рівень мотивації до успіху;</w:t>
      </w:r>
    </w:p>
    <w:p w14:paraId="6252FC74" w14:textId="77777777" w:rsidR="00D9167C" w:rsidRPr="00AE637E" w:rsidRDefault="00D9167C" w:rsidP="00D9167C">
      <w:pPr>
        <w:numPr>
          <w:ilvl w:val="0"/>
          <w:numId w:val="10"/>
        </w:numPr>
        <w:jc w:val="both"/>
        <w:rPr>
          <w:rFonts w:ascii="Times New Roman" w:hAnsi="Times New Roman" w:cs="Times New Roman"/>
          <w:sz w:val="28"/>
          <w:szCs w:val="28"/>
        </w:rPr>
      </w:pPr>
      <w:r w:rsidRPr="00AE637E">
        <w:rPr>
          <w:rFonts w:ascii="Times New Roman" w:hAnsi="Times New Roman" w:cs="Times New Roman"/>
          <w:sz w:val="28"/>
          <w:szCs w:val="28"/>
        </w:rPr>
        <w:t>- Від 17 до 20 балів: помірковано високий рівень мотивації;</w:t>
      </w:r>
    </w:p>
    <w:p w14:paraId="24ABC728" w14:textId="77777777" w:rsidR="00D9167C" w:rsidRPr="00AE637E" w:rsidRDefault="00D9167C" w:rsidP="00D9167C">
      <w:pPr>
        <w:numPr>
          <w:ilvl w:val="0"/>
          <w:numId w:val="10"/>
        </w:numPr>
        <w:jc w:val="both"/>
        <w:rPr>
          <w:rFonts w:ascii="Times New Roman" w:hAnsi="Times New Roman" w:cs="Times New Roman"/>
          <w:sz w:val="28"/>
          <w:szCs w:val="28"/>
        </w:rPr>
      </w:pPr>
      <w:r w:rsidRPr="00AE637E">
        <w:rPr>
          <w:rFonts w:ascii="Times New Roman" w:hAnsi="Times New Roman" w:cs="Times New Roman"/>
          <w:sz w:val="28"/>
          <w:szCs w:val="28"/>
        </w:rPr>
        <w:t>- Понад 21 бали: занадто високий рівень мотивації до успіху.</w:t>
      </w:r>
    </w:p>
    <w:p w14:paraId="6D041B47" w14:textId="77777777" w:rsidR="00D9167C" w:rsidRDefault="00D9167C" w:rsidP="00D9167C">
      <w:pPr>
        <w:rPr>
          <w:rFonts w:ascii="Times New Roman" w:hAnsi="Times New Roman" w:cs="Times New Roman"/>
          <w:sz w:val="28"/>
          <w:szCs w:val="28"/>
        </w:rPr>
      </w:pPr>
      <w:r>
        <w:rPr>
          <w:rFonts w:ascii="Times New Roman" w:hAnsi="Times New Roman" w:cs="Times New Roman"/>
          <w:sz w:val="28"/>
          <w:szCs w:val="28"/>
        </w:rPr>
        <w:br w:type="page"/>
      </w:r>
    </w:p>
    <w:p w14:paraId="51975326" w14:textId="77777777" w:rsidR="00D9167C" w:rsidRDefault="00D9167C" w:rsidP="00D9167C">
      <w:pPr>
        <w:ind w:left="720"/>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355DC96C" w14:textId="1DCD427A" w:rsidR="00D9167C" w:rsidRPr="00FE5719" w:rsidRDefault="00D9167C" w:rsidP="00FE5719">
      <w:pPr>
        <w:ind w:left="-142" w:firstLine="568"/>
        <w:jc w:val="center"/>
        <w:rPr>
          <w:rFonts w:ascii="Times New Roman" w:hAnsi="Times New Roman" w:cs="Times New Roman"/>
          <w:b/>
          <w:sz w:val="28"/>
          <w:szCs w:val="28"/>
        </w:rPr>
      </w:pPr>
      <w:r w:rsidRPr="00FE5719">
        <w:rPr>
          <w:rFonts w:ascii="Times New Roman" w:hAnsi="Times New Roman" w:cs="Times New Roman"/>
          <w:b/>
          <w:sz w:val="28"/>
          <w:szCs w:val="28"/>
        </w:rPr>
        <w:t>Діагностик</w:t>
      </w:r>
      <w:r w:rsidR="00FE5719" w:rsidRPr="00FE5719">
        <w:rPr>
          <w:rFonts w:ascii="Times New Roman" w:hAnsi="Times New Roman" w:cs="Times New Roman"/>
          <w:b/>
          <w:sz w:val="28"/>
          <w:szCs w:val="28"/>
        </w:rPr>
        <w:t>а мотивації до уникнення невдач</w:t>
      </w:r>
    </w:p>
    <w:p w14:paraId="6A050E4C" w14:textId="77777777" w:rsidR="00D9167C" w:rsidRPr="00FE5719" w:rsidRDefault="00D9167C" w:rsidP="00D9167C">
      <w:pPr>
        <w:ind w:left="-142" w:firstLine="568"/>
        <w:jc w:val="both"/>
        <w:rPr>
          <w:rFonts w:ascii="Times New Roman" w:hAnsi="Times New Roman" w:cs="Times New Roman"/>
          <w:sz w:val="24"/>
          <w:szCs w:val="24"/>
        </w:rPr>
      </w:pPr>
      <w:r w:rsidRPr="00FE5719">
        <w:rPr>
          <w:rFonts w:ascii="Times New Roman" w:hAnsi="Times New Roman" w:cs="Times New Roman"/>
          <w:sz w:val="24"/>
          <w:szCs w:val="24"/>
        </w:rPr>
        <w:t xml:space="preserve">Пропонуємо вам список слів: 30 колонок по три слова. </w:t>
      </w:r>
      <w:proofErr w:type="gramStart"/>
      <w:r w:rsidRPr="00FE5719">
        <w:rPr>
          <w:rFonts w:ascii="Times New Roman" w:hAnsi="Times New Roman" w:cs="Times New Roman"/>
          <w:sz w:val="24"/>
          <w:szCs w:val="24"/>
        </w:rPr>
        <w:t>У кожному рядку</w:t>
      </w:r>
      <w:proofErr w:type="gramEnd"/>
      <w:r w:rsidRPr="00FE5719">
        <w:rPr>
          <w:rFonts w:ascii="Times New Roman" w:hAnsi="Times New Roman" w:cs="Times New Roman"/>
          <w:sz w:val="24"/>
          <w:szCs w:val="24"/>
        </w:rPr>
        <w:t xml:space="preserve"> виберіть тільки одне з трьох слів, яке найточніше Вас характеризує, і позначте його знаком ×.</w:t>
      </w:r>
    </w:p>
    <w:tbl>
      <w:tblPr>
        <w:tblW w:w="9530" w:type="dxa"/>
        <w:jc w:val="center"/>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2260"/>
        <w:gridCol w:w="1275"/>
        <w:gridCol w:w="1898"/>
        <w:gridCol w:w="1057"/>
        <w:gridCol w:w="1983"/>
        <w:gridCol w:w="1057"/>
      </w:tblGrid>
      <w:tr w:rsidR="00D9167C" w:rsidRPr="00FE5719" w14:paraId="14AD8904"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5F02602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1</w:t>
            </w:r>
          </w:p>
        </w:tc>
        <w:tc>
          <w:tcPr>
            <w:tcW w:w="1275" w:type="dxa"/>
            <w:tcBorders>
              <w:top w:val="outset" w:sz="6" w:space="0" w:color="auto"/>
              <w:left w:val="outset" w:sz="6" w:space="0" w:color="auto"/>
              <w:bottom w:val="outset" w:sz="6" w:space="0" w:color="auto"/>
              <w:right w:val="outset" w:sz="6" w:space="0" w:color="auto"/>
            </w:tcBorders>
          </w:tcPr>
          <w:p w14:paraId="7930DE7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Позначка</w:t>
            </w:r>
          </w:p>
        </w:tc>
        <w:tc>
          <w:tcPr>
            <w:tcW w:w="1898" w:type="dxa"/>
            <w:tcBorders>
              <w:top w:val="outset" w:sz="6" w:space="0" w:color="auto"/>
              <w:left w:val="outset" w:sz="6" w:space="0" w:color="auto"/>
              <w:bottom w:val="outset" w:sz="6" w:space="0" w:color="auto"/>
              <w:right w:val="outset" w:sz="6" w:space="0" w:color="auto"/>
            </w:tcBorders>
            <w:vAlign w:val="center"/>
            <w:hideMark/>
          </w:tcPr>
          <w:p w14:paraId="62D34A9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2</w:t>
            </w:r>
          </w:p>
        </w:tc>
        <w:tc>
          <w:tcPr>
            <w:tcW w:w="1057" w:type="dxa"/>
            <w:tcBorders>
              <w:top w:val="outset" w:sz="6" w:space="0" w:color="auto"/>
              <w:left w:val="outset" w:sz="6" w:space="0" w:color="auto"/>
              <w:bottom w:val="outset" w:sz="6" w:space="0" w:color="auto"/>
              <w:right w:val="outset" w:sz="6" w:space="0" w:color="auto"/>
            </w:tcBorders>
          </w:tcPr>
          <w:p w14:paraId="5EE0F76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Позначка</w:t>
            </w:r>
          </w:p>
        </w:tc>
        <w:tc>
          <w:tcPr>
            <w:tcW w:w="1983" w:type="dxa"/>
            <w:tcBorders>
              <w:top w:val="outset" w:sz="6" w:space="0" w:color="auto"/>
              <w:left w:val="outset" w:sz="6" w:space="0" w:color="auto"/>
              <w:bottom w:val="outset" w:sz="6" w:space="0" w:color="auto"/>
              <w:right w:val="outset" w:sz="6" w:space="0" w:color="auto"/>
            </w:tcBorders>
            <w:vAlign w:val="center"/>
            <w:hideMark/>
          </w:tcPr>
          <w:p w14:paraId="777F992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3</w:t>
            </w:r>
          </w:p>
        </w:tc>
        <w:tc>
          <w:tcPr>
            <w:tcW w:w="1057" w:type="dxa"/>
            <w:tcBorders>
              <w:top w:val="outset" w:sz="6" w:space="0" w:color="auto"/>
              <w:left w:val="outset" w:sz="6" w:space="0" w:color="auto"/>
              <w:bottom w:val="outset" w:sz="6" w:space="0" w:color="auto"/>
              <w:right w:val="outset" w:sz="6" w:space="0" w:color="auto"/>
            </w:tcBorders>
          </w:tcPr>
          <w:p w14:paraId="7524827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Позначка</w:t>
            </w:r>
          </w:p>
        </w:tc>
      </w:tr>
      <w:tr w:rsidR="00D9167C" w:rsidRPr="00FE5719" w14:paraId="2A485CB7"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606E0F14"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 Сміливий</w:t>
            </w:r>
          </w:p>
        </w:tc>
        <w:tc>
          <w:tcPr>
            <w:tcW w:w="1275" w:type="dxa"/>
            <w:tcBorders>
              <w:top w:val="outset" w:sz="6" w:space="0" w:color="auto"/>
              <w:left w:val="outset" w:sz="6" w:space="0" w:color="auto"/>
              <w:bottom w:val="outset" w:sz="6" w:space="0" w:color="auto"/>
              <w:right w:val="outset" w:sz="6" w:space="0" w:color="auto"/>
            </w:tcBorders>
          </w:tcPr>
          <w:p w14:paraId="79456E0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779B9EE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пильний</w:t>
            </w:r>
          </w:p>
        </w:tc>
        <w:tc>
          <w:tcPr>
            <w:tcW w:w="1057" w:type="dxa"/>
            <w:tcBorders>
              <w:top w:val="outset" w:sz="6" w:space="0" w:color="auto"/>
              <w:left w:val="outset" w:sz="6" w:space="0" w:color="auto"/>
              <w:bottom w:val="outset" w:sz="6" w:space="0" w:color="auto"/>
              <w:right w:val="outset" w:sz="6" w:space="0" w:color="auto"/>
            </w:tcBorders>
          </w:tcPr>
          <w:p w14:paraId="282B9D9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C4A9BE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заповзятливий</w:t>
            </w:r>
          </w:p>
        </w:tc>
        <w:tc>
          <w:tcPr>
            <w:tcW w:w="1057" w:type="dxa"/>
            <w:tcBorders>
              <w:top w:val="outset" w:sz="6" w:space="0" w:color="auto"/>
              <w:left w:val="outset" w:sz="6" w:space="0" w:color="auto"/>
              <w:bottom w:val="outset" w:sz="6" w:space="0" w:color="auto"/>
              <w:right w:val="outset" w:sz="6" w:space="0" w:color="auto"/>
            </w:tcBorders>
          </w:tcPr>
          <w:p w14:paraId="454CB1A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637A94A0"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3519946D"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 Лагідний</w:t>
            </w:r>
          </w:p>
        </w:tc>
        <w:tc>
          <w:tcPr>
            <w:tcW w:w="1275" w:type="dxa"/>
            <w:tcBorders>
              <w:top w:val="outset" w:sz="6" w:space="0" w:color="auto"/>
              <w:left w:val="outset" w:sz="6" w:space="0" w:color="auto"/>
              <w:bottom w:val="outset" w:sz="6" w:space="0" w:color="auto"/>
              <w:right w:val="outset" w:sz="6" w:space="0" w:color="auto"/>
            </w:tcBorders>
          </w:tcPr>
          <w:p w14:paraId="315FD91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45170EE2"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нерішучий</w:t>
            </w:r>
          </w:p>
        </w:tc>
        <w:tc>
          <w:tcPr>
            <w:tcW w:w="1057" w:type="dxa"/>
            <w:tcBorders>
              <w:top w:val="outset" w:sz="6" w:space="0" w:color="auto"/>
              <w:left w:val="outset" w:sz="6" w:space="0" w:color="auto"/>
              <w:bottom w:val="outset" w:sz="6" w:space="0" w:color="auto"/>
              <w:right w:val="outset" w:sz="6" w:space="0" w:color="auto"/>
            </w:tcBorders>
          </w:tcPr>
          <w:p w14:paraId="20A2C64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1F9E356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впертий</w:t>
            </w:r>
          </w:p>
        </w:tc>
        <w:tc>
          <w:tcPr>
            <w:tcW w:w="1057" w:type="dxa"/>
            <w:tcBorders>
              <w:top w:val="outset" w:sz="6" w:space="0" w:color="auto"/>
              <w:left w:val="outset" w:sz="6" w:space="0" w:color="auto"/>
              <w:bottom w:val="outset" w:sz="6" w:space="0" w:color="auto"/>
              <w:right w:val="outset" w:sz="6" w:space="0" w:color="auto"/>
            </w:tcBorders>
          </w:tcPr>
          <w:p w14:paraId="1373FB4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3BDA1F01"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70A497D0"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3. Обережний</w:t>
            </w:r>
          </w:p>
        </w:tc>
        <w:tc>
          <w:tcPr>
            <w:tcW w:w="1275" w:type="dxa"/>
            <w:tcBorders>
              <w:top w:val="outset" w:sz="6" w:space="0" w:color="auto"/>
              <w:left w:val="outset" w:sz="6" w:space="0" w:color="auto"/>
              <w:bottom w:val="outset" w:sz="6" w:space="0" w:color="auto"/>
              <w:right w:val="outset" w:sz="6" w:space="0" w:color="auto"/>
            </w:tcBorders>
          </w:tcPr>
          <w:p w14:paraId="7560F0A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2FD650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рішучий</w:t>
            </w:r>
          </w:p>
        </w:tc>
        <w:tc>
          <w:tcPr>
            <w:tcW w:w="1057" w:type="dxa"/>
            <w:tcBorders>
              <w:top w:val="outset" w:sz="6" w:space="0" w:color="auto"/>
              <w:left w:val="outset" w:sz="6" w:space="0" w:color="auto"/>
              <w:bottom w:val="outset" w:sz="6" w:space="0" w:color="auto"/>
              <w:right w:val="outset" w:sz="6" w:space="0" w:color="auto"/>
            </w:tcBorders>
          </w:tcPr>
          <w:p w14:paraId="6E198B1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64F9F17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песимістичний</w:t>
            </w:r>
          </w:p>
        </w:tc>
        <w:tc>
          <w:tcPr>
            <w:tcW w:w="1057" w:type="dxa"/>
            <w:tcBorders>
              <w:top w:val="outset" w:sz="6" w:space="0" w:color="auto"/>
              <w:left w:val="outset" w:sz="6" w:space="0" w:color="auto"/>
              <w:bottom w:val="outset" w:sz="6" w:space="0" w:color="auto"/>
              <w:right w:val="outset" w:sz="6" w:space="0" w:color="auto"/>
            </w:tcBorders>
          </w:tcPr>
          <w:p w14:paraId="63B1ECE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124A2B0F"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39E42EF9"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4. Непостійний</w:t>
            </w:r>
          </w:p>
        </w:tc>
        <w:tc>
          <w:tcPr>
            <w:tcW w:w="1275" w:type="dxa"/>
            <w:tcBorders>
              <w:top w:val="outset" w:sz="6" w:space="0" w:color="auto"/>
              <w:left w:val="outset" w:sz="6" w:space="0" w:color="auto"/>
              <w:bottom w:val="outset" w:sz="6" w:space="0" w:color="auto"/>
              <w:right w:val="outset" w:sz="6" w:space="0" w:color="auto"/>
            </w:tcBorders>
          </w:tcPr>
          <w:p w14:paraId="01EAD67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933063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безцеремонний</w:t>
            </w:r>
          </w:p>
        </w:tc>
        <w:tc>
          <w:tcPr>
            <w:tcW w:w="1057" w:type="dxa"/>
            <w:tcBorders>
              <w:top w:val="outset" w:sz="6" w:space="0" w:color="auto"/>
              <w:left w:val="outset" w:sz="6" w:space="0" w:color="auto"/>
              <w:bottom w:val="outset" w:sz="6" w:space="0" w:color="auto"/>
              <w:right w:val="outset" w:sz="6" w:space="0" w:color="auto"/>
            </w:tcBorders>
          </w:tcPr>
          <w:p w14:paraId="258294E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1D96098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уважний</w:t>
            </w:r>
          </w:p>
        </w:tc>
        <w:tc>
          <w:tcPr>
            <w:tcW w:w="1057" w:type="dxa"/>
            <w:tcBorders>
              <w:top w:val="outset" w:sz="6" w:space="0" w:color="auto"/>
              <w:left w:val="outset" w:sz="6" w:space="0" w:color="auto"/>
              <w:bottom w:val="outset" w:sz="6" w:space="0" w:color="auto"/>
              <w:right w:val="outset" w:sz="6" w:space="0" w:color="auto"/>
            </w:tcBorders>
          </w:tcPr>
          <w:p w14:paraId="1FF843B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073A4767"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26289AF"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5. Нерозумний</w:t>
            </w:r>
          </w:p>
        </w:tc>
        <w:tc>
          <w:tcPr>
            <w:tcW w:w="1275" w:type="dxa"/>
            <w:tcBorders>
              <w:top w:val="outset" w:sz="6" w:space="0" w:color="auto"/>
              <w:left w:val="outset" w:sz="6" w:space="0" w:color="auto"/>
              <w:bottom w:val="outset" w:sz="6" w:space="0" w:color="auto"/>
              <w:right w:val="outset" w:sz="6" w:space="0" w:color="auto"/>
            </w:tcBorders>
          </w:tcPr>
          <w:p w14:paraId="5948D0F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598698F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боягузливий</w:t>
            </w:r>
          </w:p>
        </w:tc>
        <w:tc>
          <w:tcPr>
            <w:tcW w:w="1057" w:type="dxa"/>
            <w:tcBorders>
              <w:top w:val="outset" w:sz="6" w:space="0" w:color="auto"/>
              <w:left w:val="outset" w:sz="6" w:space="0" w:color="auto"/>
              <w:bottom w:val="outset" w:sz="6" w:space="0" w:color="auto"/>
              <w:right w:val="outset" w:sz="6" w:space="0" w:color="auto"/>
            </w:tcBorders>
          </w:tcPr>
          <w:p w14:paraId="1BA7C6E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0E87419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нерозважливий</w:t>
            </w:r>
          </w:p>
        </w:tc>
        <w:tc>
          <w:tcPr>
            <w:tcW w:w="1057" w:type="dxa"/>
            <w:tcBorders>
              <w:top w:val="outset" w:sz="6" w:space="0" w:color="auto"/>
              <w:left w:val="outset" w:sz="6" w:space="0" w:color="auto"/>
              <w:bottom w:val="outset" w:sz="6" w:space="0" w:color="auto"/>
              <w:right w:val="outset" w:sz="6" w:space="0" w:color="auto"/>
            </w:tcBorders>
          </w:tcPr>
          <w:p w14:paraId="75EC59B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692D6F69"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61D1FB61"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6. Спритний</w:t>
            </w:r>
          </w:p>
        </w:tc>
        <w:tc>
          <w:tcPr>
            <w:tcW w:w="1275" w:type="dxa"/>
            <w:tcBorders>
              <w:top w:val="outset" w:sz="6" w:space="0" w:color="auto"/>
              <w:left w:val="outset" w:sz="6" w:space="0" w:color="auto"/>
              <w:bottom w:val="outset" w:sz="6" w:space="0" w:color="auto"/>
              <w:right w:val="outset" w:sz="6" w:space="0" w:color="auto"/>
            </w:tcBorders>
          </w:tcPr>
          <w:p w14:paraId="4FA5A49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0A7DAF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жвавий</w:t>
            </w:r>
          </w:p>
        </w:tc>
        <w:tc>
          <w:tcPr>
            <w:tcW w:w="1057" w:type="dxa"/>
            <w:tcBorders>
              <w:top w:val="outset" w:sz="6" w:space="0" w:color="auto"/>
              <w:left w:val="outset" w:sz="6" w:space="0" w:color="auto"/>
              <w:bottom w:val="outset" w:sz="6" w:space="0" w:color="auto"/>
              <w:right w:val="outset" w:sz="6" w:space="0" w:color="auto"/>
            </w:tcBorders>
          </w:tcPr>
          <w:p w14:paraId="62892D92"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43A6181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передбачливий</w:t>
            </w:r>
          </w:p>
        </w:tc>
        <w:tc>
          <w:tcPr>
            <w:tcW w:w="1057" w:type="dxa"/>
            <w:tcBorders>
              <w:top w:val="outset" w:sz="6" w:space="0" w:color="auto"/>
              <w:left w:val="outset" w:sz="6" w:space="0" w:color="auto"/>
              <w:bottom w:val="outset" w:sz="6" w:space="0" w:color="auto"/>
              <w:right w:val="outset" w:sz="6" w:space="0" w:color="auto"/>
            </w:tcBorders>
          </w:tcPr>
          <w:p w14:paraId="55F6692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4C9C60D"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0F17F25A"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7. Холоднокровний</w:t>
            </w:r>
          </w:p>
        </w:tc>
        <w:tc>
          <w:tcPr>
            <w:tcW w:w="1275" w:type="dxa"/>
            <w:tcBorders>
              <w:top w:val="outset" w:sz="6" w:space="0" w:color="auto"/>
              <w:left w:val="outset" w:sz="6" w:space="0" w:color="auto"/>
              <w:bottom w:val="outset" w:sz="6" w:space="0" w:color="auto"/>
              <w:right w:val="outset" w:sz="6" w:space="0" w:color="auto"/>
            </w:tcBorders>
          </w:tcPr>
          <w:p w14:paraId="24B92D0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6F023B1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поміркований</w:t>
            </w:r>
          </w:p>
        </w:tc>
        <w:tc>
          <w:tcPr>
            <w:tcW w:w="1057" w:type="dxa"/>
            <w:tcBorders>
              <w:top w:val="outset" w:sz="6" w:space="0" w:color="auto"/>
              <w:left w:val="outset" w:sz="6" w:space="0" w:color="auto"/>
              <w:bottom w:val="outset" w:sz="6" w:space="0" w:color="auto"/>
              <w:right w:val="outset" w:sz="6" w:space="0" w:color="auto"/>
            </w:tcBorders>
          </w:tcPr>
          <w:p w14:paraId="43A0D1D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0BA011A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завзятий</w:t>
            </w:r>
          </w:p>
        </w:tc>
        <w:tc>
          <w:tcPr>
            <w:tcW w:w="1057" w:type="dxa"/>
            <w:tcBorders>
              <w:top w:val="outset" w:sz="6" w:space="0" w:color="auto"/>
              <w:left w:val="outset" w:sz="6" w:space="0" w:color="auto"/>
              <w:bottom w:val="outset" w:sz="6" w:space="0" w:color="auto"/>
              <w:right w:val="outset" w:sz="6" w:space="0" w:color="auto"/>
            </w:tcBorders>
          </w:tcPr>
          <w:p w14:paraId="16D1417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670A04E0"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7BBFCDAA"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8. Стрімкий</w:t>
            </w:r>
          </w:p>
        </w:tc>
        <w:tc>
          <w:tcPr>
            <w:tcW w:w="1275" w:type="dxa"/>
            <w:tcBorders>
              <w:top w:val="outset" w:sz="6" w:space="0" w:color="auto"/>
              <w:left w:val="outset" w:sz="6" w:space="0" w:color="auto"/>
              <w:bottom w:val="outset" w:sz="6" w:space="0" w:color="auto"/>
              <w:right w:val="outset" w:sz="6" w:space="0" w:color="auto"/>
            </w:tcBorders>
          </w:tcPr>
          <w:p w14:paraId="0841F72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65B391D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легковажний</w:t>
            </w:r>
          </w:p>
        </w:tc>
        <w:tc>
          <w:tcPr>
            <w:tcW w:w="1057" w:type="dxa"/>
            <w:tcBorders>
              <w:top w:val="outset" w:sz="6" w:space="0" w:color="auto"/>
              <w:left w:val="outset" w:sz="6" w:space="0" w:color="auto"/>
              <w:bottom w:val="outset" w:sz="6" w:space="0" w:color="auto"/>
              <w:right w:val="outset" w:sz="6" w:space="0" w:color="auto"/>
            </w:tcBorders>
          </w:tcPr>
          <w:p w14:paraId="34EFF7C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75011FA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полохливий</w:t>
            </w:r>
          </w:p>
        </w:tc>
        <w:tc>
          <w:tcPr>
            <w:tcW w:w="1057" w:type="dxa"/>
            <w:tcBorders>
              <w:top w:val="outset" w:sz="6" w:space="0" w:color="auto"/>
              <w:left w:val="outset" w:sz="6" w:space="0" w:color="auto"/>
              <w:bottom w:val="outset" w:sz="6" w:space="0" w:color="auto"/>
              <w:right w:val="outset" w:sz="6" w:space="0" w:color="auto"/>
            </w:tcBorders>
          </w:tcPr>
          <w:p w14:paraId="4728106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5DE7E2BC"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0669EDD4"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9. Нерозважливий</w:t>
            </w:r>
          </w:p>
        </w:tc>
        <w:tc>
          <w:tcPr>
            <w:tcW w:w="1275" w:type="dxa"/>
            <w:tcBorders>
              <w:top w:val="outset" w:sz="6" w:space="0" w:color="auto"/>
              <w:left w:val="outset" w:sz="6" w:space="0" w:color="auto"/>
              <w:bottom w:val="outset" w:sz="6" w:space="0" w:color="auto"/>
              <w:right w:val="outset" w:sz="6" w:space="0" w:color="auto"/>
            </w:tcBorders>
          </w:tcPr>
          <w:p w14:paraId="28D5996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56C12B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манірний</w:t>
            </w:r>
          </w:p>
        </w:tc>
        <w:tc>
          <w:tcPr>
            <w:tcW w:w="1057" w:type="dxa"/>
            <w:tcBorders>
              <w:top w:val="outset" w:sz="6" w:space="0" w:color="auto"/>
              <w:left w:val="outset" w:sz="6" w:space="0" w:color="auto"/>
              <w:bottom w:val="outset" w:sz="6" w:space="0" w:color="auto"/>
              <w:right w:val="outset" w:sz="6" w:space="0" w:color="auto"/>
            </w:tcBorders>
          </w:tcPr>
          <w:p w14:paraId="3E17A73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C76B88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непередбачливий</w:t>
            </w:r>
          </w:p>
        </w:tc>
        <w:tc>
          <w:tcPr>
            <w:tcW w:w="1057" w:type="dxa"/>
            <w:tcBorders>
              <w:top w:val="outset" w:sz="6" w:space="0" w:color="auto"/>
              <w:left w:val="outset" w:sz="6" w:space="0" w:color="auto"/>
              <w:bottom w:val="outset" w:sz="6" w:space="0" w:color="auto"/>
              <w:right w:val="outset" w:sz="6" w:space="0" w:color="auto"/>
            </w:tcBorders>
          </w:tcPr>
          <w:p w14:paraId="6192F5A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5ADB815"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23F22DED"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10. Оптимістичний</w:t>
            </w:r>
          </w:p>
        </w:tc>
        <w:tc>
          <w:tcPr>
            <w:tcW w:w="1275" w:type="dxa"/>
            <w:tcBorders>
              <w:top w:val="outset" w:sz="6" w:space="0" w:color="auto"/>
              <w:left w:val="outset" w:sz="6" w:space="0" w:color="auto"/>
              <w:bottom w:val="outset" w:sz="6" w:space="0" w:color="auto"/>
              <w:right w:val="outset" w:sz="6" w:space="0" w:color="auto"/>
            </w:tcBorders>
          </w:tcPr>
          <w:p w14:paraId="1CD8989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3C62BB3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добросовісний</w:t>
            </w:r>
          </w:p>
        </w:tc>
        <w:tc>
          <w:tcPr>
            <w:tcW w:w="1057" w:type="dxa"/>
            <w:tcBorders>
              <w:top w:val="outset" w:sz="6" w:space="0" w:color="auto"/>
              <w:left w:val="outset" w:sz="6" w:space="0" w:color="auto"/>
              <w:bottom w:val="outset" w:sz="6" w:space="0" w:color="auto"/>
              <w:right w:val="outset" w:sz="6" w:space="0" w:color="auto"/>
            </w:tcBorders>
          </w:tcPr>
          <w:p w14:paraId="32B5D99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05696C2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уважний</w:t>
            </w:r>
          </w:p>
        </w:tc>
        <w:tc>
          <w:tcPr>
            <w:tcW w:w="1057" w:type="dxa"/>
            <w:tcBorders>
              <w:top w:val="outset" w:sz="6" w:space="0" w:color="auto"/>
              <w:left w:val="outset" w:sz="6" w:space="0" w:color="auto"/>
              <w:bottom w:val="outset" w:sz="6" w:space="0" w:color="auto"/>
              <w:right w:val="outset" w:sz="6" w:space="0" w:color="auto"/>
            </w:tcBorders>
          </w:tcPr>
          <w:p w14:paraId="3867803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6845733E"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247BE721"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11. Меланхолійний</w:t>
            </w:r>
          </w:p>
        </w:tc>
        <w:tc>
          <w:tcPr>
            <w:tcW w:w="1275" w:type="dxa"/>
            <w:tcBorders>
              <w:top w:val="outset" w:sz="6" w:space="0" w:color="auto"/>
              <w:left w:val="outset" w:sz="6" w:space="0" w:color="auto"/>
              <w:bottom w:val="outset" w:sz="6" w:space="0" w:color="auto"/>
              <w:right w:val="outset" w:sz="6" w:space="0" w:color="auto"/>
            </w:tcBorders>
          </w:tcPr>
          <w:p w14:paraId="405EAD3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0B28C53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невпевнений</w:t>
            </w:r>
          </w:p>
        </w:tc>
        <w:tc>
          <w:tcPr>
            <w:tcW w:w="1057" w:type="dxa"/>
            <w:tcBorders>
              <w:top w:val="outset" w:sz="6" w:space="0" w:color="auto"/>
              <w:left w:val="outset" w:sz="6" w:space="0" w:color="auto"/>
              <w:bottom w:val="outset" w:sz="6" w:space="0" w:color="auto"/>
              <w:right w:val="outset" w:sz="6" w:space="0" w:color="auto"/>
            </w:tcBorders>
          </w:tcPr>
          <w:p w14:paraId="3623AB5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117053C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нестійкий</w:t>
            </w:r>
          </w:p>
        </w:tc>
        <w:tc>
          <w:tcPr>
            <w:tcW w:w="1057" w:type="dxa"/>
            <w:tcBorders>
              <w:top w:val="outset" w:sz="6" w:space="0" w:color="auto"/>
              <w:left w:val="outset" w:sz="6" w:space="0" w:color="auto"/>
              <w:bottom w:val="outset" w:sz="6" w:space="0" w:color="auto"/>
              <w:right w:val="outset" w:sz="6" w:space="0" w:color="auto"/>
            </w:tcBorders>
          </w:tcPr>
          <w:p w14:paraId="1D4B2E8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1BC75E29"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B630F2E"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12. Боягузливий</w:t>
            </w:r>
          </w:p>
        </w:tc>
        <w:tc>
          <w:tcPr>
            <w:tcW w:w="1275" w:type="dxa"/>
            <w:tcBorders>
              <w:top w:val="outset" w:sz="6" w:space="0" w:color="auto"/>
              <w:left w:val="outset" w:sz="6" w:space="0" w:color="auto"/>
              <w:bottom w:val="outset" w:sz="6" w:space="0" w:color="auto"/>
              <w:right w:val="outset" w:sz="6" w:space="0" w:color="auto"/>
            </w:tcBorders>
          </w:tcPr>
          <w:p w14:paraId="324A22A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611FB9A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недбалий</w:t>
            </w:r>
          </w:p>
        </w:tc>
        <w:tc>
          <w:tcPr>
            <w:tcW w:w="1057" w:type="dxa"/>
            <w:tcBorders>
              <w:top w:val="outset" w:sz="6" w:space="0" w:color="auto"/>
              <w:left w:val="outset" w:sz="6" w:space="0" w:color="auto"/>
              <w:bottom w:val="outset" w:sz="6" w:space="0" w:color="auto"/>
              <w:right w:val="outset" w:sz="6" w:space="0" w:color="auto"/>
            </w:tcBorders>
          </w:tcPr>
          <w:p w14:paraId="19213D5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B3B030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схвильований</w:t>
            </w:r>
          </w:p>
        </w:tc>
        <w:tc>
          <w:tcPr>
            <w:tcW w:w="1057" w:type="dxa"/>
            <w:tcBorders>
              <w:top w:val="outset" w:sz="6" w:space="0" w:color="auto"/>
              <w:left w:val="outset" w:sz="6" w:space="0" w:color="auto"/>
              <w:bottom w:val="outset" w:sz="6" w:space="0" w:color="auto"/>
              <w:right w:val="outset" w:sz="6" w:space="0" w:color="auto"/>
            </w:tcBorders>
          </w:tcPr>
          <w:p w14:paraId="11EF1362"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38E746F"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A741047"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13. Нерозважливий</w:t>
            </w:r>
          </w:p>
        </w:tc>
        <w:tc>
          <w:tcPr>
            <w:tcW w:w="1275" w:type="dxa"/>
            <w:tcBorders>
              <w:top w:val="outset" w:sz="6" w:space="0" w:color="auto"/>
              <w:left w:val="outset" w:sz="6" w:space="0" w:color="auto"/>
              <w:bottom w:val="outset" w:sz="6" w:space="0" w:color="auto"/>
              <w:right w:val="outset" w:sz="6" w:space="0" w:color="auto"/>
            </w:tcBorders>
          </w:tcPr>
          <w:p w14:paraId="61A1554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0551445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тихий</w:t>
            </w:r>
          </w:p>
        </w:tc>
        <w:tc>
          <w:tcPr>
            <w:tcW w:w="1057" w:type="dxa"/>
            <w:tcBorders>
              <w:top w:val="outset" w:sz="6" w:space="0" w:color="auto"/>
              <w:left w:val="outset" w:sz="6" w:space="0" w:color="auto"/>
              <w:bottom w:val="outset" w:sz="6" w:space="0" w:color="auto"/>
              <w:right w:val="outset" w:sz="6" w:space="0" w:color="auto"/>
            </w:tcBorders>
          </w:tcPr>
          <w:p w14:paraId="19B74BE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7E8447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полохливий</w:t>
            </w:r>
          </w:p>
        </w:tc>
        <w:tc>
          <w:tcPr>
            <w:tcW w:w="1057" w:type="dxa"/>
            <w:tcBorders>
              <w:top w:val="outset" w:sz="6" w:space="0" w:color="auto"/>
              <w:left w:val="outset" w:sz="6" w:space="0" w:color="auto"/>
              <w:bottom w:val="outset" w:sz="6" w:space="0" w:color="auto"/>
              <w:right w:val="outset" w:sz="6" w:space="0" w:color="auto"/>
            </w:tcBorders>
          </w:tcPr>
          <w:p w14:paraId="1496AD9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05996B50"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3B15CCD2"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14. Уважний</w:t>
            </w:r>
          </w:p>
        </w:tc>
        <w:tc>
          <w:tcPr>
            <w:tcW w:w="1275" w:type="dxa"/>
            <w:tcBorders>
              <w:top w:val="outset" w:sz="6" w:space="0" w:color="auto"/>
              <w:left w:val="outset" w:sz="6" w:space="0" w:color="auto"/>
              <w:bottom w:val="outset" w:sz="6" w:space="0" w:color="auto"/>
              <w:right w:val="outset" w:sz="6" w:space="0" w:color="auto"/>
            </w:tcBorders>
          </w:tcPr>
          <w:p w14:paraId="4E5F6FE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3E55B68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нерозумний</w:t>
            </w:r>
          </w:p>
        </w:tc>
        <w:tc>
          <w:tcPr>
            <w:tcW w:w="1057" w:type="dxa"/>
            <w:tcBorders>
              <w:top w:val="outset" w:sz="6" w:space="0" w:color="auto"/>
              <w:left w:val="outset" w:sz="6" w:space="0" w:color="auto"/>
              <w:bottom w:val="outset" w:sz="6" w:space="0" w:color="auto"/>
              <w:right w:val="outset" w:sz="6" w:space="0" w:color="auto"/>
            </w:tcBorders>
          </w:tcPr>
          <w:p w14:paraId="79494F2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0C6EAF1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сміливий</w:t>
            </w:r>
          </w:p>
        </w:tc>
        <w:tc>
          <w:tcPr>
            <w:tcW w:w="1057" w:type="dxa"/>
            <w:tcBorders>
              <w:top w:val="outset" w:sz="6" w:space="0" w:color="auto"/>
              <w:left w:val="outset" w:sz="6" w:space="0" w:color="auto"/>
              <w:bottom w:val="outset" w:sz="6" w:space="0" w:color="auto"/>
              <w:right w:val="outset" w:sz="6" w:space="0" w:color="auto"/>
            </w:tcBorders>
          </w:tcPr>
          <w:p w14:paraId="0D40AF8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5EB9C8D5"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69B69D2C"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15. Розсудливий</w:t>
            </w:r>
          </w:p>
        </w:tc>
        <w:tc>
          <w:tcPr>
            <w:tcW w:w="1275" w:type="dxa"/>
            <w:tcBorders>
              <w:top w:val="outset" w:sz="6" w:space="0" w:color="auto"/>
              <w:left w:val="outset" w:sz="6" w:space="0" w:color="auto"/>
              <w:bottom w:val="outset" w:sz="6" w:space="0" w:color="auto"/>
              <w:right w:val="outset" w:sz="6" w:space="0" w:color="auto"/>
            </w:tcBorders>
          </w:tcPr>
          <w:p w14:paraId="1DB89B4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4E296A5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швидкий</w:t>
            </w:r>
          </w:p>
        </w:tc>
        <w:tc>
          <w:tcPr>
            <w:tcW w:w="1057" w:type="dxa"/>
            <w:tcBorders>
              <w:top w:val="outset" w:sz="6" w:space="0" w:color="auto"/>
              <w:left w:val="outset" w:sz="6" w:space="0" w:color="auto"/>
              <w:bottom w:val="outset" w:sz="6" w:space="0" w:color="auto"/>
              <w:right w:val="outset" w:sz="6" w:space="0" w:color="auto"/>
            </w:tcBorders>
          </w:tcPr>
          <w:p w14:paraId="25E0DE3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3EB9218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мужній</w:t>
            </w:r>
          </w:p>
        </w:tc>
        <w:tc>
          <w:tcPr>
            <w:tcW w:w="1057" w:type="dxa"/>
            <w:tcBorders>
              <w:top w:val="outset" w:sz="6" w:space="0" w:color="auto"/>
              <w:left w:val="outset" w:sz="6" w:space="0" w:color="auto"/>
              <w:bottom w:val="outset" w:sz="6" w:space="0" w:color="auto"/>
              <w:right w:val="outset" w:sz="6" w:space="0" w:color="auto"/>
            </w:tcBorders>
          </w:tcPr>
          <w:p w14:paraId="5F47C0B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2E068C83"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185A79BC"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16. Заповзятливий</w:t>
            </w:r>
          </w:p>
        </w:tc>
        <w:tc>
          <w:tcPr>
            <w:tcW w:w="1275" w:type="dxa"/>
            <w:tcBorders>
              <w:top w:val="outset" w:sz="6" w:space="0" w:color="auto"/>
              <w:left w:val="outset" w:sz="6" w:space="0" w:color="auto"/>
              <w:bottom w:val="outset" w:sz="6" w:space="0" w:color="auto"/>
              <w:right w:val="outset" w:sz="6" w:space="0" w:color="auto"/>
            </w:tcBorders>
          </w:tcPr>
          <w:p w14:paraId="61FCD96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3C2DB99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обережний</w:t>
            </w:r>
          </w:p>
        </w:tc>
        <w:tc>
          <w:tcPr>
            <w:tcW w:w="1057" w:type="dxa"/>
            <w:tcBorders>
              <w:top w:val="outset" w:sz="6" w:space="0" w:color="auto"/>
              <w:left w:val="outset" w:sz="6" w:space="0" w:color="auto"/>
              <w:bottom w:val="outset" w:sz="6" w:space="0" w:color="auto"/>
              <w:right w:val="outset" w:sz="6" w:space="0" w:color="auto"/>
            </w:tcBorders>
          </w:tcPr>
          <w:p w14:paraId="41356F8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3A05800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передбачливий</w:t>
            </w:r>
          </w:p>
        </w:tc>
        <w:tc>
          <w:tcPr>
            <w:tcW w:w="1057" w:type="dxa"/>
            <w:tcBorders>
              <w:top w:val="outset" w:sz="6" w:space="0" w:color="auto"/>
              <w:left w:val="outset" w:sz="6" w:space="0" w:color="auto"/>
              <w:bottom w:val="outset" w:sz="6" w:space="0" w:color="auto"/>
              <w:right w:val="outset" w:sz="6" w:space="0" w:color="auto"/>
            </w:tcBorders>
          </w:tcPr>
          <w:p w14:paraId="000DD73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06204490"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C493929"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17. Схвильований</w:t>
            </w:r>
          </w:p>
        </w:tc>
        <w:tc>
          <w:tcPr>
            <w:tcW w:w="1275" w:type="dxa"/>
            <w:tcBorders>
              <w:top w:val="outset" w:sz="6" w:space="0" w:color="auto"/>
              <w:left w:val="outset" w:sz="6" w:space="0" w:color="auto"/>
              <w:bottom w:val="outset" w:sz="6" w:space="0" w:color="auto"/>
              <w:right w:val="outset" w:sz="6" w:space="0" w:color="auto"/>
            </w:tcBorders>
          </w:tcPr>
          <w:p w14:paraId="3022AA8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3CF474E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розсіяний</w:t>
            </w:r>
          </w:p>
        </w:tc>
        <w:tc>
          <w:tcPr>
            <w:tcW w:w="1057" w:type="dxa"/>
            <w:tcBorders>
              <w:top w:val="outset" w:sz="6" w:space="0" w:color="auto"/>
              <w:left w:val="outset" w:sz="6" w:space="0" w:color="auto"/>
              <w:bottom w:val="outset" w:sz="6" w:space="0" w:color="auto"/>
              <w:right w:val="outset" w:sz="6" w:space="0" w:color="auto"/>
            </w:tcBorders>
          </w:tcPr>
          <w:p w14:paraId="093496E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418F155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нерішучий</w:t>
            </w:r>
          </w:p>
        </w:tc>
        <w:tc>
          <w:tcPr>
            <w:tcW w:w="1057" w:type="dxa"/>
            <w:tcBorders>
              <w:top w:val="outset" w:sz="6" w:space="0" w:color="auto"/>
              <w:left w:val="outset" w:sz="6" w:space="0" w:color="auto"/>
              <w:bottom w:val="outset" w:sz="6" w:space="0" w:color="auto"/>
              <w:right w:val="outset" w:sz="6" w:space="0" w:color="auto"/>
            </w:tcBorders>
          </w:tcPr>
          <w:p w14:paraId="293234C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2679CCC5"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1EF3029C"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18. Малодушний</w:t>
            </w:r>
          </w:p>
        </w:tc>
        <w:tc>
          <w:tcPr>
            <w:tcW w:w="1275" w:type="dxa"/>
            <w:tcBorders>
              <w:top w:val="outset" w:sz="6" w:space="0" w:color="auto"/>
              <w:left w:val="outset" w:sz="6" w:space="0" w:color="auto"/>
              <w:bottom w:val="outset" w:sz="6" w:space="0" w:color="auto"/>
              <w:right w:val="outset" w:sz="6" w:space="0" w:color="auto"/>
            </w:tcBorders>
          </w:tcPr>
          <w:p w14:paraId="6BB7DA4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073E048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необережний</w:t>
            </w:r>
          </w:p>
        </w:tc>
        <w:tc>
          <w:tcPr>
            <w:tcW w:w="1057" w:type="dxa"/>
            <w:tcBorders>
              <w:top w:val="outset" w:sz="6" w:space="0" w:color="auto"/>
              <w:left w:val="outset" w:sz="6" w:space="0" w:color="auto"/>
              <w:bottom w:val="outset" w:sz="6" w:space="0" w:color="auto"/>
              <w:right w:val="outset" w:sz="6" w:space="0" w:color="auto"/>
            </w:tcBorders>
          </w:tcPr>
          <w:p w14:paraId="714078F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516EB33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безцеремонний</w:t>
            </w:r>
          </w:p>
        </w:tc>
        <w:tc>
          <w:tcPr>
            <w:tcW w:w="1057" w:type="dxa"/>
            <w:tcBorders>
              <w:top w:val="outset" w:sz="6" w:space="0" w:color="auto"/>
              <w:left w:val="outset" w:sz="6" w:space="0" w:color="auto"/>
              <w:bottom w:val="outset" w:sz="6" w:space="0" w:color="auto"/>
              <w:right w:val="outset" w:sz="6" w:space="0" w:color="auto"/>
            </w:tcBorders>
          </w:tcPr>
          <w:p w14:paraId="1EDD2FA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CFADF9A"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29B176C3"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19. Лякливий</w:t>
            </w:r>
          </w:p>
        </w:tc>
        <w:tc>
          <w:tcPr>
            <w:tcW w:w="1275" w:type="dxa"/>
            <w:tcBorders>
              <w:top w:val="outset" w:sz="6" w:space="0" w:color="auto"/>
              <w:left w:val="outset" w:sz="6" w:space="0" w:color="auto"/>
              <w:bottom w:val="outset" w:sz="6" w:space="0" w:color="auto"/>
              <w:right w:val="outset" w:sz="6" w:space="0" w:color="auto"/>
            </w:tcBorders>
          </w:tcPr>
          <w:p w14:paraId="1825DE7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7FD4944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нерішучий</w:t>
            </w:r>
          </w:p>
        </w:tc>
        <w:tc>
          <w:tcPr>
            <w:tcW w:w="1057" w:type="dxa"/>
            <w:tcBorders>
              <w:top w:val="outset" w:sz="6" w:space="0" w:color="auto"/>
              <w:left w:val="outset" w:sz="6" w:space="0" w:color="auto"/>
              <w:bottom w:val="outset" w:sz="6" w:space="0" w:color="auto"/>
              <w:right w:val="outset" w:sz="6" w:space="0" w:color="auto"/>
            </w:tcBorders>
          </w:tcPr>
          <w:p w14:paraId="194A781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58ECBDE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нервовий</w:t>
            </w:r>
          </w:p>
        </w:tc>
        <w:tc>
          <w:tcPr>
            <w:tcW w:w="1057" w:type="dxa"/>
            <w:tcBorders>
              <w:top w:val="outset" w:sz="6" w:space="0" w:color="auto"/>
              <w:left w:val="outset" w:sz="6" w:space="0" w:color="auto"/>
              <w:bottom w:val="outset" w:sz="6" w:space="0" w:color="auto"/>
              <w:right w:val="outset" w:sz="6" w:space="0" w:color="auto"/>
            </w:tcBorders>
          </w:tcPr>
          <w:p w14:paraId="0D3D1FD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3AE105C1"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3F61241C"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20. Відповідальний</w:t>
            </w:r>
          </w:p>
        </w:tc>
        <w:tc>
          <w:tcPr>
            <w:tcW w:w="1275" w:type="dxa"/>
            <w:tcBorders>
              <w:top w:val="outset" w:sz="6" w:space="0" w:color="auto"/>
              <w:left w:val="outset" w:sz="6" w:space="0" w:color="auto"/>
              <w:bottom w:val="outset" w:sz="6" w:space="0" w:color="auto"/>
              <w:right w:val="outset" w:sz="6" w:space="0" w:color="auto"/>
            </w:tcBorders>
          </w:tcPr>
          <w:p w14:paraId="0CB3281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501656C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відданий</w:t>
            </w:r>
          </w:p>
        </w:tc>
        <w:tc>
          <w:tcPr>
            <w:tcW w:w="1057" w:type="dxa"/>
            <w:tcBorders>
              <w:top w:val="outset" w:sz="6" w:space="0" w:color="auto"/>
              <w:left w:val="outset" w:sz="6" w:space="0" w:color="auto"/>
              <w:bottom w:val="outset" w:sz="6" w:space="0" w:color="auto"/>
              <w:right w:val="outset" w:sz="6" w:space="0" w:color="auto"/>
            </w:tcBorders>
          </w:tcPr>
          <w:p w14:paraId="040C926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715A098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авантюрний</w:t>
            </w:r>
          </w:p>
        </w:tc>
        <w:tc>
          <w:tcPr>
            <w:tcW w:w="1057" w:type="dxa"/>
            <w:tcBorders>
              <w:top w:val="outset" w:sz="6" w:space="0" w:color="auto"/>
              <w:left w:val="outset" w:sz="6" w:space="0" w:color="auto"/>
              <w:bottom w:val="outset" w:sz="6" w:space="0" w:color="auto"/>
              <w:right w:val="outset" w:sz="6" w:space="0" w:color="auto"/>
            </w:tcBorders>
          </w:tcPr>
          <w:p w14:paraId="262D820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5E88E93D"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65A68917"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21. Передбачливий</w:t>
            </w:r>
          </w:p>
        </w:tc>
        <w:tc>
          <w:tcPr>
            <w:tcW w:w="1275" w:type="dxa"/>
            <w:tcBorders>
              <w:top w:val="outset" w:sz="6" w:space="0" w:color="auto"/>
              <w:left w:val="outset" w:sz="6" w:space="0" w:color="auto"/>
              <w:bottom w:val="outset" w:sz="6" w:space="0" w:color="auto"/>
              <w:right w:val="outset" w:sz="6" w:space="0" w:color="auto"/>
            </w:tcBorders>
          </w:tcPr>
          <w:p w14:paraId="40E6183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563CB0A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жвавий</w:t>
            </w:r>
          </w:p>
        </w:tc>
        <w:tc>
          <w:tcPr>
            <w:tcW w:w="1057" w:type="dxa"/>
            <w:tcBorders>
              <w:top w:val="outset" w:sz="6" w:space="0" w:color="auto"/>
              <w:left w:val="outset" w:sz="6" w:space="0" w:color="auto"/>
              <w:bottom w:val="outset" w:sz="6" w:space="0" w:color="auto"/>
              <w:right w:val="outset" w:sz="6" w:space="0" w:color="auto"/>
            </w:tcBorders>
          </w:tcPr>
          <w:p w14:paraId="7152D8D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125614A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відчайдушний</w:t>
            </w:r>
          </w:p>
        </w:tc>
        <w:tc>
          <w:tcPr>
            <w:tcW w:w="1057" w:type="dxa"/>
            <w:tcBorders>
              <w:top w:val="outset" w:sz="6" w:space="0" w:color="auto"/>
              <w:left w:val="outset" w:sz="6" w:space="0" w:color="auto"/>
              <w:bottom w:val="outset" w:sz="6" w:space="0" w:color="auto"/>
              <w:right w:val="outset" w:sz="6" w:space="0" w:color="auto"/>
            </w:tcBorders>
          </w:tcPr>
          <w:p w14:paraId="0B628B5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27AC7F4B"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568B86E"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22. Приборканий</w:t>
            </w:r>
          </w:p>
        </w:tc>
        <w:tc>
          <w:tcPr>
            <w:tcW w:w="1275" w:type="dxa"/>
            <w:tcBorders>
              <w:top w:val="outset" w:sz="6" w:space="0" w:color="auto"/>
              <w:left w:val="outset" w:sz="6" w:space="0" w:color="auto"/>
              <w:bottom w:val="outset" w:sz="6" w:space="0" w:color="auto"/>
              <w:right w:val="outset" w:sz="6" w:space="0" w:color="auto"/>
            </w:tcBorders>
          </w:tcPr>
          <w:p w14:paraId="5D7823A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64FDD49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байдужий</w:t>
            </w:r>
          </w:p>
        </w:tc>
        <w:tc>
          <w:tcPr>
            <w:tcW w:w="1057" w:type="dxa"/>
            <w:tcBorders>
              <w:top w:val="outset" w:sz="6" w:space="0" w:color="auto"/>
              <w:left w:val="outset" w:sz="6" w:space="0" w:color="auto"/>
              <w:bottom w:val="outset" w:sz="6" w:space="0" w:color="auto"/>
              <w:right w:val="outset" w:sz="6" w:space="0" w:color="auto"/>
            </w:tcBorders>
          </w:tcPr>
          <w:p w14:paraId="78D2049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C06FD3B"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недбалий</w:t>
            </w:r>
          </w:p>
        </w:tc>
        <w:tc>
          <w:tcPr>
            <w:tcW w:w="1057" w:type="dxa"/>
            <w:tcBorders>
              <w:top w:val="outset" w:sz="6" w:space="0" w:color="auto"/>
              <w:left w:val="outset" w:sz="6" w:space="0" w:color="auto"/>
              <w:bottom w:val="outset" w:sz="6" w:space="0" w:color="auto"/>
              <w:right w:val="outset" w:sz="6" w:space="0" w:color="auto"/>
            </w:tcBorders>
          </w:tcPr>
          <w:p w14:paraId="232D9B5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94E829E"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1F9C264E"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23. Обережний</w:t>
            </w:r>
          </w:p>
        </w:tc>
        <w:tc>
          <w:tcPr>
            <w:tcW w:w="1275" w:type="dxa"/>
            <w:tcBorders>
              <w:top w:val="outset" w:sz="6" w:space="0" w:color="auto"/>
              <w:left w:val="outset" w:sz="6" w:space="0" w:color="auto"/>
              <w:bottom w:val="outset" w:sz="6" w:space="0" w:color="auto"/>
              <w:right w:val="outset" w:sz="6" w:space="0" w:color="auto"/>
            </w:tcBorders>
          </w:tcPr>
          <w:p w14:paraId="447651C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0A2D330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безтурботний</w:t>
            </w:r>
          </w:p>
        </w:tc>
        <w:tc>
          <w:tcPr>
            <w:tcW w:w="1057" w:type="dxa"/>
            <w:tcBorders>
              <w:top w:val="outset" w:sz="6" w:space="0" w:color="auto"/>
              <w:left w:val="outset" w:sz="6" w:space="0" w:color="auto"/>
              <w:bottom w:val="outset" w:sz="6" w:space="0" w:color="auto"/>
              <w:right w:val="outset" w:sz="6" w:space="0" w:color="auto"/>
            </w:tcBorders>
          </w:tcPr>
          <w:p w14:paraId="030AD88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52207B3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терплячий</w:t>
            </w:r>
          </w:p>
        </w:tc>
        <w:tc>
          <w:tcPr>
            <w:tcW w:w="1057" w:type="dxa"/>
            <w:tcBorders>
              <w:top w:val="outset" w:sz="6" w:space="0" w:color="auto"/>
              <w:left w:val="outset" w:sz="6" w:space="0" w:color="auto"/>
              <w:bottom w:val="outset" w:sz="6" w:space="0" w:color="auto"/>
              <w:right w:val="outset" w:sz="6" w:space="0" w:color="auto"/>
            </w:tcBorders>
          </w:tcPr>
          <w:p w14:paraId="4324E41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7DFDF920"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53F5DFCF"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24. Розумний</w:t>
            </w:r>
          </w:p>
        </w:tc>
        <w:tc>
          <w:tcPr>
            <w:tcW w:w="1275" w:type="dxa"/>
            <w:tcBorders>
              <w:top w:val="outset" w:sz="6" w:space="0" w:color="auto"/>
              <w:left w:val="outset" w:sz="6" w:space="0" w:color="auto"/>
              <w:bottom w:val="outset" w:sz="6" w:space="0" w:color="auto"/>
              <w:right w:val="outset" w:sz="6" w:space="0" w:color="auto"/>
            </w:tcBorders>
          </w:tcPr>
          <w:p w14:paraId="1A97DE2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4F31F20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турботливий</w:t>
            </w:r>
          </w:p>
        </w:tc>
        <w:tc>
          <w:tcPr>
            <w:tcW w:w="1057" w:type="dxa"/>
            <w:tcBorders>
              <w:top w:val="outset" w:sz="6" w:space="0" w:color="auto"/>
              <w:left w:val="outset" w:sz="6" w:space="0" w:color="auto"/>
              <w:bottom w:val="outset" w:sz="6" w:space="0" w:color="auto"/>
              <w:right w:val="outset" w:sz="6" w:space="0" w:color="auto"/>
            </w:tcBorders>
          </w:tcPr>
          <w:p w14:paraId="4A1EE66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1E7A2B41"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хоробрий</w:t>
            </w:r>
          </w:p>
        </w:tc>
        <w:tc>
          <w:tcPr>
            <w:tcW w:w="1057" w:type="dxa"/>
            <w:tcBorders>
              <w:top w:val="outset" w:sz="6" w:space="0" w:color="auto"/>
              <w:left w:val="outset" w:sz="6" w:space="0" w:color="auto"/>
              <w:bottom w:val="outset" w:sz="6" w:space="0" w:color="auto"/>
              <w:right w:val="outset" w:sz="6" w:space="0" w:color="auto"/>
            </w:tcBorders>
          </w:tcPr>
          <w:p w14:paraId="4FDA1FA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18A8037D"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134B3332"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25. Завбачливий</w:t>
            </w:r>
          </w:p>
        </w:tc>
        <w:tc>
          <w:tcPr>
            <w:tcW w:w="1275" w:type="dxa"/>
            <w:tcBorders>
              <w:top w:val="outset" w:sz="6" w:space="0" w:color="auto"/>
              <w:left w:val="outset" w:sz="6" w:space="0" w:color="auto"/>
              <w:bottom w:val="outset" w:sz="6" w:space="0" w:color="auto"/>
              <w:right w:val="outset" w:sz="6" w:space="0" w:color="auto"/>
            </w:tcBorders>
          </w:tcPr>
          <w:p w14:paraId="46F7AE4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6E68F1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безстрашний</w:t>
            </w:r>
          </w:p>
        </w:tc>
        <w:tc>
          <w:tcPr>
            <w:tcW w:w="1057" w:type="dxa"/>
            <w:tcBorders>
              <w:top w:val="outset" w:sz="6" w:space="0" w:color="auto"/>
              <w:left w:val="outset" w:sz="6" w:space="0" w:color="auto"/>
              <w:bottom w:val="outset" w:sz="6" w:space="0" w:color="auto"/>
              <w:right w:val="outset" w:sz="6" w:space="0" w:color="auto"/>
            </w:tcBorders>
          </w:tcPr>
          <w:p w14:paraId="760C84B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594CBAD2"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добросовісний</w:t>
            </w:r>
          </w:p>
        </w:tc>
        <w:tc>
          <w:tcPr>
            <w:tcW w:w="1057" w:type="dxa"/>
            <w:tcBorders>
              <w:top w:val="outset" w:sz="6" w:space="0" w:color="auto"/>
              <w:left w:val="outset" w:sz="6" w:space="0" w:color="auto"/>
              <w:bottom w:val="outset" w:sz="6" w:space="0" w:color="auto"/>
              <w:right w:val="outset" w:sz="6" w:space="0" w:color="auto"/>
            </w:tcBorders>
          </w:tcPr>
          <w:p w14:paraId="6FA7EFD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64F78CF8"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009A8EE2"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26. Поспішний</w:t>
            </w:r>
          </w:p>
        </w:tc>
        <w:tc>
          <w:tcPr>
            <w:tcW w:w="1275" w:type="dxa"/>
            <w:tcBorders>
              <w:top w:val="outset" w:sz="6" w:space="0" w:color="auto"/>
              <w:left w:val="outset" w:sz="6" w:space="0" w:color="auto"/>
              <w:bottom w:val="outset" w:sz="6" w:space="0" w:color="auto"/>
              <w:right w:val="outset" w:sz="6" w:space="0" w:color="auto"/>
            </w:tcBorders>
          </w:tcPr>
          <w:p w14:paraId="4468179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685EE5F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лякливий</w:t>
            </w:r>
          </w:p>
        </w:tc>
        <w:tc>
          <w:tcPr>
            <w:tcW w:w="1057" w:type="dxa"/>
            <w:tcBorders>
              <w:top w:val="outset" w:sz="6" w:space="0" w:color="auto"/>
              <w:left w:val="outset" w:sz="6" w:space="0" w:color="auto"/>
              <w:bottom w:val="outset" w:sz="6" w:space="0" w:color="auto"/>
              <w:right w:val="outset" w:sz="6" w:space="0" w:color="auto"/>
            </w:tcBorders>
          </w:tcPr>
          <w:p w14:paraId="1BA9D4D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5D56B28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безтурботний</w:t>
            </w:r>
          </w:p>
        </w:tc>
        <w:tc>
          <w:tcPr>
            <w:tcW w:w="1057" w:type="dxa"/>
            <w:tcBorders>
              <w:top w:val="outset" w:sz="6" w:space="0" w:color="auto"/>
              <w:left w:val="outset" w:sz="6" w:space="0" w:color="auto"/>
              <w:bottom w:val="outset" w:sz="6" w:space="0" w:color="auto"/>
              <w:right w:val="outset" w:sz="6" w:space="0" w:color="auto"/>
            </w:tcBorders>
          </w:tcPr>
          <w:p w14:paraId="620B4233"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5F38D0F8"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07E7FC42"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27. Розсіяний</w:t>
            </w:r>
          </w:p>
        </w:tc>
        <w:tc>
          <w:tcPr>
            <w:tcW w:w="1275" w:type="dxa"/>
            <w:tcBorders>
              <w:top w:val="outset" w:sz="6" w:space="0" w:color="auto"/>
              <w:left w:val="outset" w:sz="6" w:space="0" w:color="auto"/>
              <w:bottom w:val="outset" w:sz="6" w:space="0" w:color="auto"/>
              <w:right w:val="outset" w:sz="6" w:space="0" w:color="auto"/>
            </w:tcBorders>
          </w:tcPr>
          <w:p w14:paraId="69C5349C"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4D802D32"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нерозважливий</w:t>
            </w:r>
          </w:p>
        </w:tc>
        <w:tc>
          <w:tcPr>
            <w:tcW w:w="1057" w:type="dxa"/>
            <w:tcBorders>
              <w:top w:val="outset" w:sz="6" w:space="0" w:color="auto"/>
              <w:left w:val="outset" w:sz="6" w:space="0" w:color="auto"/>
              <w:bottom w:val="outset" w:sz="6" w:space="0" w:color="auto"/>
              <w:right w:val="outset" w:sz="6" w:space="0" w:color="auto"/>
            </w:tcBorders>
          </w:tcPr>
          <w:p w14:paraId="4952BFE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06994B4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песимістичний</w:t>
            </w:r>
          </w:p>
        </w:tc>
        <w:tc>
          <w:tcPr>
            <w:tcW w:w="1057" w:type="dxa"/>
            <w:tcBorders>
              <w:top w:val="outset" w:sz="6" w:space="0" w:color="auto"/>
              <w:left w:val="outset" w:sz="6" w:space="0" w:color="auto"/>
              <w:bottom w:val="outset" w:sz="6" w:space="0" w:color="auto"/>
              <w:right w:val="outset" w:sz="6" w:space="0" w:color="auto"/>
            </w:tcBorders>
          </w:tcPr>
          <w:p w14:paraId="41EA93E7"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245A715D"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21B5A1F2"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28. Обачний</w:t>
            </w:r>
          </w:p>
        </w:tc>
        <w:tc>
          <w:tcPr>
            <w:tcW w:w="1275" w:type="dxa"/>
            <w:tcBorders>
              <w:top w:val="outset" w:sz="6" w:space="0" w:color="auto"/>
              <w:left w:val="outset" w:sz="6" w:space="0" w:color="auto"/>
              <w:bottom w:val="outset" w:sz="6" w:space="0" w:color="auto"/>
              <w:right w:val="outset" w:sz="6" w:space="0" w:color="auto"/>
            </w:tcBorders>
          </w:tcPr>
          <w:p w14:paraId="5012915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735D8014"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розсудливий</w:t>
            </w:r>
          </w:p>
        </w:tc>
        <w:tc>
          <w:tcPr>
            <w:tcW w:w="1057" w:type="dxa"/>
            <w:tcBorders>
              <w:top w:val="outset" w:sz="6" w:space="0" w:color="auto"/>
              <w:left w:val="outset" w:sz="6" w:space="0" w:color="auto"/>
              <w:bottom w:val="outset" w:sz="6" w:space="0" w:color="auto"/>
              <w:right w:val="outset" w:sz="6" w:space="0" w:color="auto"/>
            </w:tcBorders>
          </w:tcPr>
          <w:p w14:paraId="65076D2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68F48FE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заповзятливий</w:t>
            </w:r>
          </w:p>
        </w:tc>
        <w:tc>
          <w:tcPr>
            <w:tcW w:w="1057" w:type="dxa"/>
            <w:tcBorders>
              <w:top w:val="outset" w:sz="6" w:space="0" w:color="auto"/>
              <w:left w:val="outset" w:sz="6" w:space="0" w:color="auto"/>
              <w:bottom w:val="outset" w:sz="6" w:space="0" w:color="auto"/>
              <w:right w:val="outset" w:sz="6" w:space="0" w:color="auto"/>
            </w:tcBorders>
          </w:tcPr>
          <w:p w14:paraId="09412CA5"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1726DBED"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3CBBB1D6"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29. Тихий</w:t>
            </w:r>
          </w:p>
        </w:tc>
        <w:tc>
          <w:tcPr>
            <w:tcW w:w="1275" w:type="dxa"/>
            <w:tcBorders>
              <w:top w:val="outset" w:sz="6" w:space="0" w:color="auto"/>
              <w:left w:val="outset" w:sz="6" w:space="0" w:color="auto"/>
              <w:bottom w:val="outset" w:sz="6" w:space="0" w:color="auto"/>
              <w:right w:val="outset" w:sz="6" w:space="0" w:color="auto"/>
            </w:tcBorders>
          </w:tcPr>
          <w:p w14:paraId="07A2294D"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7317182E"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неорганізований</w:t>
            </w:r>
          </w:p>
        </w:tc>
        <w:tc>
          <w:tcPr>
            <w:tcW w:w="1057" w:type="dxa"/>
            <w:tcBorders>
              <w:top w:val="outset" w:sz="6" w:space="0" w:color="auto"/>
              <w:left w:val="outset" w:sz="6" w:space="0" w:color="auto"/>
              <w:bottom w:val="outset" w:sz="6" w:space="0" w:color="auto"/>
              <w:right w:val="outset" w:sz="6" w:space="0" w:color="auto"/>
            </w:tcBorders>
          </w:tcPr>
          <w:p w14:paraId="5807992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368BD539"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боязкий</w:t>
            </w:r>
          </w:p>
        </w:tc>
        <w:tc>
          <w:tcPr>
            <w:tcW w:w="1057" w:type="dxa"/>
            <w:tcBorders>
              <w:top w:val="outset" w:sz="6" w:space="0" w:color="auto"/>
              <w:left w:val="outset" w:sz="6" w:space="0" w:color="auto"/>
              <w:bottom w:val="outset" w:sz="6" w:space="0" w:color="auto"/>
              <w:right w:val="outset" w:sz="6" w:space="0" w:color="auto"/>
            </w:tcBorders>
          </w:tcPr>
          <w:p w14:paraId="2D7FB3F0"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r w:rsidR="00D9167C" w:rsidRPr="00FE5719" w14:paraId="1E792EFC" w14:textId="77777777" w:rsidTr="007676B8">
        <w:trPr>
          <w:tblCellSpacing w:w="0" w:type="dxa"/>
          <w:jc w:val="center"/>
        </w:trPr>
        <w:tc>
          <w:tcPr>
            <w:tcW w:w="2260" w:type="dxa"/>
            <w:tcBorders>
              <w:top w:val="outset" w:sz="6" w:space="0" w:color="auto"/>
              <w:left w:val="outset" w:sz="6" w:space="0" w:color="auto"/>
              <w:bottom w:val="outset" w:sz="6" w:space="0" w:color="auto"/>
              <w:right w:val="outset" w:sz="6" w:space="0" w:color="auto"/>
            </w:tcBorders>
            <w:vAlign w:val="center"/>
            <w:hideMark/>
          </w:tcPr>
          <w:p w14:paraId="48CFCF7D" w14:textId="77777777" w:rsidR="00D9167C" w:rsidRPr="00FE5719" w:rsidRDefault="00D9167C" w:rsidP="007676B8">
            <w:pPr>
              <w:spacing w:before="100" w:beforeAutospacing="1" w:after="100" w:afterAutospacing="1" w:line="240" w:lineRule="auto"/>
              <w:rPr>
                <w:rFonts w:ascii="Times New Roman" w:eastAsia="Times New Roman" w:hAnsi="Times New Roman"/>
                <w:sz w:val="18"/>
                <w:szCs w:val="18"/>
              </w:rPr>
            </w:pPr>
            <w:r w:rsidRPr="00FE5719">
              <w:rPr>
                <w:rFonts w:ascii="Times New Roman" w:eastAsia="Times New Roman" w:hAnsi="Times New Roman"/>
                <w:sz w:val="18"/>
                <w:szCs w:val="18"/>
              </w:rPr>
              <w:t>30. Оптимістичний</w:t>
            </w:r>
          </w:p>
        </w:tc>
        <w:tc>
          <w:tcPr>
            <w:tcW w:w="1275" w:type="dxa"/>
            <w:tcBorders>
              <w:top w:val="outset" w:sz="6" w:space="0" w:color="auto"/>
              <w:left w:val="outset" w:sz="6" w:space="0" w:color="auto"/>
              <w:bottom w:val="outset" w:sz="6" w:space="0" w:color="auto"/>
              <w:right w:val="outset" w:sz="6" w:space="0" w:color="auto"/>
            </w:tcBorders>
          </w:tcPr>
          <w:p w14:paraId="6757D7A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898" w:type="dxa"/>
            <w:tcBorders>
              <w:top w:val="outset" w:sz="6" w:space="0" w:color="auto"/>
              <w:left w:val="outset" w:sz="6" w:space="0" w:color="auto"/>
              <w:bottom w:val="outset" w:sz="6" w:space="0" w:color="auto"/>
              <w:right w:val="outset" w:sz="6" w:space="0" w:color="auto"/>
            </w:tcBorders>
            <w:vAlign w:val="center"/>
            <w:hideMark/>
          </w:tcPr>
          <w:p w14:paraId="2FFA3648"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пильний</w:t>
            </w:r>
          </w:p>
        </w:tc>
        <w:tc>
          <w:tcPr>
            <w:tcW w:w="1057" w:type="dxa"/>
            <w:tcBorders>
              <w:top w:val="outset" w:sz="6" w:space="0" w:color="auto"/>
              <w:left w:val="outset" w:sz="6" w:space="0" w:color="auto"/>
              <w:bottom w:val="outset" w:sz="6" w:space="0" w:color="auto"/>
              <w:right w:val="outset" w:sz="6" w:space="0" w:color="auto"/>
            </w:tcBorders>
          </w:tcPr>
          <w:p w14:paraId="2D013C9A"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c>
          <w:tcPr>
            <w:tcW w:w="1983" w:type="dxa"/>
            <w:tcBorders>
              <w:top w:val="outset" w:sz="6" w:space="0" w:color="auto"/>
              <w:left w:val="outset" w:sz="6" w:space="0" w:color="auto"/>
              <w:bottom w:val="outset" w:sz="6" w:space="0" w:color="auto"/>
              <w:right w:val="outset" w:sz="6" w:space="0" w:color="auto"/>
            </w:tcBorders>
            <w:vAlign w:val="center"/>
            <w:hideMark/>
          </w:tcPr>
          <w:p w14:paraId="237EAE9F"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r w:rsidRPr="00FE5719">
              <w:rPr>
                <w:rFonts w:ascii="Times New Roman" w:eastAsia="Times New Roman" w:hAnsi="Times New Roman"/>
                <w:sz w:val="18"/>
                <w:szCs w:val="18"/>
              </w:rPr>
              <w:t>безтурботний</w:t>
            </w:r>
          </w:p>
        </w:tc>
        <w:tc>
          <w:tcPr>
            <w:tcW w:w="1057" w:type="dxa"/>
            <w:tcBorders>
              <w:top w:val="outset" w:sz="6" w:space="0" w:color="auto"/>
              <w:left w:val="outset" w:sz="6" w:space="0" w:color="auto"/>
              <w:bottom w:val="outset" w:sz="6" w:space="0" w:color="auto"/>
              <w:right w:val="outset" w:sz="6" w:space="0" w:color="auto"/>
            </w:tcBorders>
          </w:tcPr>
          <w:p w14:paraId="4DFDD8F6" w14:textId="77777777" w:rsidR="00D9167C" w:rsidRPr="00FE5719" w:rsidRDefault="00D9167C" w:rsidP="007676B8">
            <w:pPr>
              <w:spacing w:before="100" w:beforeAutospacing="1" w:after="100" w:afterAutospacing="1" w:line="240" w:lineRule="auto"/>
              <w:jc w:val="center"/>
              <w:rPr>
                <w:rFonts w:ascii="Times New Roman" w:eastAsia="Times New Roman" w:hAnsi="Times New Roman"/>
                <w:sz w:val="18"/>
                <w:szCs w:val="18"/>
              </w:rPr>
            </w:pPr>
          </w:p>
        </w:tc>
      </w:tr>
    </w:tbl>
    <w:p w14:paraId="2A0C3651" w14:textId="77777777" w:rsidR="00D9167C" w:rsidRPr="00FE5719" w:rsidRDefault="00D9167C" w:rsidP="00FE5719">
      <w:pPr>
        <w:spacing w:after="0"/>
        <w:ind w:left="-142" w:firstLine="568"/>
        <w:jc w:val="both"/>
        <w:rPr>
          <w:rFonts w:ascii="Times New Roman" w:hAnsi="Times New Roman" w:cs="Times New Roman"/>
          <w:sz w:val="24"/>
          <w:szCs w:val="24"/>
        </w:rPr>
      </w:pPr>
      <w:r w:rsidRPr="00FE5719">
        <w:rPr>
          <w:rFonts w:ascii="Times New Roman" w:hAnsi="Times New Roman" w:cs="Times New Roman"/>
          <w:sz w:val="24"/>
          <w:szCs w:val="24"/>
        </w:rPr>
        <w:t xml:space="preserve">Ви отримуєте один бал за вибір, наведений у ключі (перша цифра перед рискою означає номер рядка, друга цифра після риски — номер стовпчика, в якому потрібне слово. Наприклад, 1/2 означає, що слово, </w:t>
      </w:r>
      <w:proofErr w:type="gramStart"/>
      <w:r w:rsidRPr="00FE5719">
        <w:rPr>
          <w:rFonts w:ascii="Times New Roman" w:hAnsi="Times New Roman" w:cs="Times New Roman"/>
          <w:sz w:val="24"/>
          <w:szCs w:val="24"/>
        </w:rPr>
        <w:t>за яке</w:t>
      </w:r>
      <w:proofErr w:type="gramEnd"/>
      <w:r w:rsidRPr="00FE5719">
        <w:rPr>
          <w:rFonts w:ascii="Times New Roman" w:hAnsi="Times New Roman" w:cs="Times New Roman"/>
          <w:sz w:val="24"/>
          <w:szCs w:val="24"/>
        </w:rPr>
        <w:t xml:space="preserve"> нараховується один бал, записане в першому рядку, в другому стовпчику — «пильний»). За інший вибір бал не зараховується.</w:t>
      </w:r>
    </w:p>
    <w:p w14:paraId="318C80D1" w14:textId="77777777" w:rsidR="00D9167C" w:rsidRPr="00FE5719" w:rsidRDefault="00D9167C" w:rsidP="00FE5719">
      <w:pPr>
        <w:spacing w:after="0"/>
        <w:ind w:left="-142" w:firstLine="568"/>
        <w:jc w:val="both"/>
        <w:rPr>
          <w:rFonts w:ascii="Times New Roman" w:hAnsi="Times New Roman" w:cs="Times New Roman"/>
          <w:sz w:val="24"/>
          <w:szCs w:val="24"/>
        </w:rPr>
      </w:pPr>
      <w:r w:rsidRPr="00FE5719">
        <w:rPr>
          <w:rFonts w:ascii="Times New Roman" w:hAnsi="Times New Roman" w:cs="Times New Roman"/>
          <w:sz w:val="24"/>
          <w:szCs w:val="24"/>
        </w:rPr>
        <w:t>Ключ підрахунку:</w:t>
      </w:r>
    </w:p>
    <w:p w14:paraId="76369F06" w14:textId="77777777" w:rsidR="00D9167C" w:rsidRPr="00FE5719" w:rsidRDefault="00D9167C" w:rsidP="00FE5719">
      <w:pPr>
        <w:spacing w:after="0"/>
        <w:ind w:left="-142" w:firstLine="568"/>
        <w:jc w:val="both"/>
        <w:rPr>
          <w:rFonts w:ascii="Times New Roman" w:hAnsi="Times New Roman" w:cs="Times New Roman"/>
          <w:sz w:val="24"/>
          <w:szCs w:val="24"/>
        </w:rPr>
      </w:pPr>
      <w:r w:rsidRPr="00FE5719">
        <w:rPr>
          <w:rFonts w:ascii="Times New Roman" w:hAnsi="Times New Roman" w:cs="Times New Roman"/>
          <w:sz w:val="24"/>
          <w:szCs w:val="24"/>
        </w:rPr>
        <w:t>1/2; 2/1; 2/2; 3/1; 3/3; 4/3; 5/2; 6/3; 7/2; 7/3; 8/3; 9/1; 9/2; 10/2; 11/1; 11/2; 12/1; 12/3; 13/2; 13/3; 14/1; 15/1; 16/2; 16/3; 17/3; 18/1; 19/1; 19/2; 20/1; 20/2; 21/1; 22/1; 23/1; 23/ 3; 24/1; 24/2; 25/1; 26/2; 27/3; 28/1; 28/2; 29/1; 29/3; 30/2.</w:t>
      </w:r>
    </w:p>
    <w:p w14:paraId="440ACC5A" w14:textId="3CA8BE83" w:rsidR="00D9167C" w:rsidRDefault="00D9167C" w:rsidP="00FE5719">
      <w:pPr>
        <w:spacing w:after="0"/>
        <w:ind w:left="-142" w:firstLine="568"/>
        <w:jc w:val="both"/>
        <w:rPr>
          <w:rFonts w:ascii="Times New Roman" w:hAnsi="Times New Roman" w:cs="Times New Roman"/>
          <w:sz w:val="28"/>
          <w:szCs w:val="28"/>
        </w:rPr>
      </w:pPr>
      <w:r w:rsidRPr="00FE5719">
        <w:rPr>
          <w:rFonts w:ascii="Times New Roman" w:hAnsi="Times New Roman" w:cs="Times New Roman"/>
          <w:sz w:val="24"/>
          <w:szCs w:val="24"/>
        </w:rPr>
        <w:t>Результат. Чим більша сума балів — тим вищий рівень мотивації до уникнення невдач, захисту. Від 2 до 10 балів: низька мотивація до самозахисту; від 11 до 16 балів — середній рівень мотивації; від 17 до 20 балів — високий рівень мотивації; понад 20 балів — надто високий рівень мотивації до уникнення невдач, самозахисту.</w:t>
      </w:r>
      <w:r>
        <w:rPr>
          <w:rFonts w:ascii="Times New Roman" w:hAnsi="Times New Roman" w:cs="Times New Roman"/>
          <w:sz w:val="28"/>
          <w:szCs w:val="28"/>
        </w:rPr>
        <w:br w:type="page"/>
      </w:r>
    </w:p>
    <w:p w14:paraId="6D4E73F5" w14:textId="77777777" w:rsidR="00D9167C" w:rsidRDefault="00D9167C" w:rsidP="00D9167C">
      <w:pPr>
        <w:ind w:left="-142" w:firstLine="568"/>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5A5647F0" w14:textId="6F68B194" w:rsidR="00FE5719" w:rsidRDefault="00FE5719" w:rsidP="00FE5719">
      <w:pPr>
        <w:ind w:left="-142" w:firstLine="568"/>
        <w:jc w:val="center"/>
        <w:rPr>
          <w:rFonts w:ascii="Times New Roman" w:hAnsi="Times New Roman" w:cs="Times New Roman"/>
          <w:sz w:val="28"/>
          <w:szCs w:val="28"/>
        </w:rPr>
      </w:pPr>
      <w:r w:rsidRPr="00FE5719">
        <w:rPr>
          <w:rFonts w:ascii="Times New Roman" w:hAnsi="Times New Roman" w:cs="Times New Roman"/>
          <w:b/>
          <w:sz w:val="28"/>
          <w:szCs w:val="28"/>
          <w:lang w:val="uk-UA"/>
        </w:rPr>
        <w:t>АНКЕТА</w:t>
      </w:r>
      <w:r>
        <w:rPr>
          <w:rFonts w:ascii="Times New Roman" w:hAnsi="Times New Roman" w:cs="Times New Roman"/>
          <w:b/>
          <w:sz w:val="28"/>
          <w:szCs w:val="28"/>
          <w:lang w:val="uk-UA"/>
        </w:rPr>
        <w:t xml:space="preserve"> 1</w:t>
      </w:r>
    </w:p>
    <w:p w14:paraId="6E9BA42C" w14:textId="22881A25" w:rsidR="00FE5719" w:rsidRPr="00FE5719" w:rsidRDefault="00FE5719" w:rsidP="00FE5719">
      <w:pPr>
        <w:ind w:left="-142" w:firstLine="568"/>
        <w:jc w:val="center"/>
        <w:rPr>
          <w:rFonts w:ascii="Times New Roman" w:hAnsi="Times New Roman" w:cs="Times New Roman"/>
          <w:sz w:val="24"/>
          <w:szCs w:val="24"/>
        </w:rPr>
      </w:pPr>
      <w:r w:rsidRPr="00FE5719">
        <w:rPr>
          <w:rFonts w:ascii="Times New Roman" w:hAnsi="Times New Roman" w:cs="Times New Roman"/>
          <w:sz w:val="24"/>
          <w:szCs w:val="24"/>
        </w:rPr>
        <w:t>Для виявлення мотивів приходу у спортивні секції з гольфу прошу заповнити анкету «Мотив вибору занять гольфу»</w:t>
      </w:r>
      <w:r w:rsidRPr="00FE5719">
        <w:rPr>
          <w:rFonts w:ascii="Times New Roman" w:hAnsi="Times New Roman" w:cs="Times New Roman"/>
          <w:sz w:val="24"/>
          <w:szCs w:val="24"/>
          <w:lang w:val="uk-UA"/>
        </w:rPr>
        <w:t>.</w:t>
      </w:r>
      <w:r>
        <w:rPr>
          <w:rFonts w:ascii="Times New Roman" w:hAnsi="Times New Roman" w:cs="Times New Roman"/>
          <w:sz w:val="28"/>
          <w:szCs w:val="28"/>
          <w:lang w:val="uk-UA"/>
        </w:rPr>
        <w:t xml:space="preserve"> </w:t>
      </w:r>
      <w:r w:rsidRPr="00FE5719">
        <w:rPr>
          <w:rFonts w:ascii="Times New Roman" w:hAnsi="Times New Roman" w:cs="Times New Roman"/>
          <w:sz w:val="24"/>
          <w:szCs w:val="24"/>
        </w:rPr>
        <w:t>Вибраний варіант відповіді позначте знаком ×, якщо не вимагається іншого. Впишіть свій варіант у пусту колонку, якщо не</w:t>
      </w:r>
      <w:r>
        <w:rPr>
          <w:rFonts w:ascii="Times New Roman" w:hAnsi="Times New Roman" w:cs="Times New Roman"/>
          <w:sz w:val="24"/>
          <w:szCs w:val="24"/>
        </w:rPr>
        <w:t xml:space="preserve"> знайшли вірного у </w:t>
      </w:r>
      <w:r>
        <w:rPr>
          <w:rFonts w:ascii="Times New Roman" w:hAnsi="Times New Roman" w:cs="Times New Roman"/>
          <w:sz w:val="24"/>
          <w:szCs w:val="24"/>
          <w:lang w:val="uk-UA"/>
        </w:rPr>
        <w:t>за</w:t>
      </w:r>
      <w:r>
        <w:rPr>
          <w:rFonts w:ascii="Times New Roman" w:hAnsi="Times New Roman" w:cs="Times New Roman"/>
          <w:sz w:val="24"/>
          <w:szCs w:val="24"/>
        </w:rPr>
        <w:t>пропонованих</w:t>
      </w:r>
    </w:p>
    <w:p w14:paraId="6488138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xml:space="preserve">1. Чи мала Ваша дитина </w:t>
      </w:r>
      <w:proofErr w:type="gramStart"/>
      <w:r w:rsidRPr="007676B8">
        <w:rPr>
          <w:rFonts w:ascii="Times New Roman" w:hAnsi="Times New Roman" w:cs="Times New Roman"/>
          <w:sz w:val="24"/>
          <w:szCs w:val="24"/>
        </w:rPr>
        <w:t>до початку</w:t>
      </w:r>
      <w:proofErr w:type="gramEnd"/>
      <w:r w:rsidRPr="007676B8">
        <w:rPr>
          <w:rFonts w:ascii="Times New Roman" w:hAnsi="Times New Roman" w:cs="Times New Roman"/>
          <w:sz w:val="24"/>
          <w:szCs w:val="24"/>
        </w:rPr>
        <w:t xml:space="preserve"> занять у спортивній секції відношення до занять фізичними і спортивними вправами:</w:t>
      </w:r>
    </w:p>
    <w:p w14:paraId="5362E7C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458FF553" w14:textId="77777777" w:rsidTr="007676B8">
        <w:tc>
          <w:tcPr>
            <w:tcW w:w="8642" w:type="dxa"/>
            <w:tcBorders>
              <w:top w:val="nil"/>
              <w:left w:val="nil"/>
              <w:bottom w:val="nil"/>
              <w:right w:val="single" w:sz="4" w:space="0" w:color="auto"/>
            </w:tcBorders>
            <w:shd w:val="clear" w:color="auto" w:fill="auto"/>
          </w:tcPr>
          <w:p w14:paraId="1461C7A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-займалась в іншій спортивній секції;</w:t>
            </w:r>
          </w:p>
        </w:tc>
        <w:tc>
          <w:tcPr>
            <w:tcW w:w="703" w:type="dxa"/>
            <w:tcBorders>
              <w:left w:val="single" w:sz="4" w:space="0" w:color="auto"/>
            </w:tcBorders>
            <w:shd w:val="clear" w:color="auto" w:fill="auto"/>
          </w:tcPr>
          <w:p w14:paraId="06354B2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4A1278B" w14:textId="77777777" w:rsidTr="007676B8">
        <w:tc>
          <w:tcPr>
            <w:tcW w:w="8642" w:type="dxa"/>
            <w:tcBorders>
              <w:top w:val="nil"/>
              <w:left w:val="nil"/>
              <w:bottom w:val="nil"/>
              <w:right w:val="single" w:sz="4" w:space="0" w:color="auto"/>
            </w:tcBorders>
            <w:shd w:val="clear" w:color="auto" w:fill="auto"/>
          </w:tcPr>
          <w:p w14:paraId="3EC33DC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-займалась з батьками;</w:t>
            </w:r>
          </w:p>
        </w:tc>
        <w:tc>
          <w:tcPr>
            <w:tcW w:w="703" w:type="dxa"/>
            <w:tcBorders>
              <w:left w:val="single" w:sz="4" w:space="0" w:color="auto"/>
            </w:tcBorders>
            <w:shd w:val="clear" w:color="auto" w:fill="auto"/>
          </w:tcPr>
          <w:p w14:paraId="6326DAB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1390EA9F" w14:textId="77777777" w:rsidTr="007676B8">
        <w:tc>
          <w:tcPr>
            <w:tcW w:w="8642" w:type="dxa"/>
            <w:tcBorders>
              <w:top w:val="nil"/>
              <w:left w:val="nil"/>
              <w:bottom w:val="single" w:sz="4" w:space="0" w:color="auto"/>
              <w:right w:val="single" w:sz="4" w:space="0" w:color="auto"/>
            </w:tcBorders>
            <w:shd w:val="clear" w:color="auto" w:fill="auto"/>
          </w:tcPr>
          <w:p w14:paraId="1576FEE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-не займалась.</w:t>
            </w:r>
          </w:p>
        </w:tc>
        <w:tc>
          <w:tcPr>
            <w:tcW w:w="703" w:type="dxa"/>
            <w:tcBorders>
              <w:left w:val="single" w:sz="4" w:space="0" w:color="auto"/>
              <w:bottom w:val="single" w:sz="4" w:space="0" w:color="auto"/>
            </w:tcBorders>
            <w:shd w:val="clear" w:color="auto" w:fill="auto"/>
          </w:tcPr>
          <w:p w14:paraId="111CA92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429341C0"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39859FD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5652D3C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264E2F0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206EF5F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2. Що Вас спонукало привести дитину до спортивної секції з гольфу?</w:t>
      </w:r>
    </w:p>
    <w:p w14:paraId="5BDDBC3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1D9DA2BC" w14:textId="77777777" w:rsidTr="007676B8">
        <w:tc>
          <w:tcPr>
            <w:tcW w:w="8642" w:type="dxa"/>
            <w:tcBorders>
              <w:top w:val="nil"/>
              <w:left w:val="nil"/>
              <w:bottom w:val="nil"/>
              <w:right w:val="single" w:sz="4" w:space="0" w:color="auto"/>
            </w:tcBorders>
            <w:shd w:val="clear" w:color="auto" w:fill="auto"/>
          </w:tcPr>
          <w:p w14:paraId="648AADD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-бажання дитини;</w:t>
            </w:r>
          </w:p>
        </w:tc>
        <w:tc>
          <w:tcPr>
            <w:tcW w:w="703" w:type="dxa"/>
            <w:tcBorders>
              <w:left w:val="single" w:sz="4" w:space="0" w:color="auto"/>
            </w:tcBorders>
            <w:shd w:val="clear" w:color="auto" w:fill="auto"/>
          </w:tcPr>
          <w:p w14:paraId="373C413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282ECDFC" w14:textId="77777777" w:rsidTr="007676B8">
        <w:tc>
          <w:tcPr>
            <w:tcW w:w="8642" w:type="dxa"/>
            <w:tcBorders>
              <w:top w:val="nil"/>
              <w:left w:val="nil"/>
              <w:bottom w:val="nil"/>
              <w:right w:val="single" w:sz="4" w:space="0" w:color="auto"/>
            </w:tcBorders>
            <w:shd w:val="clear" w:color="auto" w:fill="auto"/>
          </w:tcPr>
          <w:p w14:paraId="4378C70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рекомендація вчителя фізичного виховання;</w:t>
            </w:r>
          </w:p>
        </w:tc>
        <w:tc>
          <w:tcPr>
            <w:tcW w:w="703" w:type="dxa"/>
            <w:tcBorders>
              <w:left w:val="single" w:sz="4" w:space="0" w:color="auto"/>
            </w:tcBorders>
            <w:shd w:val="clear" w:color="auto" w:fill="auto"/>
          </w:tcPr>
          <w:p w14:paraId="0B787BB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15D59BC1" w14:textId="77777777" w:rsidTr="007676B8">
        <w:tc>
          <w:tcPr>
            <w:tcW w:w="8642" w:type="dxa"/>
            <w:tcBorders>
              <w:top w:val="nil"/>
              <w:left w:val="nil"/>
              <w:bottom w:val="single" w:sz="4" w:space="0" w:color="auto"/>
              <w:right w:val="single" w:sz="4" w:space="0" w:color="auto"/>
            </w:tcBorders>
            <w:shd w:val="clear" w:color="auto" w:fill="auto"/>
          </w:tcPr>
          <w:p w14:paraId="26A1005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-бажання бачити свою дитину здоровою, сильною і т.д.</w:t>
            </w:r>
          </w:p>
        </w:tc>
        <w:tc>
          <w:tcPr>
            <w:tcW w:w="703" w:type="dxa"/>
            <w:tcBorders>
              <w:left w:val="single" w:sz="4" w:space="0" w:color="auto"/>
              <w:bottom w:val="single" w:sz="4" w:space="0" w:color="auto"/>
            </w:tcBorders>
            <w:shd w:val="clear" w:color="auto" w:fill="auto"/>
          </w:tcPr>
          <w:p w14:paraId="09978BA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21C78C2A"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3EC4E7E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2302140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7F58FA8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138EF923"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3. Чого Ви очікуєте від занять спортом Вашої дитини в майбутньому?</w:t>
      </w:r>
    </w:p>
    <w:p w14:paraId="6EF8784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5B05B587" w14:textId="77777777" w:rsidTr="007676B8">
        <w:tc>
          <w:tcPr>
            <w:tcW w:w="8642" w:type="dxa"/>
            <w:tcBorders>
              <w:top w:val="nil"/>
              <w:left w:val="nil"/>
              <w:bottom w:val="nil"/>
              <w:right w:val="single" w:sz="4" w:space="0" w:color="auto"/>
            </w:tcBorders>
            <w:shd w:val="clear" w:color="auto" w:fill="auto"/>
          </w:tcPr>
          <w:p w14:paraId="4D2AF6F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-здоров’я та фізичного розвитку;</w:t>
            </w:r>
          </w:p>
        </w:tc>
        <w:tc>
          <w:tcPr>
            <w:tcW w:w="703" w:type="dxa"/>
            <w:tcBorders>
              <w:left w:val="single" w:sz="4" w:space="0" w:color="auto"/>
            </w:tcBorders>
            <w:shd w:val="clear" w:color="auto" w:fill="auto"/>
          </w:tcPr>
          <w:p w14:paraId="04520E9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2A1EBDFD" w14:textId="77777777" w:rsidTr="007676B8">
        <w:tc>
          <w:tcPr>
            <w:tcW w:w="8642" w:type="dxa"/>
            <w:tcBorders>
              <w:top w:val="nil"/>
              <w:left w:val="nil"/>
              <w:bottom w:val="nil"/>
              <w:right w:val="single" w:sz="4" w:space="0" w:color="auto"/>
            </w:tcBorders>
            <w:shd w:val="clear" w:color="auto" w:fill="auto"/>
          </w:tcPr>
          <w:p w14:paraId="0511E89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досягнення певних спортивних результатів, які допоможуть у майбутньому (навчанні, службі в армії, професійній діяльності);</w:t>
            </w:r>
          </w:p>
        </w:tc>
        <w:tc>
          <w:tcPr>
            <w:tcW w:w="703" w:type="dxa"/>
            <w:tcBorders>
              <w:left w:val="single" w:sz="4" w:space="0" w:color="auto"/>
            </w:tcBorders>
            <w:shd w:val="clear" w:color="auto" w:fill="auto"/>
          </w:tcPr>
          <w:p w14:paraId="1B15B07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1D6A45EB" w14:textId="77777777" w:rsidTr="007676B8">
        <w:tc>
          <w:tcPr>
            <w:tcW w:w="8642" w:type="dxa"/>
            <w:tcBorders>
              <w:top w:val="nil"/>
              <w:left w:val="nil"/>
              <w:bottom w:val="nil"/>
              <w:right w:val="single" w:sz="4" w:space="0" w:color="auto"/>
            </w:tcBorders>
            <w:shd w:val="clear" w:color="auto" w:fill="auto"/>
          </w:tcPr>
          <w:p w14:paraId="786B4BB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-осягнення рекордних спортивних результатів, які забезпечать матеріальний стан дитини;</w:t>
            </w:r>
          </w:p>
        </w:tc>
        <w:tc>
          <w:tcPr>
            <w:tcW w:w="703" w:type="dxa"/>
            <w:tcBorders>
              <w:left w:val="single" w:sz="4" w:space="0" w:color="auto"/>
            </w:tcBorders>
            <w:shd w:val="clear" w:color="auto" w:fill="auto"/>
          </w:tcPr>
          <w:p w14:paraId="47442C7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324FB138" w14:textId="77777777" w:rsidTr="007676B8">
        <w:tc>
          <w:tcPr>
            <w:tcW w:w="8642" w:type="dxa"/>
            <w:tcBorders>
              <w:top w:val="nil"/>
              <w:left w:val="nil"/>
              <w:bottom w:val="single" w:sz="4" w:space="0" w:color="auto"/>
              <w:right w:val="single" w:sz="4" w:space="0" w:color="auto"/>
            </w:tcBorders>
            <w:shd w:val="clear" w:color="auto" w:fill="auto"/>
          </w:tcPr>
          <w:p w14:paraId="110911C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-пов’язання професійного життя дитини зі спортом (робота тренером, вчителем фізичної культури, спортивним суддею, коментатором і т.д.).</w:t>
            </w:r>
          </w:p>
        </w:tc>
        <w:tc>
          <w:tcPr>
            <w:tcW w:w="703" w:type="dxa"/>
            <w:tcBorders>
              <w:left w:val="single" w:sz="4" w:space="0" w:color="auto"/>
              <w:bottom w:val="single" w:sz="4" w:space="0" w:color="auto"/>
            </w:tcBorders>
            <w:shd w:val="clear" w:color="auto" w:fill="auto"/>
          </w:tcPr>
          <w:p w14:paraId="23FCBF9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F290C7C"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364E7A4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7BB4B8F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44D0DDC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1BD8978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4. Як Ви вважаєте, чи необхідно батькам цікавитися спортивною діяльністю дитини?</w:t>
      </w:r>
    </w:p>
    <w:p w14:paraId="5F3AAC8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359A5995" w14:textId="77777777" w:rsidTr="007676B8">
        <w:tc>
          <w:tcPr>
            <w:tcW w:w="8642" w:type="dxa"/>
            <w:tcBorders>
              <w:top w:val="nil"/>
              <w:left w:val="nil"/>
              <w:bottom w:val="nil"/>
              <w:right w:val="single" w:sz="4" w:space="0" w:color="auto"/>
            </w:tcBorders>
            <w:shd w:val="clear" w:color="auto" w:fill="auto"/>
          </w:tcPr>
          <w:p w14:paraId="68FA7D2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-заохочувати дитину до занять спортом;</w:t>
            </w:r>
          </w:p>
        </w:tc>
        <w:tc>
          <w:tcPr>
            <w:tcW w:w="703" w:type="dxa"/>
            <w:tcBorders>
              <w:left w:val="single" w:sz="4" w:space="0" w:color="auto"/>
            </w:tcBorders>
            <w:shd w:val="clear" w:color="auto" w:fill="auto"/>
          </w:tcPr>
          <w:p w14:paraId="6C9F480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3E73EE2C" w14:textId="77777777" w:rsidTr="007676B8">
        <w:tc>
          <w:tcPr>
            <w:tcW w:w="8642" w:type="dxa"/>
            <w:tcBorders>
              <w:top w:val="nil"/>
              <w:left w:val="nil"/>
              <w:bottom w:val="nil"/>
              <w:right w:val="single" w:sz="4" w:space="0" w:color="auto"/>
            </w:tcBorders>
            <w:shd w:val="clear" w:color="auto" w:fill="auto"/>
          </w:tcPr>
          <w:p w14:paraId="7D6B6F7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-тримати зв'язок з тренером;</w:t>
            </w:r>
          </w:p>
        </w:tc>
        <w:tc>
          <w:tcPr>
            <w:tcW w:w="703" w:type="dxa"/>
            <w:tcBorders>
              <w:left w:val="single" w:sz="4" w:space="0" w:color="auto"/>
            </w:tcBorders>
            <w:shd w:val="clear" w:color="auto" w:fill="auto"/>
          </w:tcPr>
          <w:p w14:paraId="1DA0D76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95F0154" w14:textId="77777777" w:rsidTr="007676B8">
        <w:tc>
          <w:tcPr>
            <w:tcW w:w="8642" w:type="dxa"/>
            <w:tcBorders>
              <w:top w:val="nil"/>
              <w:left w:val="nil"/>
              <w:bottom w:val="nil"/>
              <w:right w:val="single" w:sz="4" w:space="0" w:color="auto"/>
            </w:tcBorders>
            <w:shd w:val="clear" w:color="auto" w:fill="auto"/>
          </w:tcPr>
          <w:p w14:paraId="0084D57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-вести розмови з дитиною про її справи у спортивній секції;</w:t>
            </w:r>
          </w:p>
        </w:tc>
        <w:tc>
          <w:tcPr>
            <w:tcW w:w="703" w:type="dxa"/>
            <w:tcBorders>
              <w:left w:val="single" w:sz="4" w:space="0" w:color="auto"/>
            </w:tcBorders>
            <w:shd w:val="clear" w:color="auto" w:fill="auto"/>
          </w:tcPr>
          <w:p w14:paraId="02FE1B03"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8F8F532" w14:textId="77777777" w:rsidTr="007676B8">
        <w:tc>
          <w:tcPr>
            <w:tcW w:w="8642" w:type="dxa"/>
            <w:tcBorders>
              <w:top w:val="nil"/>
              <w:left w:val="nil"/>
              <w:bottom w:val="single" w:sz="4" w:space="0" w:color="auto"/>
              <w:right w:val="single" w:sz="4" w:space="0" w:color="auto"/>
            </w:tcBorders>
            <w:shd w:val="clear" w:color="auto" w:fill="auto"/>
          </w:tcPr>
          <w:p w14:paraId="7CC2E48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дізнаватись про зміни у житті дитини після приходу до спортивної секції.</w:t>
            </w:r>
          </w:p>
        </w:tc>
        <w:tc>
          <w:tcPr>
            <w:tcW w:w="703" w:type="dxa"/>
            <w:tcBorders>
              <w:left w:val="single" w:sz="4" w:space="0" w:color="auto"/>
              <w:bottom w:val="single" w:sz="4" w:space="0" w:color="auto"/>
            </w:tcBorders>
            <w:shd w:val="clear" w:color="auto" w:fill="auto"/>
          </w:tcPr>
          <w:p w14:paraId="5BC67EB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36B93F67"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31E3658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7BBA576F"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7BC2127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2CA53EF2" w14:textId="77777777" w:rsidR="00FE5719" w:rsidRDefault="00FE5719" w:rsidP="00FE5719">
      <w:pPr>
        <w:spacing w:after="0" w:line="240" w:lineRule="auto"/>
        <w:ind w:left="360"/>
        <w:jc w:val="center"/>
        <w:rPr>
          <w:rFonts w:ascii="Times New Roman" w:hAnsi="Times New Roman" w:cs="Times New Roman"/>
          <w:b/>
          <w:sz w:val="24"/>
          <w:szCs w:val="24"/>
          <w:lang w:val="uk-UA"/>
        </w:rPr>
        <w:sectPr w:rsidR="00FE5719">
          <w:pgSz w:w="11906" w:h="16838"/>
          <w:pgMar w:top="1134" w:right="850" w:bottom="1134" w:left="1701" w:header="0" w:footer="0" w:gutter="0"/>
          <w:cols w:space="720"/>
          <w:formProt w:val="0"/>
          <w:docGrid w:linePitch="360" w:charSpace="8192"/>
        </w:sectPr>
      </w:pPr>
    </w:p>
    <w:p w14:paraId="3A15104A" w14:textId="5E137CBD" w:rsidR="00FE5719" w:rsidRPr="00FE5719" w:rsidRDefault="00FE5719" w:rsidP="00FE5719">
      <w:pPr>
        <w:spacing w:after="0" w:line="240" w:lineRule="auto"/>
        <w:ind w:left="360"/>
        <w:jc w:val="center"/>
        <w:rPr>
          <w:rFonts w:ascii="Times New Roman" w:hAnsi="Times New Roman" w:cs="Times New Roman"/>
          <w:b/>
          <w:sz w:val="24"/>
          <w:szCs w:val="24"/>
          <w:lang w:val="uk-UA"/>
        </w:rPr>
      </w:pPr>
      <w:r w:rsidRPr="00FE5719">
        <w:rPr>
          <w:rFonts w:ascii="Times New Roman" w:hAnsi="Times New Roman" w:cs="Times New Roman"/>
          <w:b/>
          <w:sz w:val="24"/>
          <w:szCs w:val="24"/>
          <w:lang w:val="uk-UA"/>
        </w:rPr>
        <w:lastRenderedPageBreak/>
        <w:t>АНКЕТА 2</w:t>
      </w:r>
    </w:p>
    <w:p w14:paraId="5F4BDE23" w14:textId="31243107" w:rsidR="00D9167C" w:rsidRPr="00FE5719" w:rsidRDefault="00D9167C" w:rsidP="00FE5719">
      <w:pPr>
        <w:spacing w:after="0" w:line="240" w:lineRule="auto"/>
        <w:ind w:left="360"/>
        <w:jc w:val="center"/>
        <w:rPr>
          <w:rFonts w:ascii="Times New Roman" w:hAnsi="Times New Roman" w:cs="Times New Roman"/>
          <w:sz w:val="24"/>
          <w:szCs w:val="24"/>
          <w:lang w:val="uk-UA"/>
        </w:rPr>
      </w:pPr>
      <w:r w:rsidRPr="00FE5719">
        <w:rPr>
          <w:rFonts w:ascii="Times New Roman" w:hAnsi="Times New Roman" w:cs="Times New Roman"/>
          <w:sz w:val="24"/>
          <w:szCs w:val="24"/>
        </w:rPr>
        <w:t>Дослідження проводиться з метою виявлення Вашого ставлення до формування позитивних мотивів занять спортом. Просимо надати допомогу у проведенні дослідження та відповісти на питання анкети. Дякуємо за допомогу!</w:t>
      </w:r>
    </w:p>
    <w:p w14:paraId="176BA2E2" w14:textId="7F01629C" w:rsidR="00D9167C" w:rsidRPr="007676B8" w:rsidRDefault="00D9167C" w:rsidP="00FE5719">
      <w:pPr>
        <w:spacing w:after="0" w:line="240" w:lineRule="auto"/>
        <w:jc w:val="center"/>
        <w:rPr>
          <w:rFonts w:ascii="Times New Roman" w:hAnsi="Times New Roman" w:cs="Times New Roman"/>
          <w:sz w:val="24"/>
          <w:szCs w:val="24"/>
        </w:rPr>
      </w:pPr>
      <w:r w:rsidRPr="007676B8">
        <w:rPr>
          <w:rFonts w:ascii="Times New Roman" w:hAnsi="Times New Roman" w:cs="Times New Roman"/>
          <w:sz w:val="24"/>
          <w:szCs w:val="24"/>
        </w:rPr>
        <w:t xml:space="preserve">Вибраний варіант відповіді позначте знаком ×, якщо не вимагається іншого. Впишіть свій варіант у пусту колонку, якщо не знайшли вірного у </w:t>
      </w:r>
      <w:r w:rsidR="00FE5719">
        <w:rPr>
          <w:rFonts w:ascii="Times New Roman" w:hAnsi="Times New Roman" w:cs="Times New Roman"/>
          <w:sz w:val="24"/>
          <w:szCs w:val="24"/>
          <w:lang w:val="uk-UA"/>
        </w:rPr>
        <w:t>за</w:t>
      </w:r>
      <w:r w:rsidRPr="007676B8">
        <w:rPr>
          <w:rFonts w:ascii="Times New Roman" w:hAnsi="Times New Roman" w:cs="Times New Roman"/>
          <w:sz w:val="24"/>
          <w:szCs w:val="24"/>
        </w:rPr>
        <w:t>пропонованих.</w:t>
      </w:r>
    </w:p>
    <w:p w14:paraId="17546B9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1CAFDE7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21F5481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xml:space="preserve">1. Хто повинен займатися формування мотивації до занять спортивною діяльністю? </w:t>
      </w:r>
    </w:p>
    <w:p w14:paraId="59DAF57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5E5DC9B2" w14:textId="77777777" w:rsidTr="007676B8">
        <w:tc>
          <w:tcPr>
            <w:tcW w:w="8642" w:type="dxa"/>
            <w:tcBorders>
              <w:top w:val="nil"/>
              <w:left w:val="nil"/>
              <w:bottom w:val="nil"/>
              <w:right w:val="single" w:sz="4" w:space="0" w:color="auto"/>
            </w:tcBorders>
            <w:shd w:val="clear" w:color="auto" w:fill="auto"/>
          </w:tcPr>
          <w:p w14:paraId="4008AE8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1. батьки</w:t>
            </w:r>
          </w:p>
        </w:tc>
        <w:tc>
          <w:tcPr>
            <w:tcW w:w="703" w:type="dxa"/>
            <w:tcBorders>
              <w:left w:val="single" w:sz="4" w:space="0" w:color="auto"/>
            </w:tcBorders>
            <w:shd w:val="clear" w:color="auto" w:fill="auto"/>
          </w:tcPr>
          <w:p w14:paraId="281C3D0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7492BBF0" w14:textId="77777777" w:rsidTr="007676B8">
        <w:tc>
          <w:tcPr>
            <w:tcW w:w="8642" w:type="dxa"/>
            <w:tcBorders>
              <w:top w:val="nil"/>
              <w:left w:val="nil"/>
              <w:bottom w:val="nil"/>
              <w:right w:val="single" w:sz="4" w:space="0" w:color="auto"/>
            </w:tcBorders>
            <w:shd w:val="clear" w:color="auto" w:fill="auto"/>
          </w:tcPr>
          <w:p w14:paraId="4F0FAC8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xml:space="preserve">2. тренери </w:t>
            </w:r>
          </w:p>
        </w:tc>
        <w:tc>
          <w:tcPr>
            <w:tcW w:w="703" w:type="dxa"/>
            <w:tcBorders>
              <w:left w:val="single" w:sz="4" w:space="0" w:color="auto"/>
            </w:tcBorders>
            <w:shd w:val="clear" w:color="auto" w:fill="auto"/>
          </w:tcPr>
          <w:p w14:paraId="275B4C8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440CF90B" w14:textId="77777777" w:rsidTr="007676B8">
        <w:tc>
          <w:tcPr>
            <w:tcW w:w="8642" w:type="dxa"/>
            <w:tcBorders>
              <w:top w:val="nil"/>
              <w:left w:val="nil"/>
              <w:bottom w:val="nil"/>
              <w:right w:val="single" w:sz="4" w:space="0" w:color="auto"/>
            </w:tcBorders>
            <w:shd w:val="clear" w:color="auto" w:fill="auto"/>
          </w:tcPr>
          <w:p w14:paraId="3C40E68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xml:space="preserve">3. сам спортсмен </w:t>
            </w:r>
          </w:p>
        </w:tc>
        <w:tc>
          <w:tcPr>
            <w:tcW w:w="703" w:type="dxa"/>
            <w:tcBorders>
              <w:left w:val="single" w:sz="4" w:space="0" w:color="auto"/>
            </w:tcBorders>
            <w:shd w:val="clear" w:color="auto" w:fill="auto"/>
          </w:tcPr>
          <w:p w14:paraId="20D91BD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2080CC3" w14:textId="77777777" w:rsidTr="007676B8">
        <w:tc>
          <w:tcPr>
            <w:tcW w:w="8642" w:type="dxa"/>
            <w:tcBorders>
              <w:top w:val="nil"/>
              <w:left w:val="nil"/>
              <w:bottom w:val="single" w:sz="4" w:space="0" w:color="auto"/>
              <w:right w:val="single" w:sz="4" w:space="0" w:color="auto"/>
            </w:tcBorders>
            <w:shd w:val="clear" w:color="auto" w:fill="auto"/>
          </w:tcPr>
          <w:p w14:paraId="40BAE5D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4. батьки та тренери</w:t>
            </w:r>
          </w:p>
        </w:tc>
        <w:tc>
          <w:tcPr>
            <w:tcW w:w="703" w:type="dxa"/>
            <w:tcBorders>
              <w:left w:val="single" w:sz="4" w:space="0" w:color="auto"/>
              <w:bottom w:val="single" w:sz="4" w:space="0" w:color="auto"/>
            </w:tcBorders>
            <w:shd w:val="clear" w:color="auto" w:fill="auto"/>
          </w:tcPr>
          <w:p w14:paraId="5D10A14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45CD81D5"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69DE8B3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1990099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77FAB24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6795345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2. Чи можна впливати на мотивацію за допомогою? (зазначайте цифрами від 1 до 5, де 5 - цу найбільш важливий варіанту)</w:t>
      </w:r>
    </w:p>
    <w:p w14:paraId="6205C77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7F1130D3" w14:textId="77777777" w:rsidTr="007676B8">
        <w:tc>
          <w:tcPr>
            <w:tcW w:w="8642" w:type="dxa"/>
            <w:tcBorders>
              <w:top w:val="nil"/>
              <w:left w:val="nil"/>
              <w:bottom w:val="nil"/>
              <w:right w:val="single" w:sz="4" w:space="0" w:color="auto"/>
            </w:tcBorders>
            <w:shd w:val="clear" w:color="auto" w:fill="auto"/>
          </w:tcPr>
          <w:p w14:paraId="12C1321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-бесіди</w:t>
            </w:r>
          </w:p>
        </w:tc>
        <w:tc>
          <w:tcPr>
            <w:tcW w:w="703" w:type="dxa"/>
            <w:tcBorders>
              <w:left w:val="single" w:sz="4" w:space="0" w:color="auto"/>
            </w:tcBorders>
            <w:shd w:val="clear" w:color="auto" w:fill="auto"/>
          </w:tcPr>
          <w:p w14:paraId="18AB4F6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6AD023F" w14:textId="77777777" w:rsidTr="007676B8">
        <w:tc>
          <w:tcPr>
            <w:tcW w:w="8642" w:type="dxa"/>
            <w:tcBorders>
              <w:top w:val="nil"/>
              <w:left w:val="nil"/>
              <w:bottom w:val="nil"/>
              <w:right w:val="single" w:sz="4" w:space="0" w:color="auto"/>
            </w:tcBorders>
            <w:shd w:val="clear" w:color="auto" w:fill="auto"/>
          </w:tcPr>
          <w:p w14:paraId="518B00C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-анкетування</w:t>
            </w:r>
          </w:p>
        </w:tc>
        <w:tc>
          <w:tcPr>
            <w:tcW w:w="703" w:type="dxa"/>
            <w:tcBorders>
              <w:left w:val="single" w:sz="4" w:space="0" w:color="auto"/>
            </w:tcBorders>
            <w:shd w:val="clear" w:color="auto" w:fill="auto"/>
          </w:tcPr>
          <w:p w14:paraId="5CA9519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09633EB6" w14:textId="77777777" w:rsidTr="007676B8">
        <w:tc>
          <w:tcPr>
            <w:tcW w:w="8642" w:type="dxa"/>
            <w:tcBorders>
              <w:top w:val="nil"/>
              <w:left w:val="nil"/>
              <w:bottom w:val="nil"/>
              <w:right w:val="single" w:sz="4" w:space="0" w:color="auto"/>
            </w:tcBorders>
            <w:shd w:val="clear" w:color="auto" w:fill="auto"/>
          </w:tcPr>
          <w:p w14:paraId="163C21A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-спостереження</w:t>
            </w:r>
          </w:p>
        </w:tc>
        <w:tc>
          <w:tcPr>
            <w:tcW w:w="703" w:type="dxa"/>
            <w:tcBorders>
              <w:left w:val="single" w:sz="4" w:space="0" w:color="auto"/>
            </w:tcBorders>
            <w:shd w:val="clear" w:color="auto" w:fill="auto"/>
          </w:tcPr>
          <w:p w14:paraId="1BE3B353"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2101CF17" w14:textId="77777777" w:rsidTr="007676B8">
        <w:tc>
          <w:tcPr>
            <w:tcW w:w="8642" w:type="dxa"/>
            <w:tcBorders>
              <w:top w:val="nil"/>
              <w:left w:val="nil"/>
              <w:bottom w:val="nil"/>
              <w:right w:val="single" w:sz="4" w:space="0" w:color="auto"/>
            </w:tcBorders>
            <w:shd w:val="clear" w:color="auto" w:fill="auto"/>
          </w:tcPr>
          <w:p w14:paraId="3F69918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-систематичного проведення зборів</w:t>
            </w:r>
          </w:p>
        </w:tc>
        <w:tc>
          <w:tcPr>
            <w:tcW w:w="703" w:type="dxa"/>
            <w:tcBorders>
              <w:left w:val="single" w:sz="4" w:space="0" w:color="auto"/>
            </w:tcBorders>
            <w:shd w:val="clear" w:color="auto" w:fill="auto"/>
          </w:tcPr>
          <w:p w14:paraId="4FFFBCFB"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74832B5C" w14:textId="77777777" w:rsidTr="007676B8">
        <w:tc>
          <w:tcPr>
            <w:tcW w:w="8642" w:type="dxa"/>
            <w:tcBorders>
              <w:top w:val="nil"/>
              <w:left w:val="nil"/>
              <w:bottom w:val="single" w:sz="4" w:space="0" w:color="auto"/>
              <w:right w:val="single" w:sz="4" w:space="0" w:color="auto"/>
            </w:tcBorders>
            <w:shd w:val="clear" w:color="auto" w:fill="auto"/>
          </w:tcPr>
          <w:p w14:paraId="5D725A0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 xml:space="preserve">-фокус групи (групове інтерв’ю у формі дискусії для отримання </w:t>
            </w:r>
          </w:p>
        </w:tc>
        <w:tc>
          <w:tcPr>
            <w:tcW w:w="703" w:type="dxa"/>
            <w:tcBorders>
              <w:left w:val="single" w:sz="4" w:space="0" w:color="auto"/>
              <w:bottom w:val="single" w:sz="4" w:space="0" w:color="auto"/>
            </w:tcBorders>
            <w:shd w:val="clear" w:color="auto" w:fill="auto"/>
          </w:tcPr>
          <w:p w14:paraId="06F4B2F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59ECCB3"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6723630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5399FD7F"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481FC78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063600A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3. Як часто на своїх заняттях Ви ставите завдання на формування мотивації?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2F89794D" w14:textId="77777777" w:rsidTr="007676B8">
        <w:tc>
          <w:tcPr>
            <w:tcW w:w="8642" w:type="dxa"/>
            <w:tcBorders>
              <w:top w:val="nil"/>
              <w:left w:val="nil"/>
              <w:bottom w:val="nil"/>
              <w:right w:val="single" w:sz="4" w:space="0" w:color="auto"/>
            </w:tcBorders>
            <w:shd w:val="clear" w:color="auto" w:fill="auto"/>
          </w:tcPr>
          <w:p w14:paraId="60C3B72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-регулярно</w:t>
            </w:r>
          </w:p>
        </w:tc>
        <w:tc>
          <w:tcPr>
            <w:tcW w:w="703" w:type="dxa"/>
            <w:tcBorders>
              <w:left w:val="single" w:sz="4" w:space="0" w:color="auto"/>
            </w:tcBorders>
            <w:shd w:val="clear" w:color="auto" w:fill="auto"/>
          </w:tcPr>
          <w:p w14:paraId="4F55F44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496E0100" w14:textId="77777777" w:rsidTr="007676B8">
        <w:trPr>
          <w:trHeight w:val="151"/>
        </w:trPr>
        <w:tc>
          <w:tcPr>
            <w:tcW w:w="8642" w:type="dxa"/>
            <w:tcBorders>
              <w:top w:val="nil"/>
              <w:left w:val="nil"/>
              <w:bottom w:val="nil"/>
              <w:right w:val="single" w:sz="4" w:space="0" w:color="auto"/>
            </w:tcBorders>
            <w:shd w:val="clear" w:color="auto" w:fill="auto"/>
          </w:tcPr>
          <w:p w14:paraId="47FF3E3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-час від часу</w:t>
            </w:r>
          </w:p>
        </w:tc>
        <w:tc>
          <w:tcPr>
            <w:tcW w:w="703" w:type="dxa"/>
            <w:tcBorders>
              <w:left w:val="single" w:sz="4" w:space="0" w:color="auto"/>
            </w:tcBorders>
            <w:shd w:val="clear" w:color="auto" w:fill="auto"/>
          </w:tcPr>
          <w:p w14:paraId="2602832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18B25C8" w14:textId="77777777" w:rsidTr="007676B8">
        <w:tc>
          <w:tcPr>
            <w:tcW w:w="8642" w:type="dxa"/>
            <w:tcBorders>
              <w:top w:val="nil"/>
              <w:left w:val="nil"/>
              <w:bottom w:val="single" w:sz="4" w:space="0" w:color="auto"/>
              <w:right w:val="single" w:sz="4" w:space="0" w:color="auto"/>
            </w:tcBorders>
            <w:shd w:val="clear" w:color="auto" w:fill="auto"/>
          </w:tcPr>
          <w:p w14:paraId="1C293FAF"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-спеціально не ставлю</w:t>
            </w:r>
          </w:p>
        </w:tc>
        <w:tc>
          <w:tcPr>
            <w:tcW w:w="703" w:type="dxa"/>
            <w:tcBorders>
              <w:left w:val="single" w:sz="4" w:space="0" w:color="auto"/>
              <w:bottom w:val="single" w:sz="4" w:space="0" w:color="auto"/>
            </w:tcBorders>
            <w:shd w:val="clear" w:color="auto" w:fill="auto"/>
          </w:tcPr>
          <w:p w14:paraId="757CD88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E54DEE6"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62353DC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2F90BAA3"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78F7F5AB"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5B98925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4. Які причини перешкоджають Вам на своїх заняттях проводити роботу для формування мотивації до занять спортивною діяльністю?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1441FB90" w14:textId="77777777" w:rsidTr="007676B8">
        <w:tc>
          <w:tcPr>
            <w:tcW w:w="8642" w:type="dxa"/>
            <w:tcBorders>
              <w:top w:val="nil"/>
              <w:left w:val="nil"/>
              <w:bottom w:val="nil"/>
              <w:right w:val="single" w:sz="4" w:space="0" w:color="auto"/>
            </w:tcBorders>
            <w:shd w:val="clear" w:color="auto" w:fill="auto"/>
          </w:tcPr>
          <w:p w14:paraId="0732D8C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-не вистачає вільного часу;</w:t>
            </w:r>
          </w:p>
        </w:tc>
        <w:tc>
          <w:tcPr>
            <w:tcW w:w="703" w:type="dxa"/>
            <w:tcBorders>
              <w:left w:val="single" w:sz="4" w:space="0" w:color="auto"/>
            </w:tcBorders>
            <w:shd w:val="clear" w:color="auto" w:fill="auto"/>
          </w:tcPr>
          <w:p w14:paraId="44B2A3C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351D5D5E" w14:textId="77777777" w:rsidTr="007676B8">
        <w:tc>
          <w:tcPr>
            <w:tcW w:w="8642" w:type="dxa"/>
            <w:tcBorders>
              <w:top w:val="nil"/>
              <w:left w:val="nil"/>
              <w:bottom w:val="nil"/>
              <w:right w:val="single" w:sz="4" w:space="0" w:color="auto"/>
            </w:tcBorders>
            <w:shd w:val="clear" w:color="auto" w:fill="auto"/>
          </w:tcPr>
          <w:p w14:paraId="425C76D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-відсутність методичних рекомендацій;</w:t>
            </w:r>
          </w:p>
        </w:tc>
        <w:tc>
          <w:tcPr>
            <w:tcW w:w="703" w:type="dxa"/>
            <w:tcBorders>
              <w:left w:val="single" w:sz="4" w:space="0" w:color="auto"/>
            </w:tcBorders>
            <w:shd w:val="clear" w:color="auto" w:fill="auto"/>
          </w:tcPr>
          <w:p w14:paraId="7048D4E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0715CB3" w14:textId="77777777" w:rsidTr="007676B8">
        <w:trPr>
          <w:trHeight w:val="70"/>
        </w:trPr>
        <w:tc>
          <w:tcPr>
            <w:tcW w:w="8642" w:type="dxa"/>
            <w:tcBorders>
              <w:top w:val="nil"/>
              <w:left w:val="nil"/>
              <w:bottom w:val="single" w:sz="4" w:space="0" w:color="auto"/>
              <w:right w:val="single" w:sz="4" w:space="0" w:color="auto"/>
            </w:tcBorders>
            <w:shd w:val="clear" w:color="auto" w:fill="auto"/>
          </w:tcPr>
          <w:p w14:paraId="4293ADE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-вважаю це зайвим.</w:t>
            </w:r>
          </w:p>
        </w:tc>
        <w:tc>
          <w:tcPr>
            <w:tcW w:w="703" w:type="dxa"/>
            <w:tcBorders>
              <w:left w:val="single" w:sz="4" w:space="0" w:color="auto"/>
              <w:bottom w:val="single" w:sz="4" w:space="0" w:color="auto"/>
            </w:tcBorders>
            <w:shd w:val="clear" w:color="auto" w:fill="auto"/>
          </w:tcPr>
          <w:p w14:paraId="368326B9"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19CF5527" w14:textId="77777777" w:rsidTr="007676B8">
        <w:trPr>
          <w:trHeight w:val="70"/>
        </w:trPr>
        <w:tc>
          <w:tcPr>
            <w:tcW w:w="8642" w:type="dxa"/>
            <w:tcBorders>
              <w:top w:val="single" w:sz="4" w:space="0" w:color="auto"/>
              <w:left w:val="single" w:sz="4" w:space="0" w:color="auto"/>
              <w:bottom w:val="single" w:sz="4" w:space="0" w:color="auto"/>
              <w:right w:val="single" w:sz="4" w:space="0" w:color="auto"/>
            </w:tcBorders>
            <w:shd w:val="clear" w:color="auto" w:fill="auto"/>
          </w:tcPr>
          <w:p w14:paraId="77FE228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6B7F9DA3"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4202720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72DDBE4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5. Які мотиви на Вашу думку негативно впливають на формування позитивної мотивації?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3A64D6D8" w14:textId="77777777" w:rsidTr="007676B8">
        <w:tc>
          <w:tcPr>
            <w:tcW w:w="8642" w:type="dxa"/>
            <w:tcBorders>
              <w:top w:val="nil"/>
              <w:left w:val="nil"/>
              <w:bottom w:val="nil"/>
              <w:right w:val="single" w:sz="4" w:space="0" w:color="auto"/>
            </w:tcBorders>
            <w:shd w:val="clear" w:color="auto" w:fill="auto"/>
          </w:tcPr>
          <w:p w14:paraId="3FDA738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-не влаштовує спортивний колектив (взаємовідносини у групу, команді);</w:t>
            </w:r>
          </w:p>
        </w:tc>
        <w:tc>
          <w:tcPr>
            <w:tcW w:w="703" w:type="dxa"/>
            <w:tcBorders>
              <w:left w:val="single" w:sz="4" w:space="0" w:color="auto"/>
            </w:tcBorders>
            <w:shd w:val="clear" w:color="auto" w:fill="auto"/>
          </w:tcPr>
          <w:p w14:paraId="3A8FD17F"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6337BC5" w14:textId="77777777" w:rsidTr="007676B8">
        <w:tc>
          <w:tcPr>
            <w:tcW w:w="8642" w:type="dxa"/>
            <w:tcBorders>
              <w:top w:val="nil"/>
              <w:left w:val="nil"/>
              <w:bottom w:val="nil"/>
              <w:right w:val="single" w:sz="4" w:space="0" w:color="auto"/>
            </w:tcBorders>
            <w:shd w:val="clear" w:color="auto" w:fill="auto"/>
          </w:tcPr>
          <w:p w14:paraId="4992F0E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-невпевненість дітей у своїх силах, здібностях;</w:t>
            </w:r>
          </w:p>
        </w:tc>
        <w:tc>
          <w:tcPr>
            <w:tcW w:w="703" w:type="dxa"/>
            <w:tcBorders>
              <w:left w:val="single" w:sz="4" w:space="0" w:color="auto"/>
            </w:tcBorders>
            <w:shd w:val="clear" w:color="auto" w:fill="auto"/>
          </w:tcPr>
          <w:p w14:paraId="25310FAF"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033B2EE2" w14:textId="77777777" w:rsidTr="007676B8">
        <w:tc>
          <w:tcPr>
            <w:tcW w:w="8642" w:type="dxa"/>
            <w:tcBorders>
              <w:top w:val="nil"/>
              <w:left w:val="nil"/>
              <w:bottom w:val="nil"/>
              <w:right w:val="single" w:sz="4" w:space="0" w:color="auto"/>
            </w:tcBorders>
            <w:shd w:val="clear" w:color="auto" w:fill="auto"/>
          </w:tcPr>
          <w:p w14:paraId="6020348B"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-конфлікти з тренером;</w:t>
            </w:r>
          </w:p>
        </w:tc>
        <w:tc>
          <w:tcPr>
            <w:tcW w:w="703" w:type="dxa"/>
            <w:tcBorders>
              <w:left w:val="single" w:sz="4" w:space="0" w:color="auto"/>
            </w:tcBorders>
            <w:shd w:val="clear" w:color="auto" w:fill="auto"/>
          </w:tcPr>
          <w:p w14:paraId="4E8C9BA0"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0BA0C9AC" w14:textId="77777777" w:rsidTr="007676B8">
        <w:tc>
          <w:tcPr>
            <w:tcW w:w="8642" w:type="dxa"/>
            <w:tcBorders>
              <w:top w:val="nil"/>
              <w:left w:val="nil"/>
              <w:bottom w:val="nil"/>
              <w:right w:val="single" w:sz="4" w:space="0" w:color="auto"/>
            </w:tcBorders>
            <w:shd w:val="clear" w:color="auto" w:fill="auto"/>
          </w:tcPr>
          <w:p w14:paraId="10823AD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-незадовільний стан спортивної бази;</w:t>
            </w:r>
          </w:p>
        </w:tc>
        <w:tc>
          <w:tcPr>
            <w:tcW w:w="703" w:type="dxa"/>
            <w:tcBorders>
              <w:left w:val="single" w:sz="4" w:space="0" w:color="auto"/>
            </w:tcBorders>
            <w:shd w:val="clear" w:color="auto" w:fill="auto"/>
          </w:tcPr>
          <w:p w14:paraId="6F18206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4A497CF5" w14:textId="77777777" w:rsidTr="007676B8">
        <w:tc>
          <w:tcPr>
            <w:tcW w:w="8642" w:type="dxa"/>
            <w:tcBorders>
              <w:top w:val="nil"/>
              <w:left w:val="nil"/>
              <w:bottom w:val="single" w:sz="4" w:space="0" w:color="auto"/>
              <w:right w:val="single" w:sz="4" w:space="0" w:color="auto"/>
            </w:tcBorders>
            <w:shd w:val="clear" w:color="auto" w:fill="auto"/>
          </w:tcPr>
          <w:p w14:paraId="3265777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-поява нових інтересів;</w:t>
            </w:r>
          </w:p>
        </w:tc>
        <w:tc>
          <w:tcPr>
            <w:tcW w:w="703" w:type="dxa"/>
            <w:tcBorders>
              <w:left w:val="single" w:sz="4" w:space="0" w:color="auto"/>
              <w:bottom w:val="single" w:sz="4" w:space="0" w:color="auto"/>
            </w:tcBorders>
            <w:shd w:val="clear" w:color="auto" w:fill="auto"/>
          </w:tcPr>
          <w:p w14:paraId="79A501F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76176DFE"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004B923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6E34AE8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7BE39D7C"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p w14:paraId="661D93C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6. Які дії тренера, на Вашу думку, негативно впливають на мотивацію до занять спортивною діяльністю? (зазначайте цифрами від 1 до 7, де 7 - це найбільш важливий варіант)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703"/>
      </w:tblGrid>
      <w:tr w:rsidR="00D9167C" w:rsidRPr="007676B8" w14:paraId="07ADE05B" w14:textId="77777777" w:rsidTr="007676B8">
        <w:tc>
          <w:tcPr>
            <w:tcW w:w="8642" w:type="dxa"/>
            <w:tcBorders>
              <w:top w:val="nil"/>
              <w:left w:val="nil"/>
              <w:bottom w:val="nil"/>
              <w:right w:val="single" w:sz="4" w:space="0" w:color="auto"/>
            </w:tcBorders>
            <w:shd w:val="clear" w:color="auto" w:fill="auto"/>
          </w:tcPr>
          <w:p w14:paraId="17BA611B"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lastRenderedPageBreak/>
              <w:t>-тренер ділить спортсменів на «любимчиків» та решту;</w:t>
            </w:r>
          </w:p>
        </w:tc>
        <w:tc>
          <w:tcPr>
            <w:tcW w:w="703" w:type="dxa"/>
            <w:tcBorders>
              <w:left w:val="single" w:sz="4" w:space="0" w:color="auto"/>
            </w:tcBorders>
            <w:shd w:val="clear" w:color="auto" w:fill="auto"/>
          </w:tcPr>
          <w:p w14:paraId="642C044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598A9C7" w14:textId="77777777" w:rsidTr="007676B8">
        <w:tc>
          <w:tcPr>
            <w:tcW w:w="8642" w:type="dxa"/>
            <w:tcBorders>
              <w:top w:val="nil"/>
              <w:left w:val="nil"/>
              <w:bottom w:val="nil"/>
              <w:right w:val="single" w:sz="4" w:space="0" w:color="auto"/>
            </w:tcBorders>
            <w:shd w:val="clear" w:color="auto" w:fill="auto"/>
          </w:tcPr>
          <w:p w14:paraId="3484C97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-на тренуванні деякі спортсмени «давлять» на більшість, і тренера це влаштовує;</w:t>
            </w:r>
          </w:p>
        </w:tc>
        <w:tc>
          <w:tcPr>
            <w:tcW w:w="703" w:type="dxa"/>
            <w:tcBorders>
              <w:left w:val="single" w:sz="4" w:space="0" w:color="auto"/>
            </w:tcBorders>
            <w:shd w:val="clear" w:color="auto" w:fill="auto"/>
          </w:tcPr>
          <w:p w14:paraId="6532B6B8"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973AD2A" w14:textId="77777777" w:rsidTr="007676B8">
        <w:tc>
          <w:tcPr>
            <w:tcW w:w="8642" w:type="dxa"/>
            <w:tcBorders>
              <w:top w:val="nil"/>
              <w:left w:val="nil"/>
              <w:bottom w:val="nil"/>
              <w:right w:val="single" w:sz="4" w:space="0" w:color="auto"/>
            </w:tcBorders>
            <w:shd w:val="clear" w:color="auto" w:fill="auto"/>
          </w:tcPr>
          <w:p w14:paraId="2CB6179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-тренер постійно незадоволений діями окремого спортсмена;</w:t>
            </w:r>
          </w:p>
        </w:tc>
        <w:tc>
          <w:tcPr>
            <w:tcW w:w="703" w:type="dxa"/>
            <w:tcBorders>
              <w:left w:val="single" w:sz="4" w:space="0" w:color="auto"/>
            </w:tcBorders>
            <w:shd w:val="clear" w:color="auto" w:fill="auto"/>
          </w:tcPr>
          <w:p w14:paraId="60B34BE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0FF54370" w14:textId="77777777" w:rsidTr="007676B8">
        <w:tc>
          <w:tcPr>
            <w:tcW w:w="8642" w:type="dxa"/>
            <w:tcBorders>
              <w:top w:val="nil"/>
              <w:left w:val="nil"/>
              <w:bottom w:val="nil"/>
              <w:right w:val="single" w:sz="4" w:space="0" w:color="auto"/>
            </w:tcBorders>
            <w:shd w:val="clear" w:color="auto" w:fill="auto"/>
          </w:tcPr>
          <w:p w14:paraId="45C712B4"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-тренер принижує та ображає юного спортсмена, часто в присутності товаришів по команді;</w:t>
            </w:r>
          </w:p>
        </w:tc>
        <w:tc>
          <w:tcPr>
            <w:tcW w:w="703" w:type="dxa"/>
            <w:tcBorders>
              <w:left w:val="single" w:sz="4" w:space="0" w:color="auto"/>
            </w:tcBorders>
            <w:shd w:val="clear" w:color="auto" w:fill="auto"/>
          </w:tcPr>
          <w:p w14:paraId="01255332"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6EC0A987" w14:textId="77777777" w:rsidTr="007676B8">
        <w:tc>
          <w:tcPr>
            <w:tcW w:w="8642" w:type="dxa"/>
            <w:tcBorders>
              <w:top w:val="nil"/>
              <w:left w:val="nil"/>
              <w:bottom w:val="nil"/>
              <w:right w:val="single" w:sz="4" w:space="0" w:color="auto"/>
            </w:tcBorders>
            <w:shd w:val="clear" w:color="auto" w:fill="auto"/>
          </w:tcPr>
          <w:p w14:paraId="4F28E1DA"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-тренер практично не звертає увагу на свого підопічного;</w:t>
            </w:r>
          </w:p>
        </w:tc>
        <w:tc>
          <w:tcPr>
            <w:tcW w:w="703" w:type="dxa"/>
            <w:tcBorders>
              <w:left w:val="single" w:sz="4" w:space="0" w:color="auto"/>
            </w:tcBorders>
            <w:shd w:val="clear" w:color="auto" w:fill="auto"/>
          </w:tcPr>
          <w:p w14:paraId="6E6D3615"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77DF5F88" w14:textId="77777777" w:rsidTr="007676B8">
        <w:tc>
          <w:tcPr>
            <w:tcW w:w="8642" w:type="dxa"/>
            <w:tcBorders>
              <w:top w:val="nil"/>
              <w:left w:val="nil"/>
              <w:bottom w:val="nil"/>
              <w:right w:val="single" w:sz="4" w:space="0" w:color="auto"/>
            </w:tcBorders>
            <w:shd w:val="clear" w:color="auto" w:fill="auto"/>
          </w:tcPr>
          <w:p w14:paraId="7034A17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-тренер не цікавиться шкільними справами юних спортсменів і не співпрацює з вчителями, що негативно відображається на навчанні;</w:t>
            </w:r>
          </w:p>
        </w:tc>
        <w:tc>
          <w:tcPr>
            <w:tcW w:w="703" w:type="dxa"/>
            <w:tcBorders>
              <w:left w:val="single" w:sz="4" w:space="0" w:color="auto"/>
            </w:tcBorders>
            <w:shd w:val="clear" w:color="auto" w:fill="auto"/>
          </w:tcPr>
          <w:p w14:paraId="2E226091"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5DEBA925" w14:textId="77777777" w:rsidTr="007676B8">
        <w:tc>
          <w:tcPr>
            <w:tcW w:w="8642" w:type="dxa"/>
            <w:tcBorders>
              <w:top w:val="nil"/>
              <w:left w:val="nil"/>
              <w:bottom w:val="single" w:sz="4" w:space="0" w:color="auto"/>
              <w:right w:val="single" w:sz="4" w:space="0" w:color="auto"/>
            </w:tcBorders>
            <w:shd w:val="clear" w:color="auto" w:fill="auto"/>
          </w:tcPr>
          <w:p w14:paraId="4F60E1D6"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r w:rsidRPr="007676B8">
              <w:rPr>
                <w:rFonts w:ascii="Times New Roman" w:hAnsi="Times New Roman" w:cs="Times New Roman"/>
                <w:sz w:val="24"/>
                <w:szCs w:val="24"/>
              </w:rPr>
              <w:t>-тренер не звертає уваги на великі навантаження в школі та на тренуванні, що не дає змоги відновитись до наступних занять.</w:t>
            </w:r>
          </w:p>
        </w:tc>
        <w:tc>
          <w:tcPr>
            <w:tcW w:w="703" w:type="dxa"/>
            <w:tcBorders>
              <w:left w:val="single" w:sz="4" w:space="0" w:color="auto"/>
              <w:bottom w:val="single" w:sz="4" w:space="0" w:color="auto"/>
            </w:tcBorders>
            <w:shd w:val="clear" w:color="auto" w:fill="auto"/>
          </w:tcPr>
          <w:p w14:paraId="52C4AB47"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r w:rsidR="00D9167C" w:rsidRPr="007676B8" w14:paraId="16742CA1" w14:textId="77777777" w:rsidTr="007676B8">
        <w:tc>
          <w:tcPr>
            <w:tcW w:w="8642" w:type="dxa"/>
            <w:tcBorders>
              <w:top w:val="single" w:sz="4" w:space="0" w:color="auto"/>
              <w:left w:val="single" w:sz="4" w:space="0" w:color="auto"/>
              <w:bottom w:val="single" w:sz="4" w:space="0" w:color="auto"/>
              <w:right w:val="single" w:sz="4" w:space="0" w:color="auto"/>
            </w:tcBorders>
            <w:shd w:val="clear" w:color="auto" w:fill="auto"/>
          </w:tcPr>
          <w:p w14:paraId="34C4CEED"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tcBorders>
            <w:shd w:val="clear" w:color="auto" w:fill="auto"/>
          </w:tcPr>
          <w:p w14:paraId="7D4335CE" w14:textId="77777777" w:rsidR="00D9167C" w:rsidRPr="007676B8" w:rsidRDefault="00D9167C" w:rsidP="007676B8">
            <w:pPr>
              <w:spacing w:after="0" w:line="240" w:lineRule="auto"/>
              <w:ind w:left="-142" w:firstLine="568"/>
              <w:jc w:val="both"/>
              <w:rPr>
                <w:rFonts w:ascii="Times New Roman" w:hAnsi="Times New Roman" w:cs="Times New Roman"/>
                <w:sz w:val="24"/>
                <w:szCs w:val="24"/>
              </w:rPr>
            </w:pPr>
          </w:p>
        </w:tc>
      </w:tr>
    </w:tbl>
    <w:p w14:paraId="01E0DBA8" w14:textId="77777777" w:rsidR="00D9167C" w:rsidRPr="00EE50EC" w:rsidRDefault="00D9167C" w:rsidP="00D9167C">
      <w:pPr>
        <w:ind w:left="-142" w:firstLine="568"/>
        <w:jc w:val="both"/>
        <w:rPr>
          <w:rFonts w:ascii="Times New Roman" w:hAnsi="Times New Roman" w:cs="Times New Roman"/>
          <w:sz w:val="28"/>
          <w:szCs w:val="28"/>
        </w:rPr>
      </w:pPr>
    </w:p>
    <w:p w14:paraId="2A57743B" w14:textId="77777777" w:rsidR="00D9167C" w:rsidRPr="00EE50EC" w:rsidRDefault="00D9167C" w:rsidP="00D9167C">
      <w:pPr>
        <w:ind w:left="-142" w:firstLine="568"/>
        <w:jc w:val="both"/>
        <w:rPr>
          <w:rFonts w:ascii="Times New Roman" w:hAnsi="Times New Roman" w:cs="Times New Roman"/>
          <w:sz w:val="28"/>
          <w:szCs w:val="28"/>
        </w:rPr>
      </w:pPr>
    </w:p>
    <w:p w14:paraId="7812B7C0" w14:textId="77777777" w:rsidR="00D9167C" w:rsidRDefault="00D9167C" w:rsidP="00D9167C">
      <w:pPr>
        <w:rPr>
          <w:rFonts w:ascii="Times New Roman" w:hAnsi="Times New Roman" w:cs="Times New Roman"/>
          <w:sz w:val="28"/>
          <w:szCs w:val="28"/>
        </w:rPr>
      </w:pPr>
    </w:p>
    <w:p w14:paraId="2CCE7FBB" w14:textId="77777777" w:rsidR="00FE5719" w:rsidRDefault="00FE5719" w:rsidP="00D9167C">
      <w:pPr>
        <w:ind w:left="-142" w:firstLine="568"/>
        <w:jc w:val="right"/>
        <w:rPr>
          <w:rFonts w:ascii="Times New Roman" w:hAnsi="Times New Roman" w:cs="Times New Roman"/>
          <w:sz w:val="28"/>
          <w:szCs w:val="28"/>
        </w:rPr>
        <w:sectPr w:rsidR="00FE5719">
          <w:pgSz w:w="11906" w:h="16838"/>
          <w:pgMar w:top="1134" w:right="850" w:bottom="1134" w:left="1701" w:header="0" w:footer="0" w:gutter="0"/>
          <w:cols w:space="720"/>
          <w:formProt w:val="0"/>
          <w:docGrid w:linePitch="360" w:charSpace="8192"/>
        </w:sectPr>
      </w:pPr>
    </w:p>
    <w:p w14:paraId="01203A10" w14:textId="49431020" w:rsidR="00D9167C" w:rsidRDefault="00D9167C" w:rsidP="00D9167C">
      <w:pPr>
        <w:ind w:left="-142" w:firstLine="568"/>
        <w:jc w:val="right"/>
        <w:rPr>
          <w:rFonts w:ascii="Times New Roman" w:hAnsi="Times New Roman" w:cs="Times New Roman"/>
          <w:sz w:val="28"/>
          <w:szCs w:val="28"/>
        </w:rPr>
      </w:pPr>
      <w:r>
        <w:rPr>
          <w:rFonts w:ascii="Times New Roman" w:hAnsi="Times New Roman" w:cs="Times New Roman"/>
          <w:sz w:val="28"/>
          <w:szCs w:val="28"/>
        </w:rPr>
        <w:lastRenderedPageBreak/>
        <w:t>Додаток Г</w:t>
      </w:r>
    </w:p>
    <w:p w14:paraId="4C602E49" w14:textId="77777777" w:rsidR="00D9167C" w:rsidRPr="00652634" w:rsidRDefault="00D9167C" w:rsidP="00D9167C">
      <w:pPr>
        <w:ind w:left="-142" w:firstLine="568"/>
        <w:jc w:val="both"/>
        <w:rPr>
          <w:rFonts w:ascii="Times New Roman" w:hAnsi="Times New Roman" w:cs="Times New Roman"/>
          <w:sz w:val="28"/>
          <w:szCs w:val="28"/>
        </w:rPr>
      </w:pPr>
      <w:r>
        <w:rPr>
          <w:noProof/>
          <w:lang w:eastAsia="ru-RU"/>
        </w:rPr>
        <w:drawing>
          <wp:inline distT="0" distB="0" distL="0" distR="0" wp14:anchorId="30EDF365" wp14:editId="339F2CAE">
            <wp:extent cx="5076825" cy="37719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5815" t="14259" r="26724" b="5038"/>
                    <a:stretch/>
                  </pic:blipFill>
                  <pic:spPr bwMode="auto">
                    <a:xfrm>
                      <a:off x="0" y="0"/>
                      <a:ext cx="5076825" cy="3771900"/>
                    </a:xfrm>
                    <a:prstGeom prst="rect">
                      <a:avLst/>
                    </a:prstGeom>
                    <a:ln>
                      <a:noFill/>
                    </a:ln>
                    <a:extLst>
                      <a:ext uri="{53640926-AAD7-44D8-BBD7-CCE9431645EC}">
                        <a14:shadowObscured xmlns:a14="http://schemas.microsoft.com/office/drawing/2010/main"/>
                      </a:ext>
                    </a:extLst>
                  </pic:spPr>
                </pic:pic>
              </a:graphicData>
            </a:graphic>
          </wp:inline>
        </w:drawing>
      </w:r>
    </w:p>
    <w:p w14:paraId="20DC8263" w14:textId="77777777" w:rsidR="00D9167C" w:rsidRDefault="00D9167C" w:rsidP="00D9167C">
      <w:pPr>
        <w:ind w:left="-142" w:firstLine="568"/>
        <w:jc w:val="both"/>
        <w:rPr>
          <w:rFonts w:ascii="Times New Roman" w:hAnsi="Times New Roman" w:cs="Times New Roman"/>
          <w:sz w:val="28"/>
          <w:szCs w:val="28"/>
        </w:rPr>
      </w:pPr>
    </w:p>
    <w:p w14:paraId="4682C311" w14:textId="77777777" w:rsidR="00D9167C" w:rsidRDefault="00D9167C" w:rsidP="00D9167C">
      <w:pPr>
        <w:ind w:left="-142" w:firstLine="568"/>
        <w:jc w:val="both"/>
        <w:rPr>
          <w:rFonts w:ascii="Times New Roman" w:hAnsi="Times New Roman" w:cs="Times New Roman"/>
          <w:sz w:val="28"/>
          <w:szCs w:val="28"/>
        </w:rPr>
      </w:pPr>
      <w:r>
        <w:rPr>
          <w:noProof/>
          <w:lang w:eastAsia="ru-RU"/>
        </w:rPr>
        <w:drawing>
          <wp:inline distT="0" distB="0" distL="0" distR="0" wp14:anchorId="7C81D185" wp14:editId="1B4FD201">
            <wp:extent cx="5076825" cy="42862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5975" t="15684" r="26724" b="5608"/>
                    <a:stretch/>
                  </pic:blipFill>
                  <pic:spPr bwMode="auto">
                    <a:xfrm>
                      <a:off x="0" y="0"/>
                      <a:ext cx="5076825" cy="4286250"/>
                    </a:xfrm>
                    <a:prstGeom prst="rect">
                      <a:avLst/>
                    </a:prstGeom>
                    <a:ln>
                      <a:noFill/>
                    </a:ln>
                    <a:extLst>
                      <a:ext uri="{53640926-AAD7-44D8-BBD7-CCE9431645EC}">
                        <a14:shadowObscured xmlns:a14="http://schemas.microsoft.com/office/drawing/2010/main"/>
                      </a:ext>
                    </a:extLst>
                  </pic:spPr>
                </pic:pic>
              </a:graphicData>
            </a:graphic>
          </wp:inline>
        </w:drawing>
      </w:r>
    </w:p>
    <w:p w14:paraId="2182385F" w14:textId="77777777" w:rsidR="00D9167C" w:rsidRDefault="00D9167C" w:rsidP="00D9167C">
      <w:pPr>
        <w:ind w:left="-142" w:firstLine="568"/>
        <w:jc w:val="both"/>
        <w:rPr>
          <w:rFonts w:ascii="Times New Roman" w:hAnsi="Times New Roman" w:cs="Times New Roman"/>
          <w:sz w:val="28"/>
          <w:szCs w:val="28"/>
        </w:rPr>
      </w:pPr>
    </w:p>
    <w:p w14:paraId="1BB95C25" w14:textId="77777777" w:rsidR="00D9167C" w:rsidRPr="00AE637E" w:rsidRDefault="00D9167C" w:rsidP="00D9167C">
      <w:pPr>
        <w:ind w:left="-142" w:firstLine="568"/>
        <w:jc w:val="both"/>
        <w:rPr>
          <w:rFonts w:ascii="Times New Roman" w:hAnsi="Times New Roman" w:cs="Times New Roman"/>
          <w:sz w:val="28"/>
          <w:szCs w:val="28"/>
        </w:rPr>
      </w:pPr>
      <w:r>
        <w:rPr>
          <w:noProof/>
          <w:lang w:eastAsia="ru-RU"/>
        </w:rPr>
        <w:lastRenderedPageBreak/>
        <w:drawing>
          <wp:inline distT="0" distB="0" distL="0" distR="0" wp14:anchorId="60383F69" wp14:editId="68E5912F">
            <wp:extent cx="5029200" cy="34004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6136" t="27662" r="26884" b="26141"/>
                    <a:stretch/>
                  </pic:blipFill>
                  <pic:spPr bwMode="auto">
                    <a:xfrm>
                      <a:off x="0" y="0"/>
                      <a:ext cx="5029200" cy="3400425"/>
                    </a:xfrm>
                    <a:prstGeom prst="rect">
                      <a:avLst/>
                    </a:prstGeom>
                    <a:ln>
                      <a:noFill/>
                    </a:ln>
                    <a:extLst>
                      <a:ext uri="{53640926-AAD7-44D8-BBD7-CCE9431645EC}">
                        <a14:shadowObscured xmlns:a14="http://schemas.microsoft.com/office/drawing/2010/main"/>
                      </a:ext>
                    </a:extLst>
                  </pic:spPr>
                </pic:pic>
              </a:graphicData>
            </a:graphic>
          </wp:inline>
        </w:drawing>
      </w:r>
    </w:p>
    <w:p w14:paraId="3110C3CB" w14:textId="77777777" w:rsidR="00D9167C" w:rsidRPr="00AE637E" w:rsidRDefault="00D9167C" w:rsidP="00D9167C">
      <w:pPr>
        <w:ind w:left="720"/>
        <w:jc w:val="center"/>
        <w:rPr>
          <w:rFonts w:ascii="Times New Roman" w:hAnsi="Times New Roman" w:cs="Times New Roman"/>
          <w:sz w:val="28"/>
          <w:szCs w:val="28"/>
        </w:rPr>
      </w:pPr>
    </w:p>
    <w:p w14:paraId="6B34201B" w14:textId="77777777" w:rsidR="00D9167C" w:rsidRDefault="00D9167C" w:rsidP="00D9167C">
      <w:pPr>
        <w:ind w:left="-284" w:firstLine="710"/>
        <w:jc w:val="both"/>
        <w:rPr>
          <w:noProof/>
        </w:rPr>
      </w:pPr>
      <w:r>
        <w:rPr>
          <w:noProof/>
          <w:lang w:eastAsia="ru-RU"/>
        </w:rPr>
        <w:drawing>
          <wp:inline distT="0" distB="0" distL="0" distR="0" wp14:anchorId="49FFA372" wp14:editId="6F2E316A">
            <wp:extent cx="4981575" cy="39909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6136" t="13689" r="26724" b="5038"/>
                    <a:stretch/>
                  </pic:blipFill>
                  <pic:spPr bwMode="auto">
                    <a:xfrm>
                      <a:off x="0" y="0"/>
                      <a:ext cx="4981575" cy="3990975"/>
                    </a:xfrm>
                    <a:prstGeom prst="rect">
                      <a:avLst/>
                    </a:prstGeom>
                    <a:ln>
                      <a:noFill/>
                    </a:ln>
                    <a:extLst>
                      <a:ext uri="{53640926-AAD7-44D8-BBD7-CCE9431645EC}">
                        <a14:shadowObscured xmlns:a14="http://schemas.microsoft.com/office/drawing/2010/main"/>
                      </a:ext>
                    </a:extLst>
                  </pic:spPr>
                </pic:pic>
              </a:graphicData>
            </a:graphic>
          </wp:inline>
        </w:drawing>
      </w:r>
    </w:p>
    <w:p w14:paraId="06B23A1F" w14:textId="77777777" w:rsidR="001552E8" w:rsidRPr="001552E8" w:rsidRDefault="001552E8" w:rsidP="00FE5719">
      <w:pPr>
        <w:rPr>
          <w:rFonts w:ascii="Times New Roman" w:hAnsi="Times New Roman" w:cs="Times New Roman"/>
          <w:sz w:val="28"/>
          <w:szCs w:val="28"/>
        </w:rPr>
      </w:pPr>
    </w:p>
    <w:sectPr w:rsidR="001552E8" w:rsidRPr="001552E8" w:rsidSect="0076642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4C3984" w14:textId="77777777" w:rsidR="00024C98" w:rsidRDefault="00024C98" w:rsidP="00107085">
      <w:pPr>
        <w:spacing w:after="0" w:line="240" w:lineRule="auto"/>
      </w:pPr>
      <w:r>
        <w:separator/>
      </w:r>
    </w:p>
  </w:endnote>
  <w:endnote w:type="continuationSeparator" w:id="0">
    <w:p w14:paraId="752AFCDB" w14:textId="77777777" w:rsidR="00024C98" w:rsidRDefault="00024C98" w:rsidP="00107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Liberation Serif">
    <w:altName w:val="Times New Roman"/>
    <w:charset w:val="00"/>
    <w:family w:val="roman"/>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107E9A" w14:textId="77777777" w:rsidR="00024C98" w:rsidRDefault="00024C98" w:rsidP="00107085">
      <w:pPr>
        <w:spacing w:after="0" w:line="240" w:lineRule="auto"/>
      </w:pPr>
      <w:r>
        <w:separator/>
      </w:r>
    </w:p>
  </w:footnote>
  <w:footnote w:type="continuationSeparator" w:id="0">
    <w:p w14:paraId="5DE0D466" w14:textId="77777777" w:rsidR="00024C98" w:rsidRDefault="00024C98" w:rsidP="001070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0519774"/>
      <w:docPartObj>
        <w:docPartGallery w:val="Page Numbers (Top of Page)"/>
        <w:docPartUnique/>
      </w:docPartObj>
    </w:sdtPr>
    <w:sdtEndPr/>
    <w:sdtContent>
      <w:p w14:paraId="718F014F" w14:textId="687B56BD" w:rsidR="007676B8" w:rsidRDefault="007676B8">
        <w:pPr>
          <w:pStyle w:val="a5"/>
          <w:jc w:val="right"/>
        </w:pPr>
        <w:r w:rsidRPr="00766425">
          <w:rPr>
            <w:rFonts w:ascii="Times New Roman" w:hAnsi="Times New Roman" w:cs="Times New Roman"/>
            <w:sz w:val="28"/>
            <w:szCs w:val="28"/>
          </w:rPr>
          <w:fldChar w:fldCharType="begin"/>
        </w:r>
        <w:r w:rsidRPr="00766425">
          <w:rPr>
            <w:rFonts w:ascii="Times New Roman" w:hAnsi="Times New Roman" w:cs="Times New Roman"/>
            <w:sz w:val="28"/>
            <w:szCs w:val="28"/>
          </w:rPr>
          <w:instrText>PAGE   \* MERGEFORMAT</w:instrText>
        </w:r>
        <w:r w:rsidRPr="00766425">
          <w:rPr>
            <w:rFonts w:ascii="Times New Roman" w:hAnsi="Times New Roman" w:cs="Times New Roman"/>
            <w:sz w:val="28"/>
            <w:szCs w:val="28"/>
          </w:rPr>
          <w:fldChar w:fldCharType="separate"/>
        </w:r>
        <w:r w:rsidR="007F133D">
          <w:rPr>
            <w:rFonts w:ascii="Times New Roman" w:hAnsi="Times New Roman" w:cs="Times New Roman"/>
            <w:noProof/>
            <w:sz w:val="28"/>
            <w:szCs w:val="28"/>
          </w:rPr>
          <w:t>77</w:t>
        </w:r>
        <w:r w:rsidRPr="00766425">
          <w:rPr>
            <w:rFonts w:ascii="Times New Roman" w:hAnsi="Times New Roman" w:cs="Times New Roman"/>
            <w:sz w:val="28"/>
            <w:szCs w:val="28"/>
          </w:rPr>
          <w:fldChar w:fldCharType="end"/>
        </w:r>
      </w:p>
    </w:sdtContent>
  </w:sdt>
  <w:p w14:paraId="230D9F1E" w14:textId="77777777" w:rsidR="007676B8" w:rsidRDefault="007676B8">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F5BC4"/>
    <w:multiLevelType w:val="multilevel"/>
    <w:tmpl w:val="8A4E3FCA"/>
    <w:lvl w:ilvl="0">
      <w:start w:val="1"/>
      <w:numFmt w:val="decimal"/>
      <w:lvlText w:val="%1."/>
      <w:lvlJc w:val="left"/>
      <w:pPr>
        <w:tabs>
          <w:tab w:val="num" w:pos="-76"/>
        </w:tabs>
        <w:ind w:left="644" w:hanging="360"/>
      </w:pPr>
      <w:rPr>
        <w:b w:val="0"/>
        <w:bCs w:val="0"/>
      </w:rPr>
    </w:lvl>
    <w:lvl w:ilvl="1">
      <w:start w:val="1"/>
      <w:numFmt w:val="lowerLetter"/>
      <w:lvlText w:val="%2."/>
      <w:lvlJc w:val="left"/>
      <w:pPr>
        <w:tabs>
          <w:tab w:val="num" w:pos="-142"/>
        </w:tabs>
        <w:ind w:left="1298" w:hanging="360"/>
      </w:pPr>
    </w:lvl>
    <w:lvl w:ilvl="2">
      <w:start w:val="1"/>
      <w:numFmt w:val="lowerRoman"/>
      <w:lvlText w:val="%3."/>
      <w:lvlJc w:val="right"/>
      <w:pPr>
        <w:tabs>
          <w:tab w:val="num" w:pos="-142"/>
        </w:tabs>
        <w:ind w:left="2018" w:hanging="180"/>
      </w:pPr>
    </w:lvl>
    <w:lvl w:ilvl="3">
      <w:start w:val="1"/>
      <w:numFmt w:val="decimal"/>
      <w:lvlText w:val="%4."/>
      <w:lvlJc w:val="left"/>
      <w:pPr>
        <w:tabs>
          <w:tab w:val="num" w:pos="-142"/>
        </w:tabs>
        <w:ind w:left="2738" w:hanging="360"/>
      </w:pPr>
    </w:lvl>
    <w:lvl w:ilvl="4">
      <w:start w:val="1"/>
      <w:numFmt w:val="lowerLetter"/>
      <w:lvlText w:val="%5."/>
      <w:lvlJc w:val="left"/>
      <w:pPr>
        <w:tabs>
          <w:tab w:val="num" w:pos="-142"/>
        </w:tabs>
        <w:ind w:left="3458" w:hanging="360"/>
      </w:pPr>
    </w:lvl>
    <w:lvl w:ilvl="5">
      <w:start w:val="1"/>
      <w:numFmt w:val="lowerRoman"/>
      <w:lvlText w:val="%6."/>
      <w:lvlJc w:val="right"/>
      <w:pPr>
        <w:tabs>
          <w:tab w:val="num" w:pos="-142"/>
        </w:tabs>
        <w:ind w:left="4178" w:hanging="180"/>
      </w:pPr>
    </w:lvl>
    <w:lvl w:ilvl="6">
      <w:start w:val="1"/>
      <w:numFmt w:val="decimal"/>
      <w:lvlText w:val="%7."/>
      <w:lvlJc w:val="left"/>
      <w:pPr>
        <w:tabs>
          <w:tab w:val="num" w:pos="-142"/>
        </w:tabs>
        <w:ind w:left="4898" w:hanging="360"/>
      </w:pPr>
    </w:lvl>
    <w:lvl w:ilvl="7">
      <w:start w:val="1"/>
      <w:numFmt w:val="lowerLetter"/>
      <w:lvlText w:val="%8."/>
      <w:lvlJc w:val="left"/>
      <w:pPr>
        <w:tabs>
          <w:tab w:val="num" w:pos="-142"/>
        </w:tabs>
        <w:ind w:left="5618" w:hanging="360"/>
      </w:pPr>
    </w:lvl>
    <w:lvl w:ilvl="8">
      <w:start w:val="1"/>
      <w:numFmt w:val="lowerRoman"/>
      <w:lvlText w:val="%9."/>
      <w:lvlJc w:val="right"/>
      <w:pPr>
        <w:tabs>
          <w:tab w:val="num" w:pos="-142"/>
        </w:tabs>
        <w:ind w:left="6338" w:hanging="180"/>
      </w:pPr>
    </w:lvl>
  </w:abstractNum>
  <w:abstractNum w:abstractNumId="1" w15:restartNumberingAfterBreak="0">
    <w:nsid w:val="0356373E"/>
    <w:multiLevelType w:val="multilevel"/>
    <w:tmpl w:val="237CAA74"/>
    <w:styleLink w:val="WWNum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054A0ACA"/>
    <w:multiLevelType w:val="multilevel"/>
    <w:tmpl w:val="6AE8A7D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0EB4250"/>
    <w:multiLevelType w:val="multilevel"/>
    <w:tmpl w:val="95F8F67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1E207B73"/>
    <w:multiLevelType w:val="multilevel"/>
    <w:tmpl w:val="92D8D8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8A5486"/>
    <w:multiLevelType w:val="hybridMultilevel"/>
    <w:tmpl w:val="13E8EE3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02E6B90"/>
    <w:multiLevelType w:val="multilevel"/>
    <w:tmpl w:val="932EC3FC"/>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7" w15:restartNumberingAfterBreak="0">
    <w:nsid w:val="43013273"/>
    <w:multiLevelType w:val="multilevel"/>
    <w:tmpl w:val="3C667CAA"/>
    <w:lvl w:ilvl="0">
      <w:start w:val="1"/>
      <w:numFmt w:val="decimal"/>
      <w:lvlText w:val="%1."/>
      <w:lvlJc w:val="left"/>
      <w:pPr>
        <w:tabs>
          <w:tab w:val="num" w:pos="0"/>
        </w:tabs>
        <w:ind w:left="720" w:hanging="36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776" w:hanging="720"/>
      </w:pPr>
    </w:lvl>
    <w:lvl w:ilvl="3">
      <w:start w:val="1"/>
      <w:numFmt w:val="decimal"/>
      <w:lvlText w:val="%1.%2.%3.%4."/>
      <w:lvlJc w:val="left"/>
      <w:pPr>
        <w:tabs>
          <w:tab w:val="num" w:pos="0"/>
        </w:tabs>
        <w:ind w:left="2484" w:hanging="1080"/>
      </w:pPr>
    </w:lvl>
    <w:lvl w:ilvl="4">
      <w:start w:val="1"/>
      <w:numFmt w:val="decimal"/>
      <w:lvlText w:val="%1.%2.%3.%4.%5."/>
      <w:lvlJc w:val="left"/>
      <w:pPr>
        <w:tabs>
          <w:tab w:val="num" w:pos="0"/>
        </w:tabs>
        <w:ind w:left="2832" w:hanging="1080"/>
      </w:pPr>
    </w:lvl>
    <w:lvl w:ilvl="5">
      <w:start w:val="1"/>
      <w:numFmt w:val="decimal"/>
      <w:lvlText w:val="%1.%2.%3.%4.%5.%6."/>
      <w:lvlJc w:val="left"/>
      <w:pPr>
        <w:tabs>
          <w:tab w:val="num" w:pos="0"/>
        </w:tabs>
        <w:ind w:left="3540" w:hanging="1440"/>
      </w:pPr>
    </w:lvl>
    <w:lvl w:ilvl="6">
      <w:start w:val="1"/>
      <w:numFmt w:val="decimal"/>
      <w:lvlText w:val="%1.%2.%3.%4.%5.%6.%7."/>
      <w:lvlJc w:val="left"/>
      <w:pPr>
        <w:tabs>
          <w:tab w:val="num" w:pos="0"/>
        </w:tabs>
        <w:ind w:left="4248" w:hanging="1800"/>
      </w:pPr>
    </w:lvl>
    <w:lvl w:ilvl="7">
      <w:start w:val="1"/>
      <w:numFmt w:val="decimal"/>
      <w:lvlText w:val="%1.%2.%3.%4.%5.%6.%7.%8."/>
      <w:lvlJc w:val="left"/>
      <w:pPr>
        <w:tabs>
          <w:tab w:val="num" w:pos="0"/>
        </w:tabs>
        <w:ind w:left="4596" w:hanging="1800"/>
      </w:pPr>
    </w:lvl>
    <w:lvl w:ilvl="8">
      <w:start w:val="1"/>
      <w:numFmt w:val="decimal"/>
      <w:lvlText w:val="%1.%2.%3.%4.%5.%6.%7.%8.%9."/>
      <w:lvlJc w:val="left"/>
      <w:pPr>
        <w:tabs>
          <w:tab w:val="num" w:pos="0"/>
        </w:tabs>
        <w:ind w:left="5304" w:hanging="2160"/>
      </w:pPr>
    </w:lvl>
  </w:abstractNum>
  <w:abstractNum w:abstractNumId="8" w15:restartNumberingAfterBreak="0">
    <w:nsid w:val="4317017B"/>
    <w:multiLevelType w:val="multilevel"/>
    <w:tmpl w:val="0838A59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9" w15:restartNumberingAfterBreak="0">
    <w:nsid w:val="5A71574E"/>
    <w:multiLevelType w:val="multilevel"/>
    <w:tmpl w:val="3C667CAA"/>
    <w:lvl w:ilvl="0">
      <w:start w:val="1"/>
      <w:numFmt w:val="decimal"/>
      <w:lvlText w:val="%1."/>
      <w:lvlJc w:val="left"/>
      <w:pPr>
        <w:tabs>
          <w:tab w:val="num" w:pos="0"/>
        </w:tabs>
        <w:ind w:left="720" w:hanging="360"/>
      </w:pPr>
    </w:lvl>
    <w:lvl w:ilvl="1">
      <w:start w:val="1"/>
      <w:numFmt w:val="decimal"/>
      <w:lvlText w:val="%1.%2."/>
      <w:lvlJc w:val="left"/>
      <w:pPr>
        <w:tabs>
          <w:tab w:val="num" w:pos="0"/>
        </w:tabs>
        <w:ind w:left="1428" w:hanging="720"/>
      </w:pPr>
    </w:lvl>
    <w:lvl w:ilvl="2">
      <w:start w:val="1"/>
      <w:numFmt w:val="decimal"/>
      <w:lvlText w:val="%1.%2.%3."/>
      <w:lvlJc w:val="left"/>
      <w:pPr>
        <w:tabs>
          <w:tab w:val="num" w:pos="0"/>
        </w:tabs>
        <w:ind w:left="1776" w:hanging="720"/>
      </w:pPr>
    </w:lvl>
    <w:lvl w:ilvl="3">
      <w:start w:val="1"/>
      <w:numFmt w:val="decimal"/>
      <w:lvlText w:val="%1.%2.%3.%4."/>
      <w:lvlJc w:val="left"/>
      <w:pPr>
        <w:tabs>
          <w:tab w:val="num" w:pos="0"/>
        </w:tabs>
        <w:ind w:left="2484" w:hanging="1080"/>
      </w:pPr>
    </w:lvl>
    <w:lvl w:ilvl="4">
      <w:start w:val="1"/>
      <w:numFmt w:val="decimal"/>
      <w:lvlText w:val="%1.%2.%3.%4.%5."/>
      <w:lvlJc w:val="left"/>
      <w:pPr>
        <w:tabs>
          <w:tab w:val="num" w:pos="0"/>
        </w:tabs>
        <w:ind w:left="2832" w:hanging="1080"/>
      </w:pPr>
    </w:lvl>
    <w:lvl w:ilvl="5">
      <w:start w:val="1"/>
      <w:numFmt w:val="decimal"/>
      <w:lvlText w:val="%1.%2.%3.%4.%5.%6."/>
      <w:lvlJc w:val="left"/>
      <w:pPr>
        <w:tabs>
          <w:tab w:val="num" w:pos="0"/>
        </w:tabs>
        <w:ind w:left="3540" w:hanging="1440"/>
      </w:pPr>
    </w:lvl>
    <w:lvl w:ilvl="6">
      <w:start w:val="1"/>
      <w:numFmt w:val="decimal"/>
      <w:lvlText w:val="%1.%2.%3.%4.%5.%6.%7."/>
      <w:lvlJc w:val="left"/>
      <w:pPr>
        <w:tabs>
          <w:tab w:val="num" w:pos="0"/>
        </w:tabs>
        <w:ind w:left="4248" w:hanging="1800"/>
      </w:pPr>
    </w:lvl>
    <w:lvl w:ilvl="7">
      <w:start w:val="1"/>
      <w:numFmt w:val="decimal"/>
      <w:lvlText w:val="%1.%2.%3.%4.%5.%6.%7.%8."/>
      <w:lvlJc w:val="left"/>
      <w:pPr>
        <w:tabs>
          <w:tab w:val="num" w:pos="0"/>
        </w:tabs>
        <w:ind w:left="4596" w:hanging="1800"/>
      </w:pPr>
    </w:lvl>
    <w:lvl w:ilvl="8">
      <w:start w:val="1"/>
      <w:numFmt w:val="decimal"/>
      <w:lvlText w:val="%1.%2.%3.%4.%5.%6.%7.%8.%9."/>
      <w:lvlJc w:val="left"/>
      <w:pPr>
        <w:tabs>
          <w:tab w:val="num" w:pos="0"/>
        </w:tabs>
        <w:ind w:left="5304" w:hanging="2160"/>
      </w:pPr>
    </w:lvl>
  </w:abstractNum>
  <w:abstractNum w:abstractNumId="10" w15:restartNumberingAfterBreak="0">
    <w:nsid w:val="626052AA"/>
    <w:multiLevelType w:val="multilevel"/>
    <w:tmpl w:val="2AC2C3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54C561A"/>
    <w:multiLevelType w:val="multilevel"/>
    <w:tmpl w:val="FA3C97B2"/>
    <w:lvl w:ilvl="0">
      <w:start w:val="1"/>
      <w:numFmt w:val="decimal"/>
      <w:lvlText w:val="%1)"/>
      <w:lvlJc w:val="left"/>
      <w:pPr>
        <w:tabs>
          <w:tab w:val="num" w:pos="0"/>
        </w:tabs>
        <w:ind w:left="1571" w:hanging="360"/>
      </w:pPr>
    </w:lvl>
    <w:lvl w:ilvl="1">
      <w:start w:val="1"/>
      <w:numFmt w:val="lowerLetter"/>
      <w:lvlText w:val="%2."/>
      <w:lvlJc w:val="left"/>
      <w:pPr>
        <w:tabs>
          <w:tab w:val="num" w:pos="0"/>
        </w:tabs>
        <w:ind w:left="2291" w:hanging="360"/>
      </w:pPr>
    </w:lvl>
    <w:lvl w:ilvl="2">
      <w:start w:val="1"/>
      <w:numFmt w:val="lowerRoman"/>
      <w:lvlText w:val="%3."/>
      <w:lvlJc w:val="right"/>
      <w:pPr>
        <w:tabs>
          <w:tab w:val="num" w:pos="0"/>
        </w:tabs>
        <w:ind w:left="3011" w:hanging="180"/>
      </w:pPr>
    </w:lvl>
    <w:lvl w:ilvl="3">
      <w:start w:val="1"/>
      <w:numFmt w:val="decimal"/>
      <w:lvlText w:val="%4."/>
      <w:lvlJc w:val="left"/>
      <w:pPr>
        <w:tabs>
          <w:tab w:val="num" w:pos="0"/>
        </w:tabs>
        <w:ind w:left="3731" w:hanging="360"/>
      </w:pPr>
    </w:lvl>
    <w:lvl w:ilvl="4">
      <w:start w:val="1"/>
      <w:numFmt w:val="lowerLetter"/>
      <w:lvlText w:val="%5."/>
      <w:lvlJc w:val="left"/>
      <w:pPr>
        <w:tabs>
          <w:tab w:val="num" w:pos="0"/>
        </w:tabs>
        <w:ind w:left="4451" w:hanging="360"/>
      </w:pPr>
    </w:lvl>
    <w:lvl w:ilvl="5">
      <w:start w:val="1"/>
      <w:numFmt w:val="lowerRoman"/>
      <w:lvlText w:val="%6."/>
      <w:lvlJc w:val="right"/>
      <w:pPr>
        <w:tabs>
          <w:tab w:val="num" w:pos="0"/>
        </w:tabs>
        <w:ind w:left="5171" w:hanging="180"/>
      </w:pPr>
    </w:lvl>
    <w:lvl w:ilvl="6">
      <w:start w:val="1"/>
      <w:numFmt w:val="decimal"/>
      <w:lvlText w:val="%7."/>
      <w:lvlJc w:val="left"/>
      <w:pPr>
        <w:tabs>
          <w:tab w:val="num" w:pos="0"/>
        </w:tabs>
        <w:ind w:left="5891" w:hanging="360"/>
      </w:pPr>
    </w:lvl>
    <w:lvl w:ilvl="7">
      <w:start w:val="1"/>
      <w:numFmt w:val="lowerLetter"/>
      <w:lvlText w:val="%8."/>
      <w:lvlJc w:val="left"/>
      <w:pPr>
        <w:tabs>
          <w:tab w:val="num" w:pos="0"/>
        </w:tabs>
        <w:ind w:left="6611" w:hanging="360"/>
      </w:pPr>
    </w:lvl>
    <w:lvl w:ilvl="8">
      <w:start w:val="1"/>
      <w:numFmt w:val="lowerRoman"/>
      <w:lvlText w:val="%9."/>
      <w:lvlJc w:val="right"/>
      <w:pPr>
        <w:tabs>
          <w:tab w:val="num" w:pos="0"/>
        </w:tabs>
        <w:ind w:left="7331" w:hanging="180"/>
      </w:pPr>
    </w:lvl>
  </w:abstractNum>
  <w:abstractNum w:abstractNumId="12" w15:restartNumberingAfterBreak="0">
    <w:nsid w:val="6B2D654B"/>
    <w:multiLevelType w:val="multilevel"/>
    <w:tmpl w:val="57141052"/>
    <w:lvl w:ilvl="0">
      <w:start w:val="1"/>
      <w:numFmt w:val="decimal"/>
      <w:lvlText w:val="%1."/>
      <w:lvlJc w:val="left"/>
      <w:pPr>
        <w:tabs>
          <w:tab w:val="num" w:pos="0"/>
        </w:tabs>
        <w:ind w:left="1211" w:hanging="360"/>
      </w:pPr>
    </w:lvl>
    <w:lvl w:ilvl="1">
      <w:start w:val="1"/>
      <w:numFmt w:val="lowerLetter"/>
      <w:lvlText w:val="%2."/>
      <w:lvlJc w:val="left"/>
      <w:pPr>
        <w:tabs>
          <w:tab w:val="num" w:pos="0"/>
        </w:tabs>
        <w:ind w:left="1931" w:hanging="360"/>
      </w:pPr>
    </w:lvl>
    <w:lvl w:ilvl="2">
      <w:start w:val="1"/>
      <w:numFmt w:val="lowerRoman"/>
      <w:lvlText w:val="%3."/>
      <w:lvlJc w:val="right"/>
      <w:pPr>
        <w:tabs>
          <w:tab w:val="num" w:pos="0"/>
        </w:tabs>
        <w:ind w:left="2651" w:hanging="180"/>
      </w:pPr>
    </w:lvl>
    <w:lvl w:ilvl="3">
      <w:start w:val="1"/>
      <w:numFmt w:val="decimal"/>
      <w:lvlText w:val="%4."/>
      <w:lvlJc w:val="left"/>
      <w:pPr>
        <w:tabs>
          <w:tab w:val="num" w:pos="0"/>
        </w:tabs>
        <w:ind w:left="3371" w:hanging="360"/>
      </w:pPr>
    </w:lvl>
    <w:lvl w:ilvl="4">
      <w:start w:val="1"/>
      <w:numFmt w:val="lowerLetter"/>
      <w:lvlText w:val="%5."/>
      <w:lvlJc w:val="left"/>
      <w:pPr>
        <w:tabs>
          <w:tab w:val="num" w:pos="0"/>
        </w:tabs>
        <w:ind w:left="4091" w:hanging="360"/>
      </w:pPr>
    </w:lvl>
    <w:lvl w:ilvl="5">
      <w:start w:val="1"/>
      <w:numFmt w:val="lowerRoman"/>
      <w:lvlText w:val="%6."/>
      <w:lvlJc w:val="right"/>
      <w:pPr>
        <w:tabs>
          <w:tab w:val="num" w:pos="0"/>
        </w:tabs>
        <w:ind w:left="4811" w:hanging="180"/>
      </w:pPr>
    </w:lvl>
    <w:lvl w:ilvl="6">
      <w:start w:val="1"/>
      <w:numFmt w:val="decimal"/>
      <w:lvlText w:val="%7."/>
      <w:lvlJc w:val="left"/>
      <w:pPr>
        <w:tabs>
          <w:tab w:val="num" w:pos="0"/>
        </w:tabs>
        <w:ind w:left="5531" w:hanging="360"/>
      </w:pPr>
    </w:lvl>
    <w:lvl w:ilvl="7">
      <w:start w:val="1"/>
      <w:numFmt w:val="lowerLetter"/>
      <w:lvlText w:val="%8."/>
      <w:lvlJc w:val="left"/>
      <w:pPr>
        <w:tabs>
          <w:tab w:val="num" w:pos="0"/>
        </w:tabs>
        <w:ind w:left="6251" w:hanging="360"/>
      </w:pPr>
    </w:lvl>
    <w:lvl w:ilvl="8">
      <w:start w:val="1"/>
      <w:numFmt w:val="lowerRoman"/>
      <w:lvlText w:val="%9."/>
      <w:lvlJc w:val="right"/>
      <w:pPr>
        <w:tabs>
          <w:tab w:val="num" w:pos="0"/>
        </w:tabs>
        <w:ind w:left="6971" w:hanging="180"/>
      </w:pPr>
    </w:lvl>
  </w:abstractNum>
  <w:abstractNum w:abstractNumId="13" w15:restartNumberingAfterBreak="0">
    <w:nsid w:val="72A14A6E"/>
    <w:multiLevelType w:val="hybridMultilevel"/>
    <w:tmpl w:val="ADB466D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6"/>
  </w:num>
  <w:num w:numId="2">
    <w:abstractNumId w:val="10"/>
  </w:num>
  <w:num w:numId="3">
    <w:abstractNumId w:val="1"/>
  </w:num>
  <w:num w:numId="4">
    <w:abstractNumId w:val="1"/>
    <w:lvlOverride w:ilvl="0">
      <w:startOverride w:val="1"/>
    </w:lvlOverride>
  </w:num>
  <w:num w:numId="5">
    <w:abstractNumId w:val="9"/>
  </w:num>
  <w:num w:numId="6">
    <w:abstractNumId w:val="11"/>
  </w:num>
  <w:num w:numId="7">
    <w:abstractNumId w:val="12"/>
  </w:num>
  <w:num w:numId="8">
    <w:abstractNumId w:val="2"/>
  </w:num>
  <w:num w:numId="9">
    <w:abstractNumId w:val="13"/>
  </w:num>
  <w:num w:numId="10">
    <w:abstractNumId w:val="3"/>
  </w:num>
  <w:num w:numId="11">
    <w:abstractNumId w:val="5"/>
  </w:num>
  <w:num w:numId="12">
    <w:abstractNumId w:val="0"/>
  </w:num>
  <w:num w:numId="13">
    <w:abstractNumId w:val="8"/>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424"/>
    <w:rsid w:val="00001B31"/>
    <w:rsid w:val="00024C98"/>
    <w:rsid w:val="00030264"/>
    <w:rsid w:val="00064002"/>
    <w:rsid w:val="00066BFD"/>
    <w:rsid w:val="0007687D"/>
    <w:rsid w:val="00083ACC"/>
    <w:rsid w:val="00085DDE"/>
    <w:rsid w:val="000D645D"/>
    <w:rsid w:val="000D6D80"/>
    <w:rsid w:val="000E3B99"/>
    <w:rsid w:val="001043FB"/>
    <w:rsid w:val="00107085"/>
    <w:rsid w:val="001074E2"/>
    <w:rsid w:val="00127385"/>
    <w:rsid w:val="00140F8B"/>
    <w:rsid w:val="00151DD0"/>
    <w:rsid w:val="0015491E"/>
    <w:rsid w:val="001552E8"/>
    <w:rsid w:val="00155723"/>
    <w:rsid w:val="00160C24"/>
    <w:rsid w:val="0017711F"/>
    <w:rsid w:val="0018257E"/>
    <w:rsid w:val="001A7774"/>
    <w:rsid w:val="001A7A87"/>
    <w:rsid w:val="001D1A57"/>
    <w:rsid w:val="001E5FD7"/>
    <w:rsid w:val="001F0FE1"/>
    <w:rsid w:val="001F2940"/>
    <w:rsid w:val="002033CF"/>
    <w:rsid w:val="0021432C"/>
    <w:rsid w:val="00223737"/>
    <w:rsid w:val="0026595C"/>
    <w:rsid w:val="002B24BB"/>
    <w:rsid w:val="002B6949"/>
    <w:rsid w:val="002C13D8"/>
    <w:rsid w:val="002E357E"/>
    <w:rsid w:val="002E36BA"/>
    <w:rsid w:val="002E6DAD"/>
    <w:rsid w:val="002E7A56"/>
    <w:rsid w:val="002F1BF7"/>
    <w:rsid w:val="00307E86"/>
    <w:rsid w:val="00323910"/>
    <w:rsid w:val="00343A59"/>
    <w:rsid w:val="00357527"/>
    <w:rsid w:val="00370C1D"/>
    <w:rsid w:val="003742C8"/>
    <w:rsid w:val="00384491"/>
    <w:rsid w:val="00392D43"/>
    <w:rsid w:val="003C7188"/>
    <w:rsid w:val="003D38B5"/>
    <w:rsid w:val="003E7796"/>
    <w:rsid w:val="00401BAC"/>
    <w:rsid w:val="00417C7F"/>
    <w:rsid w:val="004201D7"/>
    <w:rsid w:val="004346CB"/>
    <w:rsid w:val="00450606"/>
    <w:rsid w:val="00454650"/>
    <w:rsid w:val="00463F97"/>
    <w:rsid w:val="004A52B0"/>
    <w:rsid w:val="004A5501"/>
    <w:rsid w:val="004B2C43"/>
    <w:rsid w:val="004B34AF"/>
    <w:rsid w:val="004D042A"/>
    <w:rsid w:val="004D0E99"/>
    <w:rsid w:val="004F289D"/>
    <w:rsid w:val="005029A4"/>
    <w:rsid w:val="00513C25"/>
    <w:rsid w:val="0052739A"/>
    <w:rsid w:val="00536518"/>
    <w:rsid w:val="00551C69"/>
    <w:rsid w:val="005579E1"/>
    <w:rsid w:val="00557F1B"/>
    <w:rsid w:val="00563092"/>
    <w:rsid w:val="005758F6"/>
    <w:rsid w:val="00580915"/>
    <w:rsid w:val="00581BB0"/>
    <w:rsid w:val="005875DE"/>
    <w:rsid w:val="005A07C4"/>
    <w:rsid w:val="005A32B6"/>
    <w:rsid w:val="005A6D90"/>
    <w:rsid w:val="005C0B72"/>
    <w:rsid w:val="005D0F5A"/>
    <w:rsid w:val="005D132F"/>
    <w:rsid w:val="005F2684"/>
    <w:rsid w:val="00617AE2"/>
    <w:rsid w:val="00626E77"/>
    <w:rsid w:val="00652372"/>
    <w:rsid w:val="00652634"/>
    <w:rsid w:val="00655D9D"/>
    <w:rsid w:val="006866C8"/>
    <w:rsid w:val="006B2B18"/>
    <w:rsid w:val="006C2FAA"/>
    <w:rsid w:val="006C454D"/>
    <w:rsid w:val="006C5C7C"/>
    <w:rsid w:val="006F38E4"/>
    <w:rsid w:val="00723EFE"/>
    <w:rsid w:val="0073082D"/>
    <w:rsid w:val="0074572C"/>
    <w:rsid w:val="00747F50"/>
    <w:rsid w:val="00766425"/>
    <w:rsid w:val="007676A7"/>
    <w:rsid w:val="007676B8"/>
    <w:rsid w:val="00773424"/>
    <w:rsid w:val="00786191"/>
    <w:rsid w:val="00792D11"/>
    <w:rsid w:val="007A1499"/>
    <w:rsid w:val="007A1E3A"/>
    <w:rsid w:val="007A5342"/>
    <w:rsid w:val="007A7AA2"/>
    <w:rsid w:val="007C05DF"/>
    <w:rsid w:val="007E1BEB"/>
    <w:rsid w:val="007F133D"/>
    <w:rsid w:val="008246AB"/>
    <w:rsid w:val="00825CEE"/>
    <w:rsid w:val="00826D46"/>
    <w:rsid w:val="008315E0"/>
    <w:rsid w:val="008401BC"/>
    <w:rsid w:val="00851AC2"/>
    <w:rsid w:val="00863450"/>
    <w:rsid w:val="00865C6D"/>
    <w:rsid w:val="00872872"/>
    <w:rsid w:val="00874F65"/>
    <w:rsid w:val="008B7883"/>
    <w:rsid w:val="008C2FFD"/>
    <w:rsid w:val="008E6DD0"/>
    <w:rsid w:val="008F2ADD"/>
    <w:rsid w:val="008F4032"/>
    <w:rsid w:val="008F5E7C"/>
    <w:rsid w:val="008F6437"/>
    <w:rsid w:val="0090452A"/>
    <w:rsid w:val="00914AB2"/>
    <w:rsid w:val="00917B14"/>
    <w:rsid w:val="00922DE0"/>
    <w:rsid w:val="00986B2C"/>
    <w:rsid w:val="009B5117"/>
    <w:rsid w:val="00A00483"/>
    <w:rsid w:val="00A2091B"/>
    <w:rsid w:val="00A302B5"/>
    <w:rsid w:val="00A32058"/>
    <w:rsid w:val="00A42F1B"/>
    <w:rsid w:val="00A564E2"/>
    <w:rsid w:val="00A60277"/>
    <w:rsid w:val="00A93CE7"/>
    <w:rsid w:val="00A96135"/>
    <w:rsid w:val="00AC5315"/>
    <w:rsid w:val="00AD68F5"/>
    <w:rsid w:val="00AE637E"/>
    <w:rsid w:val="00AE6498"/>
    <w:rsid w:val="00AE67AB"/>
    <w:rsid w:val="00B05DE3"/>
    <w:rsid w:val="00B1273C"/>
    <w:rsid w:val="00B160CF"/>
    <w:rsid w:val="00B55FAD"/>
    <w:rsid w:val="00B80483"/>
    <w:rsid w:val="00B85B25"/>
    <w:rsid w:val="00B9229E"/>
    <w:rsid w:val="00BB5B8D"/>
    <w:rsid w:val="00BD50CA"/>
    <w:rsid w:val="00BF195A"/>
    <w:rsid w:val="00C005D8"/>
    <w:rsid w:val="00C066E3"/>
    <w:rsid w:val="00C13786"/>
    <w:rsid w:val="00C14632"/>
    <w:rsid w:val="00C16D98"/>
    <w:rsid w:val="00C17653"/>
    <w:rsid w:val="00C35577"/>
    <w:rsid w:val="00C562DF"/>
    <w:rsid w:val="00C6702B"/>
    <w:rsid w:val="00C8041F"/>
    <w:rsid w:val="00C853E0"/>
    <w:rsid w:val="00C97E47"/>
    <w:rsid w:val="00CB5EFC"/>
    <w:rsid w:val="00CD0E07"/>
    <w:rsid w:val="00CD538C"/>
    <w:rsid w:val="00CE3FA9"/>
    <w:rsid w:val="00CE7AC6"/>
    <w:rsid w:val="00CF3D6F"/>
    <w:rsid w:val="00D1098E"/>
    <w:rsid w:val="00D3054B"/>
    <w:rsid w:val="00D349D7"/>
    <w:rsid w:val="00D34D15"/>
    <w:rsid w:val="00D52C0C"/>
    <w:rsid w:val="00D574D2"/>
    <w:rsid w:val="00D63994"/>
    <w:rsid w:val="00D6739E"/>
    <w:rsid w:val="00D73EDB"/>
    <w:rsid w:val="00D749EA"/>
    <w:rsid w:val="00D9167C"/>
    <w:rsid w:val="00D957C5"/>
    <w:rsid w:val="00DA1C92"/>
    <w:rsid w:val="00DA5371"/>
    <w:rsid w:val="00DA5F34"/>
    <w:rsid w:val="00DB491C"/>
    <w:rsid w:val="00DB62AC"/>
    <w:rsid w:val="00DD1701"/>
    <w:rsid w:val="00DF2403"/>
    <w:rsid w:val="00E061CD"/>
    <w:rsid w:val="00E27087"/>
    <w:rsid w:val="00E272A5"/>
    <w:rsid w:val="00E45A14"/>
    <w:rsid w:val="00E52FB7"/>
    <w:rsid w:val="00E60340"/>
    <w:rsid w:val="00E70541"/>
    <w:rsid w:val="00E91B94"/>
    <w:rsid w:val="00E94681"/>
    <w:rsid w:val="00E9785E"/>
    <w:rsid w:val="00EA01D7"/>
    <w:rsid w:val="00EA1731"/>
    <w:rsid w:val="00EA51C3"/>
    <w:rsid w:val="00ED15BC"/>
    <w:rsid w:val="00ED71E2"/>
    <w:rsid w:val="00EE50EC"/>
    <w:rsid w:val="00F542F2"/>
    <w:rsid w:val="00F8590B"/>
    <w:rsid w:val="00F87BF7"/>
    <w:rsid w:val="00F97733"/>
    <w:rsid w:val="00FB1BD4"/>
    <w:rsid w:val="00FB3527"/>
    <w:rsid w:val="00FB3902"/>
    <w:rsid w:val="00FD56E5"/>
    <w:rsid w:val="00FD6BB1"/>
    <w:rsid w:val="00FE5719"/>
    <w:rsid w:val="00FF18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994E42"/>
  <w15:chartTrackingRefBased/>
  <w15:docId w15:val="{53C4FC8B-3124-4A9B-933F-4B1541357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005D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WWNum2">
    <w:name w:val="WWNum2"/>
    <w:basedOn w:val="a2"/>
    <w:rsid w:val="006C5C7C"/>
    <w:pPr>
      <w:numPr>
        <w:numId w:val="3"/>
      </w:numPr>
    </w:pPr>
  </w:style>
  <w:style w:type="paragraph" w:customStyle="1" w:styleId="Standard">
    <w:name w:val="Standard"/>
    <w:rsid w:val="00CD538C"/>
    <w:pPr>
      <w:widowControl w:val="0"/>
      <w:suppressAutoHyphens/>
      <w:autoSpaceDN w:val="0"/>
      <w:spacing w:after="0" w:line="240" w:lineRule="auto"/>
      <w:textAlignment w:val="baseline"/>
    </w:pPr>
    <w:rPr>
      <w:rFonts w:ascii="Liberation Serif" w:eastAsia="Segoe UI" w:hAnsi="Liberation Serif" w:cs="Tahoma"/>
      <w:color w:val="000000"/>
      <w:kern w:val="3"/>
      <w:sz w:val="24"/>
      <w:szCs w:val="24"/>
      <w:lang w:val="uk-UA" w:eastAsia="zh-CN" w:bidi="hi-IN"/>
    </w:rPr>
  </w:style>
  <w:style w:type="paragraph" w:styleId="a3">
    <w:name w:val="List Paragraph"/>
    <w:basedOn w:val="Standard"/>
    <w:rsid w:val="00CD538C"/>
    <w:pPr>
      <w:spacing w:after="160"/>
      <w:ind w:left="720"/>
    </w:pPr>
  </w:style>
  <w:style w:type="table" w:styleId="a4">
    <w:name w:val="Table Grid"/>
    <w:basedOn w:val="a1"/>
    <w:uiPriority w:val="59"/>
    <w:rsid w:val="00104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0708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07085"/>
  </w:style>
  <w:style w:type="paragraph" w:styleId="a7">
    <w:name w:val="footer"/>
    <w:basedOn w:val="a"/>
    <w:link w:val="a8"/>
    <w:uiPriority w:val="99"/>
    <w:unhideWhenUsed/>
    <w:rsid w:val="0010708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07085"/>
  </w:style>
  <w:style w:type="character" w:styleId="a9">
    <w:name w:val="Hyperlink"/>
    <w:basedOn w:val="a0"/>
    <w:uiPriority w:val="99"/>
    <w:unhideWhenUsed/>
    <w:rsid w:val="007C05DF"/>
    <w:rPr>
      <w:color w:val="0563C1" w:themeColor="hyperlink"/>
      <w:u w:val="single"/>
    </w:rPr>
  </w:style>
  <w:style w:type="character" w:customStyle="1" w:styleId="11">
    <w:name w:val="Неразрешенное упоминание1"/>
    <w:basedOn w:val="a0"/>
    <w:uiPriority w:val="99"/>
    <w:semiHidden/>
    <w:unhideWhenUsed/>
    <w:rsid w:val="007C05DF"/>
    <w:rPr>
      <w:color w:val="605E5C"/>
      <w:shd w:val="clear" w:color="auto" w:fill="E1DFDD"/>
    </w:rPr>
  </w:style>
  <w:style w:type="character" w:customStyle="1" w:styleId="10">
    <w:name w:val="Заголовок 1 Знак"/>
    <w:basedOn w:val="a0"/>
    <w:link w:val="1"/>
    <w:uiPriority w:val="9"/>
    <w:rsid w:val="00C005D8"/>
    <w:rPr>
      <w:rFonts w:ascii="Times New Roman" w:eastAsia="Times New Roman" w:hAnsi="Times New Roman" w:cs="Times New Roman"/>
      <w:b/>
      <w:bCs/>
      <w:kern w:val="36"/>
      <w:sz w:val="48"/>
      <w:szCs w:val="48"/>
    </w:rPr>
  </w:style>
  <w:style w:type="paragraph" w:styleId="aa">
    <w:name w:val="Normal (Web)"/>
    <w:basedOn w:val="a"/>
    <w:uiPriority w:val="99"/>
    <w:semiHidden/>
    <w:unhideWhenUsed/>
    <w:rsid w:val="00C005D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
    <w:name w:val="Неразрешенное упоминание2"/>
    <w:basedOn w:val="a0"/>
    <w:uiPriority w:val="99"/>
    <w:semiHidden/>
    <w:unhideWhenUsed/>
    <w:rsid w:val="00C005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362541">
      <w:bodyDiv w:val="1"/>
      <w:marLeft w:val="0"/>
      <w:marRight w:val="0"/>
      <w:marTop w:val="0"/>
      <w:marBottom w:val="0"/>
      <w:divBdr>
        <w:top w:val="none" w:sz="0" w:space="0" w:color="auto"/>
        <w:left w:val="none" w:sz="0" w:space="0" w:color="auto"/>
        <w:bottom w:val="none" w:sz="0" w:space="0" w:color="auto"/>
        <w:right w:val="none" w:sz="0" w:space="0" w:color="auto"/>
      </w:divBdr>
    </w:div>
    <w:div w:id="164353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image" Target="media/image8.png"/><Relationship Id="rId39" Type="http://schemas.openxmlformats.org/officeDocument/2006/relationships/hyperlink" Target="https://doi.org/10.1111/j.1600-0412.2012.01467.x"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s://doi.org/10.32652/tmfvs.2013.3.87-90" TargetMode="External"/><Relationship Id="rId42" Type="http://schemas.openxmlformats.org/officeDocument/2006/relationships/image" Target="media/image12.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wmf"/><Relationship Id="rId25" Type="http://schemas.microsoft.com/office/2007/relationships/hdphoto" Target="media/hdphoto2.wdp"/><Relationship Id="rId33" Type="http://schemas.microsoft.com/office/2007/relationships/hdphoto" Target="media/hdphoto6.wdp"/><Relationship Id="rId38" Type="http://schemas.openxmlformats.org/officeDocument/2006/relationships/hyperlink" Target="https://pubmed.ncbi.nlm.nih.gov/3282313/"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chart" Target="charts/chart2.xml"/><Relationship Id="rId29" Type="http://schemas.microsoft.com/office/2007/relationships/hdphoto" Target="media/hdphoto4.wdp"/><Relationship Id="rId41" Type="http://schemas.openxmlformats.org/officeDocument/2006/relationships/hyperlink" Target="https://doi.org/10.1016/j.ogrm.2010.08.0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hyperlink" Target="https://doi.org/10.1016/0277-9536(88)90064-0" TargetMode="External"/><Relationship Id="rId40" Type="http://schemas.openxmlformats.org/officeDocument/2006/relationships/hyperlink" Target="https://pubmed.ncbi.nlm.nih.gov/22620274/" TargetMode="External"/><Relationship Id="rId45"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4.wmf"/><Relationship Id="rId23" Type="http://schemas.microsoft.com/office/2007/relationships/hdphoto" Target="media/hdphoto1.wdp"/><Relationship Id="rId28" Type="http://schemas.openxmlformats.org/officeDocument/2006/relationships/image" Target="media/image9.png"/><Relationship Id="rId36" Type="http://schemas.openxmlformats.org/officeDocument/2006/relationships/hyperlink" Target="https://doi.org/10.4236/ojog.2012.23049" TargetMode="External"/><Relationship Id="rId10" Type="http://schemas.openxmlformats.org/officeDocument/2006/relationships/oleObject" Target="embeddings/oleObject1.bin"/><Relationship Id="rId19" Type="http://schemas.openxmlformats.org/officeDocument/2006/relationships/chart" Target="charts/chart1.xml"/><Relationship Id="rId31" Type="http://schemas.microsoft.com/office/2007/relationships/hdphoto" Target="media/hdphoto5.wdp"/><Relationship Id="rId44"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image" Target="media/image6.png"/><Relationship Id="rId27" Type="http://schemas.microsoft.com/office/2007/relationships/hdphoto" Target="media/hdphoto3.wdp"/><Relationship Id="rId30" Type="http://schemas.openxmlformats.org/officeDocument/2006/relationships/image" Target="media/image10.png"/><Relationship Id="rId35" Type="http://schemas.openxmlformats.org/officeDocument/2006/relationships/hyperlink" Target="https://doi.org/10.1002/9780470479216.corpsy0467" TargetMode="External"/><Relationship Id="rId43" Type="http://schemas.openxmlformats.org/officeDocument/2006/relationships/image" Target="media/image13.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5617086854968827E-2"/>
          <c:y val="9.9727551661676114E-2"/>
          <c:w val="0.45110144718148765"/>
          <c:h val="0.80637573472330049"/>
        </c:manualLayout>
      </c:layout>
      <c:pieChart>
        <c:varyColors val="1"/>
        <c:ser>
          <c:idx val="0"/>
          <c:order val="0"/>
          <c:tx>
            <c:strRef>
              <c:f>Лист1!$B$1</c:f>
              <c:strCache>
                <c:ptCount val="1"/>
                <c:pt idx="0">
                  <c:v>Продажи</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DBB1-437C-90E7-5CA07EF2669E}"/>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DBB1-437C-90E7-5CA07EF2669E}"/>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DBB1-437C-90E7-5CA07EF2669E}"/>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DBB1-437C-90E7-5CA07EF2669E}"/>
              </c:ext>
            </c:extLst>
          </c:dPt>
          <c:dLbls>
            <c:dLbl>
              <c:idx val="3"/>
              <c:layout>
                <c:manualLayout>
                  <c:x val="0.12139517716535433"/>
                  <c:y val="-4.49343832020997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BB1-437C-90E7-5CA07EF2669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середній рівень мотивації</c:v>
                </c:pt>
                <c:pt idx="1">
                  <c:v>помірно високий рівень мотивації</c:v>
                </c:pt>
                <c:pt idx="2">
                  <c:v>занадто високий рівень мотивації</c:v>
                </c:pt>
                <c:pt idx="3">
                  <c:v>низький рівень мотивації</c:v>
                </c:pt>
              </c:strCache>
            </c:strRef>
          </c:cat>
          <c:val>
            <c:numRef>
              <c:f>Лист1!$B$2:$B$5</c:f>
              <c:numCache>
                <c:formatCode>0.00%</c:formatCode>
                <c:ptCount val="4"/>
                <c:pt idx="0" formatCode="0%">
                  <c:v>0.6</c:v>
                </c:pt>
                <c:pt idx="1">
                  <c:v>0.26600000000000001</c:v>
                </c:pt>
                <c:pt idx="2" formatCode="0%">
                  <c:v>0.1</c:v>
                </c:pt>
                <c:pt idx="3" formatCode="0%">
                  <c:v>0.03</c:v>
                </c:pt>
              </c:numCache>
            </c:numRef>
          </c:val>
          <c:extLst>
            <c:ext xmlns:c16="http://schemas.microsoft.com/office/drawing/2014/chart" uri="{C3380CC4-5D6E-409C-BE32-E72D297353CC}">
              <c16:uniqueId val="{00000008-DBB1-437C-90E7-5CA07EF2669E}"/>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58103840689638564"/>
          <c:y val="0.12146316217515064"/>
          <c:w val="0.36391687736280676"/>
          <c:h val="0.74238660308306526"/>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dk1">
                  <a:tint val="8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8E19-4DD7-AD4B-986F7EF5F4F4}"/>
              </c:ext>
            </c:extLst>
          </c:dPt>
          <c:dPt>
            <c:idx val="1"/>
            <c:bubble3D val="0"/>
            <c:spPr>
              <a:solidFill>
                <a:schemeClr val="dk1">
                  <a:tint val="5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8E19-4DD7-AD4B-986F7EF5F4F4}"/>
              </c:ext>
            </c:extLst>
          </c:dPt>
          <c:dPt>
            <c:idx val="2"/>
            <c:bubble3D val="0"/>
            <c:spPr>
              <a:solidFill>
                <a:schemeClr val="dk1">
                  <a:tint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8E19-4DD7-AD4B-986F7EF5F4F4}"/>
              </c:ext>
            </c:extLst>
          </c:dPt>
          <c:dPt>
            <c:idx val="3"/>
            <c:bubble3D val="0"/>
            <c:spPr>
              <a:solidFill>
                <a:schemeClr val="dk1">
                  <a:tint val="985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8E19-4DD7-AD4B-986F7EF5F4F4}"/>
              </c:ext>
            </c:extLst>
          </c:dPt>
          <c:dLbls>
            <c:dLbl>
              <c:idx val="3"/>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7-8E19-4DD7-AD4B-986F7EF5F4F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середній рівень мотивації до уникнення невдач</c:v>
                </c:pt>
                <c:pt idx="1">
                  <c:v>високий рівень мотивації до уникнення невдач</c:v>
                </c:pt>
                <c:pt idx="2">
                  <c:v>занадто високий рівень мотивації до уникнення невдач</c:v>
                </c:pt>
                <c:pt idx="3">
                  <c:v>низький рівень мотивації до уникнення невдач</c:v>
                </c:pt>
              </c:strCache>
            </c:strRef>
          </c:cat>
          <c:val>
            <c:numRef>
              <c:f>Лист1!$B$2:$B$5</c:f>
              <c:numCache>
                <c:formatCode>0.00%</c:formatCode>
                <c:ptCount val="4"/>
                <c:pt idx="0">
                  <c:v>0.433</c:v>
                </c:pt>
                <c:pt idx="1">
                  <c:v>0.23300000000000001</c:v>
                </c:pt>
                <c:pt idx="2">
                  <c:v>0.16600000000000001</c:v>
                </c:pt>
                <c:pt idx="3">
                  <c:v>0.16600000000000001</c:v>
                </c:pt>
              </c:numCache>
            </c:numRef>
          </c:val>
          <c:extLst>
            <c:ext xmlns:c16="http://schemas.microsoft.com/office/drawing/2014/chart" uri="{C3380CC4-5D6E-409C-BE32-E72D297353CC}">
              <c16:uniqueId val="{00000008-8E19-4DD7-AD4B-986F7EF5F4F4}"/>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6066418780985711"/>
          <c:y val="0.59472878390201223"/>
          <c:w val="0.67867144211140273"/>
          <c:h val="0.3072734006408708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2420088113985764E-2"/>
          <c:y val="9.0800433162637889E-2"/>
          <c:w val="0.50181630941965583"/>
          <c:h val="0.74882433737233622"/>
        </c:manualLayout>
      </c:layout>
      <c:pieChart>
        <c:varyColors val="1"/>
        <c:ser>
          <c:idx val="0"/>
          <c:order val="0"/>
          <c:tx>
            <c:strRef>
              <c:f>Лист1!$B$1</c:f>
              <c:strCache>
                <c:ptCount val="1"/>
                <c:pt idx="0">
                  <c:v>Продажи</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59FF-4B06-BBB5-5558A02BB73A}"/>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59FF-4B06-BBB5-5558A02BB73A}"/>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59FF-4B06-BBB5-5558A02BB73A}"/>
              </c:ext>
            </c:extLst>
          </c:dPt>
          <c:dLbls>
            <c:dLbl>
              <c:idx val="0"/>
              <c:layout>
                <c:manualLayout>
                  <c:x val="-0.14279901210265383"/>
                  <c:y val="-0.21402668416447945"/>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9FF-4B06-BBB5-5558A02BB73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займались спортом до цього</c:v>
                </c:pt>
                <c:pt idx="1">
                  <c:v>займались фізичними вправами вдома чи з товаришами</c:v>
                </c:pt>
                <c:pt idx="2">
                  <c:v>не займались спортом до цього</c:v>
                </c:pt>
              </c:strCache>
            </c:strRef>
          </c:cat>
          <c:val>
            <c:numRef>
              <c:f>Лист1!$B$2:$B$4</c:f>
              <c:numCache>
                <c:formatCode>0%</c:formatCode>
                <c:ptCount val="3"/>
                <c:pt idx="0">
                  <c:v>0.7</c:v>
                </c:pt>
                <c:pt idx="1">
                  <c:v>0.25</c:v>
                </c:pt>
                <c:pt idx="2">
                  <c:v>0.05</c:v>
                </c:pt>
              </c:numCache>
            </c:numRef>
          </c:val>
          <c:extLst>
            <c:ext xmlns:c16="http://schemas.microsoft.com/office/drawing/2014/chart" uri="{C3380CC4-5D6E-409C-BE32-E72D297353CC}">
              <c16:uniqueId val="{00000006-59FF-4B06-BBB5-5558A02BB73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55921705099362584"/>
          <c:y val="5.374704036121359E-2"/>
          <c:w val="0.43811328271466071"/>
          <c:h val="0.8203788337646605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393EC9-989B-4DBE-9EF5-8E1F64FA9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Pages>
  <Words>17756</Words>
  <Characters>101213</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dc:creator>
  <cp:keywords/>
  <dc:description/>
  <cp:lastModifiedBy>Admin</cp:lastModifiedBy>
  <cp:revision>20</cp:revision>
  <dcterms:created xsi:type="dcterms:W3CDTF">2023-02-10T10:16:00Z</dcterms:created>
  <dcterms:modified xsi:type="dcterms:W3CDTF">2023-02-20T10:55:00Z</dcterms:modified>
</cp:coreProperties>
</file>