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3C31" w14:textId="77777777" w:rsidR="0059750F" w:rsidRDefault="0059750F" w:rsidP="0059750F">
      <w:pPr>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14:paraId="3EFE1817" w14:textId="77777777" w:rsidR="0059750F" w:rsidRDefault="0059750F" w:rsidP="0059750F">
      <w:pPr>
        <w:jc w:val="center"/>
        <w:rPr>
          <w:rFonts w:ascii="Times New Roman" w:hAnsi="Times New Roman"/>
          <w:sz w:val="28"/>
          <w:szCs w:val="28"/>
          <w:lang w:val="uk-UA"/>
        </w:rPr>
      </w:pPr>
      <w:r>
        <w:rPr>
          <w:rFonts w:ascii="Times New Roman" w:hAnsi="Times New Roman"/>
          <w:sz w:val="28"/>
          <w:szCs w:val="28"/>
          <w:lang w:val="uk-UA"/>
        </w:rPr>
        <w:t>НАЦІОНАЛЬНИЙ УНІВЕРСИТЕТ ФІЗИЧНОГО ВИХОВАННЯ І СПОРТУ УКРАЇНИ</w:t>
      </w:r>
    </w:p>
    <w:p w14:paraId="34EF0099" w14:textId="77777777" w:rsidR="0059750F" w:rsidRDefault="0059750F" w:rsidP="0059750F">
      <w:pPr>
        <w:jc w:val="center"/>
        <w:rPr>
          <w:rFonts w:ascii="Times New Roman" w:hAnsi="Times New Roman"/>
          <w:sz w:val="28"/>
          <w:szCs w:val="28"/>
        </w:rPr>
      </w:pPr>
      <w:r>
        <w:rPr>
          <w:rFonts w:ascii="Times New Roman" w:hAnsi="Times New Roman"/>
          <w:sz w:val="28"/>
          <w:szCs w:val="28"/>
          <w:lang w:val="uk-UA"/>
        </w:rPr>
        <w:t>КАФЕДРА ТЕОРІЇ ТА МЕТОДИКИ ФІЗИЧНОГО ВИХОВАННЯ</w:t>
      </w:r>
    </w:p>
    <w:p w14:paraId="4FF6CA0B" w14:textId="77777777" w:rsidR="0059750F" w:rsidRDefault="0059750F" w:rsidP="0059750F">
      <w:pPr>
        <w:jc w:val="center"/>
        <w:rPr>
          <w:rFonts w:ascii="Times New Roman" w:hAnsi="Times New Roman"/>
          <w:sz w:val="28"/>
          <w:szCs w:val="28"/>
          <w:lang w:val="uk-UA"/>
        </w:rPr>
      </w:pPr>
    </w:p>
    <w:p w14:paraId="49B1E761" w14:textId="77777777" w:rsidR="0059750F" w:rsidRDefault="0059750F" w:rsidP="0059750F">
      <w:pPr>
        <w:jc w:val="center"/>
        <w:rPr>
          <w:rFonts w:ascii="Times New Roman" w:hAnsi="Times New Roman"/>
          <w:sz w:val="28"/>
          <w:szCs w:val="28"/>
          <w:lang w:val="uk-UA"/>
        </w:rPr>
      </w:pPr>
    </w:p>
    <w:p w14:paraId="490656D8" w14:textId="77777777" w:rsidR="0059750F" w:rsidRDefault="0059750F" w:rsidP="0059750F">
      <w:pPr>
        <w:jc w:val="center"/>
        <w:rPr>
          <w:rFonts w:ascii="Times New Roman" w:hAnsi="Times New Roman"/>
          <w:b/>
          <w:sz w:val="28"/>
          <w:szCs w:val="28"/>
          <w:lang w:val="uk-UA"/>
        </w:rPr>
      </w:pPr>
      <w:r>
        <w:rPr>
          <w:rFonts w:ascii="Times New Roman" w:hAnsi="Times New Roman"/>
          <w:b/>
          <w:sz w:val="28"/>
          <w:szCs w:val="28"/>
          <w:lang w:val="uk-UA"/>
        </w:rPr>
        <w:t>КВАЛІФІКАЦІЙНА РОБОТА</w:t>
      </w:r>
    </w:p>
    <w:p w14:paraId="133E77CF" w14:textId="77777777" w:rsidR="0059750F" w:rsidRDefault="0059750F" w:rsidP="0059750F">
      <w:pPr>
        <w:jc w:val="center"/>
        <w:rPr>
          <w:rFonts w:ascii="Times New Roman" w:hAnsi="Times New Roman"/>
          <w:sz w:val="28"/>
          <w:szCs w:val="28"/>
          <w:lang w:val="uk-UA"/>
        </w:rPr>
      </w:pPr>
      <w:r>
        <w:rPr>
          <w:rFonts w:ascii="Times New Roman" w:hAnsi="Times New Roman"/>
          <w:sz w:val="28"/>
          <w:szCs w:val="28"/>
          <w:lang w:val="uk-UA"/>
        </w:rPr>
        <w:t>на здобуття вищої освіти ступеня магістра</w:t>
      </w:r>
    </w:p>
    <w:p w14:paraId="5E8703C8" w14:textId="77777777" w:rsidR="0059750F" w:rsidRDefault="0059750F" w:rsidP="0059750F">
      <w:pPr>
        <w:jc w:val="center"/>
        <w:rPr>
          <w:rFonts w:ascii="Times New Roman" w:hAnsi="Times New Roman"/>
          <w:sz w:val="28"/>
          <w:szCs w:val="28"/>
          <w:lang w:val="uk-UA"/>
        </w:rPr>
      </w:pPr>
      <w:r>
        <w:rPr>
          <w:rFonts w:ascii="Times New Roman" w:hAnsi="Times New Roman"/>
          <w:sz w:val="28"/>
          <w:szCs w:val="28"/>
          <w:lang w:val="uk-UA"/>
        </w:rPr>
        <w:t>за спеціальністю 017 Фізична культура і спорт</w:t>
      </w:r>
    </w:p>
    <w:p w14:paraId="7CA909B6" w14:textId="77777777" w:rsidR="0059750F" w:rsidRDefault="0059750F" w:rsidP="0059750F">
      <w:pPr>
        <w:jc w:val="center"/>
        <w:rPr>
          <w:rFonts w:ascii="Times New Roman" w:hAnsi="Times New Roman"/>
          <w:sz w:val="28"/>
          <w:szCs w:val="28"/>
          <w:lang w:val="uk-UA"/>
        </w:rPr>
      </w:pPr>
      <w:r>
        <w:rPr>
          <w:rFonts w:ascii="Times New Roman" w:hAnsi="Times New Roman"/>
          <w:sz w:val="28"/>
          <w:szCs w:val="28"/>
          <w:lang w:val="uk-UA"/>
        </w:rPr>
        <w:t>освітньою програмою «Фізичне виховання»</w:t>
      </w:r>
    </w:p>
    <w:p w14:paraId="7BE68732" w14:textId="77777777" w:rsidR="0059750F" w:rsidRDefault="0059750F" w:rsidP="005C75E6">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на тему: </w:t>
      </w:r>
      <w:r>
        <w:rPr>
          <w:rFonts w:ascii="Times New Roman" w:hAnsi="Times New Roman"/>
          <w:b/>
          <w:sz w:val="28"/>
          <w:szCs w:val="28"/>
          <w:lang w:val="uk-UA"/>
        </w:rPr>
        <w:t>«ОЦІНКА РІВНЯ ФІЗИЧНОЇ ПІДГОТО</w:t>
      </w:r>
      <w:r w:rsidR="009E291C">
        <w:rPr>
          <w:rFonts w:ascii="Times New Roman" w:hAnsi="Times New Roman"/>
          <w:b/>
          <w:sz w:val="28"/>
          <w:szCs w:val="28"/>
          <w:lang w:val="uk-UA"/>
        </w:rPr>
        <w:t>ВЛЕНОСТІ</w:t>
      </w:r>
      <w:r>
        <w:rPr>
          <w:rFonts w:ascii="Times New Roman" w:hAnsi="Times New Roman"/>
          <w:b/>
          <w:sz w:val="28"/>
          <w:szCs w:val="28"/>
          <w:lang w:val="uk-UA"/>
        </w:rPr>
        <w:t xml:space="preserve"> ПРАЦІВНИКІВ </w:t>
      </w:r>
      <w:r w:rsidR="00A15249">
        <w:rPr>
          <w:rFonts w:ascii="Times New Roman" w:hAnsi="Times New Roman"/>
          <w:b/>
          <w:sz w:val="28"/>
          <w:szCs w:val="28"/>
          <w:lang w:val="uk-UA"/>
        </w:rPr>
        <w:t>ДЕРЖАВНИХ ПРАВООХОРОННИХ ОРГАНІВ</w:t>
      </w:r>
      <w:r>
        <w:rPr>
          <w:rFonts w:ascii="Times New Roman" w:hAnsi="Times New Roman"/>
          <w:b/>
          <w:sz w:val="28"/>
          <w:szCs w:val="28"/>
          <w:lang w:val="uk-UA"/>
        </w:rPr>
        <w:t>»</w:t>
      </w:r>
    </w:p>
    <w:p w14:paraId="55DD8193" w14:textId="77777777" w:rsidR="0059750F" w:rsidRDefault="0059750F" w:rsidP="0059750F">
      <w:pPr>
        <w:jc w:val="center"/>
        <w:rPr>
          <w:rFonts w:ascii="Times New Roman" w:hAnsi="Times New Roman"/>
          <w:sz w:val="28"/>
          <w:szCs w:val="28"/>
          <w:lang w:val="uk-UA"/>
        </w:rPr>
      </w:pPr>
    </w:p>
    <w:p w14:paraId="2DC0BA59" w14:textId="77777777" w:rsidR="0059750F" w:rsidRDefault="0059750F" w:rsidP="0059750F">
      <w:pPr>
        <w:jc w:val="center"/>
        <w:rPr>
          <w:rFonts w:ascii="Times New Roman" w:hAnsi="Times New Roman"/>
          <w:sz w:val="28"/>
          <w:szCs w:val="28"/>
          <w:lang w:val="uk-UA"/>
        </w:rPr>
      </w:pPr>
    </w:p>
    <w:p w14:paraId="55B9A8EB" w14:textId="77777777" w:rsidR="0059750F" w:rsidRDefault="0059750F" w:rsidP="0059750F">
      <w:pPr>
        <w:spacing w:after="120"/>
        <w:ind w:left="4536"/>
        <w:rPr>
          <w:rFonts w:ascii="Times New Roman" w:hAnsi="Times New Roman"/>
          <w:sz w:val="28"/>
          <w:szCs w:val="28"/>
          <w:lang w:val="uk-UA"/>
        </w:rPr>
      </w:pPr>
      <w:r>
        <w:rPr>
          <w:rFonts w:ascii="Times New Roman" w:hAnsi="Times New Roman"/>
          <w:sz w:val="28"/>
          <w:szCs w:val="28"/>
          <w:lang w:val="uk-UA"/>
        </w:rPr>
        <w:t>здобувача вищої освіти</w:t>
      </w:r>
    </w:p>
    <w:p w14:paraId="4E922F3D" w14:textId="77777777" w:rsidR="0059750F" w:rsidRDefault="0059750F" w:rsidP="0059750F">
      <w:pPr>
        <w:spacing w:after="120"/>
        <w:ind w:left="4536"/>
        <w:rPr>
          <w:rFonts w:ascii="Times New Roman" w:hAnsi="Times New Roman"/>
          <w:sz w:val="28"/>
          <w:szCs w:val="28"/>
          <w:lang w:val="uk-UA"/>
        </w:rPr>
      </w:pPr>
      <w:r>
        <w:rPr>
          <w:rFonts w:ascii="Times New Roman" w:hAnsi="Times New Roman"/>
          <w:sz w:val="28"/>
          <w:szCs w:val="28"/>
          <w:lang w:val="uk-UA"/>
        </w:rPr>
        <w:t>другого (магістерського) рівня</w:t>
      </w:r>
    </w:p>
    <w:p w14:paraId="592B1844" w14:textId="77777777" w:rsidR="0059750F" w:rsidRDefault="0059750F" w:rsidP="0059750F">
      <w:pPr>
        <w:spacing w:after="120"/>
        <w:ind w:left="4536"/>
        <w:rPr>
          <w:rFonts w:ascii="Times New Roman" w:hAnsi="Times New Roman"/>
          <w:sz w:val="28"/>
          <w:szCs w:val="28"/>
          <w:lang w:val="uk-UA"/>
        </w:rPr>
      </w:pPr>
      <w:r>
        <w:rPr>
          <w:rFonts w:ascii="Times New Roman" w:hAnsi="Times New Roman"/>
          <w:sz w:val="28"/>
          <w:szCs w:val="28"/>
          <w:lang w:val="uk-UA"/>
        </w:rPr>
        <w:t>Косенко Олександр</w:t>
      </w:r>
      <w:r w:rsidR="00C23020">
        <w:rPr>
          <w:rFonts w:ascii="Times New Roman" w:hAnsi="Times New Roman"/>
          <w:sz w:val="28"/>
          <w:szCs w:val="28"/>
          <w:lang w:val="uk-UA"/>
        </w:rPr>
        <w:t>а Васильовича</w:t>
      </w:r>
    </w:p>
    <w:p w14:paraId="654ED220" w14:textId="77777777" w:rsidR="0059750F" w:rsidRDefault="0059750F" w:rsidP="0059750F">
      <w:pPr>
        <w:spacing w:after="120"/>
        <w:ind w:left="4536"/>
        <w:rPr>
          <w:rFonts w:ascii="Times New Roman" w:hAnsi="Times New Roman"/>
          <w:sz w:val="28"/>
          <w:szCs w:val="28"/>
          <w:lang w:val="uk-UA"/>
        </w:rPr>
      </w:pPr>
      <w:r>
        <w:rPr>
          <w:rFonts w:ascii="Times New Roman" w:hAnsi="Times New Roman"/>
          <w:sz w:val="28"/>
          <w:szCs w:val="28"/>
          <w:lang w:val="uk-UA"/>
        </w:rPr>
        <w:t>Науковий керівник: Кузнецова Л.</w:t>
      </w:r>
      <w:r w:rsidR="0075365D">
        <w:rPr>
          <w:rFonts w:ascii="Times New Roman" w:hAnsi="Times New Roman"/>
          <w:sz w:val="28"/>
          <w:szCs w:val="28"/>
          <w:lang w:val="uk-UA"/>
        </w:rPr>
        <w:t xml:space="preserve"> </w:t>
      </w:r>
      <w:r>
        <w:rPr>
          <w:rFonts w:ascii="Times New Roman" w:hAnsi="Times New Roman"/>
          <w:sz w:val="28"/>
          <w:szCs w:val="28"/>
          <w:lang w:val="uk-UA"/>
        </w:rPr>
        <w:t>І.,</w:t>
      </w:r>
    </w:p>
    <w:p w14:paraId="1BE00545" w14:textId="77777777" w:rsidR="0059750F" w:rsidRDefault="0059750F" w:rsidP="0059750F">
      <w:pPr>
        <w:spacing w:after="120"/>
        <w:ind w:left="4536"/>
        <w:rPr>
          <w:rFonts w:ascii="Times New Roman" w:hAnsi="Times New Roman"/>
          <w:sz w:val="28"/>
          <w:szCs w:val="28"/>
          <w:lang w:val="uk-UA"/>
        </w:rPr>
      </w:pPr>
      <w:r>
        <w:rPr>
          <w:rFonts w:ascii="Times New Roman" w:hAnsi="Times New Roman"/>
          <w:sz w:val="28"/>
          <w:szCs w:val="28"/>
          <w:lang w:val="uk-UA"/>
        </w:rPr>
        <w:t>доцент, к. фіз. вих.</w:t>
      </w:r>
    </w:p>
    <w:p w14:paraId="7C36F444" w14:textId="77777777" w:rsidR="0059750F" w:rsidRDefault="0059750F" w:rsidP="0059750F">
      <w:pPr>
        <w:ind w:left="4536"/>
        <w:rPr>
          <w:rFonts w:ascii="Times New Roman" w:hAnsi="Times New Roman"/>
          <w:sz w:val="28"/>
          <w:szCs w:val="28"/>
          <w:lang w:val="uk-UA"/>
        </w:rPr>
      </w:pPr>
      <w:r>
        <w:rPr>
          <w:rFonts w:ascii="Times New Roman" w:hAnsi="Times New Roman"/>
          <w:sz w:val="28"/>
          <w:szCs w:val="28"/>
          <w:lang w:val="uk-UA"/>
        </w:rPr>
        <w:t>Рецензент:</w:t>
      </w:r>
      <w:r w:rsidR="00C940C1">
        <w:rPr>
          <w:rFonts w:ascii="Times New Roman" w:hAnsi="Times New Roman"/>
          <w:sz w:val="28"/>
          <w:szCs w:val="28"/>
          <w:lang w:val="uk-UA"/>
        </w:rPr>
        <w:t xml:space="preserve"> Хабінець Т.</w:t>
      </w:r>
      <w:r w:rsidR="0075365D">
        <w:rPr>
          <w:rFonts w:ascii="Times New Roman" w:hAnsi="Times New Roman"/>
          <w:sz w:val="28"/>
          <w:szCs w:val="28"/>
          <w:lang w:val="uk-UA"/>
        </w:rPr>
        <w:t xml:space="preserve"> </w:t>
      </w:r>
      <w:r w:rsidR="00C940C1">
        <w:rPr>
          <w:rFonts w:ascii="Times New Roman" w:hAnsi="Times New Roman"/>
          <w:sz w:val="28"/>
          <w:szCs w:val="28"/>
          <w:lang w:val="uk-UA"/>
        </w:rPr>
        <w:t xml:space="preserve">О., </w:t>
      </w:r>
      <w:r w:rsidR="0075365D">
        <w:rPr>
          <w:rFonts w:ascii="Times New Roman" w:hAnsi="Times New Roman"/>
          <w:sz w:val="28"/>
          <w:szCs w:val="28"/>
          <w:lang w:val="uk-UA"/>
        </w:rPr>
        <w:t xml:space="preserve"> </w:t>
      </w:r>
      <w:r w:rsidR="00C940C1">
        <w:rPr>
          <w:rFonts w:ascii="Times New Roman" w:hAnsi="Times New Roman"/>
          <w:sz w:val="28"/>
          <w:szCs w:val="28"/>
          <w:lang w:val="uk-UA"/>
        </w:rPr>
        <w:t>доцент, к.п.н.</w:t>
      </w:r>
    </w:p>
    <w:p w14:paraId="6345CA7D" w14:textId="77777777" w:rsidR="0059750F" w:rsidRDefault="0059750F" w:rsidP="0059750F">
      <w:pPr>
        <w:ind w:left="4536"/>
        <w:rPr>
          <w:rFonts w:ascii="Times New Roman" w:hAnsi="Times New Roman"/>
          <w:sz w:val="28"/>
          <w:szCs w:val="28"/>
          <w:lang w:val="uk-UA"/>
        </w:rPr>
      </w:pPr>
      <w:r>
        <w:rPr>
          <w:rFonts w:ascii="Times New Roman" w:hAnsi="Times New Roman"/>
          <w:sz w:val="28"/>
          <w:szCs w:val="28"/>
          <w:lang w:val="uk-UA"/>
        </w:rPr>
        <w:t>Рекомендовано до захисту на засіданні</w:t>
      </w:r>
    </w:p>
    <w:p w14:paraId="07760BEF" w14:textId="77777777" w:rsidR="0059750F" w:rsidRDefault="0059750F" w:rsidP="0059750F">
      <w:pPr>
        <w:ind w:left="4536"/>
        <w:rPr>
          <w:rFonts w:ascii="Times New Roman" w:hAnsi="Times New Roman"/>
          <w:sz w:val="28"/>
          <w:szCs w:val="28"/>
          <w:lang w:val="uk-UA"/>
        </w:rPr>
      </w:pPr>
      <w:r>
        <w:rPr>
          <w:rFonts w:ascii="Times New Roman" w:hAnsi="Times New Roman"/>
          <w:sz w:val="28"/>
          <w:szCs w:val="28"/>
          <w:lang w:val="uk-UA"/>
        </w:rPr>
        <w:t>Кафедри (протокол №</w:t>
      </w:r>
      <w:r w:rsidR="00E16D59">
        <w:rPr>
          <w:rFonts w:ascii="Times New Roman" w:hAnsi="Times New Roman"/>
          <w:sz w:val="28"/>
          <w:szCs w:val="28"/>
          <w:lang w:val="uk-UA"/>
        </w:rPr>
        <w:t xml:space="preserve"> 9 </w:t>
      </w:r>
      <w:r>
        <w:rPr>
          <w:rFonts w:ascii="Times New Roman" w:hAnsi="Times New Roman"/>
          <w:sz w:val="28"/>
          <w:szCs w:val="28"/>
          <w:lang w:val="uk-UA"/>
        </w:rPr>
        <w:t xml:space="preserve">від </w:t>
      </w:r>
      <w:r w:rsidR="00E16D59">
        <w:rPr>
          <w:rFonts w:ascii="Times New Roman" w:hAnsi="Times New Roman"/>
          <w:sz w:val="28"/>
          <w:szCs w:val="28"/>
          <w:lang w:val="uk-UA"/>
        </w:rPr>
        <w:t>26.01.23</w:t>
      </w:r>
      <w:r w:rsidR="0075365D">
        <w:rPr>
          <w:rFonts w:ascii="Times New Roman" w:hAnsi="Times New Roman"/>
          <w:sz w:val="28"/>
          <w:szCs w:val="28"/>
          <w:lang w:val="uk-UA"/>
        </w:rPr>
        <w:t xml:space="preserve"> </w:t>
      </w:r>
      <w:r w:rsidR="00E16D59">
        <w:rPr>
          <w:rFonts w:ascii="Times New Roman" w:hAnsi="Times New Roman"/>
          <w:sz w:val="28"/>
          <w:szCs w:val="28"/>
          <w:lang w:val="uk-UA"/>
        </w:rPr>
        <w:t>р.</w:t>
      </w:r>
      <w:r>
        <w:rPr>
          <w:rFonts w:ascii="Times New Roman" w:hAnsi="Times New Roman"/>
          <w:sz w:val="28"/>
          <w:szCs w:val="28"/>
          <w:lang w:val="uk-UA"/>
        </w:rPr>
        <w:t>)</w:t>
      </w:r>
    </w:p>
    <w:p w14:paraId="56B4803A" w14:textId="77777777" w:rsidR="0059750F" w:rsidRDefault="0059750F" w:rsidP="0059750F">
      <w:pPr>
        <w:ind w:left="4536"/>
        <w:rPr>
          <w:rFonts w:ascii="Times New Roman" w:hAnsi="Times New Roman"/>
          <w:sz w:val="28"/>
          <w:szCs w:val="28"/>
          <w:lang w:val="uk-UA"/>
        </w:rPr>
      </w:pPr>
      <w:r>
        <w:rPr>
          <w:rFonts w:ascii="Times New Roman" w:hAnsi="Times New Roman"/>
          <w:sz w:val="28"/>
          <w:szCs w:val="28"/>
          <w:lang w:val="uk-UA"/>
        </w:rPr>
        <w:t>Завідувач кафедри: Круцевич Т.</w:t>
      </w:r>
      <w:r w:rsidR="0075365D">
        <w:rPr>
          <w:rFonts w:ascii="Times New Roman" w:hAnsi="Times New Roman"/>
          <w:sz w:val="28"/>
          <w:szCs w:val="28"/>
          <w:lang w:val="uk-UA"/>
        </w:rPr>
        <w:t xml:space="preserve"> </w:t>
      </w:r>
      <w:r>
        <w:rPr>
          <w:rFonts w:ascii="Times New Roman" w:hAnsi="Times New Roman"/>
          <w:sz w:val="28"/>
          <w:szCs w:val="28"/>
          <w:lang w:val="uk-UA"/>
        </w:rPr>
        <w:t>Ю.</w:t>
      </w:r>
    </w:p>
    <w:p w14:paraId="65A817F2" w14:textId="77777777" w:rsidR="0059750F" w:rsidRDefault="0059750F" w:rsidP="0059750F">
      <w:pPr>
        <w:ind w:left="4536"/>
        <w:rPr>
          <w:rFonts w:ascii="Times New Roman" w:hAnsi="Times New Roman"/>
          <w:sz w:val="28"/>
          <w:szCs w:val="28"/>
          <w:lang w:val="uk-UA"/>
        </w:rPr>
      </w:pPr>
      <w:r>
        <w:rPr>
          <w:rFonts w:ascii="Times New Roman" w:hAnsi="Times New Roman"/>
          <w:sz w:val="28"/>
          <w:szCs w:val="28"/>
          <w:lang w:val="uk-UA"/>
        </w:rPr>
        <w:t>д.н.ф.в. і с., професор</w:t>
      </w:r>
    </w:p>
    <w:p w14:paraId="7CAB87CF" w14:textId="77777777" w:rsidR="0059750F" w:rsidRDefault="0059750F" w:rsidP="0059750F">
      <w:pPr>
        <w:ind w:left="4536"/>
        <w:rPr>
          <w:rFonts w:ascii="Times New Roman" w:hAnsi="Times New Roman"/>
          <w:sz w:val="28"/>
          <w:szCs w:val="28"/>
          <w:lang w:val="uk-UA"/>
        </w:rPr>
      </w:pPr>
      <w:r>
        <w:rPr>
          <w:rFonts w:ascii="Times New Roman" w:hAnsi="Times New Roman"/>
          <w:sz w:val="28"/>
          <w:szCs w:val="28"/>
          <w:lang w:val="uk-UA"/>
        </w:rPr>
        <w:t>____________________</w:t>
      </w:r>
    </w:p>
    <w:p w14:paraId="5B861BCA" w14:textId="77777777" w:rsidR="0059750F" w:rsidRDefault="0059750F" w:rsidP="00DE484E">
      <w:pPr>
        <w:ind w:left="0" w:firstLine="0"/>
        <w:rPr>
          <w:rFonts w:ascii="Times New Roman" w:hAnsi="Times New Roman"/>
          <w:sz w:val="28"/>
          <w:szCs w:val="28"/>
          <w:lang w:val="uk-UA"/>
        </w:rPr>
      </w:pPr>
    </w:p>
    <w:p w14:paraId="42E4FD82" w14:textId="77777777" w:rsidR="00DE484E" w:rsidRDefault="00DE484E" w:rsidP="00DE484E">
      <w:pPr>
        <w:ind w:left="0" w:firstLine="0"/>
        <w:rPr>
          <w:rFonts w:ascii="Times New Roman" w:hAnsi="Times New Roman"/>
          <w:sz w:val="28"/>
          <w:szCs w:val="28"/>
          <w:lang w:val="uk-UA"/>
        </w:rPr>
      </w:pPr>
    </w:p>
    <w:p w14:paraId="65DE37FF" w14:textId="1CBFC8A2" w:rsidR="00DE484E" w:rsidRDefault="0059750F" w:rsidP="00DE484E">
      <w:pPr>
        <w:jc w:val="center"/>
        <w:rPr>
          <w:rFonts w:ascii="Times New Roman" w:hAnsi="Times New Roman"/>
          <w:sz w:val="28"/>
          <w:szCs w:val="28"/>
          <w:lang w:val="uk-UA"/>
        </w:rPr>
      </w:pPr>
      <w:r>
        <w:rPr>
          <w:rFonts w:ascii="Times New Roman" w:hAnsi="Times New Roman"/>
          <w:sz w:val="28"/>
          <w:szCs w:val="28"/>
          <w:lang w:val="uk-UA"/>
        </w:rPr>
        <w:t>Київ – 202</w:t>
      </w:r>
      <w:r w:rsidR="008C2988">
        <w:rPr>
          <w:rFonts w:ascii="Times New Roman" w:hAnsi="Times New Roman"/>
          <w:sz w:val="28"/>
          <w:szCs w:val="28"/>
          <w:lang w:val="uk-UA"/>
        </w:rPr>
        <w:t>3</w:t>
      </w:r>
    </w:p>
    <w:p w14:paraId="19170E53" w14:textId="77777777" w:rsidR="0059750F" w:rsidRDefault="0059750F" w:rsidP="0036673E">
      <w:pPr>
        <w:tabs>
          <w:tab w:val="left" w:pos="8505"/>
        </w:tabs>
        <w:spacing w:after="0" w:line="360" w:lineRule="auto"/>
        <w:ind w:left="0" w:right="140" w:firstLine="0"/>
        <w:jc w:val="center"/>
        <w:rPr>
          <w:rFonts w:ascii="Times New Roman" w:hAnsi="Times New Roman"/>
          <w:b/>
          <w:bCs/>
          <w:sz w:val="28"/>
          <w:szCs w:val="28"/>
          <w:lang w:val="uk-UA"/>
        </w:rPr>
      </w:pPr>
      <w:r>
        <w:rPr>
          <w:rFonts w:ascii="Times New Roman" w:hAnsi="Times New Roman"/>
          <w:b/>
          <w:bCs/>
          <w:sz w:val="28"/>
          <w:szCs w:val="28"/>
          <w:lang w:val="uk-UA"/>
        </w:rPr>
        <w:lastRenderedPageBreak/>
        <w:t>ЗМІСТ</w:t>
      </w:r>
    </w:p>
    <w:p w14:paraId="248D5414" w14:textId="77777777" w:rsidR="004D7F77" w:rsidRDefault="004D7F77" w:rsidP="0036673E">
      <w:pPr>
        <w:tabs>
          <w:tab w:val="left" w:pos="8505"/>
        </w:tabs>
        <w:spacing w:after="0" w:line="360" w:lineRule="auto"/>
        <w:ind w:left="0" w:right="140" w:firstLine="0"/>
        <w:jc w:val="center"/>
        <w:rPr>
          <w:rFonts w:ascii="Times New Roman" w:hAnsi="Times New Roman"/>
          <w:b/>
          <w:bCs/>
          <w:sz w:val="28"/>
          <w:szCs w:val="28"/>
          <w:lang w:val="uk-UA"/>
        </w:rPr>
      </w:pPr>
    </w:p>
    <w:p w14:paraId="5CDF5982" w14:textId="77777777" w:rsidR="004D7F77" w:rsidRDefault="004D7F77" w:rsidP="0036673E">
      <w:pPr>
        <w:tabs>
          <w:tab w:val="left" w:pos="8505"/>
        </w:tabs>
        <w:spacing w:after="0" w:line="360" w:lineRule="auto"/>
        <w:ind w:left="0" w:right="140" w:firstLine="0"/>
        <w:jc w:val="center"/>
        <w:rPr>
          <w:rFonts w:ascii="Times New Roman" w:hAnsi="Times New Roman"/>
          <w:b/>
          <w:bCs/>
          <w:sz w:val="28"/>
          <w:szCs w:val="28"/>
          <w:lang w:val="uk-UA"/>
        </w:rPr>
      </w:pPr>
    </w:p>
    <w:p w14:paraId="7F79ACAF" w14:textId="77777777" w:rsidR="004D7F77" w:rsidRDefault="004D7F77" w:rsidP="0036673E">
      <w:pPr>
        <w:tabs>
          <w:tab w:val="left" w:pos="8505"/>
        </w:tabs>
        <w:spacing w:after="0" w:line="360" w:lineRule="auto"/>
        <w:ind w:left="0" w:right="140" w:firstLine="0"/>
        <w:jc w:val="center"/>
        <w:rPr>
          <w:rFonts w:ascii="Times New Roman" w:hAnsi="Times New Roman"/>
          <w:b/>
          <w:bCs/>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676"/>
        <w:gridCol w:w="609"/>
      </w:tblGrid>
      <w:tr w:rsidR="0075750E" w14:paraId="5EFBB940" w14:textId="77777777" w:rsidTr="004D7F77">
        <w:tc>
          <w:tcPr>
            <w:tcW w:w="776" w:type="dxa"/>
          </w:tcPr>
          <w:p w14:paraId="79E2BB51" w14:textId="77777777" w:rsidR="0075750E" w:rsidRPr="0075750E" w:rsidRDefault="0075750E" w:rsidP="00DE484E">
            <w:pPr>
              <w:spacing w:line="360" w:lineRule="auto"/>
              <w:ind w:left="0" w:firstLine="0"/>
              <w:jc w:val="center"/>
              <w:rPr>
                <w:rFonts w:ascii="Times New Roman" w:hAnsi="Times New Roman"/>
                <w:sz w:val="28"/>
                <w:szCs w:val="28"/>
                <w:lang w:val="en-US"/>
              </w:rPr>
            </w:pPr>
          </w:p>
        </w:tc>
        <w:tc>
          <w:tcPr>
            <w:tcW w:w="7676" w:type="dxa"/>
          </w:tcPr>
          <w:p w14:paraId="0A391B79" w14:textId="77777777" w:rsidR="0075750E" w:rsidRPr="004442C6" w:rsidRDefault="0075750E" w:rsidP="0075750E">
            <w:pPr>
              <w:spacing w:line="360" w:lineRule="auto"/>
              <w:ind w:left="0" w:firstLine="0"/>
              <w:jc w:val="both"/>
              <w:rPr>
                <w:rFonts w:ascii="Times New Roman" w:hAnsi="Times New Roman"/>
                <w:sz w:val="28"/>
                <w:szCs w:val="28"/>
                <w:lang w:val="uk-UA"/>
              </w:rPr>
            </w:pPr>
            <w:r>
              <w:rPr>
                <w:rFonts w:ascii="Times New Roman" w:hAnsi="Times New Roman"/>
                <w:b/>
                <w:bCs/>
                <w:sz w:val="28"/>
                <w:szCs w:val="28"/>
                <w:lang w:val="uk-UA"/>
              </w:rPr>
              <w:t>ПЕРЕЛІК УМОВНИХ СКОРОЧЕНЬ</w:t>
            </w:r>
            <w:r w:rsidRPr="003A602F">
              <w:rPr>
                <w:rFonts w:ascii="Times New Roman" w:hAnsi="Times New Roman"/>
                <w:sz w:val="28"/>
                <w:szCs w:val="28"/>
                <w:lang w:val="en-US"/>
              </w:rPr>
              <w:t>……………………….</w:t>
            </w:r>
          </w:p>
        </w:tc>
        <w:tc>
          <w:tcPr>
            <w:tcW w:w="609" w:type="dxa"/>
          </w:tcPr>
          <w:p w14:paraId="4BDFACF9" w14:textId="77777777" w:rsidR="0075750E" w:rsidRDefault="0075750E" w:rsidP="00DE484E">
            <w:pPr>
              <w:spacing w:line="360" w:lineRule="auto"/>
              <w:ind w:left="0" w:firstLine="0"/>
              <w:jc w:val="center"/>
              <w:rPr>
                <w:rFonts w:ascii="Times New Roman" w:hAnsi="Times New Roman"/>
                <w:sz w:val="28"/>
                <w:szCs w:val="28"/>
                <w:lang w:val="uk-UA"/>
              </w:rPr>
            </w:pPr>
            <w:r w:rsidRPr="00DE484E">
              <w:rPr>
                <w:rFonts w:ascii="Times New Roman" w:hAnsi="Times New Roman"/>
                <w:sz w:val="28"/>
                <w:szCs w:val="28"/>
                <w:lang w:val="uk-UA"/>
              </w:rPr>
              <w:t>4</w:t>
            </w:r>
          </w:p>
        </w:tc>
      </w:tr>
      <w:tr w:rsidR="0075750E" w14:paraId="082A3ED8" w14:textId="77777777" w:rsidTr="004D7F77">
        <w:tc>
          <w:tcPr>
            <w:tcW w:w="776" w:type="dxa"/>
          </w:tcPr>
          <w:p w14:paraId="79FEC28F" w14:textId="77777777" w:rsidR="0075750E" w:rsidRDefault="0075750E" w:rsidP="00DE484E">
            <w:pPr>
              <w:spacing w:line="360" w:lineRule="auto"/>
              <w:ind w:left="0" w:firstLine="0"/>
              <w:jc w:val="center"/>
              <w:rPr>
                <w:rFonts w:ascii="Times New Roman" w:hAnsi="Times New Roman"/>
                <w:sz w:val="28"/>
                <w:szCs w:val="28"/>
                <w:lang w:val="uk-UA"/>
              </w:rPr>
            </w:pPr>
          </w:p>
        </w:tc>
        <w:tc>
          <w:tcPr>
            <w:tcW w:w="7676" w:type="dxa"/>
          </w:tcPr>
          <w:p w14:paraId="3D7AE0E2" w14:textId="77777777" w:rsidR="0075750E" w:rsidRPr="0075750E" w:rsidRDefault="0075750E" w:rsidP="0075750E">
            <w:pPr>
              <w:spacing w:line="360" w:lineRule="auto"/>
              <w:ind w:left="0" w:firstLine="0"/>
              <w:jc w:val="both"/>
              <w:rPr>
                <w:rFonts w:ascii="Times New Roman" w:hAnsi="Times New Roman"/>
                <w:sz w:val="28"/>
                <w:szCs w:val="28"/>
                <w:lang w:val="en-US"/>
              </w:rPr>
            </w:pPr>
            <w:r>
              <w:rPr>
                <w:rFonts w:ascii="Times New Roman" w:hAnsi="Times New Roman"/>
                <w:b/>
                <w:bCs/>
                <w:sz w:val="28"/>
                <w:szCs w:val="28"/>
                <w:lang w:val="uk-UA"/>
              </w:rPr>
              <w:t>ВСТУП</w:t>
            </w:r>
            <w:r w:rsidRPr="003A602F">
              <w:rPr>
                <w:rFonts w:ascii="Times New Roman" w:hAnsi="Times New Roman"/>
                <w:sz w:val="28"/>
                <w:szCs w:val="28"/>
                <w:lang w:val="en-US"/>
              </w:rPr>
              <w:t>……………………………………………………………</w:t>
            </w:r>
          </w:p>
        </w:tc>
        <w:tc>
          <w:tcPr>
            <w:tcW w:w="609" w:type="dxa"/>
          </w:tcPr>
          <w:p w14:paraId="2E121E89" w14:textId="77777777" w:rsidR="0075750E" w:rsidRDefault="0075750E" w:rsidP="00DE484E">
            <w:pPr>
              <w:spacing w:line="360" w:lineRule="auto"/>
              <w:ind w:left="0" w:firstLine="0"/>
              <w:jc w:val="center"/>
              <w:rPr>
                <w:rFonts w:ascii="Times New Roman" w:hAnsi="Times New Roman"/>
                <w:sz w:val="28"/>
                <w:szCs w:val="28"/>
                <w:lang w:val="uk-UA"/>
              </w:rPr>
            </w:pPr>
            <w:r w:rsidRPr="00DE484E">
              <w:rPr>
                <w:rFonts w:ascii="Times New Roman" w:hAnsi="Times New Roman"/>
                <w:sz w:val="28"/>
                <w:szCs w:val="28"/>
                <w:lang w:val="uk-UA"/>
              </w:rPr>
              <w:t>5</w:t>
            </w:r>
          </w:p>
        </w:tc>
      </w:tr>
      <w:tr w:rsidR="0075750E" w14:paraId="15B2F469" w14:textId="77777777" w:rsidTr="004D7F77">
        <w:tc>
          <w:tcPr>
            <w:tcW w:w="776" w:type="dxa"/>
          </w:tcPr>
          <w:p w14:paraId="57B9AC79" w14:textId="77777777" w:rsidR="0075750E" w:rsidRDefault="0075750E" w:rsidP="00DE484E">
            <w:pPr>
              <w:spacing w:line="360" w:lineRule="auto"/>
              <w:ind w:left="0" w:firstLine="0"/>
              <w:jc w:val="center"/>
              <w:rPr>
                <w:rFonts w:ascii="Times New Roman" w:hAnsi="Times New Roman"/>
                <w:sz w:val="28"/>
                <w:szCs w:val="28"/>
                <w:lang w:val="uk-UA"/>
              </w:rPr>
            </w:pPr>
          </w:p>
        </w:tc>
        <w:tc>
          <w:tcPr>
            <w:tcW w:w="7676" w:type="dxa"/>
          </w:tcPr>
          <w:p w14:paraId="091A8D27" w14:textId="77777777" w:rsidR="0075750E" w:rsidRPr="0075750E" w:rsidRDefault="0075750E" w:rsidP="0075750E">
            <w:pPr>
              <w:spacing w:line="360" w:lineRule="auto"/>
              <w:ind w:left="0" w:firstLine="0"/>
              <w:jc w:val="both"/>
              <w:rPr>
                <w:rFonts w:ascii="Times New Roman" w:hAnsi="Times New Roman"/>
                <w:sz w:val="28"/>
                <w:szCs w:val="28"/>
              </w:rPr>
            </w:pPr>
            <w:r>
              <w:rPr>
                <w:rFonts w:ascii="Times New Roman" w:hAnsi="Times New Roman"/>
                <w:b/>
                <w:bCs/>
                <w:sz w:val="28"/>
                <w:szCs w:val="28"/>
                <w:lang w:val="uk-UA"/>
              </w:rPr>
              <w:t>РОЗДІЛ 1. ОРГАНІЗАЦІЯ ПРОЦЕСУ ФІЗИЧНОГО ВИХОВАННЯ В СИЛОВИХ СТРУКТУРАХ ТА ПРАВООХОРОННИХ ОРГАНАХ</w:t>
            </w:r>
            <w:r w:rsidRPr="003A602F">
              <w:rPr>
                <w:rFonts w:ascii="Times New Roman" w:hAnsi="Times New Roman"/>
                <w:sz w:val="28"/>
                <w:szCs w:val="28"/>
              </w:rPr>
              <w:t>……………………………</w:t>
            </w:r>
          </w:p>
        </w:tc>
        <w:tc>
          <w:tcPr>
            <w:tcW w:w="609" w:type="dxa"/>
          </w:tcPr>
          <w:p w14:paraId="5AA5D9EC" w14:textId="77777777" w:rsidR="0075750E" w:rsidRDefault="0075750E" w:rsidP="00DE484E">
            <w:pPr>
              <w:spacing w:line="360" w:lineRule="auto"/>
              <w:ind w:left="0" w:firstLine="0"/>
              <w:jc w:val="center"/>
              <w:rPr>
                <w:rFonts w:ascii="Times New Roman" w:hAnsi="Times New Roman"/>
                <w:sz w:val="28"/>
                <w:szCs w:val="28"/>
              </w:rPr>
            </w:pPr>
          </w:p>
          <w:p w14:paraId="27A61AE3" w14:textId="77777777" w:rsidR="0075750E" w:rsidRDefault="0075750E" w:rsidP="00DE484E">
            <w:pPr>
              <w:spacing w:line="360" w:lineRule="auto"/>
              <w:ind w:left="0" w:firstLine="0"/>
              <w:jc w:val="center"/>
              <w:rPr>
                <w:rFonts w:ascii="Times New Roman" w:hAnsi="Times New Roman"/>
                <w:sz w:val="28"/>
                <w:szCs w:val="28"/>
              </w:rPr>
            </w:pPr>
          </w:p>
          <w:p w14:paraId="2A623C60" w14:textId="77777777" w:rsidR="0075750E" w:rsidRDefault="0075750E" w:rsidP="00DE484E">
            <w:pPr>
              <w:spacing w:line="360" w:lineRule="auto"/>
              <w:ind w:left="0" w:firstLine="0"/>
              <w:jc w:val="center"/>
              <w:rPr>
                <w:rFonts w:ascii="Times New Roman" w:hAnsi="Times New Roman"/>
                <w:sz w:val="28"/>
                <w:szCs w:val="28"/>
                <w:lang w:val="uk-UA"/>
              </w:rPr>
            </w:pPr>
            <w:r w:rsidRPr="00DE484E">
              <w:rPr>
                <w:rFonts w:ascii="Times New Roman" w:hAnsi="Times New Roman"/>
                <w:sz w:val="28"/>
                <w:szCs w:val="28"/>
                <w:lang w:val="uk-UA"/>
              </w:rPr>
              <w:t>8</w:t>
            </w:r>
          </w:p>
        </w:tc>
      </w:tr>
      <w:tr w:rsidR="0075750E" w14:paraId="2DA296C7" w14:textId="77777777" w:rsidTr="004D7F77">
        <w:tc>
          <w:tcPr>
            <w:tcW w:w="776" w:type="dxa"/>
          </w:tcPr>
          <w:p w14:paraId="0D572934" w14:textId="77777777" w:rsidR="0075750E" w:rsidRPr="0075750E" w:rsidRDefault="0075750E" w:rsidP="00DE484E">
            <w:pPr>
              <w:spacing w:line="360" w:lineRule="auto"/>
              <w:ind w:left="0" w:firstLine="0"/>
              <w:jc w:val="center"/>
              <w:rPr>
                <w:rFonts w:ascii="Times New Roman" w:hAnsi="Times New Roman"/>
                <w:sz w:val="28"/>
                <w:szCs w:val="28"/>
                <w:lang w:val="en-US"/>
              </w:rPr>
            </w:pPr>
            <w:r>
              <w:rPr>
                <w:rFonts w:ascii="Times New Roman" w:hAnsi="Times New Roman"/>
                <w:sz w:val="28"/>
                <w:szCs w:val="28"/>
                <w:lang w:val="en-US"/>
              </w:rPr>
              <w:t>1.1</w:t>
            </w:r>
          </w:p>
        </w:tc>
        <w:tc>
          <w:tcPr>
            <w:tcW w:w="7676" w:type="dxa"/>
          </w:tcPr>
          <w:p w14:paraId="63D46730" w14:textId="77777777" w:rsidR="0075750E" w:rsidRPr="0075750E" w:rsidRDefault="0075750E" w:rsidP="0075750E">
            <w:pPr>
              <w:pStyle w:val="aa"/>
              <w:spacing w:line="360" w:lineRule="auto"/>
              <w:ind w:left="0" w:firstLine="33"/>
              <w:jc w:val="both"/>
              <w:rPr>
                <w:rFonts w:ascii="Times New Roman" w:hAnsi="Times New Roman"/>
                <w:sz w:val="28"/>
                <w:szCs w:val="28"/>
              </w:rPr>
            </w:pPr>
            <w:r w:rsidRPr="00DD7D84">
              <w:rPr>
                <w:rFonts w:ascii="Times New Roman" w:hAnsi="Times New Roman"/>
                <w:sz w:val="28"/>
                <w:szCs w:val="28"/>
                <w:lang w:val="uk-UA"/>
              </w:rPr>
              <w:t xml:space="preserve">Основи фізичної підготовки у військових формуваннях, </w:t>
            </w:r>
            <w:r>
              <w:rPr>
                <w:rFonts w:ascii="Times New Roman" w:hAnsi="Times New Roman"/>
                <w:sz w:val="28"/>
                <w:szCs w:val="28"/>
                <w:lang w:val="uk-UA"/>
              </w:rPr>
              <w:t xml:space="preserve"> </w:t>
            </w:r>
            <w:r w:rsidRPr="00DD7D84">
              <w:rPr>
                <w:rFonts w:ascii="Times New Roman" w:hAnsi="Times New Roman"/>
                <w:sz w:val="28"/>
                <w:szCs w:val="28"/>
                <w:lang w:val="uk-UA"/>
              </w:rPr>
              <w:t xml:space="preserve">правоохоронних </w:t>
            </w:r>
            <w:r>
              <w:rPr>
                <w:rFonts w:ascii="Times New Roman" w:hAnsi="Times New Roman"/>
                <w:sz w:val="28"/>
                <w:szCs w:val="28"/>
                <w:lang w:val="uk-UA"/>
              </w:rPr>
              <w:t>органах</w:t>
            </w:r>
            <w:r w:rsidRPr="00DD7D84">
              <w:rPr>
                <w:rFonts w:ascii="Times New Roman" w:hAnsi="Times New Roman"/>
                <w:sz w:val="28"/>
                <w:szCs w:val="28"/>
                <w:lang w:val="uk-UA"/>
              </w:rPr>
              <w:t xml:space="preserve"> та спеціальних службах</w:t>
            </w:r>
            <w:r w:rsidRPr="0075750E">
              <w:rPr>
                <w:rFonts w:ascii="Times New Roman" w:hAnsi="Times New Roman"/>
                <w:sz w:val="28"/>
                <w:szCs w:val="28"/>
              </w:rPr>
              <w:t>…………….</w:t>
            </w:r>
          </w:p>
        </w:tc>
        <w:tc>
          <w:tcPr>
            <w:tcW w:w="609" w:type="dxa"/>
          </w:tcPr>
          <w:p w14:paraId="66877839" w14:textId="77777777" w:rsidR="0075750E" w:rsidRDefault="0075750E" w:rsidP="00DE484E">
            <w:pPr>
              <w:spacing w:line="360" w:lineRule="auto"/>
              <w:ind w:left="0" w:firstLine="0"/>
              <w:jc w:val="center"/>
              <w:rPr>
                <w:rFonts w:ascii="Times New Roman" w:hAnsi="Times New Roman"/>
                <w:sz w:val="28"/>
                <w:szCs w:val="28"/>
                <w:lang w:val="uk-UA"/>
              </w:rPr>
            </w:pPr>
          </w:p>
          <w:p w14:paraId="761C1019" w14:textId="77777777" w:rsidR="0075750E" w:rsidRDefault="0075750E"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8</w:t>
            </w:r>
          </w:p>
        </w:tc>
      </w:tr>
      <w:tr w:rsidR="0075750E" w14:paraId="3945319A" w14:textId="77777777" w:rsidTr="004D7F77">
        <w:tc>
          <w:tcPr>
            <w:tcW w:w="776" w:type="dxa"/>
          </w:tcPr>
          <w:p w14:paraId="517F2855"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1.2</w:t>
            </w:r>
          </w:p>
        </w:tc>
        <w:tc>
          <w:tcPr>
            <w:tcW w:w="7676" w:type="dxa"/>
          </w:tcPr>
          <w:p w14:paraId="163B2F21" w14:textId="77777777" w:rsidR="0075750E" w:rsidRDefault="003A602F" w:rsidP="0075750E">
            <w:pPr>
              <w:spacing w:line="360" w:lineRule="auto"/>
              <w:ind w:left="0" w:firstLine="0"/>
              <w:jc w:val="both"/>
              <w:rPr>
                <w:rFonts w:ascii="Times New Roman" w:hAnsi="Times New Roman"/>
                <w:sz w:val="28"/>
                <w:szCs w:val="28"/>
                <w:lang w:val="uk-UA"/>
              </w:rPr>
            </w:pPr>
            <w:r w:rsidRPr="00DD7D84">
              <w:rPr>
                <w:rFonts w:ascii="Times New Roman" w:hAnsi="Times New Roman"/>
                <w:sz w:val="28"/>
                <w:szCs w:val="28"/>
                <w:lang w:val="uk-UA"/>
              </w:rPr>
              <w:t xml:space="preserve">Розвиток рухових якостей працівників </w:t>
            </w:r>
            <w:r>
              <w:rPr>
                <w:rFonts w:ascii="Times New Roman" w:hAnsi="Times New Roman"/>
                <w:sz w:val="28"/>
                <w:szCs w:val="28"/>
                <w:lang w:val="uk-UA"/>
              </w:rPr>
              <w:t>правоохоронних органів</w:t>
            </w:r>
            <w:r w:rsidRPr="00DD7D84">
              <w:rPr>
                <w:rFonts w:ascii="Times New Roman" w:hAnsi="Times New Roman"/>
                <w:sz w:val="28"/>
                <w:szCs w:val="28"/>
                <w:lang w:val="uk-UA"/>
              </w:rPr>
              <w:t xml:space="preserve"> та </w:t>
            </w:r>
            <w:r>
              <w:rPr>
                <w:rFonts w:ascii="Times New Roman" w:hAnsi="Times New Roman"/>
                <w:sz w:val="28"/>
                <w:szCs w:val="28"/>
                <w:lang w:val="uk-UA"/>
              </w:rPr>
              <w:t xml:space="preserve">   </w:t>
            </w:r>
            <w:r w:rsidRPr="00DD7D84">
              <w:rPr>
                <w:rFonts w:ascii="Times New Roman" w:hAnsi="Times New Roman"/>
                <w:sz w:val="28"/>
                <w:szCs w:val="28"/>
                <w:lang w:val="uk-UA"/>
              </w:rPr>
              <w:t>спеціальних служб</w:t>
            </w:r>
            <w:r>
              <w:rPr>
                <w:rFonts w:ascii="Times New Roman" w:hAnsi="Times New Roman"/>
                <w:sz w:val="28"/>
                <w:szCs w:val="28"/>
                <w:lang w:val="uk-UA"/>
              </w:rPr>
              <w:t>………………………………….</w:t>
            </w:r>
          </w:p>
        </w:tc>
        <w:tc>
          <w:tcPr>
            <w:tcW w:w="609" w:type="dxa"/>
          </w:tcPr>
          <w:p w14:paraId="778BCE31" w14:textId="77777777" w:rsidR="003A602F" w:rsidRDefault="003A602F" w:rsidP="003A602F">
            <w:pPr>
              <w:spacing w:line="360" w:lineRule="auto"/>
              <w:ind w:left="0" w:firstLine="0"/>
              <w:jc w:val="center"/>
              <w:rPr>
                <w:rFonts w:ascii="Times New Roman" w:hAnsi="Times New Roman"/>
                <w:sz w:val="28"/>
                <w:szCs w:val="28"/>
                <w:lang w:val="uk-UA"/>
              </w:rPr>
            </w:pPr>
          </w:p>
          <w:p w14:paraId="49721966" w14:textId="77777777" w:rsidR="003A602F" w:rsidRDefault="003A602F" w:rsidP="003A602F">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15</w:t>
            </w:r>
          </w:p>
        </w:tc>
      </w:tr>
      <w:tr w:rsidR="0075750E" w14:paraId="1894EBDF" w14:textId="77777777" w:rsidTr="004D7F77">
        <w:tc>
          <w:tcPr>
            <w:tcW w:w="776" w:type="dxa"/>
          </w:tcPr>
          <w:p w14:paraId="2E8CA8BA"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1.3</w:t>
            </w:r>
          </w:p>
        </w:tc>
        <w:tc>
          <w:tcPr>
            <w:tcW w:w="7676" w:type="dxa"/>
          </w:tcPr>
          <w:p w14:paraId="6531C1DB" w14:textId="77777777" w:rsidR="0075750E" w:rsidRDefault="00992F04"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Основи фізичної підготовки військовослужбовців та правоохоронців у країнах світу</w:t>
            </w:r>
            <w:r w:rsidR="003A602F">
              <w:rPr>
                <w:rFonts w:ascii="Times New Roman" w:hAnsi="Times New Roman"/>
                <w:sz w:val="28"/>
                <w:szCs w:val="28"/>
                <w:lang w:val="uk-UA"/>
              </w:rPr>
              <w:t>………………………………….</w:t>
            </w:r>
          </w:p>
        </w:tc>
        <w:tc>
          <w:tcPr>
            <w:tcW w:w="609" w:type="dxa"/>
          </w:tcPr>
          <w:p w14:paraId="40E6EA0A" w14:textId="77777777" w:rsidR="003A602F" w:rsidRDefault="003A602F" w:rsidP="00DE484E">
            <w:pPr>
              <w:spacing w:line="360" w:lineRule="auto"/>
              <w:ind w:left="0" w:firstLine="0"/>
              <w:jc w:val="center"/>
              <w:rPr>
                <w:rFonts w:ascii="Times New Roman" w:hAnsi="Times New Roman"/>
                <w:sz w:val="28"/>
                <w:szCs w:val="28"/>
                <w:lang w:val="uk-UA"/>
              </w:rPr>
            </w:pPr>
          </w:p>
          <w:p w14:paraId="75AD68A8"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w:t>
            </w:r>
          </w:p>
        </w:tc>
      </w:tr>
      <w:tr w:rsidR="0075750E" w14:paraId="502B1FF6" w14:textId="77777777" w:rsidTr="004D7F77">
        <w:tc>
          <w:tcPr>
            <w:tcW w:w="776" w:type="dxa"/>
          </w:tcPr>
          <w:p w14:paraId="242980C9"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1.4</w:t>
            </w:r>
          </w:p>
        </w:tc>
        <w:tc>
          <w:tcPr>
            <w:tcW w:w="7676" w:type="dxa"/>
          </w:tcPr>
          <w:p w14:paraId="673E7064" w14:textId="77777777" w:rsidR="0075750E" w:rsidRDefault="003A602F" w:rsidP="0075750E">
            <w:pPr>
              <w:spacing w:line="360" w:lineRule="auto"/>
              <w:ind w:left="0" w:firstLine="0"/>
              <w:jc w:val="both"/>
              <w:rPr>
                <w:rFonts w:ascii="Times New Roman" w:hAnsi="Times New Roman"/>
                <w:sz w:val="28"/>
                <w:szCs w:val="28"/>
                <w:lang w:val="uk-UA"/>
              </w:rPr>
            </w:pPr>
            <w:r w:rsidRPr="00DD7D84">
              <w:rPr>
                <w:rFonts w:ascii="Times New Roman" w:hAnsi="Times New Roman"/>
                <w:sz w:val="28"/>
                <w:szCs w:val="28"/>
                <w:lang w:val="uk-UA"/>
              </w:rPr>
              <w:t>Зміст та принципи діяльності НАБУ</w:t>
            </w:r>
            <w:r>
              <w:rPr>
                <w:rFonts w:ascii="Times New Roman" w:hAnsi="Times New Roman"/>
                <w:sz w:val="28"/>
                <w:szCs w:val="28"/>
                <w:lang w:val="uk-UA"/>
              </w:rPr>
              <w:t>…………………………</w:t>
            </w:r>
            <w:r w:rsidR="004442C6">
              <w:rPr>
                <w:rFonts w:ascii="Times New Roman" w:hAnsi="Times New Roman"/>
                <w:sz w:val="28"/>
                <w:szCs w:val="28"/>
                <w:lang w:val="uk-UA"/>
              </w:rPr>
              <w:t>..</w:t>
            </w:r>
          </w:p>
        </w:tc>
        <w:tc>
          <w:tcPr>
            <w:tcW w:w="609" w:type="dxa"/>
          </w:tcPr>
          <w:p w14:paraId="616A9035"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25</w:t>
            </w:r>
          </w:p>
        </w:tc>
      </w:tr>
      <w:tr w:rsidR="0075750E" w14:paraId="4942C447" w14:textId="77777777" w:rsidTr="004D7F77">
        <w:tc>
          <w:tcPr>
            <w:tcW w:w="776" w:type="dxa"/>
          </w:tcPr>
          <w:p w14:paraId="217610FD" w14:textId="77777777" w:rsidR="0075750E" w:rsidRDefault="0075750E" w:rsidP="00DE484E">
            <w:pPr>
              <w:spacing w:line="360" w:lineRule="auto"/>
              <w:ind w:left="0" w:firstLine="0"/>
              <w:jc w:val="center"/>
              <w:rPr>
                <w:rFonts w:ascii="Times New Roman" w:hAnsi="Times New Roman"/>
                <w:sz w:val="28"/>
                <w:szCs w:val="28"/>
                <w:lang w:val="uk-UA"/>
              </w:rPr>
            </w:pPr>
          </w:p>
        </w:tc>
        <w:tc>
          <w:tcPr>
            <w:tcW w:w="7676" w:type="dxa"/>
          </w:tcPr>
          <w:p w14:paraId="49766D9C"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Висновки до 1 розділу……………………………………………</w:t>
            </w:r>
          </w:p>
        </w:tc>
        <w:tc>
          <w:tcPr>
            <w:tcW w:w="609" w:type="dxa"/>
          </w:tcPr>
          <w:p w14:paraId="5F57E03F"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27</w:t>
            </w:r>
          </w:p>
        </w:tc>
      </w:tr>
      <w:tr w:rsidR="0075750E" w14:paraId="3AF16774" w14:textId="77777777" w:rsidTr="004D7F77">
        <w:trPr>
          <w:trHeight w:val="419"/>
        </w:trPr>
        <w:tc>
          <w:tcPr>
            <w:tcW w:w="776" w:type="dxa"/>
          </w:tcPr>
          <w:p w14:paraId="2170A725" w14:textId="77777777" w:rsidR="0075750E" w:rsidRDefault="0075750E" w:rsidP="00DE484E">
            <w:pPr>
              <w:spacing w:line="360" w:lineRule="auto"/>
              <w:ind w:left="0" w:firstLine="0"/>
              <w:jc w:val="center"/>
              <w:rPr>
                <w:rFonts w:ascii="Times New Roman" w:hAnsi="Times New Roman"/>
                <w:sz w:val="28"/>
                <w:szCs w:val="28"/>
                <w:lang w:val="uk-UA"/>
              </w:rPr>
            </w:pPr>
          </w:p>
        </w:tc>
        <w:tc>
          <w:tcPr>
            <w:tcW w:w="7676" w:type="dxa"/>
          </w:tcPr>
          <w:p w14:paraId="79C8F7A0" w14:textId="77777777" w:rsidR="003A602F" w:rsidRPr="003A602F" w:rsidRDefault="003A602F" w:rsidP="003A602F">
            <w:pPr>
              <w:spacing w:line="360" w:lineRule="auto"/>
              <w:ind w:left="0" w:firstLine="0"/>
              <w:jc w:val="both"/>
              <w:rPr>
                <w:rFonts w:ascii="Times New Roman" w:hAnsi="Times New Roman"/>
                <w:b/>
                <w:bCs/>
                <w:sz w:val="28"/>
                <w:szCs w:val="28"/>
                <w:lang w:val="uk-UA"/>
              </w:rPr>
            </w:pPr>
            <w:r>
              <w:rPr>
                <w:rFonts w:ascii="Times New Roman" w:hAnsi="Times New Roman"/>
                <w:b/>
                <w:bCs/>
                <w:sz w:val="28"/>
                <w:szCs w:val="28"/>
                <w:lang w:val="uk-UA"/>
              </w:rPr>
              <w:t>РОЗДІЛ 2. МЕТОДИ ТА ОРГАНІЗАЦІЯ ДОСЛІДЖЕННЯ</w:t>
            </w:r>
          </w:p>
        </w:tc>
        <w:tc>
          <w:tcPr>
            <w:tcW w:w="609" w:type="dxa"/>
          </w:tcPr>
          <w:p w14:paraId="2DD0B661" w14:textId="77777777" w:rsidR="0075750E" w:rsidRDefault="003A602F" w:rsidP="003A602F">
            <w:pPr>
              <w:spacing w:line="360" w:lineRule="auto"/>
              <w:ind w:left="0" w:firstLine="0"/>
              <w:rPr>
                <w:rFonts w:ascii="Times New Roman" w:hAnsi="Times New Roman"/>
                <w:sz w:val="28"/>
                <w:szCs w:val="28"/>
                <w:lang w:val="uk-UA"/>
              </w:rPr>
            </w:pPr>
            <w:r>
              <w:rPr>
                <w:rFonts w:ascii="Times New Roman" w:hAnsi="Times New Roman"/>
                <w:sz w:val="28"/>
                <w:szCs w:val="28"/>
                <w:lang w:val="uk-UA"/>
              </w:rPr>
              <w:t>28</w:t>
            </w:r>
          </w:p>
        </w:tc>
      </w:tr>
      <w:tr w:rsidR="0075750E" w14:paraId="1C0E03D5" w14:textId="77777777" w:rsidTr="004D7F77">
        <w:tc>
          <w:tcPr>
            <w:tcW w:w="776" w:type="dxa"/>
          </w:tcPr>
          <w:p w14:paraId="5A1A9A2A"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w:t>
            </w:r>
          </w:p>
        </w:tc>
        <w:tc>
          <w:tcPr>
            <w:tcW w:w="7676" w:type="dxa"/>
          </w:tcPr>
          <w:p w14:paraId="499932F8" w14:textId="77777777" w:rsidR="0075750E" w:rsidRPr="003A602F" w:rsidRDefault="003A602F" w:rsidP="0075750E">
            <w:pPr>
              <w:spacing w:line="360" w:lineRule="auto"/>
              <w:ind w:left="0" w:firstLine="0"/>
              <w:jc w:val="both"/>
              <w:rPr>
                <w:rFonts w:ascii="Times New Roman" w:hAnsi="Times New Roman"/>
                <w:sz w:val="28"/>
                <w:szCs w:val="28"/>
                <w:lang w:val="en-US"/>
              </w:rPr>
            </w:pPr>
            <w:r>
              <w:rPr>
                <w:rFonts w:ascii="Times New Roman" w:hAnsi="Times New Roman"/>
                <w:sz w:val="28"/>
                <w:szCs w:val="28"/>
                <w:lang w:val="uk-UA"/>
              </w:rPr>
              <w:t>Методи дослідження……………………………………………..</w:t>
            </w:r>
          </w:p>
        </w:tc>
        <w:tc>
          <w:tcPr>
            <w:tcW w:w="609" w:type="dxa"/>
          </w:tcPr>
          <w:p w14:paraId="15453BA6"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28</w:t>
            </w:r>
          </w:p>
        </w:tc>
      </w:tr>
      <w:tr w:rsidR="0075750E" w14:paraId="04AED326" w14:textId="77777777" w:rsidTr="004D7F77">
        <w:tc>
          <w:tcPr>
            <w:tcW w:w="776" w:type="dxa"/>
          </w:tcPr>
          <w:p w14:paraId="60B5C284"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2.1.1</w:t>
            </w:r>
          </w:p>
        </w:tc>
        <w:tc>
          <w:tcPr>
            <w:tcW w:w="7676" w:type="dxa"/>
          </w:tcPr>
          <w:p w14:paraId="37F42E60"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Аналіз літературних джерел……………………………………..</w:t>
            </w:r>
          </w:p>
        </w:tc>
        <w:tc>
          <w:tcPr>
            <w:tcW w:w="609" w:type="dxa"/>
          </w:tcPr>
          <w:p w14:paraId="2DA3EC59"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28</w:t>
            </w:r>
          </w:p>
        </w:tc>
      </w:tr>
      <w:tr w:rsidR="0075750E" w14:paraId="69CFD55F" w14:textId="77777777" w:rsidTr="004D7F77">
        <w:tc>
          <w:tcPr>
            <w:tcW w:w="776" w:type="dxa"/>
          </w:tcPr>
          <w:p w14:paraId="41E710DA"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2.1.2</w:t>
            </w:r>
          </w:p>
        </w:tc>
        <w:tc>
          <w:tcPr>
            <w:tcW w:w="7676" w:type="dxa"/>
          </w:tcPr>
          <w:p w14:paraId="587E4FF0"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Антропометричні методи дослідження…………………………</w:t>
            </w:r>
          </w:p>
        </w:tc>
        <w:tc>
          <w:tcPr>
            <w:tcW w:w="609" w:type="dxa"/>
          </w:tcPr>
          <w:p w14:paraId="00CD94BD"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29</w:t>
            </w:r>
          </w:p>
        </w:tc>
      </w:tr>
      <w:tr w:rsidR="0075750E" w14:paraId="057FE4F9" w14:textId="77777777" w:rsidTr="004D7F77">
        <w:tc>
          <w:tcPr>
            <w:tcW w:w="776" w:type="dxa"/>
          </w:tcPr>
          <w:p w14:paraId="65399EFD"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2.1.3</w:t>
            </w:r>
          </w:p>
        </w:tc>
        <w:tc>
          <w:tcPr>
            <w:tcW w:w="7676" w:type="dxa"/>
          </w:tcPr>
          <w:p w14:paraId="6E95306A"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Педагогічні методи дослідження……………………………….</w:t>
            </w:r>
          </w:p>
        </w:tc>
        <w:tc>
          <w:tcPr>
            <w:tcW w:w="609" w:type="dxa"/>
          </w:tcPr>
          <w:p w14:paraId="6C6F50E9"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30</w:t>
            </w:r>
          </w:p>
        </w:tc>
      </w:tr>
      <w:tr w:rsidR="0075750E" w14:paraId="2F341151" w14:textId="77777777" w:rsidTr="004D7F77">
        <w:tc>
          <w:tcPr>
            <w:tcW w:w="776" w:type="dxa"/>
          </w:tcPr>
          <w:p w14:paraId="167FCE58"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2.1.4</w:t>
            </w:r>
          </w:p>
        </w:tc>
        <w:tc>
          <w:tcPr>
            <w:tcW w:w="7676" w:type="dxa"/>
          </w:tcPr>
          <w:p w14:paraId="401BCE0D"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Педагогічне тестування………………………………………….</w:t>
            </w:r>
          </w:p>
        </w:tc>
        <w:tc>
          <w:tcPr>
            <w:tcW w:w="609" w:type="dxa"/>
          </w:tcPr>
          <w:p w14:paraId="05BC9886"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32</w:t>
            </w:r>
          </w:p>
        </w:tc>
      </w:tr>
      <w:tr w:rsidR="0075750E" w14:paraId="5CBEEE98" w14:textId="77777777" w:rsidTr="004D7F77">
        <w:tc>
          <w:tcPr>
            <w:tcW w:w="776" w:type="dxa"/>
          </w:tcPr>
          <w:p w14:paraId="7B891296"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2.1.5</w:t>
            </w:r>
          </w:p>
        </w:tc>
        <w:tc>
          <w:tcPr>
            <w:tcW w:w="7676" w:type="dxa"/>
          </w:tcPr>
          <w:p w14:paraId="549AED3E"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Фізіологічні методи дослідження……………………………….</w:t>
            </w:r>
          </w:p>
        </w:tc>
        <w:tc>
          <w:tcPr>
            <w:tcW w:w="609" w:type="dxa"/>
          </w:tcPr>
          <w:p w14:paraId="568C3AF7"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32</w:t>
            </w:r>
          </w:p>
        </w:tc>
      </w:tr>
      <w:tr w:rsidR="0075750E" w14:paraId="3FAEB319" w14:textId="77777777" w:rsidTr="004D7F77">
        <w:tc>
          <w:tcPr>
            <w:tcW w:w="776" w:type="dxa"/>
          </w:tcPr>
          <w:p w14:paraId="23D42765"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2.1.6</w:t>
            </w:r>
          </w:p>
        </w:tc>
        <w:tc>
          <w:tcPr>
            <w:tcW w:w="7676" w:type="dxa"/>
          </w:tcPr>
          <w:p w14:paraId="1CF80FEE"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Методи математичної статистики……………………………….</w:t>
            </w:r>
          </w:p>
        </w:tc>
        <w:tc>
          <w:tcPr>
            <w:tcW w:w="609" w:type="dxa"/>
          </w:tcPr>
          <w:p w14:paraId="7387E6D0"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33</w:t>
            </w:r>
          </w:p>
        </w:tc>
      </w:tr>
      <w:tr w:rsidR="0075750E" w14:paraId="42828E58" w14:textId="77777777" w:rsidTr="004D7F77">
        <w:tc>
          <w:tcPr>
            <w:tcW w:w="776" w:type="dxa"/>
          </w:tcPr>
          <w:p w14:paraId="2C199189"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2.2</w:t>
            </w:r>
          </w:p>
        </w:tc>
        <w:tc>
          <w:tcPr>
            <w:tcW w:w="7676" w:type="dxa"/>
          </w:tcPr>
          <w:p w14:paraId="6BF10B3C" w14:textId="77777777" w:rsidR="0075750E" w:rsidRDefault="003A602F"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Організація досліджень………………………………………….</w:t>
            </w:r>
          </w:p>
        </w:tc>
        <w:tc>
          <w:tcPr>
            <w:tcW w:w="609" w:type="dxa"/>
          </w:tcPr>
          <w:p w14:paraId="1948EE2B" w14:textId="77777777" w:rsidR="0075750E" w:rsidRDefault="003A602F"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33</w:t>
            </w:r>
          </w:p>
          <w:p w14:paraId="1DE5945B" w14:textId="77777777" w:rsidR="004D7F77" w:rsidRDefault="004D7F77" w:rsidP="00DE484E">
            <w:pPr>
              <w:spacing w:line="360" w:lineRule="auto"/>
              <w:ind w:left="0" w:firstLine="0"/>
              <w:jc w:val="center"/>
              <w:rPr>
                <w:rFonts w:ascii="Times New Roman" w:hAnsi="Times New Roman"/>
                <w:sz w:val="28"/>
                <w:szCs w:val="28"/>
                <w:lang w:val="uk-UA"/>
              </w:rPr>
            </w:pPr>
          </w:p>
          <w:p w14:paraId="0B792B66" w14:textId="77777777" w:rsidR="004D7F77" w:rsidRDefault="004D7F77" w:rsidP="00DE484E">
            <w:pPr>
              <w:spacing w:line="360" w:lineRule="auto"/>
              <w:ind w:left="0" w:firstLine="0"/>
              <w:jc w:val="center"/>
              <w:rPr>
                <w:rFonts w:ascii="Times New Roman" w:hAnsi="Times New Roman"/>
                <w:sz w:val="28"/>
                <w:szCs w:val="28"/>
                <w:lang w:val="uk-UA"/>
              </w:rPr>
            </w:pPr>
          </w:p>
        </w:tc>
      </w:tr>
      <w:tr w:rsidR="0075750E" w14:paraId="7C256EFC" w14:textId="77777777" w:rsidTr="004D7F77">
        <w:tc>
          <w:tcPr>
            <w:tcW w:w="776" w:type="dxa"/>
          </w:tcPr>
          <w:p w14:paraId="259B98D7" w14:textId="77777777" w:rsidR="0075750E" w:rsidRDefault="0075750E" w:rsidP="00DE484E">
            <w:pPr>
              <w:spacing w:line="360" w:lineRule="auto"/>
              <w:ind w:left="0" w:firstLine="0"/>
              <w:jc w:val="center"/>
              <w:rPr>
                <w:rFonts w:ascii="Times New Roman" w:hAnsi="Times New Roman"/>
                <w:sz w:val="28"/>
                <w:szCs w:val="28"/>
                <w:lang w:val="uk-UA"/>
              </w:rPr>
            </w:pPr>
          </w:p>
        </w:tc>
        <w:tc>
          <w:tcPr>
            <w:tcW w:w="7676" w:type="dxa"/>
          </w:tcPr>
          <w:p w14:paraId="5D4345E6" w14:textId="77777777" w:rsidR="0075750E" w:rsidRDefault="003A602F" w:rsidP="003A602F">
            <w:pPr>
              <w:spacing w:line="360" w:lineRule="auto"/>
              <w:ind w:left="0" w:firstLine="0"/>
              <w:jc w:val="both"/>
              <w:rPr>
                <w:rFonts w:ascii="Times New Roman" w:hAnsi="Times New Roman"/>
                <w:sz w:val="28"/>
                <w:szCs w:val="28"/>
                <w:lang w:val="uk-UA"/>
              </w:rPr>
            </w:pPr>
            <w:bookmarkStart w:id="0" w:name="_Hlk117515351"/>
            <w:r>
              <w:rPr>
                <w:rFonts w:ascii="Times New Roman" w:hAnsi="Times New Roman"/>
                <w:b/>
                <w:bCs/>
                <w:sz w:val="28"/>
                <w:szCs w:val="28"/>
                <w:lang w:val="uk-UA"/>
              </w:rPr>
              <w:t>РОЗДІЛ 3. ХАРАКТЕРИСТИКА ПРОФЕСІЙНОЇ ДІЯЛЬНОСТІ ПРАЦІВНИКІВ ДЕРЖАВНИХ ПРАВООХОРОННИХ ОРГАНІВ ТА ЇЇ ВПЛИВ НА РІВЕНЬ ФІЗИЧНОЇ ПІДГОТОВЛЕНОСТІ</w:t>
            </w:r>
            <w:bookmarkEnd w:id="0"/>
            <w:r w:rsidR="004D7F77" w:rsidRPr="004D7F77">
              <w:rPr>
                <w:rFonts w:ascii="Times New Roman" w:hAnsi="Times New Roman"/>
                <w:sz w:val="28"/>
                <w:szCs w:val="28"/>
                <w:lang w:val="uk-UA"/>
              </w:rPr>
              <w:t>…………………</w:t>
            </w:r>
          </w:p>
        </w:tc>
        <w:tc>
          <w:tcPr>
            <w:tcW w:w="609" w:type="dxa"/>
          </w:tcPr>
          <w:p w14:paraId="78DD6191" w14:textId="77777777" w:rsidR="004D7F77" w:rsidRDefault="004D7F77" w:rsidP="00DE484E">
            <w:pPr>
              <w:spacing w:line="360" w:lineRule="auto"/>
              <w:ind w:left="0" w:firstLine="0"/>
              <w:jc w:val="center"/>
              <w:rPr>
                <w:rFonts w:ascii="Times New Roman" w:hAnsi="Times New Roman"/>
                <w:sz w:val="28"/>
                <w:szCs w:val="28"/>
                <w:lang w:val="uk-UA"/>
              </w:rPr>
            </w:pPr>
          </w:p>
          <w:p w14:paraId="5FF4EFC9" w14:textId="77777777" w:rsidR="004D7F77" w:rsidRDefault="004D7F77" w:rsidP="00DE484E">
            <w:pPr>
              <w:spacing w:line="360" w:lineRule="auto"/>
              <w:ind w:left="0" w:firstLine="0"/>
              <w:jc w:val="center"/>
              <w:rPr>
                <w:rFonts w:ascii="Times New Roman" w:hAnsi="Times New Roman"/>
                <w:sz w:val="28"/>
                <w:szCs w:val="28"/>
                <w:lang w:val="uk-UA"/>
              </w:rPr>
            </w:pPr>
          </w:p>
          <w:p w14:paraId="529FD274" w14:textId="77777777" w:rsidR="004D7F77" w:rsidRDefault="004D7F77" w:rsidP="00DE484E">
            <w:pPr>
              <w:spacing w:line="360" w:lineRule="auto"/>
              <w:ind w:left="0" w:firstLine="0"/>
              <w:jc w:val="center"/>
              <w:rPr>
                <w:rFonts w:ascii="Times New Roman" w:hAnsi="Times New Roman"/>
                <w:sz w:val="28"/>
                <w:szCs w:val="28"/>
                <w:lang w:val="uk-UA"/>
              </w:rPr>
            </w:pPr>
          </w:p>
          <w:p w14:paraId="58597D36" w14:textId="77777777" w:rsidR="0075750E"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35</w:t>
            </w:r>
          </w:p>
        </w:tc>
      </w:tr>
      <w:tr w:rsidR="0075750E" w14:paraId="68583BAF" w14:textId="77777777" w:rsidTr="004D7F77">
        <w:tc>
          <w:tcPr>
            <w:tcW w:w="776" w:type="dxa"/>
          </w:tcPr>
          <w:p w14:paraId="431FA8BE" w14:textId="77777777" w:rsidR="0075750E"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3.1</w:t>
            </w:r>
          </w:p>
        </w:tc>
        <w:tc>
          <w:tcPr>
            <w:tcW w:w="7676" w:type="dxa"/>
          </w:tcPr>
          <w:p w14:paraId="309949C8" w14:textId="77777777" w:rsidR="0075750E" w:rsidRDefault="004D7F77" w:rsidP="004D7F77">
            <w:pPr>
              <w:spacing w:line="360" w:lineRule="auto"/>
              <w:ind w:left="0" w:firstLine="0"/>
              <w:jc w:val="both"/>
              <w:rPr>
                <w:rFonts w:ascii="Times New Roman" w:hAnsi="Times New Roman"/>
                <w:sz w:val="28"/>
                <w:szCs w:val="28"/>
                <w:lang w:val="uk-UA"/>
              </w:rPr>
            </w:pPr>
            <w:r w:rsidRPr="00844E7F">
              <w:rPr>
                <w:rFonts w:ascii="Times New Roman" w:hAnsi="Times New Roman"/>
                <w:sz w:val="28"/>
                <w:szCs w:val="28"/>
                <w:lang w:val="uk-UA"/>
              </w:rPr>
              <w:t>Організація службової підготовки працівників правоохоронних органів та спеціальних підрозділі</w:t>
            </w:r>
            <w:r>
              <w:rPr>
                <w:rFonts w:ascii="Times New Roman" w:hAnsi="Times New Roman"/>
                <w:sz w:val="28"/>
                <w:szCs w:val="28"/>
                <w:lang w:val="uk-UA"/>
              </w:rPr>
              <w:t>в…………..</w:t>
            </w:r>
          </w:p>
        </w:tc>
        <w:tc>
          <w:tcPr>
            <w:tcW w:w="609" w:type="dxa"/>
          </w:tcPr>
          <w:p w14:paraId="03B03F73" w14:textId="77777777" w:rsidR="004D7F77" w:rsidRDefault="004D7F77" w:rsidP="00DE484E">
            <w:pPr>
              <w:spacing w:line="360" w:lineRule="auto"/>
              <w:ind w:left="0" w:firstLine="0"/>
              <w:jc w:val="center"/>
              <w:rPr>
                <w:rFonts w:ascii="Times New Roman" w:hAnsi="Times New Roman"/>
                <w:sz w:val="28"/>
                <w:szCs w:val="28"/>
                <w:lang w:val="uk-UA"/>
              </w:rPr>
            </w:pPr>
          </w:p>
          <w:p w14:paraId="1B7EBE53" w14:textId="77777777" w:rsidR="0075750E" w:rsidRDefault="004D7F77" w:rsidP="004D7F77">
            <w:pPr>
              <w:spacing w:line="360" w:lineRule="auto"/>
              <w:ind w:left="0" w:firstLine="0"/>
              <w:rPr>
                <w:rFonts w:ascii="Times New Roman" w:hAnsi="Times New Roman"/>
                <w:sz w:val="28"/>
                <w:szCs w:val="28"/>
                <w:lang w:val="uk-UA"/>
              </w:rPr>
            </w:pPr>
            <w:r>
              <w:rPr>
                <w:rFonts w:ascii="Times New Roman" w:hAnsi="Times New Roman"/>
                <w:sz w:val="28"/>
                <w:szCs w:val="28"/>
                <w:lang w:val="uk-UA"/>
              </w:rPr>
              <w:t>35</w:t>
            </w:r>
          </w:p>
        </w:tc>
      </w:tr>
      <w:tr w:rsidR="0075750E" w14:paraId="0A3FB783" w14:textId="77777777" w:rsidTr="004D7F77">
        <w:tc>
          <w:tcPr>
            <w:tcW w:w="776" w:type="dxa"/>
          </w:tcPr>
          <w:p w14:paraId="1BF697FF" w14:textId="77777777" w:rsidR="0075750E"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3.2</w:t>
            </w:r>
          </w:p>
        </w:tc>
        <w:tc>
          <w:tcPr>
            <w:tcW w:w="7676" w:type="dxa"/>
          </w:tcPr>
          <w:p w14:paraId="5E31C8EF" w14:textId="77777777" w:rsidR="0075750E" w:rsidRDefault="004D7F77" w:rsidP="0075750E">
            <w:pPr>
              <w:spacing w:line="360" w:lineRule="auto"/>
              <w:ind w:left="0" w:firstLine="0"/>
              <w:jc w:val="both"/>
              <w:rPr>
                <w:rFonts w:ascii="Times New Roman" w:hAnsi="Times New Roman"/>
                <w:sz w:val="28"/>
                <w:szCs w:val="28"/>
                <w:lang w:val="uk-UA"/>
              </w:rPr>
            </w:pPr>
            <w:r w:rsidRPr="00A15249">
              <w:rPr>
                <w:rFonts w:ascii="Times New Roman" w:hAnsi="Times New Roman"/>
                <w:sz w:val="28"/>
                <w:szCs w:val="28"/>
                <w:lang w:val="uk-UA"/>
              </w:rPr>
              <w:t>Зміст програми з фізичної підготовки працівників правоохоронних органів</w:t>
            </w:r>
            <w:r>
              <w:rPr>
                <w:rFonts w:ascii="Times New Roman" w:hAnsi="Times New Roman"/>
                <w:sz w:val="28"/>
                <w:szCs w:val="28"/>
                <w:lang w:val="uk-UA"/>
              </w:rPr>
              <w:t>…………………………………………</w:t>
            </w:r>
          </w:p>
        </w:tc>
        <w:tc>
          <w:tcPr>
            <w:tcW w:w="609" w:type="dxa"/>
          </w:tcPr>
          <w:p w14:paraId="36F6549D" w14:textId="77777777" w:rsidR="004D7F77" w:rsidRDefault="004D7F77" w:rsidP="00DE484E">
            <w:pPr>
              <w:spacing w:line="360" w:lineRule="auto"/>
              <w:ind w:left="0" w:firstLine="0"/>
              <w:jc w:val="center"/>
              <w:rPr>
                <w:rFonts w:ascii="Times New Roman" w:hAnsi="Times New Roman"/>
                <w:sz w:val="28"/>
                <w:szCs w:val="28"/>
                <w:lang w:val="uk-UA"/>
              </w:rPr>
            </w:pPr>
          </w:p>
          <w:p w14:paraId="2318D212" w14:textId="77777777" w:rsidR="0075750E"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38</w:t>
            </w:r>
          </w:p>
        </w:tc>
      </w:tr>
      <w:tr w:rsidR="0075750E" w:rsidRPr="004D7F77" w14:paraId="0E3EFB5B" w14:textId="77777777" w:rsidTr="004D7F77">
        <w:tc>
          <w:tcPr>
            <w:tcW w:w="776" w:type="dxa"/>
          </w:tcPr>
          <w:p w14:paraId="496FCE31" w14:textId="77777777" w:rsidR="0075750E"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3.3</w:t>
            </w:r>
          </w:p>
        </w:tc>
        <w:tc>
          <w:tcPr>
            <w:tcW w:w="7676" w:type="dxa"/>
          </w:tcPr>
          <w:p w14:paraId="61461114" w14:textId="77777777" w:rsidR="0075750E" w:rsidRDefault="004D7F77" w:rsidP="0075750E">
            <w:pPr>
              <w:spacing w:line="360" w:lineRule="auto"/>
              <w:ind w:left="0" w:firstLine="0"/>
              <w:jc w:val="both"/>
              <w:rPr>
                <w:rFonts w:ascii="Times New Roman" w:hAnsi="Times New Roman"/>
                <w:sz w:val="28"/>
                <w:szCs w:val="28"/>
                <w:lang w:val="uk-UA"/>
              </w:rPr>
            </w:pPr>
            <w:bookmarkStart w:id="1" w:name="_Hlk118398107"/>
            <w:r w:rsidRPr="00A15249">
              <w:rPr>
                <w:rFonts w:ascii="Times New Roman" w:hAnsi="Times New Roman"/>
                <w:sz w:val="28"/>
                <w:szCs w:val="28"/>
                <w:lang w:val="uk-UA"/>
              </w:rPr>
              <w:t xml:space="preserve">Визначення рівня </w:t>
            </w:r>
            <w:r>
              <w:rPr>
                <w:rFonts w:ascii="Times New Roman" w:hAnsi="Times New Roman"/>
                <w:sz w:val="28"/>
                <w:szCs w:val="28"/>
                <w:lang w:val="uk-UA"/>
              </w:rPr>
              <w:t xml:space="preserve">фізичного розвитку та </w:t>
            </w:r>
            <w:r w:rsidRPr="00A15249">
              <w:rPr>
                <w:rFonts w:ascii="Times New Roman" w:hAnsi="Times New Roman"/>
                <w:sz w:val="28"/>
                <w:szCs w:val="28"/>
                <w:lang w:val="uk-UA"/>
              </w:rPr>
              <w:t>фізичної підготовленості працівників</w:t>
            </w:r>
            <w:r>
              <w:rPr>
                <w:rFonts w:ascii="Times New Roman" w:hAnsi="Times New Roman"/>
                <w:sz w:val="28"/>
                <w:szCs w:val="28"/>
                <w:lang w:val="uk-UA"/>
              </w:rPr>
              <w:t xml:space="preserve"> спеціального підрозділу</w:t>
            </w:r>
            <w:bookmarkEnd w:id="1"/>
            <w:r>
              <w:rPr>
                <w:rFonts w:ascii="Times New Roman" w:hAnsi="Times New Roman"/>
                <w:sz w:val="28"/>
                <w:szCs w:val="28"/>
                <w:lang w:val="uk-UA"/>
              </w:rPr>
              <w:t>…………</w:t>
            </w:r>
          </w:p>
        </w:tc>
        <w:tc>
          <w:tcPr>
            <w:tcW w:w="609" w:type="dxa"/>
          </w:tcPr>
          <w:p w14:paraId="580A1FF4" w14:textId="77777777" w:rsidR="004D7F77" w:rsidRDefault="004D7F77" w:rsidP="00DE484E">
            <w:pPr>
              <w:spacing w:line="360" w:lineRule="auto"/>
              <w:ind w:left="0" w:firstLine="0"/>
              <w:jc w:val="center"/>
              <w:rPr>
                <w:rFonts w:ascii="Times New Roman" w:hAnsi="Times New Roman"/>
                <w:sz w:val="28"/>
                <w:szCs w:val="28"/>
                <w:lang w:val="uk-UA"/>
              </w:rPr>
            </w:pPr>
          </w:p>
          <w:p w14:paraId="1778BEDE" w14:textId="77777777" w:rsidR="0075750E"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43</w:t>
            </w:r>
          </w:p>
        </w:tc>
      </w:tr>
      <w:tr w:rsidR="003A602F" w:rsidRPr="004D7F77" w14:paraId="78C1862B" w14:textId="77777777" w:rsidTr="004D7F77">
        <w:tc>
          <w:tcPr>
            <w:tcW w:w="776" w:type="dxa"/>
          </w:tcPr>
          <w:p w14:paraId="213D8816" w14:textId="77777777" w:rsidR="003A602F" w:rsidRDefault="003A602F" w:rsidP="00DE484E">
            <w:pPr>
              <w:spacing w:line="360" w:lineRule="auto"/>
              <w:ind w:left="0" w:firstLine="0"/>
              <w:jc w:val="center"/>
              <w:rPr>
                <w:rFonts w:ascii="Times New Roman" w:hAnsi="Times New Roman"/>
                <w:sz w:val="28"/>
                <w:szCs w:val="28"/>
                <w:lang w:val="uk-UA"/>
              </w:rPr>
            </w:pPr>
          </w:p>
        </w:tc>
        <w:tc>
          <w:tcPr>
            <w:tcW w:w="7676" w:type="dxa"/>
          </w:tcPr>
          <w:p w14:paraId="509A660B" w14:textId="77777777" w:rsidR="003A602F" w:rsidRDefault="004D7F77" w:rsidP="0075750E">
            <w:p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Висновки до 3 розділу……………………………………………</w:t>
            </w:r>
          </w:p>
        </w:tc>
        <w:tc>
          <w:tcPr>
            <w:tcW w:w="609" w:type="dxa"/>
          </w:tcPr>
          <w:p w14:paraId="4E499AB9" w14:textId="77777777" w:rsidR="003A602F"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48</w:t>
            </w:r>
          </w:p>
        </w:tc>
      </w:tr>
      <w:tr w:rsidR="004D7F77" w:rsidRPr="004D7F77" w14:paraId="2C0CC9EC" w14:textId="77777777" w:rsidTr="004D7F77">
        <w:tc>
          <w:tcPr>
            <w:tcW w:w="776" w:type="dxa"/>
          </w:tcPr>
          <w:p w14:paraId="33450D18" w14:textId="77777777" w:rsidR="004D7F77" w:rsidRDefault="004D7F77" w:rsidP="00DE484E">
            <w:pPr>
              <w:spacing w:line="360" w:lineRule="auto"/>
              <w:ind w:left="0" w:firstLine="0"/>
              <w:jc w:val="center"/>
              <w:rPr>
                <w:rFonts w:ascii="Times New Roman" w:hAnsi="Times New Roman"/>
                <w:sz w:val="28"/>
                <w:szCs w:val="28"/>
                <w:lang w:val="uk-UA"/>
              </w:rPr>
            </w:pPr>
          </w:p>
        </w:tc>
        <w:tc>
          <w:tcPr>
            <w:tcW w:w="7676" w:type="dxa"/>
          </w:tcPr>
          <w:p w14:paraId="7B1413BA" w14:textId="77777777" w:rsidR="004D7F77" w:rsidRDefault="004D7F77" w:rsidP="0075750E">
            <w:pPr>
              <w:spacing w:line="360" w:lineRule="auto"/>
              <w:ind w:left="0" w:firstLine="0"/>
              <w:jc w:val="both"/>
              <w:rPr>
                <w:rFonts w:ascii="Times New Roman" w:hAnsi="Times New Roman"/>
                <w:sz w:val="28"/>
                <w:szCs w:val="28"/>
                <w:lang w:val="uk-UA"/>
              </w:rPr>
            </w:pPr>
            <w:r>
              <w:rPr>
                <w:rFonts w:ascii="Times New Roman" w:hAnsi="Times New Roman"/>
                <w:b/>
                <w:bCs/>
                <w:sz w:val="28"/>
                <w:szCs w:val="28"/>
                <w:lang w:val="uk-UA"/>
              </w:rPr>
              <w:t>ВИСНОВКИ</w:t>
            </w:r>
            <w:r w:rsidRPr="004D7F77">
              <w:rPr>
                <w:rFonts w:ascii="Times New Roman" w:hAnsi="Times New Roman"/>
                <w:sz w:val="28"/>
                <w:szCs w:val="28"/>
                <w:lang w:val="uk-UA"/>
              </w:rPr>
              <w:t>……………………………………………………...</w:t>
            </w:r>
          </w:p>
        </w:tc>
        <w:tc>
          <w:tcPr>
            <w:tcW w:w="609" w:type="dxa"/>
          </w:tcPr>
          <w:p w14:paraId="4C45C7BF" w14:textId="77777777" w:rsidR="004D7F77"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50</w:t>
            </w:r>
          </w:p>
        </w:tc>
      </w:tr>
      <w:tr w:rsidR="004D7F77" w:rsidRPr="004D7F77" w14:paraId="45B3DF19" w14:textId="77777777" w:rsidTr="004D7F77">
        <w:tc>
          <w:tcPr>
            <w:tcW w:w="776" w:type="dxa"/>
          </w:tcPr>
          <w:p w14:paraId="01AB2CEB" w14:textId="77777777" w:rsidR="004D7F77" w:rsidRDefault="004D7F77" w:rsidP="00DE484E">
            <w:pPr>
              <w:spacing w:line="360" w:lineRule="auto"/>
              <w:ind w:left="0" w:firstLine="0"/>
              <w:jc w:val="center"/>
              <w:rPr>
                <w:rFonts w:ascii="Times New Roman" w:hAnsi="Times New Roman"/>
                <w:sz w:val="28"/>
                <w:szCs w:val="28"/>
                <w:lang w:val="uk-UA"/>
              </w:rPr>
            </w:pPr>
          </w:p>
        </w:tc>
        <w:tc>
          <w:tcPr>
            <w:tcW w:w="7676" w:type="dxa"/>
          </w:tcPr>
          <w:p w14:paraId="1EE6E01B" w14:textId="77777777" w:rsidR="004D7F77" w:rsidRDefault="004D7F77" w:rsidP="0075750E">
            <w:pPr>
              <w:spacing w:line="360" w:lineRule="auto"/>
              <w:ind w:left="0" w:firstLine="0"/>
              <w:jc w:val="both"/>
              <w:rPr>
                <w:rFonts w:ascii="Times New Roman" w:hAnsi="Times New Roman"/>
                <w:sz w:val="28"/>
                <w:szCs w:val="28"/>
                <w:lang w:val="uk-UA"/>
              </w:rPr>
            </w:pPr>
            <w:r>
              <w:rPr>
                <w:rFonts w:ascii="Times New Roman" w:hAnsi="Times New Roman"/>
                <w:b/>
                <w:bCs/>
                <w:sz w:val="28"/>
                <w:szCs w:val="28"/>
                <w:lang w:val="uk-UA"/>
              </w:rPr>
              <w:t>ПРАКТИЧНІ РЕКОМЕНДАЦІЇ</w:t>
            </w:r>
            <w:r w:rsidRPr="004D7F77">
              <w:rPr>
                <w:rFonts w:ascii="Times New Roman" w:hAnsi="Times New Roman"/>
                <w:sz w:val="28"/>
                <w:szCs w:val="28"/>
                <w:lang w:val="uk-UA"/>
              </w:rPr>
              <w:t>………………………………</w:t>
            </w:r>
          </w:p>
        </w:tc>
        <w:tc>
          <w:tcPr>
            <w:tcW w:w="609" w:type="dxa"/>
          </w:tcPr>
          <w:p w14:paraId="1A303026" w14:textId="77777777" w:rsidR="004D7F77"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52</w:t>
            </w:r>
          </w:p>
        </w:tc>
      </w:tr>
      <w:tr w:rsidR="004D7F77" w:rsidRPr="004D7F77" w14:paraId="54439BD1" w14:textId="77777777" w:rsidTr="004D7F77">
        <w:tc>
          <w:tcPr>
            <w:tcW w:w="776" w:type="dxa"/>
          </w:tcPr>
          <w:p w14:paraId="20828BE3" w14:textId="77777777" w:rsidR="004D7F77" w:rsidRDefault="004D7F77" w:rsidP="00DE484E">
            <w:pPr>
              <w:spacing w:line="360" w:lineRule="auto"/>
              <w:ind w:left="0" w:firstLine="0"/>
              <w:jc w:val="center"/>
              <w:rPr>
                <w:rFonts w:ascii="Times New Roman" w:hAnsi="Times New Roman"/>
                <w:sz w:val="28"/>
                <w:szCs w:val="28"/>
                <w:lang w:val="uk-UA"/>
              </w:rPr>
            </w:pPr>
          </w:p>
        </w:tc>
        <w:tc>
          <w:tcPr>
            <w:tcW w:w="7676" w:type="dxa"/>
          </w:tcPr>
          <w:p w14:paraId="4B3D5A15" w14:textId="77777777" w:rsidR="004D7F77" w:rsidRDefault="004D7F77" w:rsidP="0075750E">
            <w:pPr>
              <w:spacing w:line="360" w:lineRule="auto"/>
              <w:ind w:left="0" w:firstLine="0"/>
              <w:jc w:val="both"/>
              <w:rPr>
                <w:rFonts w:ascii="Times New Roman" w:hAnsi="Times New Roman"/>
                <w:sz w:val="28"/>
                <w:szCs w:val="28"/>
                <w:lang w:val="uk-UA"/>
              </w:rPr>
            </w:pPr>
            <w:r>
              <w:rPr>
                <w:rFonts w:ascii="Times New Roman" w:hAnsi="Times New Roman"/>
                <w:b/>
                <w:bCs/>
                <w:sz w:val="28"/>
                <w:szCs w:val="28"/>
                <w:lang w:val="uk-UA"/>
              </w:rPr>
              <w:t>СПИСОК ЛІТЕРАТУРНИХ ДЖЕРЕЛ</w:t>
            </w:r>
            <w:r w:rsidRPr="004D7F77">
              <w:rPr>
                <w:rFonts w:ascii="Times New Roman" w:hAnsi="Times New Roman"/>
                <w:sz w:val="28"/>
                <w:szCs w:val="28"/>
                <w:lang w:val="uk-UA"/>
              </w:rPr>
              <w:t>………………………</w:t>
            </w:r>
          </w:p>
        </w:tc>
        <w:tc>
          <w:tcPr>
            <w:tcW w:w="609" w:type="dxa"/>
          </w:tcPr>
          <w:p w14:paraId="0BB5B093" w14:textId="77777777" w:rsidR="004D7F77"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53</w:t>
            </w:r>
          </w:p>
        </w:tc>
      </w:tr>
      <w:tr w:rsidR="004D7F77" w:rsidRPr="004D7F77" w14:paraId="55AA3E38" w14:textId="77777777" w:rsidTr="004D7F77">
        <w:tc>
          <w:tcPr>
            <w:tcW w:w="776" w:type="dxa"/>
          </w:tcPr>
          <w:p w14:paraId="40BD8568" w14:textId="77777777" w:rsidR="004D7F77" w:rsidRDefault="004D7F77" w:rsidP="00DE484E">
            <w:pPr>
              <w:spacing w:line="360" w:lineRule="auto"/>
              <w:ind w:left="0" w:firstLine="0"/>
              <w:jc w:val="center"/>
              <w:rPr>
                <w:rFonts w:ascii="Times New Roman" w:hAnsi="Times New Roman"/>
                <w:sz w:val="28"/>
                <w:szCs w:val="28"/>
                <w:lang w:val="uk-UA"/>
              </w:rPr>
            </w:pPr>
          </w:p>
        </w:tc>
        <w:tc>
          <w:tcPr>
            <w:tcW w:w="7676" w:type="dxa"/>
          </w:tcPr>
          <w:p w14:paraId="41B3B083" w14:textId="77777777" w:rsidR="004D7F77" w:rsidRDefault="004D7F77" w:rsidP="0075750E">
            <w:pPr>
              <w:spacing w:line="360" w:lineRule="auto"/>
              <w:ind w:left="0" w:firstLine="0"/>
              <w:jc w:val="both"/>
              <w:rPr>
                <w:rFonts w:ascii="Times New Roman" w:hAnsi="Times New Roman"/>
                <w:sz w:val="28"/>
                <w:szCs w:val="28"/>
                <w:lang w:val="uk-UA"/>
              </w:rPr>
            </w:pPr>
            <w:r>
              <w:rPr>
                <w:rFonts w:ascii="Times New Roman" w:hAnsi="Times New Roman"/>
                <w:b/>
                <w:bCs/>
                <w:sz w:val="28"/>
                <w:szCs w:val="28"/>
                <w:lang w:val="uk-UA"/>
              </w:rPr>
              <w:t>ДОДАТКИ</w:t>
            </w:r>
            <w:r w:rsidRPr="004D7F77">
              <w:rPr>
                <w:rFonts w:ascii="Times New Roman" w:hAnsi="Times New Roman"/>
                <w:sz w:val="28"/>
                <w:szCs w:val="28"/>
                <w:lang w:val="uk-UA"/>
              </w:rPr>
              <w:t>………………………………………………………..</w:t>
            </w:r>
          </w:p>
        </w:tc>
        <w:tc>
          <w:tcPr>
            <w:tcW w:w="609" w:type="dxa"/>
          </w:tcPr>
          <w:p w14:paraId="2587613E" w14:textId="77777777" w:rsidR="004D7F77" w:rsidRDefault="004D7F77" w:rsidP="00DE484E">
            <w:pPr>
              <w:spacing w:line="360" w:lineRule="auto"/>
              <w:ind w:left="0" w:firstLine="0"/>
              <w:jc w:val="center"/>
              <w:rPr>
                <w:rFonts w:ascii="Times New Roman" w:hAnsi="Times New Roman"/>
                <w:sz w:val="28"/>
                <w:szCs w:val="28"/>
                <w:lang w:val="uk-UA"/>
              </w:rPr>
            </w:pPr>
            <w:r>
              <w:rPr>
                <w:rFonts w:ascii="Times New Roman" w:hAnsi="Times New Roman"/>
                <w:sz w:val="28"/>
                <w:szCs w:val="28"/>
                <w:lang w:val="uk-UA"/>
              </w:rPr>
              <w:t>62</w:t>
            </w:r>
          </w:p>
        </w:tc>
      </w:tr>
    </w:tbl>
    <w:p w14:paraId="7F21DB1B" w14:textId="77777777" w:rsidR="00844E7F" w:rsidRDefault="00844E7F" w:rsidP="00844E7F">
      <w:pPr>
        <w:spacing w:line="259" w:lineRule="auto"/>
        <w:ind w:left="0" w:firstLine="0"/>
        <w:rPr>
          <w:rFonts w:ascii="Times New Roman" w:hAnsi="Times New Roman"/>
          <w:sz w:val="28"/>
          <w:szCs w:val="28"/>
          <w:lang w:val="uk-UA"/>
        </w:rPr>
      </w:pPr>
    </w:p>
    <w:p w14:paraId="50DFA92C" w14:textId="77777777" w:rsidR="004D7F77" w:rsidRDefault="004D7F77" w:rsidP="00844E7F">
      <w:pPr>
        <w:spacing w:line="259" w:lineRule="auto"/>
        <w:ind w:left="0" w:firstLine="0"/>
        <w:rPr>
          <w:rFonts w:ascii="Times New Roman" w:hAnsi="Times New Roman"/>
          <w:sz w:val="28"/>
          <w:szCs w:val="28"/>
          <w:lang w:val="uk-UA"/>
        </w:rPr>
      </w:pPr>
    </w:p>
    <w:p w14:paraId="2F69DB52" w14:textId="77777777" w:rsidR="008A3F45" w:rsidRDefault="008A3F45">
      <w:pPr>
        <w:spacing w:line="259" w:lineRule="auto"/>
        <w:ind w:left="0" w:firstLine="0"/>
        <w:rPr>
          <w:rFonts w:ascii="Times New Roman" w:hAnsi="Times New Roman"/>
          <w:sz w:val="28"/>
          <w:szCs w:val="28"/>
          <w:lang w:val="uk-UA"/>
        </w:rPr>
      </w:pPr>
      <w:r>
        <w:rPr>
          <w:rFonts w:ascii="Times New Roman" w:hAnsi="Times New Roman"/>
          <w:sz w:val="28"/>
          <w:szCs w:val="28"/>
          <w:lang w:val="uk-UA"/>
        </w:rPr>
        <w:br w:type="page"/>
      </w:r>
    </w:p>
    <w:p w14:paraId="0B0FA691" w14:textId="77777777" w:rsidR="00C940C1" w:rsidRDefault="00C940C1" w:rsidP="00C940C1">
      <w:pPr>
        <w:jc w:val="center"/>
        <w:rPr>
          <w:rFonts w:ascii="Times New Roman" w:hAnsi="Times New Roman"/>
          <w:b/>
          <w:bCs/>
          <w:sz w:val="28"/>
          <w:szCs w:val="28"/>
          <w:lang w:val="uk-UA"/>
        </w:rPr>
      </w:pPr>
      <w:r w:rsidRPr="00C940C1">
        <w:rPr>
          <w:rFonts w:ascii="Times New Roman" w:hAnsi="Times New Roman"/>
          <w:b/>
          <w:bCs/>
          <w:sz w:val="28"/>
          <w:szCs w:val="28"/>
          <w:lang w:val="uk-UA"/>
        </w:rPr>
        <w:lastRenderedPageBreak/>
        <w:t>ПЕРЕЛІК УМОВНИХ СКОРОЧЕНЬ</w:t>
      </w:r>
    </w:p>
    <w:p w14:paraId="7275D0FB" w14:textId="77777777" w:rsidR="00023C46" w:rsidRDefault="00023C46" w:rsidP="00C940C1">
      <w:pPr>
        <w:jc w:val="center"/>
        <w:rPr>
          <w:rFonts w:ascii="Times New Roman" w:hAnsi="Times New Roman"/>
          <w:b/>
          <w:bCs/>
          <w:sz w:val="28"/>
          <w:szCs w:val="28"/>
          <w:lang w:val="uk-UA"/>
        </w:rPr>
      </w:pPr>
    </w:p>
    <w:p w14:paraId="2CDF11E4" w14:textId="77777777" w:rsidR="00023C46" w:rsidRDefault="00023C46" w:rsidP="00C940C1">
      <w:pPr>
        <w:jc w:val="center"/>
        <w:rPr>
          <w:rFonts w:ascii="Times New Roman" w:hAnsi="Times New Roman"/>
          <w:b/>
          <w:bCs/>
          <w:sz w:val="28"/>
          <w:szCs w:val="28"/>
          <w:lang w:val="uk-UA"/>
        </w:rPr>
      </w:pPr>
    </w:p>
    <w:p w14:paraId="04BE101A" w14:textId="77777777" w:rsidR="00023C46" w:rsidRDefault="00023C46" w:rsidP="00C940C1">
      <w:pPr>
        <w:jc w:val="center"/>
        <w:rPr>
          <w:rFonts w:ascii="Times New Roman" w:hAnsi="Times New Roman"/>
          <w:b/>
          <w:bCs/>
          <w:sz w:val="28"/>
          <w:szCs w:val="28"/>
          <w:lang w:val="uk-UA"/>
        </w:rPr>
      </w:pPr>
    </w:p>
    <w:p w14:paraId="0A7C78BC" w14:textId="77777777" w:rsidR="00D343CF" w:rsidRDefault="00D343CF" w:rsidP="00D343CF">
      <w:pPr>
        <w:rPr>
          <w:rFonts w:ascii="Times New Roman" w:hAnsi="Times New Roman"/>
          <w:sz w:val="28"/>
          <w:szCs w:val="28"/>
          <w:lang w:val="uk-UA"/>
        </w:rPr>
      </w:pPr>
      <w:r w:rsidRPr="00D343CF">
        <w:rPr>
          <w:rFonts w:ascii="Times New Roman" w:hAnsi="Times New Roman"/>
          <w:sz w:val="28"/>
          <w:szCs w:val="28"/>
          <w:lang w:val="uk-UA"/>
        </w:rPr>
        <w:t>АТ</w:t>
      </w:r>
      <w:r>
        <w:rPr>
          <w:rFonts w:ascii="Times New Roman" w:hAnsi="Times New Roman"/>
          <w:sz w:val="28"/>
          <w:szCs w:val="28"/>
          <w:lang w:val="uk-UA"/>
        </w:rPr>
        <w:t xml:space="preserve"> </w:t>
      </w:r>
      <w:r w:rsidRPr="00D343CF">
        <w:rPr>
          <w:rFonts w:ascii="Times New Roman" w:hAnsi="Times New Roman"/>
          <w:sz w:val="24"/>
          <w:szCs w:val="24"/>
          <w:lang w:val="uk-UA"/>
        </w:rPr>
        <w:t>сист.</w:t>
      </w:r>
      <w:r>
        <w:rPr>
          <w:rFonts w:ascii="Times New Roman" w:hAnsi="Times New Roman"/>
          <w:b/>
          <w:bCs/>
          <w:sz w:val="28"/>
          <w:szCs w:val="28"/>
          <w:lang w:val="uk-UA"/>
        </w:rPr>
        <w:t xml:space="preserve"> – </w:t>
      </w:r>
      <w:r w:rsidRPr="00D343CF">
        <w:rPr>
          <w:rFonts w:ascii="Times New Roman" w:hAnsi="Times New Roman"/>
          <w:sz w:val="28"/>
          <w:szCs w:val="28"/>
          <w:lang w:val="uk-UA"/>
        </w:rPr>
        <w:t>Артеріальний тиск</w:t>
      </w:r>
      <w:r>
        <w:rPr>
          <w:rFonts w:ascii="Times New Roman" w:hAnsi="Times New Roman"/>
          <w:sz w:val="28"/>
          <w:szCs w:val="28"/>
          <w:lang w:val="uk-UA"/>
        </w:rPr>
        <w:t xml:space="preserve"> систолічний</w:t>
      </w:r>
    </w:p>
    <w:p w14:paraId="64307C1E" w14:textId="77777777" w:rsidR="00D343CF" w:rsidRPr="00D343CF" w:rsidRDefault="00D343CF" w:rsidP="00D343CF">
      <w:pPr>
        <w:rPr>
          <w:rFonts w:ascii="Times New Roman" w:hAnsi="Times New Roman"/>
          <w:sz w:val="28"/>
          <w:szCs w:val="28"/>
          <w:lang w:val="uk-UA"/>
        </w:rPr>
      </w:pPr>
      <w:r>
        <w:rPr>
          <w:rFonts w:ascii="Times New Roman" w:hAnsi="Times New Roman"/>
          <w:sz w:val="28"/>
          <w:szCs w:val="28"/>
          <w:lang w:val="uk-UA"/>
        </w:rPr>
        <w:t xml:space="preserve">АТ </w:t>
      </w:r>
      <w:r w:rsidRPr="00D343CF">
        <w:rPr>
          <w:rFonts w:ascii="Times New Roman" w:hAnsi="Times New Roman"/>
          <w:sz w:val="24"/>
          <w:szCs w:val="24"/>
          <w:lang w:val="uk-UA"/>
        </w:rPr>
        <w:t>діаст.</w:t>
      </w:r>
      <w:r>
        <w:rPr>
          <w:rFonts w:ascii="Times New Roman" w:hAnsi="Times New Roman"/>
          <w:sz w:val="24"/>
          <w:szCs w:val="24"/>
          <w:lang w:val="uk-UA"/>
        </w:rPr>
        <w:t xml:space="preserve"> – </w:t>
      </w:r>
      <w:r w:rsidRPr="00D343CF">
        <w:rPr>
          <w:rFonts w:ascii="Times New Roman" w:hAnsi="Times New Roman"/>
          <w:sz w:val="28"/>
          <w:szCs w:val="28"/>
          <w:lang w:val="uk-UA"/>
        </w:rPr>
        <w:t>Артеріальний тиск діастолічний</w:t>
      </w:r>
    </w:p>
    <w:p w14:paraId="3316711A" w14:textId="77777777" w:rsidR="00F73CD0" w:rsidRDefault="00F73CD0" w:rsidP="00F73CD0">
      <w:pPr>
        <w:rPr>
          <w:rFonts w:ascii="Times New Roman" w:hAnsi="Times New Roman"/>
          <w:sz w:val="28"/>
          <w:szCs w:val="28"/>
          <w:lang w:val="uk-UA"/>
        </w:rPr>
      </w:pPr>
      <w:r w:rsidRPr="00F73CD0">
        <w:rPr>
          <w:rFonts w:ascii="Times New Roman" w:hAnsi="Times New Roman"/>
          <w:sz w:val="28"/>
          <w:szCs w:val="28"/>
          <w:lang w:val="uk-UA"/>
        </w:rPr>
        <w:t xml:space="preserve">ГУНП </w:t>
      </w:r>
      <w:r>
        <w:rPr>
          <w:rFonts w:ascii="Times New Roman" w:hAnsi="Times New Roman"/>
          <w:sz w:val="28"/>
          <w:szCs w:val="28"/>
          <w:lang w:val="uk-UA"/>
        </w:rPr>
        <w:t>–</w:t>
      </w:r>
      <w:r w:rsidRPr="00F73CD0">
        <w:rPr>
          <w:rFonts w:ascii="Times New Roman" w:hAnsi="Times New Roman"/>
          <w:sz w:val="28"/>
          <w:szCs w:val="28"/>
          <w:lang w:val="uk-UA"/>
        </w:rPr>
        <w:t xml:space="preserve"> </w:t>
      </w:r>
      <w:r>
        <w:rPr>
          <w:rFonts w:ascii="Times New Roman" w:hAnsi="Times New Roman"/>
          <w:sz w:val="28"/>
          <w:szCs w:val="28"/>
          <w:lang w:val="uk-UA"/>
        </w:rPr>
        <w:t>Головне управління національної поліції</w:t>
      </w:r>
    </w:p>
    <w:p w14:paraId="7EFDC2FD" w14:textId="77777777" w:rsidR="00EC53CC" w:rsidRPr="00EC53CC" w:rsidRDefault="00EC53CC" w:rsidP="00EC53CC">
      <w:pPr>
        <w:tabs>
          <w:tab w:val="left" w:pos="4445"/>
        </w:tabs>
        <w:spacing w:after="0" w:line="360" w:lineRule="auto"/>
        <w:contextualSpacing/>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ЖЄЛ – </w:t>
      </w:r>
      <w:r w:rsidR="00D343CF">
        <w:rPr>
          <w:rFonts w:ascii="Times New Roman" w:eastAsia="Times New Roman" w:hAnsi="Times New Roman"/>
          <w:bCs/>
          <w:color w:val="000000"/>
          <w:sz w:val="28"/>
          <w:szCs w:val="28"/>
          <w:lang w:val="uk-UA" w:eastAsia="ru-RU"/>
        </w:rPr>
        <w:t>Ж</w:t>
      </w:r>
      <w:r>
        <w:rPr>
          <w:rFonts w:ascii="Times New Roman" w:eastAsia="Times New Roman" w:hAnsi="Times New Roman"/>
          <w:bCs/>
          <w:color w:val="000000"/>
          <w:sz w:val="28"/>
          <w:szCs w:val="28"/>
          <w:lang w:val="uk-UA" w:eastAsia="ru-RU"/>
        </w:rPr>
        <w:t>иттєва ємність легенів</w:t>
      </w:r>
    </w:p>
    <w:p w14:paraId="682E6E3A" w14:textId="77777777" w:rsidR="007A082E" w:rsidRPr="00F73CD0" w:rsidRDefault="007A082E" w:rsidP="00F73CD0">
      <w:pPr>
        <w:rPr>
          <w:rFonts w:ascii="Times New Roman" w:hAnsi="Times New Roman"/>
          <w:sz w:val="28"/>
          <w:szCs w:val="28"/>
          <w:lang w:val="uk-UA"/>
        </w:rPr>
      </w:pPr>
      <w:r>
        <w:rPr>
          <w:rFonts w:ascii="Times New Roman" w:hAnsi="Times New Roman"/>
          <w:sz w:val="28"/>
          <w:szCs w:val="28"/>
          <w:lang w:val="uk-UA"/>
        </w:rPr>
        <w:t>ЗС – Збройні сили</w:t>
      </w:r>
    </w:p>
    <w:p w14:paraId="58478CE6" w14:textId="77777777" w:rsidR="00E10FE5" w:rsidRDefault="00E10FE5" w:rsidP="000013E8">
      <w:pPr>
        <w:rPr>
          <w:rFonts w:ascii="Times New Roman" w:hAnsi="Times New Roman"/>
          <w:sz w:val="28"/>
          <w:szCs w:val="28"/>
          <w:lang w:val="uk-UA"/>
        </w:rPr>
      </w:pPr>
      <w:r w:rsidRPr="000013E8">
        <w:rPr>
          <w:rFonts w:ascii="Times New Roman" w:hAnsi="Times New Roman"/>
          <w:sz w:val="28"/>
          <w:szCs w:val="28"/>
          <w:lang w:val="uk-UA"/>
        </w:rPr>
        <w:t>МНС – Міністерство надзвичайних ситуацій</w:t>
      </w:r>
    </w:p>
    <w:p w14:paraId="4BF527A0" w14:textId="77777777" w:rsidR="00A15249" w:rsidRPr="00A15249" w:rsidRDefault="00A15249" w:rsidP="000013E8">
      <w:pPr>
        <w:rPr>
          <w:rFonts w:ascii="Times New Roman" w:hAnsi="Times New Roman"/>
          <w:sz w:val="28"/>
          <w:szCs w:val="28"/>
          <w:lang w:val="uk-UA"/>
        </w:rPr>
      </w:pPr>
      <w:r>
        <w:rPr>
          <w:rFonts w:ascii="Times New Roman" w:hAnsi="Times New Roman"/>
          <w:sz w:val="28"/>
          <w:szCs w:val="28"/>
          <w:lang w:val="uk-UA"/>
        </w:rPr>
        <w:t xml:space="preserve">НАТО </w:t>
      </w:r>
      <w:r w:rsidRPr="000013E8">
        <w:rPr>
          <w:rFonts w:ascii="Times New Roman" w:hAnsi="Times New Roman"/>
          <w:sz w:val="28"/>
          <w:szCs w:val="28"/>
          <w:lang w:val="uk-UA"/>
        </w:rPr>
        <w:t>–</w:t>
      </w:r>
      <w:r>
        <w:rPr>
          <w:rFonts w:ascii="Times New Roman" w:hAnsi="Times New Roman"/>
          <w:sz w:val="28"/>
          <w:szCs w:val="28"/>
          <w:lang w:val="uk-UA"/>
        </w:rPr>
        <w:t xml:space="preserve"> </w:t>
      </w:r>
      <w:r w:rsidRPr="00A15249">
        <w:rPr>
          <w:rFonts w:ascii="Times New Roman" w:hAnsi="Times New Roman"/>
          <w:sz w:val="28"/>
          <w:szCs w:val="28"/>
        </w:rPr>
        <w:t>Північноатлантичний альян</w:t>
      </w:r>
      <w:r>
        <w:rPr>
          <w:rFonts w:ascii="Times New Roman" w:hAnsi="Times New Roman"/>
          <w:sz w:val="28"/>
          <w:szCs w:val="28"/>
          <w:lang w:val="uk-UA"/>
        </w:rPr>
        <w:t>с</w:t>
      </w:r>
    </w:p>
    <w:p w14:paraId="16FDF753" w14:textId="77777777" w:rsidR="00C940C1" w:rsidRPr="00935B5F" w:rsidRDefault="00935B5F" w:rsidP="00E10FE5">
      <w:pPr>
        <w:rPr>
          <w:rFonts w:ascii="Times New Roman" w:hAnsi="Times New Roman"/>
          <w:sz w:val="28"/>
          <w:szCs w:val="28"/>
          <w:lang w:val="uk-UA"/>
        </w:rPr>
      </w:pPr>
      <w:r w:rsidRPr="00935B5F">
        <w:rPr>
          <w:rFonts w:ascii="Times New Roman" w:hAnsi="Times New Roman"/>
          <w:sz w:val="28"/>
          <w:szCs w:val="28"/>
          <w:lang w:val="uk-UA"/>
        </w:rPr>
        <w:t xml:space="preserve">НАБУ </w:t>
      </w:r>
      <w:r>
        <w:rPr>
          <w:rFonts w:ascii="Times New Roman" w:hAnsi="Times New Roman"/>
          <w:sz w:val="28"/>
          <w:szCs w:val="28"/>
          <w:lang w:val="uk-UA"/>
        </w:rPr>
        <w:t>–</w:t>
      </w:r>
      <w:r w:rsidRPr="00935B5F">
        <w:rPr>
          <w:rFonts w:ascii="Times New Roman" w:hAnsi="Times New Roman"/>
          <w:sz w:val="28"/>
          <w:szCs w:val="28"/>
          <w:lang w:val="uk-UA"/>
        </w:rPr>
        <w:t xml:space="preserve"> </w:t>
      </w:r>
      <w:r>
        <w:rPr>
          <w:rFonts w:ascii="Times New Roman" w:hAnsi="Times New Roman"/>
          <w:sz w:val="28"/>
          <w:szCs w:val="28"/>
          <w:lang w:val="uk-UA"/>
        </w:rPr>
        <w:t>Національне антикорупційне бюро України</w:t>
      </w:r>
    </w:p>
    <w:p w14:paraId="2805E898" w14:textId="77777777" w:rsidR="00C940C1" w:rsidRDefault="00E10FE5" w:rsidP="00E10FE5">
      <w:pPr>
        <w:rPr>
          <w:rFonts w:ascii="Times New Roman" w:hAnsi="Times New Roman"/>
          <w:sz w:val="28"/>
          <w:szCs w:val="28"/>
          <w:lang w:val="uk-UA"/>
        </w:rPr>
      </w:pPr>
      <w:r>
        <w:rPr>
          <w:rFonts w:ascii="Times New Roman" w:hAnsi="Times New Roman"/>
          <w:sz w:val="28"/>
          <w:szCs w:val="28"/>
          <w:lang w:val="uk-UA"/>
        </w:rPr>
        <w:t>НП – Національна поліція</w:t>
      </w:r>
    </w:p>
    <w:p w14:paraId="05B8E6F7" w14:textId="77777777" w:rsidR="00EC53CC" w:rsidRDefault="00EC53CC" w:rsidP="00E10FE5">
      <w:pPr>
        <w:rPr>
          <w:rFonts w:ascii="Times New Roman" w:hAnsi="Times New Roman"/>
          <w:sz w:val="28"/>
          <w:szCs w:val="28"/>
          <w:lang w:val="uk-UA"/>
        </w:rPr>
      </w:pPr>
      <w:r>
        <w:rPr>
          <w:rFonts w:ascii="Times New Roman" w:hAnsi="Times New Roman"/>
          <w:sz w:val="28"/>
          <w:szCs w:val="28"/>
          <w:lang w:val="uk-UA"/>
        </w:rPr>
        <w:t xml:space="preserve">ОГК – </w:t>
      </w:r>
      <w:r w:rsidR="00D343CF">
        <w:rPr>
          <w:rFonts w:ascii="Times New Roman" w:hAnsi="Times New Roman"/>
          <w:sz w:val="28"/>
          <w:szCs w:val="28"/>
          <w:lang w:val="uk-UA"/>
        </w:rPr>
        <w:t>О</w:t>
      </w:r>
      <w:r>
        <w:rPr>
          <w:rFonts w:ascii="Times New Roman" w:hAnsi="Times New Roman"/>
          <w:sz w:val="28"/>
          <w:szCs w:val="28"/>
          <w:lang w:val="uk-UA"/>
        </w:rPr>
        <w:t>кружність грудної клітки</w:t>
      </w:r>
    </w:p>
    <w:p w14:paraId="218139BF" w14:textId="77777777" w:rsidR="00C940C1" w:rsidRDefault="00A708A4" w:rsidP="00E10FE5">
      <w:pPr>
        <w:rPr>
          <w:rFonts w:ascii="Times New Roman" w:hAnsi="Times New Roman"/>
          <w:sz w:val="28"/>
          <w:szCs w:val="28"/>
          <w:lang w:val="uk-UA"/>
        </w:rPr>
      </w:pPr>
      <w:r>
        <w:rPr>
          <w:rFonts w:ascii="Times New Roman" w:hAnsi="Times New Roman"/>
          <w:sz w:val="28"/>
          <w:szCs w:val="28"/>
          <w:lang w:val="uk-UA"/>
        </w:rPr>
        <w:t xml:space="preserve">СБУ </w:t>
      </w:r>
      <w:r w:rsidR="00F73CD0">
        <w:rPr>
          <w:rFonts w:ascii="Times New Roman" w:hAnsi="Times New Roman"/>
          <w:sz w:val="28"/>
          <w:szCs w:val="28"/>
          <w:lang w:val="uk-UA"/>
        </w:rPr>
        <w:t>–</w:t>
      </w:r>
      <w:r>
        <w:rPr>
          <w:rFonts w:ascii="Times New Roman" w:hAnsi="Times New Roman"/>
          <w:sz w:val="28"/>
          <w:szCs w:val="28"/>
          <w:lang w:val="uk-UA"/>
        </w:rPr>
        <w:t xml:space="preserve"> С</w:t>
      </w:r>
      <w:r w:rsidR="00F73CD0">
        <w:rPr>
          <w:rFonts w:ascii="Times New Roman" w:hAnsi="Times New Roman"/>
          <w:sz w:val="28"/>
          <w:szCs w:val="28"/>
          <w:lang w:val="uk-UA"/>
        </w:rPr>
        <w:t>лужба безпеки України</w:t>
      </w:r>
    </w:p>
    <w:p w14:paraId="759107B6" w14:textId="77777777" w:rsidR="00D343CF" w:rsidRDefault="00D343CF" w:rsidP="00E10FE5">
      <w:pPr>
        <w:rPr>
          <w:rFonts w:ascii="Times New Roman" w:hAnsi="Times New Roman"/>
          <w:sz w:val="28"/>
          <w:szCs w:val="28"/>
          <w:lang w:val="uk-UA"/>
        </w:rPr>
      </w:pPr>
      <w:r>
        <w:rPr>
          <w:rFonts w:ascii="Times New Roman" w:hAnsi="Times New Roman"/>
          <w:sz w:val="28"/>
          <w:szCs w:val="28"/>
          <w:lang w:val="uk-UA"/>
        </w:rPr>
        <w:t>ЧСС – Частота серцевих скорочень</w:t>
      </w:r>
    </w:p>
    <w:p w14:paraId="57E1BB37" w14:textId="77777777" w:rsidR="00C940C1" w:rsidRDefault="00C940C1" w:rsidP="00C940C1">
      <w:pPr>
        <w:jc w:val="center"/>
        <w:rPr>
          <w:rFonts w:ascii="Times New Roman" w:hAnsi="Times New Roman"/>
          <w:sz w:val="28"/>
          <w:szCs w:val="28"/>
          <w:lang w:val="uk-UA"/>
        </w:rPr>
      </w:pPr>
    </w:p>
    <w:p w14:paraId="09D80E9E" w14:textId="77777777" w:rsidR="00C940C1" w:rsidRDefault="00C940C1" w:rsidP="00C940C1">
      <w:pPr>
        <w:jc w:val="center"/>
        <w:rPr>
          <w:rFonts w:ascii="Times New Roman" w:hAnsi="Times New Roman"/>
          <w:sz w:val="28"/>
          <w:szCs w:val="28"/>
          <w:lang w:val="uk-UA"/>
        </w:rPr>
      </w:pPr>
    </w:p>
    <w:p w14:paraId="40B56A83" w14:textId="77777777" w:rsidR="00C940C1" w:rsidRDefault="00C940C1" w:rsidP="00C940C1">
      <w:pPr>
        <w:jc w:val="center"/>
        <w:rPr>
          <w:rFonts w:ascii="Times New Roman" w:hAnsi="Times New Roman"/>
          <w:sz w:val="28"/>
          <w:szCs w:val="28"/>
          <w:lang w:val="uk-UA"/>
        </w:rPr>
      </w:pPr>
    </w:p>
    <w:p w14:paraId="0AC3F664" w14:textId="77777777" w:rsidR="00C940C1" w:rsidRDefault="00C940C1" w:rsidP="00C940C1">
      <w:pPr>
        <w:jc w:val="center"/>
        <w:rPr>
          <w:rFonts w:ascii="Times New Roman" w:hAnsi="Times New Roman"/>
          <w:sz w:val="28"/>
          <w:szCs w:val="28"/>
          <w:lang w:val="uk-UA"/>
        </w:rPr>
      </w:pPr>
    </w:p>
    <w:p w14:paraId="1AD002CB" w14:textId="77777777" w:rsidR="00C940C1" w:rsidRDefault="00C940C1" w:rsidP="00C940C1">
      <w:pPr>
        <w:jc w:val="center"/>
        <w:rPr>
          <w:rFonts w:ascii="Times New Roman" w:hAnsi="Times New Roman"/>
          <w:sz w:val="28"/>
          <w:szCs w:val="28"/>
          <w:lang w:val="uk-UA"/>
        </w:rPr>
      </w:pPr>
    </w:p>
    <w:p w14:paraId="3907DC85" w14:textId="77777777" w:rsidR="00C940C1" w:rsidRDefault="00C940C1" w:rsidP="00C940C1">
      <w:pPr>
        <w:jc w:val="center"/>
        <w:rPr>
          <w:rFonts w:ascii="Times New Roman" w:hAnsi="Times New Roman"/>
          <w:sz w:val="28"/>
          <w:szCs w:val="28"/>
          <w:lang w:val="uk-UA"/>
        </w:rPr>
      </w:pPr>
    </w:p>
    <w:p w14:paraId="7DA3ABAF" w14:textId="77777777" w:rsidR="00C940C1" w:rsidRDefault="00C940C1" w:rsidP="00C940C1">
      <w:pPr>
        <w:jc w:val="center"/>
        <w:rPr>
          <w:rFonts w:ascii="Times New Roman" w:hAnsi="Times New Roman"/>
          <w:sz w:val="28"/>
          <w:szCs w:val="28"/>
          <w:lang w:val="uk-UA"/>
        </w:rPr>
      </w:pPr>
    </w:p>
    <w:p w14:paraId="0AFE62D2" w14:textId="77777777" w:rsidR="00C940C1" w:rsidRDefault="00C940C1" w:rsidP="00C940C1">
      <w:pPr>
        <w:jc w:val="center"/>
        <w:rPr>
          <w:rFonts w:ascii="Times New Roman" w:hAnsi="Times New Roman"/>
          <w:sz w:val="28"/>
          <w:szCs w:val="28"/>
          <w:lang w:val="uk-UA"/>
        </w:rPr>
      </w:pPr>
    </w:p>
    <w:p w14:paraId="5C21CAB5" w14:textId="77777777" w:rsidR="00C940C1" w:rsidRDefault="00C940C1" w:rsidP="00C940C1">
      <w:pPr>
        <w:jc w:val="center"/>
        <w:rPr>
          <w:rFonts w:ascii="Times New Roman" w:hAnsi="Times New Roman"/>
          <w:sz w:val="28"/>
          <w:szCs w:val="28"/>
          <w:lang w:val="uk-UA"/>
        </w:rPr>
      </w:pPr>
    </w:p>
    <w:p w14:paraId="176A7958" w14:textId="77777777" w:rsidR="00C940C1" w:rsidRDefault="00C940C1" w:rsidP="00C940C1">
      <w:pPr>
        <w:jc w:val="center"/>
        <w:rPr>
          <w:rFonts w:ascii="Times New Roman" w:hAnsi="Times New Roman"/>
          <w:sz w:val="28"/>
          <w:szCs w:val="28"/>
          <w:lang w:val="uk-UA"/>
        </w:rPr>
      </w:pPr>
    </w:p>
    <w:p w14:paraId="6ABDD48C" w14:textId="77777777" w:rsidR="00C940C1" w:rsidRDefault="00C940C1" w:rsidP="00221655">
      <w:pPr>
        <w:spacing w:line="259" w:lineRule="auto"/>
        <w:ind w:left="0" w:firstLine="0"/>
        <w:rPr>
          <w:rFonts w:ascii="Times New Roman" w:hAnsi="Times New Roman"/>
          <w:sz w:val="28"/>
          <w:szCs w:val="28"/>
          <w:lang w:val="uk-UA"/>
        </w:rPr>
      </w:pPr>
    </w:p>
    <w:p w14:paraId="0F8FE5D0" w14:textId="77777777" w:rsidR="00DE6960" w:rsidRDefault="00DE6960" w:rsidP="00221655">
      <w:pPr>
        <w:spacing w:line="259" w:lineRule="auto"/>
        <w:ind w:left="0" w:firstLine="0"/>
        <w:rPr>
          <w:rFonts w:ascii="Times New Roman" w:hAnsi="Times New Roman"/>
          <w:sz w:val="28"/>
          <w:szCs w:val="28"/>
          <w:lang w:val="uk-UA"/>
        </w:rPr>
      </w:pPr>
      <w:r>
        <w:rPr>
          <w:rFonts w:ascii="Times New Roman" w:hAnsi="Times New Roman"/>
          <w:sz w:val="28"/>
          <w:szCs w:val="28"/>
          <w:lang w:val="uk-UA"/>
        </w:rPr>
        <w:br w:type="page"/>
      </w:r>
    </w:p>
    <w:p w14:paraId="1E702612" w14:textId="77777777" w:rsidR="00C940C1" w:rsidRPr="00C940C1" w:rsidRDefault="00C940C1" w:rsidP="00C940C1">
      <w:pPr>
        <w:spacing w:line="360" w:lineRule="auto"/>
        <w:ind w:left="0" w:firstLine="0"/>
        <w:jc w:val="center"/>
        <w:rPr>
          <w:rFonts w:ascii="Times New Roman" w:hAnsi="Times New Roman"/>
          <w:b/>
          <w:bCs/>
          <w:sz w:val="28"/>
          <w:szCs w:val="28"/>
          <w:lang w:val="uk-UA"/>
        </w:rPr>
      </w:pPr>
      <w:r w:rsidRPr="00C940C1">
        <w:rPr>
          <w:rFonts w:ascii="Times New Roman" w:hAnsi="Times New Roman"/>
          <w:b/>
          <w:bCs/>
          <w:sz w:val="28"/>
          <w:szCs w:val="28"/>
          <w:lang w:val="uk-UA"/>
        </w:rPr>
        <w:lastRenderedPageBreak/>
        <w:t>ВСТУП</w:t>
      </w:r>
    </w:p>
    <w:p w14:paraId="4F713B48" w14:textId="77777777" w:rsidR="00C940C1" w:rsidRDefault="00C940C1" w:rsidP="00C940C1">
      <w:pPr>
        <w:spacing w:after="0" w:line="360" w:lineRule="auto"/>
        <w:rPr>
          <w:rFonts w:ascii="Times New Roman" w:hAnsi="Times New Roman"/>
          <w:b/>
          <w:sz w:val="28"/>
          <w:szCs w:val="28"/>
          <w:lang w:val="uk-UA"/>
        </w:rPr>
      </w:pPr>
    </w:p>
    <w:p w14:paraId="45FC2295" w14:textId="77777777" w:rsidR="00C940C1" w:rsidRDefault="00C940C1" w:rsidP="00C940C1">
      <w:pPr>
        <w:spacing w:after="0" w:line="360" w:lineRule="auto"/>
        <w:rPr>
          <w:rFonts w:ascii="Times New Roman" w:hAnsi="Times New Roman"/>
          <w:b/>
          <w:sz w:val="28"/>
          <w:szCs w:val="28"/>
          <w:lang w:val="uk-UA"/>
        </w:rPr>
      </w:pPr>
    </w:p>
    <w:p w14:paraId="74C77768" w14:textId="77777777" w:rsidR="00C940C1" w:rsidRDefault="00C940C1" w:rsidP="00C940C1">
      <w:pPr>
        <w:spacing w:after="0" w:line="360" w:lineRule="auto"/>
        <w:rPr>
          <w:rFonts w:ascii="Times New Roman" w:hAnsi="Times New Roman"/>
          <w:b/>
          <w:sz w:val="28"/>
          <w:szCs w:val="28"/>
          <w:lang w:val="uk-UA"/>
        </w:rPr>
      </w:pPr>
    </w:p>
    <w:p w14:paraId="233CC359" w14:textId="77777777" w:rsidR="00E14C24" w:rsidRPr="004442C6" w:rsidRDefault="00C940C1" w:rsidP="00E14C24">
      <w:pPr>
        <w:spacing w:after="0" w:line="360" w:lineRule="auto"/>
        <w:ind w:left="0" w:firstLine="708"/>
        <w:jc w:val="both"/>
        <w:rPr>
          <w:rFonts w:ascii="Times New Roman" w:hAnsi="Times New Roman"/>
          <w:sz w:val="28"/>
          <w:szCs w:val="28"/>
          <w:lang w:val="uk-UA"/>
        </w:rPr>
      </w:pPr>
      <w:r>
        <w:rPr>
          <w:rFonts w:ascii="Times New Roman" w:hAnsi="Times New Roman"/>
          <w:b/>
          <w:sz w:val="28"/>
          <w:szCs w:val="28"/>
          <w:lang w:val="uk-UA"/>
        </w:rPr>
        <w:t>Актуальність теми</w:t>
      </w:r>
      <w:r w:rsidRPr="00E14C24">
        <w:rPr>
          <w:rFonts w:ascii="Times New Roman" w:hAnsi="Times New Roman"/>
          <w:b/>
          <w:sz w:val="28"/>
          <w:szCs w:val="28"/>
          <w:lang w:val="uk-UA"/>
        </w:rPr>
        <w:t>.</w:t>
      </w:r>
      <w:r w:rsidRPr="00E14C24">
        <w:rPr>
          <w:rFonts w:ascii="Times New Roman" w:hAnsi="Times New Roman"/>
          <w:sz w:val="28"/>
          <w:szCs w:val="28"/>
          <w:lang w:val="uk-UA"/>
        </w:rPr>
        <w:t xml:space="preserve"> </w:t>
      </w:r>
      <w:r w:rsidR="00E14C24">
        <w:rPr>
          <w:rFonts w:ascii="Times New Roman" w:hAnsi="Times New Roman"/>
          <w:sz w:val="28"/>
          <w:szCs w:val="28"/>
          <w:lang w:val="uk-UA"/>
        </w:rPr>
        <w:t>У розвитку нашої</w:t>
      </w:r>
      <w:r>
        <w:rPr>
          <w:rFonts w:ascii="Times New Roman" w:hAnsi="Times New Roman"/>
          <w:sz w:val="28"/>
          <w:szCs w:val="28"/>
          <w:lang w:val="uk-UA"/>
        </w:rPr>
        <w:t xml:space="preserve"> держави</w:t>
      </w:r>
      <w:r w:rsidR="005A3DEB" w:rsidRPr="005A3DEB">
        <w:rPr>
          <w:rFonts w:ascii="Times New Roman" w:hAnsi="Times New Roman"/>
          <w:sz w:val="28"/>
          <w:szCs w:val="28"/>
          <w:lang w:val="uk-UA"/>
        </w:rPr>
        <w:t xml:space="preserve"> </w:t>
      </w:r>
      <w:r w:rsidR="005A3DEB">
        <w:rPr>
          <w:rFonts w:ascii="Times New Roman" w:hAnsi="Times New Roman"/>
          <w:sz w:val="28"/>
          <w:szCs w:val="28"/>
          <w:lang w:val="uk-UA"/>
        </w:rPr>
        <w:t>правоохоронним органам,</w:t>
      </w:r>
      <w:r>
        <w:rPr>
          <w:rFonts w:ascii="Times New Roman" w:hAnsi="Times New Roman"/>
          <w:sz w:val="28"/>
          <w:szCs w:val="28"/>
          <w:lang w:val="uk-UA"/>
        </w:rPr>
        <w:t xml:space="preserve"> Збройним Силам</w:t>
      </w:r>
      <w:r w:rsidR="0077221B">
        <w:rPr>
          <w:rFonts w:ascii="Times New Roman" w:hAnsi="Times New Roman"/>
          <w:sz w:val="28"/>
          <w:szCs w:val="28"/>
          <w:lang w:val="uk-UA"/>
        </w:rPr>
        <w:t xml:space="preserve"> та іншим </w:t>
      </w:r>
      <w:r w:rsidR="00BB6757">
        <w:rPr>
          <w:rFonts w:ascii="Times New Roman" w:hAnsi="Times New Roman"/>
          <w:sz w:val="28"/>
          <w:szCs w:val="28"/>
          <w:lang w:val="uk-UA"/>
        </w:rPr>
        <w:t>силовим структурам</w:t>
      </w:r>
      <w:r w:rsidR="0077221B">
        <w:rPr>
          <w:rFonts w:ascii="Times New Roman" w:hAnsi="Times New Roman"/>
          <w:sz w:val="28"/>
          <w:szCs w:val="28"/>
          <w:lang w:val="uk-UA"/>
        </w:rPr>
        <w:t xml:space="preserve"> </w:t>
      </w:r>
      <w:r>
        <w:rPr>
          <w:rFonts w:ascii="Times New Roman" w:hAnsi="Times New Roman"/>
          <w:sz w:val="28"/>
          <w:szCs w:val="28"/>
          <w:lang w:val="uk-UA"/>
        </w:rPr>
        <w:t xml:space="preserve">належить особлива роль. </w:t>
      </w:r>
      <w:r w:rsidR="0077221B">
        <w:rPr>
          <w:rFonts w:ascii="Times New Roman" w:hAnsi="Times New Roman"/>
          <w:sz w:val="28"/>
          <w:szCs w:val="28"/>
          <w:lang w:val="uk-UA"/>
        </w:rPr>
        <w:t>Дані структури</w:t>
      </w:r>
      <w:r>
        <w:rPr>
          <w:rFonts w:ascii="Times New Roman" w:hAnsi="Times New Roman"/>
          <w:sz w:val="28"/>
          <w:szCs w:val="28"/>
          <w:lang w:val="uk-UA"/>
        </w:rPr>
        <w:t xml:space="preserve"> не тільки вагома ознака державності, її гарантії, але й школа військово-патріотичного виховання як </w:t>
      </w:r>
      <w:r w:rsidR="0077221B">
        <w:rPr>
          <w:rFonts w:ascii="Times New Roman" w:hAnsi="Times New Roman"/>
          <w:sz w:val="28"/>
          <w:szCs w:val="28"/>
          <w:lang w:val="uk-UA"/>
        </w:rPr>
        <w:t>молоді</w:t>
      </w:r>
      <w:r>
        <w:rPr>
          <w:rFonts w:ascii="Times New Roman" w:hAnsi="Times New Roman"/>
          <w:sz w:val="28"/>
          <w:szCs w:val="28"/>
          <w:lang w:val="uk-UA"/>
        </w:rPr>
        <w:t xml:space="preserve"> так і військовослужбовців </w:t>
      </w:r>
      <w:r w:rsidR="00724F16">
        <w:rPr>
          <w:rFonts w:ascii="Times New Roman" w:hAnsi="Times New Roman"/>
          <w:sz w:val="28"/>
          <w:szCs w:val="28"/>
          <w:lang w:val="uk-UA"/>
        </w:rPr>
        <w:t>та правоохоронців</w:t>
      </w:r>
      <w:r>
        <w:rPr>
          <w:rFonts w:ascii="Times New Roman" w:hAnsi="Times New Roman"/>
          <w:sz w:val="28"/>
          <w:szCs w:val="28"/>
          <w:lang w:val="uk-UA"/>
        </w:rPr>
        <w:t xml:space="preserve">. </w:t>
      </w:r>
      <w:r w:rsidR="00C20D29" w:rsidRPr="00C20D29">
        <w:rPr>
          <w:rFonts w:ascii="Times New Roman" w:hAnsi="Times New Roman"/>
          <w:sz w:val="28"/>
          <w:szCs w:val="28"/>
          <w:lang w:val="uk-UA"/>
        </w:rPr>
        <w:t xml:space="preserve">В умовах сучасної війни з російським агресором бойова діяльність </w:t>
      </w:r>
      <w:r w:rsidR="00724F16">
        <w:rPr>
          <w:rFonts w:ascii="Times New Roman" w:hAnsi="Times New Roman"/>
          <w:sz w:val="28"/>
          <w:szCs w:val="28"/>
          <w:lang w:val="uk-UA"/>
        </w:rPr>
        <w:t>службовців силового блоку</w:t>
      </w:r>
      <w:r w:rsidR="00C20D29" w:rsidRPr="00C20D29">
        <w:rPr>
          <w:rFonts w:ascii="Times New Roman" w:hAnsi="Times New Roman"/>
          <w:sz w:val="28"/>
          <w:szCs w:val="28"/>
          <w:lang w:val="uk-UA"/>
        </w:rPr>
        <w:t xml:space="preserve"> </w:t>
      </w:r>
      <w:r w:rsidR="00C20D29" w:rsidRPr="004442C6">
        <w:rPr>
          <w:rFonts w:ascii="Times New Roman" w:hAnsi="Times New Roman"/>
          <w:sz w:val="28"/>
          <w:szCs w:val="28"/>
          <w:lang w:val="uk-UA"/>
        </w:rPr>
        <w:t>відбувається в екстремальних умовах зовнішнього середовища, за наявності значних фізичних і психологічних напружень, наростаючої втоми та інших несприятливих чинників бойової діяльності [</w:t>
      </w:r>
      <w:r w:rsidR="001D131B" w:rsidRPr="004442C6">
        <w:rPr>
          <w:rFonts w:ascii="Times New Roman" w:hAnsi="Times New Roman"/>
          <w:sz w:val="28"/>
          <w:szCs w:val="28"/>
          <w:lang w:val="uk-UA"/>
        </w:rPr>
        <w:t xml:space="preserve">31, </w:t>
      </w:r>
      <w:r w:rsidR="00DE6960" w:rsidRPr="004442C6">
        <w:rPr>
          <w:rFonts w:ascii="Times New Roman" w:hAnsi="Times New Roman"/>
          <w:sz w:val="28"/>
          <w:szCs w:val="28"/>
          <w:lang w:val="uk-UA"/>
        </w:rPr>
        <w:t>45</w:t>
      </w:r>
      <w:r w:rsidR="00C20D29" w:rsidRPr="004442C6">
        <w:rPr>
          <w:rFonts w:ascii="Times New Roman" w:hAnsi="Times New Roman"/>
          <w:sz w:val="28"/>
          <w:szCs w:val="28"/>
          <w:lang w:val="uk-UA"/>
        </w:rPr>
        <w:t>].</w:t>
      </w:r>
    </w:p>
    <w:p w14:paraId="6D1EFCD4" w14:textId="77777777" w:rsidR="00C940C1" w:rsidRPr="00DE6960" w:rsidRDefault="006D5C19" w:rsidP="0046117E">
      <w:pPr>
        <w:spacing w:after="0" w:line="360" w:lineRule="auto"/>
        <w:ind w:left="0" w:firstLine="709"/>
        <w:jc w:val="both"/>
        <w:rPr>
          <w:rFonts w:ascii="Times New Roman" w:hAnsi="Times New Roman"/>
          <w:sz w:val="28"/>
          <w:szCs w:val="28"/>
          <w:lang w:val="uk-UA"/>
        </w:rPr>
      </w:pPr>
      <w:r w:rsidRPr="004442C6">
        <w:rPr>
          <w:rFonts w:ascii="Times New Roman" w:hAnsi="Times New Roman"/>
          <w:sz w:val="28"/>
          <w:szCs w:val="28"/>
          <w:shd w:val="clear" w:color="auto" w:fill="FFFFFF"/>
          <w:lang w:val="uk-UA"/>
        </w:rPr>
        <w:t xml:space="preserve">Правовою основою оборони держави є Конституція України. </w:t>
      </w:r>
      <w:r w:rsidR="00C940C1" w:rsidRPr="004442C6">
        <w:rPr>
          <w:rFonts w:ascii="Times New Roman" w:hAnsi="Times New Roman"/>
          <w:sz w:val="28"/>
          <w:szCs w:val="28"/>
          <w:shd w:val="clear" w:color="auto" w:fill="FFFFFF"/>
          <w:lang w:val="uk-UA"/>
        </w:rPr>
        <w:t xml:space="preserve">Захист Вітчизни, незалежності та територіальної цілісності України є конституційним обов'язком </w:t>
      </w:r>
      <w:r w:rsidR="0077221B" w:rsidRPr="004442C6">
        <w:rPr>
          <w:rFonts w:ascii="Times New Roman" w:hAnsi="Times New Roman"/>
          <w:sz w:val="28"/>
          <w:szCs w:val="28"/>
          <w:shd w:val="clear" w:color="auto" w:fill="FFFFFF"/>
          <w:lang w:val="uk-UA"/>
        </w:rPr>
        <w:t xml:space="preserve">кожного </w:t>
      </w:r>
      <w:r w:rsidR="00C940C1" w:rsidRPr="004442C6">
        <w:rPr>
          <w:rFonts w:ascii="Times New Roman" w:hAnsi="Times New Roman"/>
          <w:sz w:val="28"/>
          <w:szCs w:val="28"/>
          <w:shd w:val="clear" w:color="auto" w:fill="FFFFFF"/>
          <w:lang w:val="uk-UA"/>
        </w:rPr>
        <w:t>громадян</w:t>
      </w:r>
      <w:r w:rsidR="0077221B" w:rsidRPr="004442C6">
        <w:rPr>
          <w:rFonts w:ascii="Times New Roman" w:hAnsi="Times New Roman"/>
          <w:sz w:val="28"/>
          <w:szCs w:val="28"/>
          <w:shd w:val="clear" w:color="auto" w:fill="FFFFFF"/>
          <w:lang w:val="uk-UA"/>
        </w:rPr>
        <w:t>ина</w:t>
      </w:r>
      <w:r w:rsidR="00C940C1" w:rsidRPr="004442C6">
        <w:rPr>
          <w:rFonts w:ascii="Times New Roman" w:hAnsi="Times New Roman"/>
          <w:sz w:val="28"/>
          <w:szCs w:val="28"/>
          <w:shd w:val="clear" w:color="auto" w:fill="FFFFFF"/>
          <w:lang w:val="uk-UA"/>
        </w:rPr>
        <w:t xml:space="preserve"> України</w:t>
      </w:r>
      <w:r w:rsidR="00C940C1" w:rsidRPr="004442C6">
        <w:rPr>
          <w:shd w:val="clear" w:color="auto" w:fill="FFFFFF"/>
          <w:lang w:val="uk-UA"/>
        </w:rPr>
        <w:t xml:space="preserve">. </w:t>
      </w:r>
      <w:r w:rsidR="00C940C1" w:rsidRPr="004442C6">
        <w:rPr>
          <w:rFonts w:ascii="Times New Roman" w:hAnsi="Times New Roman"/>
          <w:sz w:val="28"/>
          <w:szCs w:val="28"/>
          <w:lang w:val="uk-UA"/>
        </w:rPr>
        <w:t xml:space="preserve">Кожний громадянин </w:t>
      </w:r>
      <w:r w:rsidR="00E71E26" w:rsidRPr="004442C6">
        <w:rPr>
          <w:rFonts w:ascii="Times New Roman" w:hAnsi="Times New Roman"/>
          <w:sz w:val="28"/>
          <w:szCs w:val="28"/>
          <w:lang w:val="uk-UA"/>
        </w:rPr>
        <w:t xml:space="preserve">і громадянка </w:t>
      </w:r>
      <w:r w:rsidR="00C940C1" w:rsidRPr="004442C6">
        <w:rPr>
          <w:rFonts w:ascii="Times New Roman" w:hAnsi="Times New Roman"/>
          <w:sz w:val="28"/>
          <w:szCs w:val="28"/>
          <w:lang w:val="uk-UA"/>
        </w:rPr>
        <w:t>нашої держави повин</w:t>
      </w:r>
      <w:r w:rsidR="00E71E26" w:rsidRPr="004442C6">
        <w:rPr>
          <w:rFonts w:ascii="Times New Roman" w:hAnsi="Times New Roman"/>
          <w:sz w:val="28"/>
          <w:szCs w:val="28"/>
          <w:lang w:val="uk-UA"/>
        </w:rPr>
        <w:t>ні</w:t>
      </w:r>
      <w:r w:rsidR="00C940C1" w:rsidRPr="004442C6">
        <w:rPr>
          <w:rFonts w:ascii="Times New Roman" w:hAnsi="Times New Roman"/>
          <w:sz w:val="28"/>
          <w:szCs w:val="28"/>
          <w:lang w:val="uk-UA"/>
        </w:rPr>
        <w:t xml:space="preserve"> знати, що військова служба – це не тільки обов’язок громадянина України, а важливий процес подальшого розвитку та фізичного змужніння особистості, формування чітких рис характеру</w:t>
      </w:r>
      <w:r w:rsidR="00C940C1">
        <w:rPr>
          <w:rFonts w:ascii="Times New Roman" w:hAnsi="Times New Roman"/>
          <w:sz w:val="28"/>
          <w:szCs w:val="28"/>
          <w:lang w:val="uk-UA"/>
        </w:rPr>
        <w:t>, загартування тіла й духу, зміцнення патріотичних почуттів, щоб у будь-який час стати на захист Батьківщини, що є актуальним сьогоденням, коли країна знаходиться у стані вій</w:t>
      </w:r>
      <w:r w:rsidR="00E71E26">
        <w:rPr>
          <w:rFonts w:ascii="Times New Roman" w:hAnsi="Times New Roman"/>
          <w:sz w:val="28"/>
          <w:szCs w:val="28"/>
          <w:lang w:val="uk-UA"/>
        </w:rPr>
        <w:t>ни з агресором</w:t>
      </w:r>
      <w:r w:rsidR="00C940C1">
        <w:rPr>
          <w:rFonts w:ascii="Times New Roman" w:hAnsi="Times New Roman"/>
          <w:sz w:val="28"/>
          <w:szCs w:val="28"/>
          <w:lang w:val="uk-UA"/>
        </w:rPr>
        <w:t xml:space="preserve"> [</w:t>
      </w:r>
      <w:bookmarkStart w:id="2" w:name="o7"/>
      <w:bookmarkEnd w:id="2"/>
      <w:r w:rsidR="00DE6960" w:rsidRPr="00DE6960">
        <w:rPr>
          <w:rFonts w:ascii="Times New Roman" w:hAnsi="Times New Roman"/>
          <w:sz w:val="28"/>
          <w:szCs w:val="28"/>
          <w:lang w:val="uk-UA"/>
        </w:rPr>
        <w:t>18,</w:t>
      </w:r>
      <w:r w:rsidR="00DE6960">
        <w:rPr>
          <w:rFonts w:ascii="Times New Roman" w:hAnsi="Times New Roman"/>
          <w:sz w:val="28"/>
          <w:szCs w:val="28"/>
          <w:lang w:val="uk-UA"/>
        </w:rPr>
        <w:t xml:space="preserve"> </w:t>
      </w:r>
      <w:r w:rsidR="00DE6960" w:rsidRPr="00DE6960">
        <w:rPr>
          <w:rFonts w:ascii="Times New Roman" w:hAnsi="Times New Roman"/>
          <w:sz w:val="28"/>
          <w:szCs w:val="28"/>
          <w:lang w:val="uk-UA"/>
        </w:rPr>
        <w:t>20].</w:t>
      </w:r>
    </w:p>
    <w:p w14:paraId="58D64681" w14:textId="77777777" w:rsidR="00E14C24" w:rsidRPr="00DE6960" w:rsidRDefault="00E14C24" w:rsidP="0046117E">
      <w:pPr>
        <w:spacing w:after="0" w:line="360" w:lineRule="auto"/>
        <w:ind w:left="0" w:firstLine="709"/>
        <w:jc w:val="both"/>
        <w:rPr>
          <w:rFonts w:ascii="Times New Roman" w:hAnsi="Times New Roman"/>
          <w:sz w:val="28"/>
          <w:szCs w:val="28"/>
          <w:lang w:val="uk-UA"/>
        </w:rPr>
      </w:pPr>
      <w:r w:rsidRPr="00E14C24">
        <w:rPr>
          <w:rFonts w:ascii="Times New Roman" w:hAnsi="Times New Roman"/>
          <w:sz w:val="28"/>
          <w:szCs w:val="28"/>
          <w:lang w:val="uk-UA"/>
        </w:rPr>
        <w:t>Нині</w:t>
      </w:r>
      <w:r w:rsidR="00DE1857">
        <w:rPr>
          <w:rFonts w:ascii="Times New Roman" w:hAnsi="Times New Roman"/>
          <w:sz w:val="28"/>
          <w:szCs w:val="28"/>
          <w:lang w:val="uk-UA"/>
        </w:rPr>
        <w:t>,</w:t>
      </w:r>
      <w:r w:rsidRPr="00E14C24">
        <w:rPr>
          <w:rFonts w:ascii="Times New Roman" w:hAnsi="Times New Roman"/>
          <w:sz w:val="28"/>
          <w:szCs w:val="28"/>
          <w:lang w:val="uk-UA"/>
        </w:rPr>
        <w:t xml:space="preserve"> у кривавих боях із російськими </w:t>
      </w:r>
      <w:r>
        <w:rPr>
          <w:rFonts w:ascii="Times New Roman" w:hAnsi="Times New Roman"/>
          <w:sz w:val="28"/>
          <w:szCs w:val="28"/>
          <w:lang w:val="uk-UA"/>
        </w:rPr>
        <w:t>окупантами</w:t>
      </w:r>
      <w:r w:rsidRPr="00E14C24">
        <w:rPr>
          <w:rFonts w:ascii="Times New Roman" w:hAnsi="Times New Roman"/>
          <w:sz w:val="28"/>
          <w:szCs w:val="28"/>
          <w:lang w:val="uk-UA"/>
        </w:rPr>
        <w:t xml:space="preserve"> та сепаратистськими</w:t>
      </w:r>
      <w:r w:rsidR="00E71E26">
        <w:rPr>
          <w:rFonts w:ascii="Times New Roman" w:hAnsi="Times New Roman"/>
          <w:sz w:val="28"/>
          <w:szCs w:val="28"/>
          <w:lang w:val="uk-UA"/>
        </w:rPr>
        <w:t xml:space="preserve"> </w:t>
      </w:r>
      <w:r w:rsidRPr="00E14C24">
        <w:rPr>
          <w:rFonts w:ascii="Times New Roman" w:hAnsi="Times New Roman"/>
          <w:sz w:val="28"/>
          <w:szCs w:val="28"/>
          <w:lang w:val="uk-UA"/>
        </w:rPr>
        <w:t>загонами форму</w:t>
      </w:r>
      <w:r w:rsidR="00E71E26">
        <w:rPr>
          <w:rFonts w:ascii="Times New Roman" w:hAnsi="Times New Roman"/>
          <w:sz w:val="28"/>
          <w:szCs w:val="28"/>
          <w:lang w:val="uk-UA"/>
        </w:rPr>
        <w:t>ю</w:t>
      </w:r>
      <w:r w:rsidRPr="00E14C24">
        <w:rPr>
          <w:rFonts w:ascii="Times New Roman" w:hAnsi="Times New Roman"/>
          <w:sz w:val="28"/>
          <w:szCs w:val="28"/>
          <w:lang w:val="uk-UA"/>
        </w:rPr>
        <w:t>ться якісно нов</w:t>
      </w:r>
      <w:r w:rsidR="00E71E26">
        <w:rPr>
          <w:rFonts w:ascii="Times New Roman" w:hAnsi="Times New Roman"/>
          <w:sz w:val="28"/>
          <w:szCs w:val="28"/>
          <w:lang w:val="uk-UA"/>
        </w:rPr>
        <w:t>і</w:t>
      </w:r>
      <w:r w:rsidRPr="00E14C24">
        <w:rPr>
          <w:rFonts w:ascii="Times New Roman" w:hAnsi="Times New Roman"/>
          <w:sz w:val="28"/>
          <w:szCs w:val="28"/>
          <w:lang w:val="uk-UA"/>
        </w:rPr>
        <w:t xml:space="preserve"> у моральному сенсі українськ</w:t>
      </w:r>
      <w:r w:rsidR="00E71E26">
        <w:rPr>
          <w:rFonts w:ascii="Times New Roman" w:hAnsi="Times New Roman"/>
          <w:sz w:val="28"/>
          <w:szCs w:val="28"/>
          <w:lang w:val="uk-UA"/>
        </w:rPr>
        <w:t>і</w:t>
      </w:r>
      <w:r w:rsidRPr="00E14C24">
        <w:rPr>
          <w:rFonts w:ascii="Times New Roman" w:hAnsi="Times New Roman"/>
          <w:sz w:val="28"/>
          <w:szCs w:val="28"/>
          <w:lang w:val="uk-UA"/>
        </w:rPr>
        <w:t xml:space="preserve"> </w:t>
      </w:r>
      <w:r w:rsidR="0046117E">
        <w:rPr>
          <w:rFonts w:ascii="Times New Roman" w:hAnsi="Times New Roman"/>
          <w:sz w:val="28"/>
          <w:szCs w:val="28"/>
          <w:lang w:val="uk-UA"/>
        </w:rPr>
        <w:t>військові</w:t>
      </w:r>
      <w:r w:rsidR="00E71E26">
        <w:rPr>
          <w:rFonts w:ascii="Times New Roman" w:hAnsi="Times New Roman"/>
          <w:sz w:val="28"/>
          <w:szCs w:val="28"/>
          <w:lang w:val="uk-UA"/>
        </w:rPr>
        <w:t xml:space="preserve"> </w:t>
      </w:r>
      <w:r w:rsidR="005C75E6">
        <w:rPr>
          <w:rFonts w:ascii="Times New Roman" w:hAnsi="Times New Roman"/>
          <w:sz w:val="28"/>
          <w:szCs w:val="28"/>
          <w:lang w:val="uk-UA"/>
        </w:rPr>
        <w:t xml:space="preserve">та правоохоронні </w:t>
      </w:r>
      <w:r w:rsidR="00E71E26">
        <w:rPr>
          <w:rFonts w:ascii="Times New Roman" w:hAnsi="Times New Roman"/>
          <w:sz w:val="28"/>
          <w:szCs w:val="28"/>
          <w:lang w:val="uk-UA"/>
        </w:rPr>
        <w:t>структури</w:t>
      </w:r>
      <w:r w:rsidRPr="00E14C24">
        <w:rPr>
          <w:rFonts w:ascii="Times New Roman" w:hAnsi="Times New Roman"/>
          <w:sz w:val="28"/>
          <w:szCs w:val="28"/>
          <w:lang w:val="uk-UA"/>
        </w:rPr>
        <w:t xml:space="preserve">, що, поза сумнівом, відіграватиме значно помітнішу роль у </w:t>
      </w:r>
      <w:r w:rsidR="00E71E26">
        <w:rPr>
          <w:rFonts w:ascii="Times New Roman" w:hAnsi="Times New Roman"/>
          <w:sz w:val="28"/>
          <w:szCs w:val="28"/>
          <w:lang w:val="uk-UA"/>
        </w:rPr>
        <w:t xml:space="preserve">подальшому </w:t>
      </w:r>
      <w:r w:rsidRPr="00E14C24">
        <w:rPr>
          <w:rFonts w:ascii="Times New Roman" w:hAnsi="Times New Roman"/>
          <w:sz w:val="28"/>
          <w:szCs w:val="28"/>
          <w:lang w:val="uk-UA"/>
        </w:rPr>
        <w:t xml:space="preserve">суспільному житті </w:t>
      </w:r>
      <w:r w:rsidR="00B3510D">
        <w:rPr>
          <w:rFonts w:ascii="Times New Roman" w:hAnsi="Times New Roman"/>
          <w:sz w:val="28"/>
          <w:szCs w:val="28"/>
          <w:lang w:val="uk-UA"/>
        </w:rPr>
        <w:t xml:space="preserve">нашої </w:t>
      </w:r>
      <w:r w:rsidRPr="00E14C24">
        <w:rPr>
          <w:rFonts w:ascii="Times New Roman" w:hAnsi="Times New Roman"/>
          <w:sz w:val="28"/>
          <w:szCs w:val="28"/>
          <w:lang w:val="uk-UA"/>
        </w:rPr>
        <w:t>країни</w:t>
      </w:r>
      <w:r w:rsidR="00E71E26">
        <w:rPr>
          <w:rFonts w:ascii="Times New Roman" w:hAnsi="Times New Roman"/>
          <w:sz w:val="28"/>
          <w:szCs w:val="28"/>
          <w:lang w:val="uk-UA"/>
        </w:rPr>
        <w:t xml:space="preserve"> </w:t>
      </w:r>
      <w:r w:rsidR="00E71E26" w:rsidRPr="00E71E26">
        <w:rPr>
          <w:rFonts w:ascii="Times New Roman" w:hAnsi="Times New Roman"/>
          <w:sz w:val="28"/>
          <w:szCs w:val="28"/>
          <w:lang w:val="uk-UA"/>
        </w:rPr>
        <w:t>[</w:t>
      </w:r>
      <w:r w:rsidR="00DE6960" w:rsidRPr="00DE6960">
        <w:rPr>
          <w:rFonts w:ascii="Times New Roman" w:hAnsi="Times New Roman"/>
          <w:sz w:val="28"/>
          <w:szCs w:val="28"/>
          <w:lang w:val="uk-UA"/>
        </w:rPr>
        <w:t>53</w:t>
      </w:r>
      <w:r w:rsidR="00E71E26" w:rsidRPr="00DE6960">
        <w:rPr>
          <w:rFonts w:ascii="Times New Roman" w:hAnsi="Times New Roman"/>
          <w:sz w:val="28"/>
          <w:szCs w:val="28"/>
          <w:lang w:val="uk-UA"/>
        </w:rPr>
        <w:t>]</w:t>
      </w:r>
      <w:r w:rsidR="00DE6960" w:rsidRPr="00DE6960">
        <w:rPr>
          <w:rFonts w:ascii="Times New Roman" w:hAnsi="Times New Roman"/>
          <w:sz w:val="28"/>
          <w:szCs w:val="28"/>
          <w:lang w:val="uk-UA"/>
        </w:rPr>
        <w:t>.</w:t>
      </w:r>
    </w:p>
    <w:p w14:paraId="2F5B9583" w14:textId="77777777" w:rsidR="00B3510D" w:rsidRPr="004442C6" w:rsidRDefault="00221655" w:rsidP="00BE42AC">
      <w:pPr>
        <w:spacing w:after="0" w:line="360" w:lineRule="auto"/>
        <w:ind w:left="0"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Для </w:t>
      </w:r>
      <w:r w:rsidRPr="004442C6">
        <w:rPr>
          <w:rFonts w:ascii="Times New Roman" w:hAnsi="Times New Roman"/>
          <w:sz w:val="28"/>
          <w:szCs w:val="28"/>
          <w:lang w:val="uk-UA"/>
        </w:rPr>
        <w:t xml:space="preserve">створення дійсно професійних </w:t>
      </w:r>
      <w:r w:rsidR="00F318A7" w:rsidRPr="004442C6">
        <w:rPr>
          <w:rFonts w:ascii="Times New Roman" w:hAnsi="Times New Roman"/>
          <w:sz w:val="28"/>
          <w:szCs w:val="28"/>
          <w:lang w:val="uk-UA"/>
        </w:rPr>
        <w:t>правоохоронних та спеціальних</w:t>
      </w:r>
      <w:r w:rsidRPr="004442C6">
        <w:rPr>
          <w:rFonts w:ascii="Times New Roman" w:hAnsi="Times New Roman"/>
          <w:sz w:val="28"/>
          <w:szCs w:val="28"/>
          <w:lang w:val="uk-UA"/>
        </w:rPr>
        <w:t xml:space="preserve"> структур необхідно укомплектовувати ї</w:t>
      </w:r>
      <w:r w:rsidR="00DE1857" w:rsidRPr="004442C6">
        <w:rPr>
          <w:rFonts w:ascii="Times New Roman" w:hAnsi="Times New Roman"/>
          <w:sz w:val="28"/>
          <w:szCs w:val="28"/>
          <w:lang w:val="uk-UA"/>
        </w:rPr>
        <w:t>х</w:t>
      </w:r>
      <w:r w:rsidRPr="004442C6">
        <w:rPr>
          <w:rFonts w:ascii="Times New Roman" w:hAnsi="Times New Roman"/>
          <w:sz w:val="28"/>
          <w:szCs w:val="28"/>
          <w:lang w:val="uk-UA"/>
        </w:rPr>
        <w:t xml:space="preserve"> якісним особовим складом у першу чергу, на контрактній основі з високим рівнем фізичної підготовки та військово-патріотичного виховання.</w:t>
      </w:r>
    </w:p>
    <w:p w14:paraId="6783837A" w14:textId="77777777" w:rsidR="00F318A7" w:rsidRPr="00F318A7" w:rsidRDefault="00F318A7" w:rsidP="00F318A7">
      <w:pPr>
        <w:spacing w:after="0" w:line="360" w:lineRule="auto"/>
        <w:ind w:left="0" w:firstLine="708"/>
        <w:contextualSpacing/>
        <w:jc w:val="both"/>
        <w:rPr>
          <w:rFonts w:ascii="Times New Roman" w:hAnsi="Times New Roman"/>
          <w:bCs/>
          <w:sz w:val="28"/>
          <w:szCs w:val="28"/>
          <w:lang w:val="uk-UA"/>
        </w:rPr>
      </w:pPr>
      <w:r w:rsidRPr="004442C6">
        <w:rPr>
          <w:rFonts w:ascii="Times New Roman" w:hAnsi="Times New Roman"/>
          <w:bCs/>
          <w:sz w:val="28"/>
          <w:szCs w:val="28"/>
          <w:lang w:val="uk-UA"/>
        </w:rPr>
        <w:t>Правоохоронні органи держави – це фундамент, на якому базується захищеність нашої демократії. Тому сили, що забезпечують виконання законів та безпеку всіх громадян мають становити гарантію і зразок демократичних цінностей. Наукові дослідження практичної діяльності підрозділів правоохоронних органів свідчать, що досягнення відмінних результатів службової роботи можливе лише за умови високої фізичної підготовленості працівників, яка є</w:t>
      </w:r>
      <w:r w:rsidRPr="00E128E2">
        <w:rPr>
          <w:rFonts w:ascii="Times New Roman" w:hAnsi="Times New Roman"/>
          <w:bCs/>
          <w:sz w:val="28"/>
          <w:szCs w:val="28"/>
          <w:lang w:val="uk-UA"/>
        </w:rPr>
        <w:t xml:space="preserve"> основою їх професіоналізму</w:t>
      </w:r>
      <w:r>
        <w:rPr>
          <w:rFonts w:ascii="Times New Roman" w:hAnsi="Times New Roman"/>
          <w:bCs/>
          <w:sz w:val="28"/>
          <w:szCs w:val="28"/>
          <w:lang w:val="uk-UA"/>
        </w:rPr>
        <w:t xml:space="preserve"> </w:t>
      </w:r>
      <w:r w:rsidRPr="009C03B1">
        <w:rPr>
          <w:rFonts w:ascii="Times New Roman" w:hAnsi="Times New Roman"/>
          <w:bCs/>
          <w:sz w:val="28"/>
          <w:szCs w:val="28"/>
          <w:lang w:val="uk-UA"/>
        </w:rPr>
        <w:t>[</w:t>
      </w:r>
      <w:r w:rsidR="00DE6960">
        <w:rPr>
          <w:rFonts w:ascii="Times New Roman" w:hAnsi="Times New Roman"/>
          <w:bCs/>
          <w:sz w:val="28"/>
          <w:szCs w:val="28"/>
          <w:lang w:val="uk-UA"/>
        </w:rPr>
        <w:t>50</w:t>
      </w:r>
      <w:r w:rsidRPr="009C03B1">
        <w:rPr>
          <w:rFonts w:ascii="Times New Roman" w:hAnsi="Times New Roman"/>
          <w:bCs/>
          <w:sz w:val="28"/>
          <w:szCs w:val="28"/>
          <w:lang w:val="uk-UA"/>
        </w:rPr>
        <w:t>]</w:t>
      </w:r>
      <w:r>
        <w:rPr>
          <w:rFonts w:ascii="Times New Roman" w:hAnsi="Times New Roman"/>
          <w:bCs/>
          <w:sz w:val="28"/>
          <w:szCs w:val="28"/>
          <w:lang w:val="uk-UA"/>
        </w:rPr>
        <w:t>.</w:t>
      </w:r>
    </w:p>
    <w:p w14:paraId="3B57C4B3" w14:textId="77777777" w:rsidR="00C940C1" w:rsidRPr="00B912D3" w:rsidRDefault="00C940C1" w:rsidP="00C940C1">
      <w:pPr>
        <w:spacing w:after="0" w:line="360" w:lineRule="auto"/>
        <w:ind w:left="0" w:firstLine="709"/>
        <w:jc w:val="both"/>
        <w:rPr>
          <w:rFonts w:ascii="Times New Roman" w:hAnsi="Times New Roman"/>
          <w:sz w:val="28"/>
          <w:szCs w:val="28"/>
          <w:lang w:val="uk-UA"/>
        </w:rPr>
      </w:pPr>
      <w:r>
        <w:rPr>
          <w:rFonts w:ascii="Times New Roman" w:hAnsi="Times New Roman"/>
          <w:b/>
          <w:sz w:val="28"/>
          <w:szCs w:val="28"/>
          <w:lang w:val="uk-UA"/>
        </w:rPr>
        <w:t>Мета дослідження.</w:t>
      </w:r>
      <w:r>
        <w:rPr>
          <w:rFonts w:ascii="Times New Roman" w:hAnsi="Times New Roman"/>
          <w:sz w:val="28"/>
          <w:szCs w:val="28"/>
          <w:lang w:val="uk-UA"/>
        </w:rPr>
        <w:t xml:space="preserve"> </w:t>
      </w:r>
      <w:r w:rsidR="00221655">
        <w:rPr>
          <w:rFonts w:ascii="Times New Roman" w:hAnsi="Times New Roman"/>
          <w:sz w:val="28"/>
          <w:szCs w:val="28"/>
          <w:lang w:val="uk-UA"/>
        </w:rPr>
        <w:t xml:space="preserve">Дослідити рівень </w:t>
      </w:r>
      <w:r w:rsidR="00B15A86">
        <w:rPr>
          <w:rFonts w:ascii="Times New Roman" w:hAnsi="Times New Roman"/>
          <w:sz w:val="28"/>
          <w:szCs w:val="28"/>
          <w:lang w:val="uk-UA"/>
        </w:rPr>
        <w:t xml:space="preserve">фізичного розвитку та </w:t>
      </w:r>
      <w:r w:rsidR="00221655">
        <w:rPr>
          <w:rFonts w:ascii="Times New Roman" w:hAnsi="Times New Roman"/>
          <w:sz w:val="28"/>
          <w:szCs w:val="28"/>
          <w:lang w:val="uk-UA"/>
        </w:rPr>
        <w:t>фізичної підготов</w:t>
      </w:r>
      <w:r w:rsidR="009E291C">
        <w:rPr>
          <w:rFonts w:ascii="Times New Roman" w:hAnsi="Times New Roman"/>
          <w:sz w:val="28"/>
          <w:szCs w:val="28"/>
          <w:lang w:val="uk-UA"/>
        </w:rPr>
        <w:t>леності</w:t>
      </w:r>
      <w:r w:rsidR="00221655">
        <w:rPr>
          <w:rFonts w:ascii="Times New Roman" w:hAnsi="Times New Roman"/>
          <w:sz w:val="28"/>
          <w:szCs w:val="28"/>
          <w:lang w:val="uk-UA"/>
        </w:rPr>
        <w:t xml:space="preserve"> працівників </w:t>
      </w:r>
      <w:r w:rsidR="00992F04">
        <w:rPr>
          <w:rFonts w:ascii="Times New Roman" w:hAnsi="Times New Roman"/>
          <w:sz w:val="28"/>
          <w:szCs w:val="28"/>
          <w:lang w:val="uk-UA"/>
        </w:rPr>
        <w:t>державних правоохоронних органів</w:t>
      </w:r>
      <w:r w:rsidR="00B912D3">
        <w:rPr>
          <w:rFonts w:ascii="Times New Roman" w:hAnsi="Times New Roman"/>
          <w:sz w:val="28"/>
          <w:szCs w:val="28"/>
          <w:lang w:val="uk-UA"/>
        </w:rPr>
        <w:t>.</w:t>
      </w:r>
    </w:p>
    <w:p w14:paraId="3121D7A7" w14:textId="77777777" w:rsidR="00C940C1" w:rsidRDefault="00C940C1" w:rsidP="00C940C1">
      <w:pPr>
        <w:spacing w:after="0" w:line="360" w:lineRule="auto"/>
        <w:ind w:firstLine="0"/>
        <w:jc w:val="both"/>
        <w:rPr>
          <w:rFonts w:ascii="Times New Roman" w:hAnsi="Times New Roman"/>
          <w:b/>
          <w:sz w:val="28"/>
          <w:szCs w:val="28"/>
          <w:lang w:val="uk-UA"/>
        </w:rPr>
      </w:pPr>
      <w:r>
        <w:rPr>
          <w:rFonts w:ascii="Times New Roman" w:hAnsi="Times New Roman"/>
          <w:b/>
          <w:sz w:val="28"/>
          <w:szCs w:val="28"/>
          <w:lang w:val="uk-UA"/>
        </w:rPr>
        <w:t>Завдання дослідження.</w:t>
      </w:r>
    </w:p>
    <w:p w14:paraId="7A5AE639" w14:textId="77777777" w:rsidR="00C940C1" w:rsidRDefault="00C940C1" w:rsidP="00C940C1">
      <w:pPr>
        <w:pStyle w:val="a4"/>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Проаналізувати дані літературних джерел з питань </w:t>
      </w:r>
      <w:r w:rsidR="00221655">
        <w:rPr>
          <w:rFonts w:ascii="Times New Roman" w:hAnsi="Times New Roman"/>
          <w:sz w:val="28"/>
          <w:szCs w:val="28"/>
          <w:lang w:val="uk-UA"/>
        </w:rPr>
        <w:t xml:space="preserve">фізичної підготовки </w:t>
      </w:r>
      <w:r w:rsidR="00CE1B95">
        <w:rPr>
          <w:rFonts w:ascii="Times New Roman" w:hAnsi="Times New Roman"/>
          <w:sz w:val="28"/>
          <w:szCs w:val="28"/>
          <w:lang w:val="uk-UA"/>
        </w:rPr>
        <w:t xml:space="preserve">у </w:t>
      </w:r>
      <w:r w:rsidR="00B15A86">
        <w:rPr>
          <w:rFonts w:ascii="Times New Roman" w:hAnsi="Times New Roman"/>
          <w:sz w:val="28"/>
          <w:szCs w:val="28"/>
          <w:lang w:val="uk-UA"/>
        </w:rPr>
        <w:t xml:space="preserve">правоохоронних та спеціальних </w:t>
      </w:r>
      <w:r w:rsidR="00CE1B95">
        <w:rPr>
          <w:rFonts w:ascii="Times New Roman" w:hAnsi="Times New Roman"/>
          <w:sz w:val="28"/>
          <w:szCs w:val="28"/>
          <w:lang w:val="uk-UA"/>
        </w:rPr>
        <w:t xml:space="preserve">військових </w:t>
      </w:r>
      <w:r w:rsidR="00B912D3">
        <w:rPr>
          <w:rFonts w:ascii="Times New Roman" w:hAnsi="Times New Roman"/>
          <w:sz w:val="28"/>
          <w:szCs w:val="28"/>
          <w:lang w:val="uk-UA"/>
        </w:rPr>
        <w:t>формуваннях</w:t>
      </w:r>
      <w:r w:rsidR="00CE1B95">
        <w:rPr>
          <w:rFonts w:ascii="Times New Roman" w:hAnsi="Times New Roman"/>
          <w:sz w:val="28"/>
          <w:szCs w:val="28"/>
          <w:lang w:val="uk-UA"/>
        </w:rPr>
        <w:t>.</w:t>
      </w:r>
    </w:p>
    <w:p w14:paraId="0C3F20A1" w14:textId="77777777" w:rsidR="00C940C1" w:rsidRDefault="00C940C1" w:rsidP="00C940C1">
      <w:pPr>
        <w:pStyle w:val="a4"/>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Визначити рівень </w:t>
      </w:r>
      <w:r w:rsidR="00B15A86">
        <w:rPr>
          <w:rFonts w:ascii="Times New Roman" w:hAnsi="Times New Roman"/>
          <w:sz w:val="28"/>
          <w:szCs w:val="28"/>
          <w:lang w:val="uk-UA"/>
        </w:rPr>
        <w:t xml:space="preserve">фізичного розвитку та </w:t>
      </w:r>
      <w:r w:rsidR="00CE1B95">
        <w:rPr>
          <w:rFonts w:ascii="Times New Roman" w:hAnsi="Times New Roman"/>
          <w:sz w:val="28"/>
          <w:szCs w:val="28"/>
          <w:lang w:val="uk-UA"/>
        </w:rPr>
        <w:t>фізичної підготов</w:t>
      </w:r>
      <w:r w:rsidR="009E291C">
        <w:rPr>
          <w:rFonts w:ascii="Times New Roman" w:hAnsi="Times New Roman"/>
          <w:sz w:val="28"/>
          <w:szCs w:val="28"/>
          <w:lang w:val="uk-UA"/>
        </w:rPr>
        <w:t>леності</w:t>
      </w:r>
      <w:r w:rsidR="00CE1B95">
        <w:rPr>
          <w:rFonts w:ascii="Times New Roman" w:hAnsi="Times New Roman"/>
          <w:sz w:val="28"/>
          <w:szCs w:val="28"/>
          <w:lang w:val="uk-UA"/>
        </w:rPr>
        <w:t xml:space="preserve"> </w:t>
      </w:r>
      <w:r w:rsidR="00935B5F">
        <w:rPr>
          <w:rFonts w:ascii="Times New Roman" w:hAnsi="Times New Roman"/>
          <w:sz w:val="28"/>
          <w:szCs w:val="28"/>
          <w:lang w:val="uk-UA"/>
        </w:rPr>
        <w:t xml:space="preserve">працівників </w:t>
      </w:r>
      <w:r w:rsidR="00992F04">
        <w:rPr>
          <w:rFonts w:ascii="Times New Roman" w:hAnsi="Times New Roman"/>
          <w:sz w:val="28"/>
          <w:szCs w:val="28"/>
          <w:lang w:val="uk-UA"/>
        </w:rPr>
        <w:t>спеціальних підрозділів державних правоохоронних органів</w:t>
      </w:r>
      <w:r w:rsidR="00935B5F">
        <w:rPr>
          <w:rFonts w:ascii="Times New Roman" w:hAnsi="Times New Roman"/>
          <w:sz w:val="28"/>
          <w:szCs w:val="28"/>
          <w:lang w:val="uk-UA"/>
        </w:rPr>
        <w:t>.</w:t>
      </w:r>
    </w:p>
    <w:p w14:paraId="6CD38725" w14:textId="77777777" w:rsidR="00992F04" w:rsidRPr="00992F04" w:rsidRDefault="00C940C1" w:rsidP="00992F04">
      <w:pPr>
        <w:pStyle w:val="a4"/>
        <w:numPr>
          <w:ilvl w:val="0"/>
          <w:numId w:val="2"/>
        </w:numPr>
        <w:spacing w:after="0" w:line="360" w:lineRule="auto"/>
        <w:jc w:val="both"/>
        <w:rPr>
          <w:rFonts w:ascii="Times New Roman" w:hAnsi="Times New Roman"/>
          <w:sz w:val="28"/>
          <w:szCs w:val="28"/>
          <w:lang w:val="uk-UA"/>
        </w:rPr>
      </w:pPr>
      <w:r w:rsidRPr="00992F04">
        <w:rPr>
          <w:rFonts w:ascii="Times New Roman" w:hAnsi="Times New Roman"/>
          <w:sz w:val="28"/>
          <w:szCs w:val="28"/>
          <w:lang w:val="uk-UA"/>
        </w:rPr>
        <w:t xml:space="preserve">Розробити </w:t>
      </w:r>
      <w:bookmarkStart w:id="3" w:name="_Hlk118913493"/>
      <w:r w:rsidRPr="00992F04">
        <w:rPr>
          <w:rFonts w:ascii="Times New Roman" w:hAnsi="Times New Roman"/>
          <w:sz w:val="28"/>
          <w:szCs w:val="28"/>
          <w:lang w:val="uk-UA"/>
        </w:rPr>
        <w:t xml:space="preserve">практичні рекомендації </w:t>
      </w:r>
      <w:r w:rsidR="00935B5F" w:rsidRPr="00992F04">
        <w:rPr>
          <w:rFonts w:ascii="Times New Roman" w:hAnsi="Times New Roman"/>
          <w:sz w:val="28"/>
          <w:szCs w:val="28"/>
          <w:lang w:val="uk-UA"/>
        </w:rPr>
        <w:t>щодо підвищення рівня фізичної підготов</w:t>
      </w:r>
      <w:r w:rsidR="009E291C" w:rsidRPr="00992F04">
        <w:rPr>
          <w:rFonts w:ascii="Times New Roman" w:hAnsi="Times New Roman"/>
          <w:sz w:val="28"/>
          <w:szCs w:val="28"/>
          <w:lang w:val="uk-UA"/>
        </w:rPr>
        <w:t>леності</w:t>
      </w:r>
      <w:r w:rsidR="00935B5F" w:rsidRPr="00992F04">
        <w:rPr>
          <w:rFonts w:ascii="Times New Roman" w:hAnsi="Times New Roman"/>
          <w:sz w:val="28"/>
          <w:szCs w:val="28"/>
          <w:lang w:val="uk-UA"/>
        </w:rPr>
        <w:t xml:space="preserve"> </w:t>
      </w:r>
      <w:bookmarkStart w:id="4" w:name="_Hlk116408141"/>
      <w:r w:rsidR="00935B5F" w:rsidRPr="00992F04">
        <w:rPr>
          <w:rFonts w:ascii="Times New Roman" w:hAnsi="Times New Roman"/>
          <w:sz w:val="28"/>
          <w:szCs w:val="28"/>
          <w:lang w:val="uk-UA"/>
        </w:rPr>
        <w:t>працівників</w:t>
      </w:r>
      <w:r w:rsidR="00992F04">
        <w:rPr>
          <w:rFonts w:ascii="Times New Roman" w:hAnsi="Times New Roman"/>
          <w:sz w:val="28"/>
          <w:szCs w:val="28"/>
          <w:lang w:val="uk-UA"/>
        </w:rPr>
        <w:t xml:space="preserve"> спеціальних підрозділів </w:t>
      </w:r>
      <w:r w:rsidR="00D12051">
        <w:rPr>
          <w:rFonts w:ascii="Times New Roman" w:hAnsi="Times New Roman"/>
          <w:sz w:val="28"/>
          <w:szCs w:val="28"/>
          <w:lang w:val="uk-UA"/>
        </w:rPr>
        <w:t xml:space="preserve">державних </w:t>
      </w:r>
      <w:r w:rsidR="00935B5F" w:rsidRPr="00992F04">
        <w:rPr>
          <w:rFonts w:ascii="Times New Roman" w:hAnsi="Times New Roman"/>
          <w:sz w:val="28"/>
          <w:szCs w:val="28"/>
          <w:lang w:val="uk-UA"/>
        </w:rPr>
        <w:t>правоохоронних</w:t>
      </w:r>
      <w:r w:rsidR="00D12051">
        <w:rPr>
          <w:rFonts w:ascii="Times New Roman" w:hAnsi="Times New Roman"/>
          <w:sz w:val="28"/>
          <w:szCs w:val="28"/>
          <w:lang w:val="uk-UA"/>
        </w:rPr>
        <w:t xml:space="preserve"> органів</w:t>
      </w:r>
      <w:r w:rsidR="00992F04">
        <w:rPr>
          <w:rFonts w:ascii="Times New Roman" w:hAnsi="Times New Roman"/>
          <w:sz w:val="28"/>
          <w:szCs w:val="28"/>
          <w:lang w:val="uk-UA"/>
        </w:rPr>
        <w:t>.</w:t>
      </w:r>
      <w:r w:rsidR="00935B5F" w:rsidRPr="00992F04">
        <w:rPr>
          <w:rFonts w:ascii="Times New Roman" w:hAnsi="Times New Roman"/>
          <w:sz w:val="28"/>
          <w:szCs w:val="28"/>
          <w:lang w:val="uk-UA"/>
        </w:rPr>
        <w:t xml:space="preserve"> </w:t>
      </w:r>
      <w:bookmarkEnd w:id="3"/>
      <w:bookmarkEnd w:id="4"/>
    </w:p>
    <w:p w14:paraId="09F47B4C" w14:textId="77777777" w:rsidR="00C940C1" w:rsidRPr="00992F04" w:rsidRDefault="00C940C1" w:rsidP="00992F04">
      <w:pPr>
        <w:pStyle w:val="a4"/>
        <w:spacing w:after="0" w:line="360" w:lineRule="auto"/>
        <w:ind w:left="927" w:firstLine="0"/>
        <w:jc w:val="both"/>
        <w:rPr>
          <w:rFonts w:ascii="Times New Roman" w:hAnsi="Times New Roman"/>
          <w:sz w:val="28"/>
          <w:szCs w:val="28"/>
          <w:lang w:val="uk-UA"/>
        </w:rPr>
      </w:pPr>
      <w:r w:rsidRPr="00992F04">
        <w:rPr>
          <w:rFonts w:ascii="Times New Roman" w:hAnsi="Times New Roman"/>
          <w:b/>
          <w:sz w:val="28"/>
          <w:szCs w:val="28"/>
          <w:lang w:val="uk-UA"/>
        </w:rPr>
        <w:t xml:space="preserve">Об'єкт дослідження: </w:t>
      </w:r>
      <w:r w:rsidRPr="00992F04">
        <w:rPr>
          <w:rFonts w:ascii="Times New Roman" w:hAnsi="Times New Roman"/>
          <w:sz w:val="28"/>
          <w:szCs w:val="28"/>
          <w:lang w:val="uk-UA"/>
        </w:rPr>
        <w:t>фізична підготов</w:t>
      </w:r>
      <w:r w:rsidR="00935B5F" w:rsidRPr="00992F04">
        <w:rPr>
          <w:rFonts w:ascii="Times New Roman" w:hAnsi="Times New Roman"/>
          <w:sz w:val="28"/>
          <w:szCs w:val="28"/>
          <w:lang w:val="uk-UA"/>
        </w:rPr>
        <w:t>ка</w:t>
      </w:r>
      <w:r w:rsidRPr="00992F04">
        <w:rPr>
          <w:rFonts w:ascii="Times New Roman" w:hAnsi="Times New Roman"/>
          <w:b/>
          <w:sz w:val="28"/>
          <w:szCs w:val="28"/>
          <w:lang w:val="uk-UA"/>
        </w:rPr>
        <w:t xml:space="preserve"> </w:t>
      </w:r>
      <w:r w:rsidR="00935B5F" w:rsidRPr="00992F04">
        <w:rPr>
          <w:rFonts w:ascii="Times New Roman" w:hAnsi="Times New Roman"/>
          <w:sz w:val="28"/>
          <w:szCs w:val="28"/>
          <w:lang w:val="uk-UA"/>
        </w:rPr>
        <w:t xml:space="preserve">у </w:t>
      </w:r>
      <w:r w:rsidR="00B15A86" w:rsidRPr="00992F04">
        <w:rPr>
          <w:rFonts w:ascii="Times New Roman" w:hAnsi="Times New Roman"/>
          <w:sz w:val="28"/>
          <w:szCs w:val="28"/>
          <w:lang w:val="uk-UA"/>
        </w:rPr>
        <w:t>правоохоронних органах</w:t>
      </w:r>
      <w:r w:rsidR="00935B5F" w:rsidRPr="00992F04">
        <w:rPr>
          <w:rFonts w:ascii="Times New Roman" w:hAnsi="Times New Roman"/>
          <w:sz w:val="28"/>
          <w:szCs w:val="28"/>
          <w:lang w:val="uk-UA"/>
        </w:rPr>
        <w:t>.</w:t>
      </w:r>
    </w:p>
    <w:p w14:paraId="032AD8F9" w14:textId="77777777" w:rsidR="00C940C1" w:rsidRDefault="00C940C1" w:rsidP="00BE7B26">
      <w:pPr>
        <w:spacing w:after="0" w:line="360" w:lineRule="auto"/>
        <w:ind w:firstLine="218"/>
        <w:jc w:val="both"/>
        <w:rPr>
          <w:rFonts w:ascii="Times New Roman" w:hAnsi="Times New Roman"/>
          <w:sz w:val="28"/>
          <w:szCs w:val="28"/>
          <w:lang w:val="uk-UA"/>
        </w:rPr>
      </w:pPr>
      <w:r>
        <w:rPr>
          <w:rFonts w:ascii="Times New Roman" w:hAnsi="Times New Roman"/>
          <w:b/>
          <w:sz w:val="28"/>
          <w:szCs w:val="28"/>
          <w:lang w:val="uk-UA"/>
        </w:rPr>
        <w:t xml:space="preserve">Предмет дослідження: </w:t>
      </w:r>
      <w:r w:rsidR="00935B5F">
        <w:rPr>
          <w:rFonts w:ascii="Times New Roman" w:hAnsi="Times New Roman"/>
          <w:sz w:val="28"/>
          <w:szCs w:val="28"/>
          <w:lang w:val="uk-UA"/>
        </w:rPr>
        <w:t xml:space="preserve">процес фізичної підготовленності працівників </w:t>
      </w:r>
      <w:r w:rsidR="00B15A86">
        <w:rPr>
          <w:rFonts w:ascii="Times New Roman" w:hAnsi="Times New Roman"/>
          <w:sz w:val="28"/>
          <w:szCs w:val="28"/>
          <w:lang w:val="uk-UA"/>
        </w:rPr>
        <w:t>спеціального підрозділу</w:t>
      </w:r>
      <w:r w:rsidR="00935B5F">
        <w:rPr>
          <w:rFonts w:ascii="Times New Roman" w:hAnsi="Times New Roman"/>
          <w:sz w:val="28"/>
          <w:szCs w:val="28"/>
          <w:lang w:val="uk-UA"/>
        </w:rPr>
        <w:t xml:space="preserve">. </w:t>
      </w:r>
    </w:p>
    <w:p w14:paraId="1DD26B14" w14:textId="77777777" w:rsidR="00C940C1" w:rsidRDefault="00C940C1" w:rsidP="00B912D3">
      <w:pPr>
        <w:spacing w:after="0" w:line="360" w:lineRule="auto"/>
        <w:ind w:left="0" w:firstLine="993"/>
        <w:jc w:val="both"/>
        <w:rPr>
          <w:rFonts w:ascii="Times New Roman" w:hAnsi="Times New Roman"/>
          <w:sz w:val="28"/>
          <w:szCs w:val="28"/>
          <w:lang w:val="uk-UA"/>
        </w:rPr>
      </w:pPr>
      <w:r>
        <w:rPr>
          <w:rFonts w:ascii="Times New Roman" w:hAnsi="Times New Roman"/>
          <w:b/>
          <w:sz w:val="28"/>
          <w:szCs w:val="28"/>
          <w:lang w:val="uk-UA"/>
        </w:rPr>
        <w:t>Методи дослідження:</w:t>
      </w:r>
      <w:r>
        <w:rPr>
          <w:rFonts w:ascii="Times New Roman" w:hAnsi="Times New Roman"/>
          <w:sz w:val="28"/>
          <w:szCs w:val="28"/>
          <w:lang w:val="uk-UA"/>
        </w:rPr>
        <w:t xml:space="preserve"> аналіз літературних джерел, аналіз документальних матеріалів, антропометричні методи дослідження, </w:t>
      </w:r>
      <w:r>
        <w:rPr>
          <w:rFonts w:ascii="Times New Roman" w:hAnsi="Times New Roman"/>
          <w:sz w:val="28"/>
          <w:szCs w:val="28"/>
          <w:lang w:val="uk-UA"/>
        </w:rPr>
        <w:lastRenderedPageBreak/>
        <w:t>фізіологічні методи дослідження, педагогічні методи дослідження, методи математичної статистики.</w:t>
      </w:r>
    </w:p>
    <w:p w14:paraId="2C628E99" w14:textId="77777777" w:rsidR="00C940C1" w:rsidRDefault="00C940C1" w:rsidP="00C940C1">
      <w:pPr>
        <w:spacing w:after="0" w:line="360" w:lineRule="auto"/>
        <w:ind w:left="0" w:firstLine="709"/>
        <w:contextualSpacing/>
        <w:jc w:val="both"/>
        <w:rPr>
          <w:rFonts w:ascii="Times New Roman" w:hAnsi="Times New Roman"/>
          <w:sz w:val="28"/>
          <w:szCs w:val="28"/>
          <w:lang w:val="uk-UA"/>
        </w:rPr>
      </w:pPr>
      <w:r>
        <w:rPr>
          <w:rFonts w:ascii="Times New Roman" w:hAnsi="Times New Roman"/>
          <w:b/>
          <w:sz w:val="28"/>
          <w:szCs w:val="28"/>
          <w:lang w:val="uk-UA"/>
        </w:rPr>
        <w:t xml:space="preserve">Новизна роботи </w:t>
      </w:r>
      <w:r>
        <w:rPr>
          <w:rFonts w:ascii="Times New Roman" w:hAnsi="Times New Roman"/>
          <w:sz w:val="28"/>
          <w:szCs w:val="28"/>
          <w:lang w:val="uk-UA"/>
        </w:rPr>
        <w:t xml:space="preserve">полягає в тому, що автором виявлено особливості </w:t>
      </w:r>
      <w:r w:rsidR="00935B5F">
        <w:rPr>
          <w:rFonts w:ascii="Times New Roman" w:hAnsi="Times New Roman"/>
          <w:sz w:val="28"/>
          <w:szCs w:val="28"/>
          <w:lang w:val="uk-UA"/>
        </w:rPr>
        <w:t xml:space="preserve">фізичної підготовки працівників </w:t>
      </w:r>
      <w:r w:rsidR="00B15A86">
        <w:rPr>
          <w:rFonts w:ascii="Times New Roman" w:hAnsi="Times New Roman"/>
          <w:sz w:val="28"/>
          <w:szCs w:val="28"/>
          <w:lang w:val="uk-UA"/>
        </w:rPr>
        <w:t>спеціального підрозділу МВС України</w:t>
      </w:r>
      <w:r w:rsidR="00935B5F">
        <w:rPr>
          <w:rFonts w:ascii="Times New Roman" w:hAnsi="Times New Roman"/>
          <w:sz w:val="28"/>
          <w:szCs w:val="28"/>
          <w:lang w:val="uk-UA"/>
        </w:rPr>
        <w:t>.</w:t>
      </w:r>
    </w:p>
    <w:p w14:paraId="5C055421" w14:textId="77777777" w:rsidR="005C75E6" w:rsidRDefault="00C940C1" w:rsidP="002970A5">
      <w:pPr>
        <w:spacing w:after="0" w:line="360" w:lineRule="auto"/>
        <w:ind w:left="0" w:firstLine="709"/>
        <w:jc w:val="both"/>
        <w:rPr>
          <w:rFonts w:ascii="Times New Roman" w:hAnsi="Times New Roman"/>
          <w:sz w:val="28"/>
          <w:szCs w:val="28"/>
          <w:lang w:val="uk-UA"/>
        </w:rPr>
      </w:pPr>
      <w:r>
        <w:rPr>
          <w:rFonts w:ascii="Times New Roman" w:hAnsi="Times New Roman"/>
          <w:b/>
          <w:sz w:val="28"/>
          <w:szCs w:val="28"/>
          <w:lang w:val="uk-UA"/>
        </w:rPr>
        <w:t>Практичне значення.</w:t>
      </w:r>
      <w:r>
        <w:rPr>
          <w:rFonts w:ascii="Times New Roman" w:hAnsi="Times New Roman"/>
          <w:sz w:val="28"/>
          <w:szCs w:val="28"/>
          <w:lang w:val="uk-UA"/>
        </w:rPr>
        <w:t xml:space="preserve"> Полягає в тому, що за результатами дослідження розроблено практичні рекомендації, щодо покращення та удосконалення</w:t>
      </w:r>
      <w:r w:rsidR="00935B5F">
        <w:rPr>
          <w:rFonts w:ascii="Times New Roman" w:hAnsi="Times New Roman"/>
          <w:sz w:val="28"/>
          <w:szCs w:val="28"/>
          <w:lang w:val="uk-UA"/>
        </w:rPr>
        <w:t xml:space="preserve"> процесу фізичної підготов</w:t>
      </w:r>
      <w:r w:rsidR="009E291C">
        <w:rPr>
          <w:rFonts w:ascii="Times New Roman" w:hAnsi="Times New Roman"/>
          <w:sz w:val="28"/>
          <w:szCs w:val="28"/>
          <w:lang w:val="uk-UA"/>
        </w:rPr>
        <w:t>леності</w:t>
      </w:r>
      <w:r w:rsidR="00935B5F">
        <w:rPr>
          <w:rFonts w:ascii="Times New Roman" w:hAnsi="Times New Roman"/>
          <w:sz w:val="28"/>
          <w:szCs w:val="28"/>
          <w:lang w:val="uk-UA"/>
        </w:rPr>
        <w:t xml:space="preserve"> працівників правоохоронних </w:t>
      </w:r>
      <w:r w:rsidR="00B15A86">
        <w:rPr>
          <w:rFonts w:ascii="Times New Roman" w:hAnsi="Times New Roman"/>
          <w:sz w:val="28"/>
          <w:szCs w:val="28"/>
          <w:lang w:val="uk-UA"/>
        </w:rPr>
        <w:t>органів</w:t>
      </w:r>
      <w:r w:rsidR="00935B5F">
        <w:rPr>
          <w:rFonts w:ascii="Times New Roman" w:hAnsi="Times New Roman"/>
          <w:sz w:val="28"/>
          <w:szCs w:val="28"/>
          <w:lang w:val="uk-UA"/>
        </w:rPr>
        <w:t xml:space="preserve"> та спеціальних </w:t>
      </w:r>
      <w:r w:rsidR="00B15A86">
        <w:rPr>
          <w:rFonts w:ascii="Times New Roman" w:hAnsi="Times New Roman"/>
          <w:sz w:val="28"/>
          <w:szCs w:val="28"/>
          <w:lang w:val="uk-UA"/>
        </w:rPr>
        <w:t>підрозділів</w:t>
      </w:r>
      <w:r>
        <w:rPr>
          <w:rFonts w:ascii="Times New Roman" w:hAnsi="Times New Roman"/>
          <w:sz w:val="28"/>
          <w:szCs w:val="28"/>
          <w:lang w:val="uk-UA"/>
        </w:rPr>
        <w:t>, які можуть бути поширені та викорис</w:t>
      </w:r>
      <w:r w:rsidR="00B15A86">
        <w:rPr>
          <w:rFonts w:ascii="Times New Roman" w:hAnsi="Times New Roman"/>
          <w:sz w:val="28"/>
          <w:szCs w:val="28"/>
          <w:lang w:val="uk-UA"/>
        </w:rPr>
        <w:t>тані</w:t>
      </w:r>
      <w:r>
        <w:rPr>
          <w:rFonts w:ascii="Times New Roman" w:hAnsi="Times New Roman"/>
          <w:sz w:val="28"/>
          <w:szCs w:val="28"/>
          <w:lang w:val="uk-UA"/>
        </w:rPr>
        <w:t xml:space="preserve"> в інших окремих підрозділах</w:t>
      </w:r>
      <w:r w:rsidR="00B15A86">
        <w:rPr>
          <w:rFonts w:ascii="Times New Roman" w:hAnsi="Times New Roman"/>
          <w:sz w:val="28"/>
          <w:szCs w:val="28"/>
          <w:lang w:val="uk-UA"/>
        </w:rPr>
        <w:t xml:space="preserve"> та військових формуваннях.</w:t>
      </w:r>
    </w:p>
    <w:p w14:paraId="537959F1" w14:textId="77777777" w:rsidR="00C940C1" w:rsidRDefault="004442C6" w:rsidP="00C940C1">
      <w:pPr>
        <w:spacing w:after="0" w:line="360" w:lineRule="auto"/>
        <w:ind w:left="0" w:firstLine="708"/>
        <w:contextualSpacing/>
        <w:jc w:val="both"/>
        <w:rPr>
          <w:rFonts w:ascii="Times New Roman" w:hAnsi="Times New Roman"/>
          <w:sz w:val="28"/>
          <w:szCs w:val="28"/>
          <w:lang w:val="uk-UA"/>
        </w:rPr>
      </w:pPr>
      <w:r>
        <w:rPr>
          <w:rFonts w:ascii="Times New Roman" w:hAnsi="Times New Roman"/>
          <w:b/>
          <w:sz w:val="28"/>
          <w:szCs w:val="28"/>
          <w:lang w:val="uk-UA"/>
        </w:rPr>
        <w:t>Структура</w:t>
      </w:r>
      <w:r w:rsidR="00C940C1">
        <w:rPr>
          <w:rFonts w:ascii="Times New Roman" w:hAnsi="Times New Roman"/>
          <w:b/>
          <w:sz w:val="28"/>
          <w:szCs w:val="28"/>
          <w:lang w:val="uk-UA"/>
        </w:rPr>
        <w:t xml:space="preserve"> роботи. </w:t>
      </w:r>
      <w:r w:rsidR="00992F04">
        <w:rPr>
          <w:rFonts w:ascii="Times New Roman" w:hAnsi="Times New Roman"/>
          <w:sz w:val="28"/>
          <w:szCs w:val="28"/>
          <w:lang w:val="uk-UA"/>
        </w:rPr>
        <w:t>Кваліфікаційна</w:t>
      </w:r>
      <w:r w:rsidR="00C940C1">
        <w:rPr>
          <w:rFonts w:ascii="Times New Roman" w:hAnsi="Times New Roman"/>
          <w:sz w:val="28"/>
          <w:szCs w:val="28"/>
          <w:lang w:val="uk-UA"/>
        </w:rPr>
        <w:t xml:space="preserve"> робота викладена на</w:t>
      </w:r>
      <w:r w:rsidR="002519D4">
        <w:rPr>
          <w:rFonts w:ascii="Times New Roman" w:hAnsi="Times New Roman"/>
          <w:sz w:val="28"/>
          <w:szCs w:val="28"/>
          <w:lang w:val="uk-UA"/>
        </w:rPr>
        <w:t xml:space="preserve"> 64</w:t>
      </w:r>
      <w:r w:rsidR="00C940C1">
        <w:rPr>
          <w:rFonts w:ascii="Times New Roman" w:hAnsi="Times New Roman"/>
          <w:sz w:val="28"/>
          <w:szCs w:val="28"/>
          <w:lang w:val="uk-UA"/>
        </w:rPr>
        <w:t xml:space="preserve"> сторінках комп’ютерного тексту і складається з вступу, трьох розділів, списку використаної літератури в кількості </w:t>
      </w:r>
      <w:r w:rsidR="002519D4">
        <w:rPr>
          <w:rFonts w:ascii="Times New Roman" w:hAnsi="Times New Roman"/>
          <w:sz w:val="28"/>
          <w:szCs w:val="28"/>
          <w:lang w:val="uk-UA"/>
        </w:rPr>
        <w:t>6</w:t>
      </w:r>
      <w:r w:rsidR="00992F04">
        <w:rPr>
          <w:rFonts w:ascii="Times New Roman" w:hAnsi="Times New Roman"/>
          <w:sz w:val="28"/>
          <w:szCs w:val="28"/>
          <w:lang w:val="uk-UA"/>
        </w:rPr>
        <w:t>6</w:t>
      </w:r>
      <w:r w:rsidR="002519D4">
        <w:rPr>
          <w:rFonts w:ascii="Times New Roman" w:hAnsi="Times New Roman"/>
          <w:sz w:val="28"/>
          <w:szCs w:val="28"/>
          <w:lang w:val="uk-UA"/>
        </w:rPr>
        <w:t xml:space="preserve"> </w:t>
      </w:r>
      <w:r w:rsidR="00C940C1">
        <w:rPr>
          <w:rFonts w:ascii="Times New Roman" w:hAnsi="Times New Roman"/>
          <w:sz w:val="28"/>
          <w:szCs w:val="28"/>
          <w:lang w:val="uk-UA"/>
        </w:rPr>
        <w:t>джерел, додатків, містить таблиці та проілюстрована рисункам</w:t>
      </w:r>
      <w:r w:rsidR="002519D4">
        <w:rPr>
          <w:rFonts w:ascii="Times New Roman" w:hAnsi="Times New Roman"/>
          <w:sz w:val="28"/>
          <w:szCs w:val="28"/>
          <w:lang w:val="uk-UA"/>
        </w:rPr>
        <w:t>и</w:t>
      </w:r>
      <w:r w:rsidR="00C940C1">
        <w:rPr>
          <w:rFonts w:ascii="Times New Roman" w:hAnsi="Times New Roman"/>
          <w:sz w:val="28"/>
          <w:szCs w:val="28"/>
          <w:lang w:val="uk-UA"/>
        </w:rPr>
        <w:t>.</w:t>
      </w:r>
    </w:p>
    <w:p w14:paraId="717C583A" w14:textId="77777777" w:rsidR="00C940C1" w:rsidRDefault="00C940C1" w:rsidP="00C940C1">
      <w:pPr>
        <w:spacing w:after="0" w:line="360" w:lineRule="auto"/>
        <w:ind w:left="142" w:firstLine="566"/>
        <w:contextualSpacing/>
        <w:jc w:val="center"/>
        <w:rPr>
          <w:rFonts w:ascii="Times New Roman" w:hAnsi="Times New Roman"/>
          <w:b/>
          <w:sz w:val="28"/>
          <w:szCs w:val="28"/>
          <w:lang w:val="uk-UA"/>
        </w:rPr>
      </w:pPr>
    </w:p>
    <w:p w14:paraId="4A519591" w14:textId="77777777" w:rsidR="00C940C1" w:rsidRDefault="00C940C1" w:rsidP="00C940C1">
      <w:pPr>
        <w:spacing w:after="0" w:line="360" w:lineRule="auto"/>
        <w:ind w:left="142" w:firstLine="566"/>
        <w:contextualSpacing/>
        <w:jc w:val="center"/>
        <w:rPr>
          <w:rFonts w:ascii="Times New Roman" w:hAnsi="Times New Roman"/>
          <w:b/>
          <w:sz w:val="28"/>
          <w:szCs w:val="28"/>
          <w:lang w:val="uk-UA"/>
        </w:rPr>
      </w:pPr>
    </w:p>
    <w:p w14:paraId="36E3B61D" w14:textId="77777777" w:rsidR="00BE42AC" w:rsidRDefault="00BE42AC" w:rsidP="00023C46">
      <w:pPr>
        <w:spacing w:after="0" w:line="360" w:lineRule="auto"/>
        <w:ind w:left="0" w:firstLine="0"/>
        <w:contextualSpacing/>
        <w:rPr>
          <w:rFonts w:ascii="Times New Roman" w:hAnsi="Times New Roman"/>
          <w:b/>
          <w:sz w:val="28"/>
          <w:szCs w:val="28"/>
          <w:lang w:val="uk-UA"/>
        </w:rPr>
      </w:pPr>
    </w:p>
    <w:p w14:paraId="58CE5997" w14:textId="77777777" w:rsidR="00BE42AC" w:rsidRDefault="00BE42AC" w:rsidP="005C75E6">
      <w:pPr>
        <w:spacing w:after="0" w:line="360" w:lineRule="auto"/>
        <w:ind w:left="0" w:firstLine="0"/>
        <w:contextualSpacing/>
        <w:rPr>
          <w:rFonts w:ascii="Times New Roman" w:hAnsi="Times New Roman"/>
          <w:b/>
          <w:sz w:val="28"/>
          <w:szCs w:val="28"/>
          <w:lang w:val="uk-UA"/>
        </w:rPr>
      </w:pPr>
    </w:p>
    <w:p w14:paraId="7F4FD4A3"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349D68CD"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15CA566B"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0E620776"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61C5035F"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5E1F349E"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6E327AD2"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219EB9EF"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614FD22D" w14:textId="77777777" w:rsidR="00387C8E" w:rsidRDefault="00387C8E" w:rsidP="005C75E6">
      <w:pPr>
        <w:spacing w:after="0" w:line="360" w:lineRule="auto"/>
        <w:ind w:left="0" w:firstLine="0"/>
        <w:contextualSpacing/>
        <w:rPr>
          <w:rFonts w:ascii="Times New Roman" w:hAnsi="Times New Roman"/>
          <w:b/>
          <w:sz w:val="28"/>
          <w:szCs w:val="28"/>
          <w:lang w:val="uk-UA"/>
        </w:rPr>
      </w:pPr>
    </w:p>
    <w:p w14:paraId="4E3EE5B5" w14:textId="77777777" w:rsidR="002970A5" w:rsidRDefault="002970A5" w:rsidP="005C75E6">
      <w:pPr>
        <w:spacing w:after="0" w:line="360" w:lineRule="auto"/>
        <w:ind w:left="0" w:firstLine="0"/>
        <w:contextualSpacing/>
        <w:rPr>
          <w:rFonts w:ascii="Times New Roman" w:hAnsi="Times New Roman"/>
          <w:b/>
          <w:sz w:val="28"/>
          <w:szCs w:val="28"/>
          <w:lang w:val="uk-UA"/>
        </w:rPr>
      </w:pPr>
    </w:p>
    <w:p w14:paraId="5DFF3708" w14:textId="77777777" w:rsidR="00DE6960" w:rsidRDefault="00DE6960" w:rsidP="005C75E6">
      <w:pPr>
        <w:spacing w:after="0" w:line="360" w:lineRule="auto"/>
        <w:ind w:left="0" w:firstLine="0"/>
        <w:contextualSpacing/>
        <w:rPr>
          <w:rFonts w:ascii="Times New Roman" w:hAnsi="Times New Roman"/>
          <w:b/>
          <w:sz w:val="28"/>
          <w:szCs w:val="28"/>
          <w:lang w:val="uk-UA"/>
        </w:rPr>
      </w:pPr>
    </w:p>
    <w:p w14:paraId="22EF056D" w14:textId="77777777" w:rsidR="00DE6960" w:rsidRDefault="00DE6960">
      <w:pPr>
        <w:spacing w:line="259" w:lineRule="auto"/>
        <w:ind w:left="0" w:firstLine="0"/>
        <w:rPr>
          <w:rFonts w:ascii="Times New Roman" w:hAnsi="Times New Roman"/>
          <w:b/>
          <w:sz w:val="28"/>
          <w:szCs w:val="28"/>
          <w:lang w:val="uk-UA"/>
        </w:rPr>
      </w:pPr>
      <w:r>
        <w:rPr>
          <w:rFonts w:ascii="Times New Roman" w:hAnsi="Times New Roman"/>
          <w:b/>
          <w:sz w:val="28"/>
          <w:szCs w:val="28"/>
          <w:lang w:val="uk-UA"/>
        </w:rPr>
        <w:br w:type="page"/>
      </w:r>
    </w:p>
    <w:p w14:paraId="46AFE011" w14:textId="77777777" w:rsidR="00935B5F" w:rsidRDefault="00935B5F" w:rsidP="004442C6">
      <w:pPr>
        <w:spacing w:after="0" w:line="360" w:lineRule="auto"/>
        <w:ind w:left="0" w:firstLine="0"/>
        <w:contextualSpacing/>
        <w:jc w:val="center"/>
        <w:rPr>
          <w:rFonts w:ascii="Times New Roman" w:hAnsi="Times New Roman"/>
          <w:b/>
          <w:sz w:val="28"/>
          <w:szCs w:val="28"/>
          <w:lang w:val="uk-UA"/>
        </w:rPr>
      </w:pPr>
      <w:r>
        <w:rPr>
          <w:rFonts w:ascii="Times New Roman" w:hAnsi="Times New Roman"/>
          <w:b/>
          <w:sz w:val="28"/>
          <w:szCs w:val="28"/>
          <w:lang w:val="uk-UA"/>
        </w:rPr>
        <w:lastRenderedPageBreak/>
        <w:t>РОЗДІЛ 1</w:t>
      </w:r>
    </w:p>
    <w:p w14:paraId="6433D23A" w14:textId="77777777" w:rsidR="00935B5F" w:rsidRDefault="00935B5F" w:rsidP="004442C6">
      <w:pPr>
        <w:spacing w:after="0" w:line="360" w:lineRule="auto"/>
        <w:ind w:left="0" w:firstLine="0"/>
        <w:jc w:val="center"/>
        <w:rPr>
          <w:rFonts w:ascii="Times New Roman" w:hAnsi="Times New Roman"/>
          <w:b/>
          <w:bCs/>
          <w:sz w:val="28"/>
          <w:szCs w:val="28"/>
          <w:lang w:val="uk-UA"/>
        </w:rPr>
      </w:pPr>
      <w:r>
        <w:rPr>
          <w:rFonts w:ascii="Times New Roman" w:hAnsi="Times New Roman"/>
          <w:b/>
          <w:bCs/>
          <w:sz w:val="28"/>
          <w:szCs w:val="28"/>
          <w:lang w:val="uk-UA"/>
        </w:rPr>
        <w:t>ОРГАНІЗАЦІЯ ПРОЦЕСУ ФІЗИЧНОГО ВИХОВАННЯ В СИЛОВИХ СТРУКТУРАХ</w:t>
      </w:r>
      <w:r w:rsidR="00A15249">
        <w:rPr>
          <w:rFonts w:ascii="Times New Roman" w:hAnsi="Times New Roman"/>
          <w:b/>
          <w:bCs/>
          <w:sz w:val="28"/>
          <w:szCs w:val="28"/>
          <w:lang w:val="uk-UA"/>
        </w:rPr>
        <w:t xml:space="preserve"> ТА ПРАВООХОРОННИХ ОРГАНАХ</w:t>
      </w:r>
    </w:p>
    <w:p w14:paraId="3314E40C" w14:textId="77777777" w:rsidR="00935B5F" w:rsidRDefault="00935B5F" w:rsidP="004442C6">
      <w:pPr>
        <w:spacing w:after="0" w:line="360" w:lineRule="auto"/>
        <w:ind w:left="0" w:firstLine="0"/>
        <w:jc w:val="center"/>
        <w:rPr>
          <w:rFonts w:ascii="Times New Roman" w:hAnsi="Times New Roman"/>
          <w:b/>
          <w:bCs/>
          <w:sz w:val="28"/>
          <w:szCs w:val="28"/>
          <w:lang w:val="uk-UA"/>
        </w:rPr>
      </w:pPr>
    </w:p>
    <w:p w14:paraId="437D6631" w14:textId="77777777" w:rsidR="00935B5F" w:rsidRDefault="00935B5F" w:rsidP="004442C6">
      <w:pPr>
        <w:spacing w:after="0" w:line="360" w:lineRule="auto"/>
        <w:ind w:left="0" w:firstLine="0"/>
        <w:jc w:val="center"/>
        <w:rPr>
          <w:rFonts w:ascii="Times New Roman" w:hAnsi="Times New Roman"/>
          <w:b/>
          <w:bCs/>
          <w:sz w:val="28"/>
          <w:szCs w:val="28"/>
          <w:lang w:val="uk-UA"/>
        </w:rPr>
      </w:pPr>
    </w:p>
    <w:p w14:paraId="3CC64ABB" w14:textId="77777777" w:rsidR="00935B5F" w:rsidRDefault="00935B5F" w:rsidP="004442C6">
      <w:pPr>
        <w:spacing w:after="0" w:line="360" w:lineRule="auto"/>
        <w:ind w:left="0" w:firstLine="0"/>
        <w:jc w:val="center"/>
        <w:rPr>
          <w:rFonts w:ascii="Times New Roman" w:hAnsi="Times New Roman"/>
          <w:sz w:val="28"/>
          <w:szCs w:val="28"/>
          <w:lang w:val="uk-UA"/>
        </w:rPr>
      </w:pPr>
    </w:p>
    <w:p w14:paraId="1E2DB51D" w14:textId="77777777" w:rsidR="00F73CD0" w:rsidRPr="00F73CD0" w:rsidRDefault="00F73CD0" w:rsidP="004442C6">
      <w:pPr>
        <w:spacing w:after="0" w:line="360" w:lineRule="auto"/>
        <w:ind w:left="0" w:firstLine="709"/>
        <w:contextualSpacing/>
        <w:jc w:val="both"/>
        <w:rPr>
          <w:rFonts w:ascii="Times New Roman" w:hAnsi="Times New Roman"/>
          <w:b/>
          <w:sz w:val="28"/>
          <w:szCs w:val="28"/>
          <w:lang w:val="uk-UA"/>
        </w:rPr>
      </w:pPr>
      <w:r>
        <w:rPr>
          <w:rFonts w:ascii="Times New Roman" w:hAnsi="Times New Roman"/>
          <w:b/>
          <w:bCs/>
          <w:sz w:val="28"/>
          <w:szCs w:val="28"/>
          <w:lang w:val="uk-UA"/>
        </w:rPr>
        <w:t>1.1</w:t>
      </w:r>
      <w:r w:rsidR="004442C6">
        <w:rPr>
          <w:rFonts w:ascii="Times New Roman" w:hAnsi="Times New Roman"/>
          <w:b/>
          <w:bCs/>
          <w:sz w:val="28"/>
          <w:szCs w:val="28"/>
          <w:lang w:val="uk-UA"/>
        </w:rPr>
        <w:t>.</w:t>
      </w:r>
      <w:r>
        <w:rPr>
          <w:rFonts w:ascii="Times New Roman" w:hAnsi="Times New Roman"/>
          <w:b/>
          <w:bCs/>
          <w:sz w:val="28"/>
          <w:szCs w:val="28"/>
          <w:lang w:val="uk-UA"/>
        </w:rPr>
        <w:t xml:space="preserve"> </w:t>
      </w:r>
      <w:r w:rsidR="009E291C">
        <w:rPr>
          <w:rFonts w:ascii="Times New Roman" w:hAnsi="Times New Roman"/>
          <w:b/>
          <w:bCs/>
          <w:sz w:val="28"/>
          <w:szCs w:val="28"/>
          <w:lang w:val="uk-UA"/>
        </w:rPr>
        <w:t>Основи ф</w:t>
      </w:r>
      <w:r w:rsidR="00935B5F" w:rsidRPr="009E291C">
        <w:rPr>
          <w:rFonts w:ascii="Times New Roman" w:hAnsi="Times New Roman"/>
          <w:b/>
          <w:bCs/>
          <w:sz w:val="28"/>
          <w:szCs w:val="28"/>
          <w:lang w:val="uk-UA"/>
        </w:rPr>
        <w:t>ізичн</w:t>
      </w:r>
      <w:r w:rsidR="009E291C">
        <w:rPr>
          <w:rFonts w:ascii="Times New Roman" w:hAnsi="Times New Roman"/>
          <w:b/>
          <w:bCs/>
          <w:sz w:val="28"/>
          <w:szCs w:val="28"/>
          <w:lang w:val="uk-UA"/>
        </w:rPr>
        <w:t>ої</w:t>
      </w:r>
      <w:r w:rsidR="00935B5F" w:rsidRPr="009E291C">
        <w:rPr>
          <w:rFonts w:ascii="Times New Roman" w:hAnsi="Times New Roman"/>
          <w:b/>
          <w:bCs/>
          <w:sz w:val="28"/>
          <w:szCs w:val="28"/>
          <w:lang w:val="uk-UA"/>
        </w:rPr>
        <w:t xml:space="preserve"> підготовк</w:t>
      </w:r>
      <w:r w:rsidR="009E291C">
        <w:rPr>
          <w:rFonts w:ascii="Times New Roman" w:hAnsi="Times New Roman"/>
          <w:b/>
          <w:bCs/>
          <w:sz w:val="28"/>
          <w:szCs w:val="28"/>
          <w:lang w:val="uk-UA"/>
        </w:rPr>
        <w:t>и</w:t>
      </w:r>
      <w:r w:rsidR="00935B5F" w:rsidRPr="009E291C">
        <w:rPr>
          <w:rFonts w:ascii="Times New Roman" w:hAnsi="Times New Roman"/>
          <w:b/>
          <w:bCs/>
          <w:sz w:val="28"/>
          <w:szCs w:val="28"/>
          <w:lang w:val="uk-UA"/>
        </w:rPr>
        <w:t xml:space="preserve"> у військових формуваннях, правоохоронних структурах та спеціальних службах.</w:t>
      </w:r>
      <w:r w:rsidR="009E291C" w:rsidRPr="009E291C">
        <w:t xml:space="preserve"> </w:t>
      </w:r>
      <w:r w:rsidR="004442C6" w:rsidRPr="00F73CD0">
        <w:rPr>
          <w:rFonts w:ascii="Times New Roman" w:hAnsi="Times New Roman"/>
          <w:sz w:val="28"/>
          <w:szCs w:val="28"/>
          <w:shd w:val="clear" w:color="auto" w:fill="FFFFFF"/>
          <w:lang w:val="uk-UA"/>
        </w:rPr>
        <w:t>Військові</w:t>
      </w:r>
      <w:r w:rsidRPr="00F73CD0">
        <w:rPr>
          <w:rFonts w:ascii="Times New Roman" w:hAnsi="Times New Roman"/>
          <w:sz w:val="28"/>
          <w:szCs w:val="28"/>
          <w:shd w:val="clear" w:color="auto" w:fill="FFFFFF"/>
          <w:lang w:val="uk-UA"/>
        </w:rPr>
        <w:t xml:space="preserve"> </w:t>
      </w:r>
      <w:r w:rsidR="004442C6" w:rsidRPr="00F73CD0">
        <w:rPr>
          <w:rFonts w:ascii="Times New Roman" w:hAnsi="Times New Roman"/>
          <w:sz w:val="28"/>
          <w:szCs w:val="28"/>
          <w:shd w:val="clear" w:color="auto" w:fill="FFFFFF"/>
          <w:lang w:val="uk-UA"/>
        </w:rPr>
        <w:t>формування</w:t>
      </w:r>
      <w:r w:rsidRPr="00F73CD0">
        <w:rPr>
          <w:rFonts w:ascii="Times New Roman" w:hAnsi="Times New Roman"/>
          <w:sz w:val="28"/>
          <w:szCs w:val="28"/>
          <w:shd w:val="clear" w:color="auto" w:fill="FFFFFF"/>
          <w:lang w:val="uk-UA"/>
        </w:rPr>
        <w:t xml:space="preserve"> створені відповідно до законодавства будь-якої держави сукупності </w:t>
      </w:r>
      <w:hyperlink r:id="rId8" w:tooltip="Об'єднання (військова справа)" w:history="1">
        <w:r w:rsidRPr="00F73CD0">
          <w:rPr>
            <w:rFonts w:ascii="Times New Roman" w:hAnsi="Times New Roman"/>
            <w:sz w:val="28"/>
            <w:szCs w:val="28"/>
            <w:shd w:val="clear" w:color="auto" w:fill="FFFFFF"/>
            <w:lang w:val="uk-UA"/>
          </w:rPr>
          <w:t>військових об'єднань</w:t>
        </w:r>
      </w:hyperlink>
      <w:r w:rsidRPr="00F73CD0">
        <w:rPr>
          <w:rFonts w:ascii="Times New Roman" w:hAnsi="Times New Roman"/>
          <w:sz w:val="28"/>
          <w:szCs w:val="28"/>
          <w:shd w:val="clear" w:color="auto" w:fill="FFFFFF"/>
          <w:lang w:val="uk-UA"/>
        </w:rPr>
        <w:t xml:space="preserve">, </w:t>
      </w:r>
      <w:hyperlink r:id="rId9" w:tooltip="Військове з'єднання" w:history="1">
        <w:r w:rsidRPr="00F73CD0">
          <w:rPr>
            <w:rFonts w:ascii="Times New Roman" w:hAnsi="Times New Roman"/>
            <w:sz w:val="28"/>
            <w:szCs w:val="28"/>
            <w:shd w:val="clear" w:color="auto" w:fill="FFFFFF"/>
            <w:lang w:val="uk-UA"/>
          </w:rPr>
          <w:t>з'єднань</w:t>
        </w:r>
      </w:hyperlink>
      <w:r w:rsidRPr="00F73CD0">
        <w:rPr>
          <w:rFonts w:ascii="Times New Roman" w:hAnsi="Times New Roman"/>
          <w:sz w:val="28"/>
          <w:szCs w:val="28"/>
          <w:shd w:val="clear" w:color="auto" w:fill="FFFFFF"/>
          <w:lang w:val="uk-UA"/>
        </w:rPr>
        <w:t xml:space="preserve">, </w:t>
      </w:r>
      <w:hyperlink r:id="rId10" w:tooltip="Військова частина" w:history="1">
        <w:r w:rsidRPr="00F73CD0">
          <w:rPr>
            <w:rFonts w:ascii="Times New Roman" w:hAnsi="Times New Roman"/>
            <w:sz w:val="28"/>
            <w:szCs w:val="28"/>
            <w:shd w:val="clear" w:color="auto" w:fill="FFFFFF"/>
            <w:lang w:val="uk-UA"/>
          </w:rPr>
          <w:t>частин</w:t>
        </w:r>
      </w:hyperlink>
      <w:r w:rsidRPr="00F73CD0">
        <w:rPr>
          <w:rFonts w:ascii="Times New Roman" w:hAnsi="Times New Roman"/>
          <w:sz w:val="28"/>
          <w:szCs w:val="28"/>
          <w:shd w:val="clear" w:color="auto" w:fill="FFFFFF"/>
          <w:lang w:val="uk-UA"/>
        </w:rPr>
        <w:t xml:space="preserve">, </w:t>
      </w:r>
      <w:hyperlink r:id="rId11" w:tooltip="Підрозділ (військова справа)" w:history="1">
        <w:r w:rsidRPr="00F73CD0">
          <w:rPr>
            <w:rFonts w:ascii="Times New Roman" w:hAnsi="Times New Roman"/>
            <w:sz w:val="28"/>
            <w:szCs w:val="28"/>
            <w:shd w:val="clear" w:color="auto" w:fill="FFFFFF"/>
            <w:lang w:val="uk-UA"/>
          </w:rPr>
          <w:t>підрозділів</w:t>
        </w:r>
      </w:hyperlink>
      <w:r w:rsidRPr="00F73CD0">
        <w:rPr>
          <w:rFonts w:ascii="Times New Roman" w:hAnsi="Times New Roman"/>
          <w:sz w:val="28"/>
          <w:szCs w:val="28"/>
          <w:shd w:val="clear" w:color="auto" w:fill="FFFFFF"/>
          <w:lang w:val="uk-UA"/>
        </w:rPr>
        <w:t xml:space="preserve"> та органів управління ними, які комплектуються </w:t>
      </w:r>
      <w:hyperlink r:id="rId12" w:tooltip="Військовослужбовець" w:history="1">
        <w:r w:rsidRPr="00F73CD0">
          <w:rPr>
            <w:rFonts w:ascii="Times New Roman" w:hAnsi="Times New Roman"/>
            <w:sz w:val="28"/>
            <w:szCs w:val="28"/>
            <w:shd w:val="clear" w:color="auto" w:fill="FFFFFF"/>
            <w:lang w:val="uk-UA"/>
          </w:rPr>
          <w:t>військовослужбовцями</w:t>
        </w:r>
      </w:hyperlink>
      <w:r w:rsidRPr="00F73CD0">
        <w:rPr>
          <w:rFonts w:ascii="Times New Roman" w:hAnsi="Times New Roman"/>
          <w:sz w:val="28"/>
          <w:szCs w:val="28"/>
          <w:shd w:val="clear" w:color="auto" w:fill="FFFFFF"/>
          <w:lang w:val="uk-UA"/>
        </w:rPr>
        <w:t xml:space="preserve">, мають постійну чи тимчасову організацію, належить до </w:t>
      </w:r>
      <w:hyperlink r:id="rId13" w:tooltip="Сухопутні війська" w:history="1">
        <w:r w:rsidRPr="00F73CD0">
          <w:rPr>
            <w:rFonts w:ascii="Times New Roman" w:hAnsi="Times New Roman"/>
            <w:sz w:val="28"/>
            <w:szCs w:val="28"/>
            <w:shd w:val="clear" w:color="auto" w:fill="FFFFFF"/>
            <w:lang w:val="uk-UA"/>
          </w:rPr>
          <w:t>сухопутних</w:t>
        </w:r>
      </w:hyperlink>
      <w:r w:rsidRPr="00F73CD0">
        <w:rPr>
          <w:rFonts w:ascii="Times New Roman" w:hAnsi="Times New Roman"/>
          <w:sz w:val="28"/>
          <w:szCs w:val="28"/>
          <w:shd w:val="clear" w:color="auto" w:fill="FFFFFF"/>
          <w:lang w:val="uk-UA"/>
        </w:rPr>
        <w:t xml:space="preserve"> (наземних), </w:t>
      </w:r>
      <w:hyperlink r:id="rId14" w:tooltip="Військово-морські сили" w:history="1">
        <w:r w:rsidRPr="00F73CD0">
          <w:rPr>
            <w:rFonts w:ascii="Times New Roman" w:hAnsi="Times New Roman"/>
            <w:sz w:val="28"/>
            <w:szCs w:val="28"/>
            <w:shd w:val="clear" w:color="auto" w:fill="FFFFFF"/>
            <w:lang w:val="uk-UA"/>
          </w:rPr>
          <w:t>морських</w:t>
        </w:r>
      </w:hyperlink>
      <w:r w:rsidRPr="00F73CD0">
        <w:rPr>
          <w:rFonts w:ascii="Times New Roman" w:hAnsi="Times New Roman"/>
          <w:sz w:val="28"/>
          <w:szCs w:val="28"/>
          <w:shd w:val="clear" w:color="auto" w:fill="FFFFFF"/>
          <w:lang w:val="uk-UA"/>
        </w:rPr>
        <w:t xml:space="preserve">, </w:t>
      </w:r>
      <w:hyperlink r:id="rId15" w:tooltip="Повітряні сили" w:history="1">
        <w:r w:rsidRPr="00F73CD0">
          <w:rPr>
            <w:rFonts w:ascii="Times New Roman" w:hAnsi="Times New Roman"/>
            <w:sz w:val="28"/>
            <w:szCs w:val="28"/>
            <w:shd w:val="clear" w:color="auto" w:fill="FFFFFF"/>
            <w:lang w:val="uk-UA"/>
          </w:rPr>
          <w:t>повітряних</w:t>
        </w:r>
      </w:hyperlink>
      <w:r w:rsidRPr="00F73CD0">
        <w:rPr>
          <w:rFonts w:ascii="Times New Roman" w:hAnsi="Times New Roman"/>
          <w:sz w:val="28"/>
          <w:szCs w:val="28"/>
          <w:shd w:val="clear" w:color="auto" w:fill="FFFFFF"/>
          <w:lang w:val="uk-UA"/>
        </w:rPr>
        <w:t xml:space="preserve"> </w:t>
      </w:r>
      <w:hyperlink r:id="rId16" w:tooltip="Спеціальні війська" w:history="1">
        <w:r w:rsidRPr="00F73CD0">
          <w:rPr>
            <w:rFonts w:ascii="Times New Roman" w:hAnsi="Times New Roman"/>
            <w:sz w:val="28"/>
            <w:szCs w:val="28"/>
            <w:shd w:val="clear" w:color="auto" w:fill="FFFFFF"/>
            <w:lang w:val="uk-UA"/>
          </w:rPr>
          <w:t>спеціальних військ</w:t>
        </w:r>
      </w:hyperlink>
      <w:r w:rsidRPr="00F73CD0">
        <w:rPr>
          <w:rFonts w:ascii="Times New Roman" w:hAnsi="Times New Roman"/>
          <w:sz w:val="28"/>
          <w:szCs w:val="28"/>
          <w:shd w:val="clear" w:color="auto" w:fill="FFFFFF"/>
          <w:lang w:val="uk-UA"/>
        </w:rPr>
        <w:t xml:space="preserve"> (сил) цієї держави, оснащені зброєю та </w:t>
      </w:r>
      <w:hyperlink r:id="rId17" w:tooltip="Бойова техніка" w:history="1">
        <w:r w:rsidRPr="00F73CD0">
          <w:rPr>
            <w:rFonts w:ascii="Times New Roman" w:hAnsi="Times New Roman"/>
            <w:sz w:val="28"/>
            <w:szCs w:val="28"/>
            <w:shd w:val="clear" w:color="auto" w:fill="FFFFFF"/>
            <w:lang w:val="uk-UA"/>
          </w:rPr>
          <w:t>бойовою технікою</w:t>
        </w:r>
      </w:hyperlink>
      <w:r w:rsidRPr="00F73CD0">
        <w:rPr>
          <w:rFonts w:ascii="Times New Roman" w:hAnsi="Times New Roman"/>
          <w:sz w:val="28"/>
          <w:szCs w:val="28"/>
          <w:shd w:val="clear" w:color="auto" w:fill="FFFFFF"/>
          <w:lang w:val="uk-UA"/>
        </w:rPr>
        <w:t xml:space="preserve"> і призначені для оборони країни, захисту їх </w:t>
      </w:r>
      <w:hyperlink r:id="rId18" w:tooltip="Державний суверенітет" w:history="1">
        <w:r w:rsidRPr="00F73CD0">
          <w:rPr>
            <w:rFonts w:ascii="Times New Roman" w:hAnsi="Times New Roman"/>
            <w:sz w:val="28"/>
            <w:szCs w:val="28"/>
            <w:shd w:val="clear" w:color="auto" w:fill="FFFFFF"/>
            <w:lang w:val="uk-UA"/>
          </w:rPr>
          <w:t>суверенітету</w:t>
        </w:r>
      </w:hyperlink>
      <w:r w:rsidRPr="00F73CD0">
        <w:rPr>
          <w:rFonts w:ascii="Times New Roman" w:hAnsi="Times New Roman"/>
          <w:sz w:val="28"/>
          <w:szCs w:val="28"/>
          <w:shd w:val="clear" w:color="auto" w:fill="FFFFFF"/>
          <w:lang w:val="uk-UA"/>
        </w:rPr>
        <w:t xml:space="preserve">, державної незалежності і національних інтересів, територіальної цілісності і недоторканності у разі збройної агресії, </w:t>
      </w:r>
      <w:hyperlink r:id="rId19" w:tooltip="Збройний конфлікт" w:history="1">
        <w:r w:rsidRPr="00F73CD0">
          <w:rPr>
            <w:rFonts w:ascii="Times New Roman" w:hAnsi="Times New Roman"/>
            <w:sz w:val="28"/>
            <w:szCs w:val="28"/>
            <w:shd w:val="clear" w:color="auto" w:fill="FFFFFF"/>
            <w:lang w:val="uk-UA"/>
          </w:rPr>
          <w:t>збройного конфлікту</w:t>
        </w:r>
      </w:hyperlink>
      <w:r w:rsidRPr="00F73CD0">
        <w:rPr>
          <w:rFonts w:ascii="Times New Roman" w:hAnsi="Times New Roman"/>
          <w:sz w:val="28"/>
          <w:szCs w:val="28"/>
          <w:shd w:val="clear" w:color="auto" w:fill="FFFFFF"/>
          <w:lang w:val="uk-UA"/>
        </w:rPr>
        <w:t xml:space="preserve"> чи загрози нападу шляхом безпосереднього ведення воєнних (</w:t>
      </w:r>
      <w:hyperlink r:id="rId20" w:tooltip="Бойові дії" w:history="1">
        <w:r w:rsidRPr="00F73CD0">
          <w:rPr>
            <w:rFonts w:ascii="Times New Roman" w:hAnsi="Times New Roman"/>
            <w:sz w:val="28"/>
            <w:szCs w:val="28"/>
            <w:shd w:val="clear" w:color="auto" w:fill="FFFFFF"/>
            <w:lang w:val="uk-UA"/>
          </w:rPr>
          <w:t>бойових</w:t>
        </w:r>
      </w:hyperlink>
      <w:r w:rsidRPr="00F73CD0">
        <w:rPr>
          <w:rFonts w:ascii="Times New Roman" w:hAnsi="Times New Roman"/>
          <w:sz w:val="28"/>
          <w:szCs w:val="28"/>
          <w:shd w:val="clear" w:color="auto" w:fill="FFFFFF"/>
          <w:lang w:val="uk-UA"/>
        </w:rPr>
        <w:t>) дій</w:t>
      </w:r>
      <w:r w:rsidR="00DE6960">
        <w:rPr>
          <w:rFonts w:ascii="Times New Roman" w:hAnsi="Times New Roman"/>
          <w:sz w:val="28"/>
          <w:szCs w:val="28"/>
          <w:shd w:val="clear" w:color="auto" w:fill="FFFFFF"/>
          <w:lang w:val="uk-UA"/>
        </w:rPr>
        <w:t xml:space="preserve"> </w:t>
      </w:r>
      <w:r w:rsidR="00DE6960" w:rsidRPr="00DE6960">
        <w:rPr>
          <w:rFonts w:ascii="Times New Roman" w:hAnsi="Times New Roman"/>
          <w:sz w:val="28"/>
          <w:szCs w:val="28"/>
          <w:shd w:val="clear" w:color="auto" w:fill="FFFFFF"/>
          <w:lang w:val="uk-UA"/>
        </w:rPr>
        <w:t>[</w:t>
      </w:r>
      <w:r w:rsidR="001D3A84">
        <w:rPr>
          <w:rFonts w:ascii="Times New Roman" w:hAnsi="Times New Roman"/>
          <w:sz w:val="28"/>
          <w:szCs w:val="28"/>
          <w:shd w:val="clear" w:color="auto" w:fill="FFFFFF"/>
          <w:lang w:val="uk-UA"/>
        </w:rPr>
        <w:t xml:space="preserve">7, </w:t>
      </w:r>
      <w:r w:rsidR="00DE6960">
        <w:rPr>
          <w:rFonts w:ascii="Times New Roman" w:hAnsi="Times New Roman"/>
          <w:sz w:val="28"/>
          <w:szCs w:val="28"/>
          <w:shd w:val="clear" w:color="auto" w:fill="FFFFFF"/>
          <w:lang w:val="uk-UA"/>
        </w:rPr>
        <w:t>17</w:t>
      </w:r>
      <w:r w:rsidR="001D131B">
        <w:rPr>
          <w:rFonts w:ascii="Times New Roman" w:hAnsi="Times New Roman"/>
          <w:sz w:val="28"/>
          <w:szCs w:val="28"/>
          <w:shd w:val="clear" w:color="auto" w:fill="FFFFFF"/>
          <w:lang w:val="uk-UA"/>
        </w:rPr>
        <w:t>, 28</w:t>
      </w:r>
      <w:r w:rsidR="00DE6960" w:rsidRPr="00DE6960">
        <w:rPr>
          <w:rFonts w:ascii="Times New Roman" w:hAnsi="Times New Roman"/>
          <w:sz w:val="28"/>
          <w:szCs w:val="28"/>
          <w:shd w:val="clear" w:color="auto" w:fill="FFFFFF"/>
          <w:lang w:val="uk-UA"/>
        </w:rPr>
        <w:t>]</w:t>
      </w:r>
      <w:r w:rsidRPr="00F73CD0">
        <w:rPr>
          <w:rFonts w:ascii="Times New Roman" w:hAnsi="Times New Roman"/>
          <w:sz w:val="28"/>
          <w:szCs w:val="28"/>
          <w:shd w:val="clear" w:color="auto" w:fill="FFFFFF"/>
          <w:lang w:val="uk-UA"/>
        </w:rPr>
        <w:t>.</w:t>
      </w:r>
    </w:p>
    <w:p w14:paraId="5A89D075" w14:textId="77777777" w:rsidR="009E291C" w:rsidRPr="00F73CD0" w:rsidRDefault="00C2267F" w:rsidP="004442C6">
      <w:pPr>
        <w:spacing w:after="0" w:line="360" w:lineRule="auto"/>
        <w:ind w:left="0" w:firstLine="709"/>
        <w:jc w:val="both"/>
        <w:rPr>
          <w:rFonts w:ascii="Times New Roman" w:hAnsi="Times New Roman"/>
          <w:sz w:val="28"/>
          <w:szCs w:val="28"/>
          <w:lang w:val="uk-UA"/>
        </w:rPr>
      </w:pPr>
      <w:r w:rsidRPr="00F73CD0">
        <w:rPr>
          <w:rFonts w:ascii="Times New Roman" w:hAnsi="Times New Roman"/>
          <w:sz w:val="28"/>
          <w:szCs w:val="28"/>
          <w:lang w:val="uk-UA"/>
        </w:rPr>
        <w:t>Фізична</w:t>
      </w:r>
      <w:r w:rsidR="009E291C" w:rsidRPr="00F73CD0">
        <w:rPr>
          <w:rFonts w:ascii="Times New Roman" w:hAnsi="Times New Roman"/>
          <w:sz w:val="28"/>
          <w:szCs w:val="28"/>
          <w:lang w:val="uk-UA"/>
        </w:rPr>
        <w:t xml:space="preserve"> </w:t>
      </w:r>
      <w:r w:rsidRPr="00F73CD0">
        <w:rPr>
          <w:rFonts w:ascii="Times New Roman" w:hAnsi="Times New Roman"/>
          <w:sz w:val="28"/>
          <w:szCs w:val="28"/>
          <w:lang w:val="uk-UA"/>
        </w:rPr>
        <w:t>підготовка</w:t>
      </w:r>
      <w:r w:rsidR="009E291C" w:rsidRPr="00F73CD0">
        <w:rPr>
          <w:rFonts w:ascii="Times New Roman" w:hAnsi="Times New Roman"/>
          <w:sz w:val="28"/>
          <w:szCs w:val="28"/>
          <w:lang w:val="uk-UA"/>
        </w:rPr>
        <w:t xml:space="preserve"> - один з предметів бойової підготовки, важливою і невід'ємною частиною військового навчання і виховання особового складу Збройних сил країн</w:t>
      </w:r>
      <w:r w:rsidR="00E92299" w:rsidRPr="00F73CD0">
        <w:rPr>
          <w:rFonts w:ascii="Times New Roman" w:hAnsi="Times New Roman"/>
          <w:sz w:val="28"/>
          <w:szCs w:val="28"/>
          <w:lang w:val="uk-UA"/>
        </w:rPr>
        <w:t>и</w:t>
      </w:r>
      <w:r w:rsidR="009E291C" w:rsidRPr="00F73CD0">
        <w:rPr>
          <w:rFonts w:ascii="Times New Roman" w:hAnsi="Times New Roman"/>
          <w:sz w:val="28"/>
          <w:szCs w:val="28"/>
          <w:lang w:val="uk-UA"/>
        </w:rPr>
        <w:t>.</w:t>
      </w:r>
      <w:r w:rsidR="00E92299" w:rsidRPr="00F73CD0">
        <w:rPr>
          <w:rFonts w:ascii="Arial" w:hAnsi="Arial" w:cs="Arial"/>
          <w:color w:val="444444"/>
          <w:lang w:val="uk-UA"/>
        </w:rPr>
        <w:t xml:space="preserve"> </w:t>
      </w:r>
      <w:r w:rsidR="00E92299" w:rsidRPr="00F73CD0">
        <w:rPr>
          <w:rFonts w:ascii="Times New Roman" w:hAnsi="Times New Roman"/>
          <w:sz w:val="28"/>
          <w:szCs w:val="28"/>
        </w:rPr>
        <w:t>Фізична підготовка є складовою частиною загальної системи навчання та виховання особового складу Збройних Сил України</w:t>
      </w:r>
      <w:r w:rsidR="0042590B">
        <w:rPr>
          <w:rFonts w:ascii="Times New Roman" w:hAnsi="Times New Roman"/>
          <w:sz w:val="28"/>
          <w:szCs w:val="28"/>
          <w:lang w:val="uk-UA"/>
        </w:rPr>
        <w:t xml:space="preserve"> </w:t>
      </w:r>
      <w:r w:rsidR="0042590B" w:rsidRPr="0042590B">
        <w:rPr>
          <w:rFonts w:ascii="Times New Roman" w:hAnsi="Times New Roman"/>
          <w:sz w:val="28"/>
          <w:szCs w:val="28"/>
        </w:rPr>
        <w:t>[</w:t>
      </w:r>
      <w:r w:rsidR="00EF7CF9">
        <w:rPr>
          <w:rFonts w:ascii="Times New Roman" w:hAnsi="Times New Roman"/>
          <w:sz w:val="28"/>
          <w:szCs w:val="28"/>
          <w:lang w:val="uk-UA"/>
        </w:rPr>
        <w:t xml:space="preserve">21, </w:t>
      </w:r>
      <w:r w:rsidR="0042590B">
        <w:rPr>
          <w:rFonts w:ascii="Times New Roman" w:hAnsi="Times New Roman"/>
          <w:sz w:val="28"/>
          <w:szCs w:val="28"/>
          <w:lang w:val="uk-UA"/>
        </w:rPr>
        <w:t>38</w:t>
      </w:r>
      <w:r w:rsidR="0042590B" w:rsidRPr="0042590B">
        <w:rPr>
          <w:rFonts w:ascii="Times New Roman" w:hAnsi="Times New Roman"/>
          <w:sz w:val="28"/>
          <w:szCs w:val="28"/>
        </w:rPr>
        <w:t>]</w:t>
      </w:r>
      <w:r w:rsidR="00E92299" w:rsidRPr="00F73CD0">
        <w:rPr>
          <w:rFonts w:ascii="Times New Roman" w:hAnsi="Times New Roman"/>
          <w:sz w:val="28"/>
          <w:szCs w:val="28"/>
        </w:rPr>
        <w:t>.</w:t>
      </w:r>
    </w:p>
    <w:p w14:paraId="740EF7CF" w14:textId="77777777" w:rsidR="00935B5F" w:rsidRDefault="009E291C" w:rsidP="004442C6">
      <w:pPr>
        <w:pStyle w:val="a4"/>
        <w:spacing w:after="0" w:line="360" w:lineRule="auto"/>
        <w:ind w:left="0" w:firstLine="709"/>
        <w:jc w:val="both"/>
        <w:rPr>
          <w:rFonts w:ascii="Times New Roman" w:hAnsi="Times New Roman"/>
          <w:sz w:val="28"/>
          <w:szCs w:val="28"/>
          <w:lang w:val="uk-UA"/>
        </w:rPr>
      </w:pPr>
      <w:r w:rsidRPr="009E291C">
        <w:rPr>
          <w:rFonts w:ascii="Times New Roman" w:hAnsi="Times New Roman"/>
          <w:sz w:val="28"/>
          <w:szCs w:val="28"/>
          <w:lang w:val="uk-UA"/>
        </w:rPr>
        <w:t>За мету фізичної підготовки ставиться забезпечити фізичну готовність військовослужбовців до діяльності в бойових умовах, до оволодіння зброєю і бойовою технікою та ефективного їх використання, до перенесення фізичних навантажень, нервово-психічних напружень в екстремальних ситуаціях, а також сприяти вирішенню завдань навчання і виховання</w:t>
      </w:r>
      <w:r w:rsidR="001D3A84" w:rsidRPr="001D3A84">
        <w:rPr>
          <w:rFonts w:ascii="Times New Roman" w:hAnsi="Times New Roman"/>
          <w:sz w:val="28"/>
          <w:szCs w:val="28"/>
        </w:rPr>
        <w:t xml:space="preserve"> [40]</w:t>
      </w:r>
      <w:r w:rsidRPr="009E291C">
        <w:rPr>
          <w:rFonts w:ascii="Times New Roman" w:hAnsi="Times New Roman"/>
          <w:sz w:val="28"/>
          <w:szCs w:val="28"/>
          <w:lang w:val="uk-UA"/>
        </w:rPr>
        <w:t>.</w:t>
      </w:r>
    </w:p>
    <w:p w14:paraId="7D45C232" w14:textId="77777777" w:rsidR="00E92299" w:rsidRDefault="00E92299" w:rsidP="004442C6">
      <w:pPr>
        <w:pStyle w:val="a4"/>
        <w:spacing w:after="0" w:line="360" w:lineRule="auto"/>
        <w:ind w:left="0" w:firstLine="709"/>
        <w:jc w:val="both"/>
        <w:rPr>
          <w:rFonts w:ascii="Times New Roman" w:hAnsi="Times New Roman"/>
          <w:sz w:val="28"/>
          <w:szCs w:val="28"/>
          <w:lang w:val="uk-UA"/>
        </w:rPr>
      </w:pPr>
      <w:r w:rsidRPr="00E92299">
        <w:rPr>
          <w:rFonts w:ascii="Times New Roman" w:hAnsi="Times New Roman"/>
          <w:sz w:val="28"/>
          <w:szCs w:val="28"/>
          <w:lang w:val="uk-UA"/>
        </w:rPr>
        <w:lastRenderedPageBreak/>
        <w:t>Загальними завданнями фізичної підготовки є</w:t>
      </w:r>
      <w:r>
        <w:rPr>
          <w:rFonts w:ascii="Times New Roman" w:hAnsi="Times New Roman"/>
          <w:sz w:val="28"/>
          <w:szCs w:val="28"/>
          <w:lang w:val="uk-UA"/>
        </w:rPr>
        <w:t xml:space="preserve">: </w:t>
      </w:r>
      <w:r w:rsidRPr="00E92299">
        <w:rPr>
          <w:rFonts w:ascii="Times New Roman" w:hAnsi="Times New Roman"/>
          <w:sz w:val="28"/>
          <w:szCs w:val="28"/>
          <w:lang w:val="uk-UA"/>
        </w:rPr>
        <w:t>адаптація військовослужбовців до умов військової служби;</w:t>
      </w:r>
      <w:r>
        <w:rPr>
          <w:rFonts w:ascii="Times New Roman" w:hAnsi="Times New Roman"/>
          <w:sz w:val="28"/>
          <w:szCs w:val="28"/>
          <w:lang w:val="uk-UA"/>
        </w:rPr>
        <w:t xml:space="preserve"> </w:t>
      </w:r>
      <w:r w:rsidRPr="00E92299">
        <w:rPr>
          <w:rFonts w:ascii="Times New Roman" w:hAnsi="Times New Roman"/>
          <w:sz w:val="28"/>
          <w:szCs w:val="28"/>
          <w:lang w:val="uk-UA"/>
        </w:rPr>
        <w:t>постійне вдосконалення сили, витривалості, швидкості та спритності;</w:t>
      </w:r>
      <w:r>
        <w:rPr>
          <w:rFonts w:ascii="Times New Roman" w:hAnsi="Times New Roman"/>
          <w:sz w:val="28"/>
          <w:szCs w:val="28"/>
          <w:lang w:val="uk-UA"/>
        </w:rPr>
        <w:t xml:space="preserve"> </w:t>
      </w:r>
      <w:r w:rsidRPr="00E92299">
        <w:rPr>
          <w:rFonts w:ascii="Times New Roman" w:hAnsi="Times New Roman"/>
          <w:sz w:val="28"/>
          <w:szCs w:val="28"/>
          <w:lang w:val="uk-UA"/>
        </w:rPr>
        <w:t>покращення фізичного розвитку, зміцнення здоров’я, підвищення працездатності та професійного довголіття</w:t>
      </w:r>
      <w:r w:rsidR="001D3A84">
        <w:rPr>
          <w:rFonts w:ascii="Times New Roman" w:hAnsi="Times New Roman"/>
          <w:sz w:val="28"/>
          <w:szCs w:val="28"/>
          <w:lang w:val="uk-UA"/>
        </w:rPr>
        <w:t xml:space="preserve"> </w:t>
      </w:r>
      <w:r w:rsidR="001D3A84" w:rsidRPr="001D3A84">
        <w:rPr>
          <w:rFonts w:ascii="Times New Roman" w:hAnsi="Times New Roman"/>
          <w:sz w:val="28"/>
          <w:szCs w:val="28"/>
          <w:lang w:val="uk-UA"/>
        </w:rPr>
        <w:t>[</w:t>
      </w:r>
      <w:r w:rsidR="001D3A84">
        <w:rPr>
          <w:rFonts w:ascii="Times New Roman" w:hAnsi="Times New Roman"/>
          <w:sz w:val="28"/>
          <w:szCs w:val="28"/>
          <w:lang w:val="uk-UA"/>
        </w:rPr>
        <w:t>55</w:t>
      </w:r>
      <w:r w:rsidR="001D3A84" w:rsidRPr="001D3A84">
        <w:rPr>
          <w:rFonts w:ascii="Times New Roman" w:hAnsi="Times New Roman"/>
          <w:sz w:val="28"/>
          <w:szCs w:val="28"/>
          <w:lang w:val="uk-UA"/>
        </w:rPr>
        <w:t>]</w:t>
      </w:r>
      <w:r w:rsidRPr="00E92299">
        <w:rPr>
          <w:rFonts w:ascii="Times New Roman" w:hAnsi="Times New Roman"/>
          <w:sz w:val="28"/>
          <w:szCs w:val="28"/>
          <w:lang w:val="uk-UA"/>
        </w:rPr>
        <w:t>.</w:t>
      </w:r>
    </w:p>
    <w:p w14:paraId="7837FE0F" w14:textId="77777777" w:rsidR="00BB40FD" w:rsidRPr="007D256B" w:rsidRDefault="00C2267F" w:rsidP="004442C6">
      <w:pPr>
        <w:pStyle w:val="a4"/>
        <w:spacing w:after="0" w:line="360" w:lineRule="auto"/>
        <w:ind w:left="0" w:firstLine="709"/>
        <w:jc w:val="both"/>
        <w:rPr>
          <w:rFonts w:ascii="Times New Roman" w:hAnsi="Times New Roman"/>
          <w:sz w:val="28"/>
          <w:szCs w:val="28"/>
          <w:lang w:val="uk-UA"/>
        </w:rPr>
      </w:pPr>
      <w:r w:rsidRPr="00C2267F">
        <w:rPr>
          <w:rFonts w:ascii="Times New Roman" w:hAnsi="Times New Roman"/>
          <w:sz w:val="28"/>
          <w:szCs w:val="28"/>
          <w:lang w:val="uk-UA"/>
        </w:rPr>
        <w:t>Спеціальними завданнями фізичної підготовки є:</w:t>
      </w:r>
      <w:r>
        <w:rPr>
          <w:rFonts w:ascii="Times New Roman" w:hAnsi="Times New Roman"/>
          <w:sz w:val="28"/>
          <w:szCs w:val="28"/>
          <w:lang w:val="uk-UA"/>
        </w:rPr>
        <w:t xml:space="preserve"> </w:t>
      </w:r>
      <w:r w:rsidRPr="00C2267F">
        <w:rPr>
          <w:rFonts w:ascii="Times New Roman" w:hAnsi="Times New Roman"/>
          <w:sz w:val="28"/>
          <w:szCs w:val="28"/>
          <w:lang w:val="uk-UA"/>
        </w:rPr>
        <w:t xml:space="preserve">розвиток та вдосконалення професійно важливих і спеціальних </w:t>
      </w:r>
      <w:r>
        <w:rPr>
          <w:rFonts w:ascii="Times New Roman" w:hAnsi="Times New Roman"/>
          <w:sz w:val="28"/>
          <w:szCs w:val="28"/>
          <w:lang w:val="uk-UA"/>
        </w:rPr>
        <w:t xml:space="preserve">фізичних якостей; </w:t>
      </w:r>
      <w:r w:rsidRPr="00C2267F">
        <w:rPr>
          <w:rFonts w:ascii="Times New Roman" w:hAnsi="Times New Roman"/>
          <w:sz w:val="28"/>
          <w:szCs w:val="28"/>
          <w:lang w:val="uk-UA"/>
        </w:rPr>
        <w:t>оволодіння військово-прикладними руховими навичками в подоланні природних і штучних перешкод, військово-прикладному плаванні, рукопашному бою, пересуванні пересіченою місцевістю в пішому порядку і на лижах, марш-кидках, метанні гранат;</w:t>
      </w:r>
      <w:r>
        <w:rPr>
          <w:rFonts w:ascii="Times New Roman" w:hAnsi="Times New Roman"/>
          <w:sz w:val="28"/>
          <w:szCs w:val="28"/>
          <w:lang w:val="uk-UA"/>
        </w:rPr>
        <w:t xml:space="preserve"> </w:t>
      </w:r>
      <w:r w:rsidRPr="00C2267F">
        <w:rPr>
          <w:rFonts w:ascii="Times New Roman" w:hAnsi="Times New Roman"/>
          <w:sz w:val="28"/>
          <w:szCs w:val="28"/>
          <w:lang w:val="uk-UA"/>
        </w:rPr>
        <w:t>виховання морально-вольових і психологічних якостей, згуртування військових підрозділів</w:t>
      </w:r>
      <w:r>
        <w:rPr>
          <w:rFonts w:ascii="Times New Roman" w:hAnsi="Times New Roman"/>
          <w:sz w:val="28"/>
          <w:szCs w:val="28"/>
          <w:lang w:val="uk-UA"/>
        </w:rPr>
        <w:t xml:space="preserve"> </w:t>
      </w:r>
      <w:r w:rsidRPr="00C2267F">
        <w:rPr>
          <w:rFonts w:ascii="Times New Roman" w:hAnsi="Times New Roman"/>
          <w:sz w:val="28"/>
          <w:szCs w:val="28"/>
          <w:lang w:val="uk-UA"/>
        </w:rPr>
        <w:t>[</w:t>
      </w:r>
      <w:r w:rsidR="007D256B" w:rsidRPr="007D256B">
        <w:rPr>
          <w:rFonts w:ascii="Times New Roman" w:hAnsi="Times New Roman"/>
          <w:sz w:val="28"/>
          <w:szCs w:val="28"/>
          <w:lang w:val="uk-UA"/>
        </w:rPr>
        <w:t>23</w:t>
      </w:r>
      <w:r w:rsidR="007D256B">
        <w:rPr>
          <w:rFonts w:ascii="Times New Roman" w:hAnsi="Times New Roman"/>
          <w:sz w:val="28"/>
          <w:szCs w:val="28"/>
          <w:lang w:val="uk-UA"/>
        </w:rPr>
        <w:t>, 41, 42</w:t>
      </w:r>
      <w:r w:rsidRPr="007D256B">
        <w:rPr>
          <w:rFonts w:ascii="Times New Roman" w:hAnsi="Times New Roman"/>
          <w:sz w:val="28"/>
          <w:szCs w:val="28"/>
          <w:lang w:val="uk-UA"/>
        </w:rPr>
        <w:t>].</w:t>
      </w:r>
    </w:p>
    <w:p w14:paraId="171A7612" w14:textId="77777777" w:rsidR="00317CFB" w:rsidRDefault="00F57B91" w:rsidP="004442C6">
      <w:pPr>
        <w:spacing w:after="0" w:line="360" w:lineRule="auto"/>
        <w:ind w:left="142" w:firstLine="709"/>
        <w:contextualSpacing/>
        <w:jc w:val="both"/>
        <w:rPr>
          <w:rFonts w:ascii="Times New Roman" w:hAnsi="Times New Roman"/>
          <w:sz w:val="28"/>
          <w:szCs w:val="28"/>
          <w:lang w:val="uk-UA"/>
        </w:rPr>
      </w:pPr>
      <w:r w:rsidRPr="00F57B91">
        <w:rPr>
          <w:rFonts w:ascii="Times New Roman" w:hAnsi="Times New Roman"/>
          <w:sz w:val="28"/>
          <w:szCs w:val="28"/>
          <w:lang w:val="uk-UA"/>
        </w:rPr>
        <w:t>Фізична підготовка</w:t>
      </w:r>
      <w:r w:rsidR="00E92299">
        <w:rPr>
          <w:rFonts w:ascii="Times New Roman" w:hAnsi="Times New Roman"/>
          <w:sz w:val="28"/>
          <w:szCs w:val="28"/>
          <w:lang w:val="uk-UA"/>
        </w:rPr>
        <w:t xml:space="preserve"> у правоохоронних структурах</w:t>
      </w:r>
      <w:r w:rsidRPr="00F57B91">
        <w:rPr>
          <w:rFonts w:ascii="Times New Roman" w:hAnsi="Times New Roman"/>
          <w:sz w:val="28"/>
          <w:szCs w:val="28"/>
          <w:lang w:val="uk-UA"/>
        </w:rPr>
        <w:t xml:space="preserve"> – це комплекс заходів, спрямований на формування та вдосконалення рухових умінь і навичок, розвиток фізичних якостей та здібностей поліцейського з урахуванням особливостей його професійної діяльності. Фізична підготовка має плановий та системний характер</w:t>
      </w:r>
      <w:r w:rsidR="0042590B">
        <w:rPr>
          <w:rFonts w:ascii="Times New Roman" w:hAnsi="Times New Roman"/>
          <w:sz w:val="28"/>
          <w:szCs w:val="28"/>
          <w:lang w:val="uk-UA"/>
        </w:rPr>
        <w:t xml:space="preserve"> </w:t>
      </w:r>
      <w:r w:rsidR="0042590B" w:rsidRPr="00C23020">
        <w:rPr>
          <w:rFonts w:ascii="Times New Roman" w:hAnsi="Times New Roman"/>
          <w:sz w:val="28"/>
          <w:szCs w:val="28"/>
          <w:lang w:val="uk-UA"/>
        </w:rPr>
        <w:t>[</w:t>
      </w:r>
      <w:r w:rsidR="0042590B">
        <w:rPr>
          <w:rFonts w:ascii="Times New Roman" w:hAnsi="Times New Roman"/>
          <w:sz w:val="28"/>
          <w:szCs w:val="28"/>
          <w:lang w:val="uk-UA"/>
        </w:rPr>
        <w:t>8, 22</w:t>
      </w:r>
      <w:r w:rsidR="0042590B" w:rsidRPr="00C23020">
        <w:rPr>
          <w:rFonts w:ascii="Times New Roman" w:hAnsi="Times New Roman"/>
          <w:sz w:val="28"/>
          <w:szCs w:val="28"/>
          <w:lang w:val="uk-UA"/>
        </w:rPr>
        <w:t>]</w:t>
      </w:r>
      <w:r w:rsidRPr="00F57B91">
        <w:rPr>
          <w:rFonts w:ascii="Times New Roman" w:hAnsi="Times New Roman"/>
          <w:sz w:val="28"/>
          <w:szCs w:val="28"/>
          <w:lang w:val="uk-UA"/>
        </w:rPr>
        <w:t>.</w:t>
      </w:r>
    </w:p>
    <w:p w14:paraId="6D304450" w14:textId="77777777" w:rsidR="00BB40FD" w:rsidRPr="00BB40FD" w:rsidRDefault="00BB40FD" w:rsidP="004442C6">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 </w:t>
      </w:r>
      <w:r w:rsidRPr="00BB40FD">
        <w:rPr>
          <w:rFonts w:ascii="Times New Roman" w:hAnsi="Times New Roman"/>
          <w:sz w:val="28"/>
          <w:szCs w:val="28"/>
          <w:lang w:val="uk-UA"/>
        </w:rPr>
        <w:t>правоохоронни</w:t>
      </w:r>
      <w:r>
        <w:rPr>
          <w:rFonts w:ascii="Times New Roman" w:hAnsi="Times New Roman"/>
          <w:sz w:val="28"/>
          <w:szCs w:val="28"/>
          <w:lang w:val="uk-UA"/>
        </w:rPr>
        <w:t>х</w:t>
      </w:r>
      <w:r w:rsidRPr="00BB40FD">
        <w:rPr>
          <w:rFonts w:ascii="Times New Roman" w:hAnsi="Times New Roman"/>
          <w:sz w:val="28"/>
          <w:szCs w:val="28"/>
          <w:lang w:val="uk-UA"/>
        </w:rPr>
        <w:t xml:space="preserve"> орган</w:t>
      </w:r>
      <w:r>
        <w:rPr>
          <w:rFonts w:ascii="Times New Roman" w:hAnsi="Times New Roman"/>
          <w:sz w:val="28"/>
          <w:szCs w:val="28"/>
          <w:lang w:val="uk-UA"/>
        </w:rPr>
        <w:t>ів</w:t>
      </w:r>
      <w:r w:rsidRPr="00BB40FD">
        <w:rPr>
          <w:rFonts w:ascii="Times New Roman" w:hAnsi="Times New Roman"/>
          <w:sz w:val="28"/>
          <w:szCs w:val="28"/>
          <w:lang w:val="uk-UA"/>
        </w:rPr>
        <w:t xml:space="preserve"> в Україні </w:t>
      </w:r>
      <w:r>
        <w:rPr>
          <w:rFonts w:ascii="Times New Roman" w:hAnsi="Times New Roman"/>
          <w:sz w:val="28"/>
          <w:szCs w:val="28"/>
          <w:lang w:val="uk-UA"/>
        </w:rPr>
        <w:t>відносяться</w:t>
      </w:r>
      <w:r w:rsidRPr="00BB40FD">
        <w:rPr>
          <w:rFonts w:ascii="Times New Roman" w:hAnsi="Times New Roman"/>
          <w:sz w:val="28"/>
          <w:szCs w:val="28"/>
          <w:lang w:val="uk-UA"/>
        </w:rPr>
        <w:t xml:space="preserve"> наступні державні органи, або їх підрозділи, що здійснюють правоохоронні функції:</w:t>
      </w:r>
      <w:r>
        <w:rPr>
          <w:rFonts w:ascii="Times New Roman" w:hAnsi="Times New Roman"/>
          <w:sz w:val="28"/>
          <w:szCs w:val="28"/>
          <w:lang w:val="uk-UA"/>
        </w:rPr>
        <w:t xml:space="preserve"> </w:t>
      </w:r>
      <w:r w:rsidRPr="00BB40FD">
        <w:rPr>
          <w:rFonts w:ascii="Times New Roman" w:hAnsi="Times New Roman"/>
          <w:sz w:val="28"/>
          <w:szCs w:val="28"/>
          <w:lang w:val="uk-UA"/>
        </w:rPr>
        <w:t>суд;</w:t>
      </w:r>
      <w:r>
        <w:rPr>
          <w:rFonts w:ascii="Times New Roman" w:hAnsi="Times New Roman"/>
          <w:sz w:val="28"/>
          <w:szCs w:val="28"/>
          <w:lang w:val="uk-UA"/>
        </w:rPr>
        <w:t xml:space="preserve"> </w:t>
      </w:r>
      <w:r w:rsidRPr="00BB40FD">
        <w:rPr>
          <w:rFonts w:ascii="Times New Roman" w:hAnsi="Times New Roman"/>
          <w:sz w:val="28"/>
          <w:szCs w:val="28"/>
          <w:lang w:val="uk-UA"/>
        </w:rPr>
        <w:t>прокуратура;</w:t>
      </w:r>
      <w:r>
        <w:rPr>
          <w:rFonts w:ascii="Times New Roman" w:hAnsi="Times New Roman"/>
          <w:sz w:val="28"/>
          <w:szCs w:val="28"/>
          <w:lang w:val="uk-UA"/>
        </w:rPr>
        <w:t xml:space="preserve"> </w:t>
      </w:r>
      <w:r w:rsidRPr="00BB40FD">
        <w:rPr>
          <w:rFonts w:ascii="Times New Roman" w:hAnsi="Times New Roman"/>
          <w:sz w:val="28"/>
          <w:szCs w:val="28"/>
          <w:lang w:val="uk-UA"/>
        </w:rPr>
        <w:t>поліція;</w:t>
      </w:r>
      <w:r>
        <w:rPr>
          <w:rFonts w:ascii="Times New Roman" w:hAnsi="Times New Roman"/>
          <w:sz w:val="28"/>
          <w:szCs w:val="28"/>
          <w:lang w:val="uk-UA"/>
        </w:rPr>
        <w:t xml:space="preserve"> </w:t>
      </w:r>
      <w:r w:rsidRPr="00BB40FD">
        <w:rPr>
          <w:rFonts w:ascii="Times New Roman" w:hAnsi="Times New Roman"/>
          <w:sz w:val="28"/>
          <w:szCs w:val="28"/>
          <w:lang w:val="uk-UA"/>
        </w:rPr>
        <w:t>органи служби безпеки;</w:t>
      </w:r>
      <w:r>
        <w:rPr>
          <w:rFonts w:ascii="Times New Roman" w:hAnsi="Times New Roman"/>
          <w:sz w:val="28"/>
          <w:szCs w:val="28"/>
          <w:lang w:val="uk-UA"/>
        </w:rPr>
        <w:t xml:space="preserve"> </w:t>
      </w:r>
      <w:r w:rsidRPr="00BB40FD">
        <w:rPr>
          <w:rFonts w:ascii="Times New Roman" w:hAnsi="Times New Roman"/>
          <w:sz w:val="28"/>
          <w:szCs w:val="28"/>
          <w:lang w:val="uk-UA"/>
        </w:rPr>
        <w:t>антикорупційні органи НАБУ, НАЗК, Нацагентство з повернення активів;</w:t>
      </w:r>
      <w:r>
        <w:rPr>
          <w:rFonts w:ascii="Times New Roman" w:hAnsi="Times New Roman"/>
          <w:sz w:val="28"/>
          <w:szCs w:val="28"/>
          <w:lang w:val="uk-UA"/>
        </w:rPr>
        <w:t xml:space="preserve"> в</w:t>
      </w:r>
      <w:r w:rsidRPr="00BB40FD">
        <w:rPr>
          <w:rFonts w:ascii="Times New Roman" w:hAnsi="Times New Roman"/>
          <w:sz w:val="28"/>
          <w:szCs w:val="28"/>
          <w:lang w:val="uk-UA"/>
        </w:rPr>
        <w:t>ійськова служба правопорядку у Збройних Силах України;</w:t>
      </w:r>
      <w:r>
        <w:rPr>
          <w:rFonts w:ascii="Times New Roman" w:hAnsi="Times New Roman"/>
          <w:sz w:val="28"/>
          <w:szCs w:val="28"/>
          <w:lang w:val="uk-UA"/>
        </w:rPr>
        <w:t xml:space="preserve"> с</w:t>
      </w:r>
      <w:r w:rsidRPr="00BB40FD">
        <w:rPr>
          <w:rFonts w:ascii="Times New Roman" w:hAnsi="Times New Roman"/>
          <w:sz w:val="28"/>
          <w:szCs w:val="28"/>
          <w:lang w:val="uk-UA"/>
        </w:rPr>
        <w:t>лужба зовнішньої розвідки України;</w:t>
      </w:r>
      <w:r>
        <w:rPr>
          <w:rFonts w:ascii="Times New Roman" w:hAnsi="Times New Roman"/>
          <w:sz w:val="28"/>
          <w:szCs w:val="28"/>
          <w:lang w:val="uk-UA"/>
        </w:rPr>
        <w:t xml:space="preserve"> </w:t>
      </w:r>
      <w:r w:rsidRPr="00BB40FD">
        <w:rPr>
          <w:rFonts w:ascii="Times New Roman" w:hAnsi="Times New Roman"/>
          <w:sz w:val="28"/>
          <w:szCs w:val="28"/>
          <w:lang w:val="uk-UA"/>
        </w:rPr>
        <w:t>митні органи;</w:t>
      </w:r>
      <w:r w:rsidR="005A3DEB">
        <w:rPr>
          <w:rFonts w:ascii="Times New Roman" w:hAnsi="Times New Roman"/>
          <w:sz w:val="28"/>
          <w:szCs w:val="28"/>
          <w:lang w:val="uk-UA"/>
        </w:rPr>
        <w:t xml:space="preserve"> </w:t>
      </w:r>
      <w:r w:rsidRPr="00BB40FD">
        <w:rPr>
          <w:rFonts w:ascii="Times New Roman" w:hAnsi="Times New Roman"/>
          <w:sz w:val="28"/>
          <w:szCs w:val="28"/>
          <w:lang w:val="uk-UA"/>
        </w:rPr>
        <w:t>органи охорони державного кордону;</w:t>
      </w:r>
      <w:r>
        <w:rPr>
          <w:rFonts w:ascii="Times New Roman" w:hAnsi="Times New Roman"/>
          <w:sz w:val="28"/>
          <w:szCs w:val="28"/>
          <w:lang w:val="uk-UA"/>
        </w:rPr>
        <w:t xml:space="preserve"> б</w:t>
      </w:r>
      <w:r w:rsidRPr="00BB40FD">
        <w:rPr>
          <w:rFonts w:ascii="Times New Roman" w:hAnsi="Times New Roman"/>
          <w:sz w:val="28"/>
          <w:szCs w:val="28"/>
          <w:lang w:val="uk-UA"/>
        </w:rPr>
        <w:t>юро економічної безпеки України;</w:t>
      </w:r>
      <w:r w:rsidR="005A3DEB">
        <w:rPr>
          <w:rFonts w:ascii="Times New Roman" w:hAnsi="Times New Roman"/>
          <w:sz w:val="28"/>
          <w:szCs w:val="28"/>
          <w:lang w:val="uk-UA"/>
        </w:rPr>
        <w:t xml:space="preserve"> </w:t>
      </w:r>
      <w:r w:rsidRPr="00BB40FD">
        <w:rPr>
          <w:rFonts w:ascii="Times New Roman" w:hAnsi="Times New Roman"/>
          <w:sz w:val="28"/>
          <w:szCs w:val="28"/>
          <w:lang w:val="uk-UA"/>
        </w:rPr>
        <w:t>органи і установи виконання покарань;</w:t>
      </w:r>
      <w:r>
        <w:rPr>
          <w:rFonts w:ascii="Times New Roman" w:hAnsi="Times New Roman"/>
          <w:sz w:val="28"/>
          <w:szCs w:val="28"/>
          <w:lang w:val="uk-UA"/>
        </w:rPr>
        <w:t xml:space="preserve"> </w:t>
      </w:r>
      <w:r w:rsidRPr="00BB40FD">
        <w:rPr>
          <w:rFonts w:ascii="Times New Roman" w:hAnsi="Times New Roman"/>
          <w:sz w:val="28"/>
          <w:szCs w:val="28"/>
          <w:lang w:val="uk-UA"/>
        </w:rPr>
        <w:t>слідчі ізолятори;</w:t>
      </w:r>
      <w:r>
        <w:rPr>
          <w:rFonts w:ascii="Times New Roman" w:hAnsi="Times New Roman"/>
          <w:sz w:val="28"/>
          <w:szCs w:val="28"/>
          <w:lang w:val="uk-UA"/>
        </w:rPr>
        <w:t xml:space="preserve"> </w:t>
      </w:r>
      <w:r w:rsidRPr="00BB40FD">
        <w:rPr>
          <w:rFonts w:ascii="Times New Roman" w:hAnsi="Times New Roman"/>
          <w:sz w:val="28"/>
          <w:szCs w:val="28"/>
          <w:lang w:val="uk-UA"/>
        </w:rPr>
        <w:t>органи Державної</w:t>
      </w:r>
      <w:r w:rsidR="005A3DEB">
        <w:rPr>
          <w:rFonts w:ascii="Times New Roman" w:hAnsi="Times New Roman"/>
          <w:sz w:val="28"/>
          <w:szCs w:val="28"/>
          <w:lang w:val="uk-UA"/>
        </w:rPr>
        <w:t xml:space="preserve"> </w:t>
      </w:r>
      <w:r w:rsidRPr="00BB40FD">
        <w:rPr>
          <w:rFonts w:ascii="Times New Roman" w:hAnsi="Times New Roman"/>
          <w:sz w:val="28"/>
          <w:szCs w:val="28"/>
          <w:lang w:val="uk-UA"/>
        </w:rPr>
        <w:t>фінансової інспекції;</w:t>
      </w:r>
      <w:r>
        <w:rPr>
          <w:rFonts w:ascii="Times New Roman" w:hAnsi="Times New Roman"/>
          <w:sz w:val="28"/>
          <w:szCs w:val="28"/>
          <w:lang w:val="uk-UA"/>
        </w:rPr>
        <w:t xml:space="preserve"> </w:t>
      </w:r>
      <w:r w:rsidRPr="00BB40FD">
        <w:rPr>
          <w:rFonts w:ascii="Times New Roman" w:hAnsi="Times New Roman"/>
          <w:sz w:val="28"/>
          <w:szCs w:val="28"/>
          <w:lang w:val="uk-UA"/>
        </w:rPr>
        <w:t>органи рибоохорони;</w:t>
      </w:r>
      <w:r>
        <w:rPr>
          <w:rFonts w:ascii="Times New Roman" w:hAnsi="Times New Roman"/>
          <w:sz w:val="28"/>
          <w:szCs w:val="28"/>
          <w:lang w:val="uk-UA"/>
        </w:rPr>
        <w:t xml:space="preserve"> </w:t>
      </w:r>
      <w:r w:rsidRPr="00BB40FD">
        <w:rPr>
          <w:rFonts w:ascii="Times New Roman" w:hAnsi="Times New Roman"/>
          <w:sz w:val="28"/>
          <w:szCs w:val="28"/>
          <w:lang w:val="uk-UA"/>
        </w:rPr>
        <w:t>органи державної лісової охорони;</w:t>
      </w:r>
      <w:r w:rsidR="005A3DEB">
        <w:rPr>
          <w:rFonts w:ascii="Times New Roman" w:hAnsi="Times New Roman"/>
          <w:sz w:val="28"/>
          <w:szCs w:val="28"/>
          <w:lang w:val="uk-UA"/>
        </w:rPr>
        <w:t xml:space="preserve"> </w:t>
      </w:r>
      <w:r w:rsidRPr="00BB40FD">
        <w:rPr>
          <w:rFonts w:ascii="Times New Roman" w:hAnsi="Times New Roman"/>
          <w:sz w:val="28"/>
          <w:szCs w:val="28"/>
          <w:lang w:val="uk-UA"/>
        </w:rPr>
        <w:t>Антимонопольний комітет України;</w:t>
      </w:r>
      <w:r>
        <w:rPr>
          <w:rFonts w:ascii="Times New Roman" w:hAnsi="Times New Roman"/>
          <w:sz w:val="28"/>
          <w:szCs w:val="28"/>
          <w:lang w:val="uk-UA"/>
        </w:rPr>
        <w:t xml:space="preserve"> </w:t>
      </w:r>
      <w:r w:rsidRPr="00BB40FD">
        <w:rPr>
          <w:rFonts w:ascii="Times New Roman" w:hAnsi="Times New Roman"/>
          <w:sz w:val="28"/>
          <w:szCs w:val="28"/>
          <w:lang w:val="uk-UA"/>
        </w:rPr>
        <w:t>Національна комісія з цінних паперів та</w:t>
      </w:r>
      <w:r w:rsidR="005A3DEB">
        <w:rPr>
          <w:rFonts w:ascii="Times New Roman" w:hAnsi="Times New Roman"/>
          <w:sz w:val="28"/>
          <w:szCs w:val="28"/>
          <w:lang w:val="uk-UA"/>
        </w:rPr>
        <w:t xml:space="preserve"> </w:t>
      </w:r>
      <w:r w:rsidRPr="00BB40FD">
        <w:rPr>
          <w:rFonts w:ascii="Times New Roman" w:hAnsi="Times New Roman"/>
          <w:sz w:val="28"/>
          <w:szCs w:val="28"/>
          <w:lang w:val="uk-UA"/>
        </w:rPr>
        <w:t>фондового ринку;</w:t>
      </w:r>
      <w:r>
        <w:rPr>
          <w:rFonts w:ascii="Times New Roman" w:hAnsi="Times New Roman"/>
          <w:sz w:val="28"/>
          <w:szCs w:val="28"/>
          <w:lang w:val="uk-UA"/>
        </w:rPr>
        <w:t xml:space="preserve"> </w:t>
      </w:r>
      <w:r w:rsidRPr="00BB40FD">
        <w:rPr>
          <w:rFonts w:ascii="Times New Roman" w:hAnsi="Times New Roman"/>
          <w:sz w:val="28"/>
          <w:szCs w:val="28"/>
          <w:lang w:val="uk-UA"/>
        </w:rPr>
        <w:t>Управління державної охорони України;</w:t>
      </w:r>
      <w:r>
        <w:rPr>
          <w:rFonts w:ascii="Times New Roman" w:hAnsi="Times New Roman"/>
          <w:sz w:val="28"/>
          <w:szCs w:val="28"/>
          <w:lang w:val="uk-UA"/>
        </w:rPr>
        <w:t xml:space="preserve"> </w:t>
      </w:r>
      <w:r w:rsidRPr="00BB40FD">
        <w:rPr>
          <w:rFonts w:ascii="Times New Roman" w:hAnsi="Times New Roman"/>
          <w:sz w:val="28"/>
          <w:szCs w:val="28"/>
          <w:lang w:val="uk-UA"/>
        </w:rPr>
        <w:t>Державна</w:t>
      </w:r>
      <w:r w:rsidR="005A3DEB">
        <w:rPr>
          <w:rFonts w:ascii="Times New Roman" w:hAnsi="Times New Roman"/>
          <w:sz w:val="28"/>
          <w:szCs w:val="28"/>
          <w:lang w:val="uk-UA"/>
        </w:rPr>
        <w:t xml:space="preserve"> </w:t>
      </w:r>
      <w:r w:rsidRPr="00BB40FD">
        <w:rPr>
          <w:rFonts w:ascii="Times New Roman" w:hAnsi="Times New Roman"/>
          <w:sz w:val="28"/>
          <w:szCs w:val="28"/>
          <w:lang w:val="uk-UA"/>
        </w:rPr>
        <w:t>санітарно-епідеміологічна служба;</w:t>
      </w:r>
      <w:r>
        <w:rPr>
          <w:rFonts w:ascii="Times New Roman" w:hAnsi="Times New Roman"/>
          <w:sz w:val="28"/>
          <w:szCs w:val="28"/>
          <w:lang w:val="uk-UA"/>
        </w:rPr>
        <w:t xml:space="preserve"> </w:t>
      </w:r>
      <w:r w:rsidRPr="00BB40FD">
        <w:rPr>
          <w:rFonts w:ascii="Times New Roman" w:hAnsi="Times New Roman"/>
          <w:sz w:val="28"/>
          <w:szCs w:val="28"/>
          <w:lang w:val="uk-UA"/>
        </w:rPr>
        <w:t>Державна екологічна інспекція</w:t>
      </w:r>
      <w:r w:rsidR="005A3DEB">
        <w:rPr>
          <w:rFonts w:ascii="Times New Roman" w:hAnsi="Times New Roman"/>
          <w:sz w:val="28"/>
          <w:szCs w:val="28"/>
          <w:lang w:val="uk-UA"/>
        </w:rPr>
        <w:t xml:space="preserve"> </w:t>
      </w:r>
      <w:r w:rsidRPr="00BB40FD">
        <w:rPr>
          <w:rFonts w:ascii="Times New Roman" w:hAnsi="Times New Roman"/>
          <w:sz w:val="28"/>
          <w:szCs w:val="28"/>
          <w:lang w:val="uk-UA"/>
        </w:rPr>
        <w:t>[</w:t>
      </w:r>
      <w:r w:rsidR="007D256B">
        <w:rPr>
          <w:rFonts w:ascii="Times New Roman" w:hAnsi="Times New Roman"/>
          <w:sz w:val="28"/>
          <w:szCs w:val="28"/>
          <w:lang w:val="uk-UA"/>
        </w:rPr>
        <w:t>44</w:t>
      </w:r>
      <w:r w:rsidRPr="00BB40FD">
        <w:rPr>
          <w:rFonts w:ascii="Times New Roman" w:hAnsi="Times New Roman"/>
          <w:sz w:val="28"/>
          <w:szCs w:val="28"/>
          <w:lang w:val="uk-UA"/>
        </w:rPr>
        <w:t>]</w:t>
      </w:r>
      <w:r>
        <w:rPr>
          <w:rFonts w:ascii="Times New Roman" w:hAnsi="Times New Roman"/>
          <w:sz w:val="28"/>
          <w:szCs w:val="28"/>
          <w:lang w:val="uk-UA"/>
        </w:rPr>
        <w:t>.</w:t>
      </w:r>
    </w:p>
    <w:p w14:paraId="6FB99E9B" w14:textId="77777777" w:rsidR="00E70F57" w:rsidRPr="00E70F57" w:rsidRDefault="00E70F57" w:rsidP="004442C6">
      <w:pPr>
        <w:spacing w:after="0" w:line="360" w:lineRule="auto"/>
        <w:ind w:left="142" w:firstLine="709"/>
        <w:contextualSpacing/>
        <w:jc w:val="both"/>
        <w:rPr>
          <w:rFonts w:ascii="Times New Roman" w:hAnsi="Times New Roman"/>
          <w:sz w:val="28"/>
          <w:szCs w:val="28"/>
          <w:lang w:val="uk-UA"/>
        </w:rPr>
      </w:pPr>
      <w:r w:rsidRPr="00E70F57">
        <w:rPr>
          <w:rFonts w:ascii="Times New Roman" w:hAnsi="Times New Roman"/>
          <w:sz w:val="28"/>
          <w:szCs w:val="28"/>
          <w:lang w:val="uk-UA"/>
        </w:rPr>
        <w:lastRenderedPageBreak/>
        <w:t>Завдання курсу фізичної підготовки полягають передусім у формуванні рухових умінь та навичок правоохоронця, розвитку його фізичних якостей і здібностей з урахуванням особливостей професійної діяльності поліцейського</w:t>
      </w:r>
      <w:r w:rsidR="001D3A84">
        <w:rPr>
          <w:rFonts w:ascii="Times New Roman" w:hAnsi="Times New Roman"/>
          <w:sz w:val="28"/>
          <w:szCs w:val="28"/>
          <w:lang w:val="uk-UA"/>
        </w:rPr>
        <w:t xml:space="preserve"> </w:t>
      </w:r>
      <w:r w:rsidR="001D3A84" w:rsidRPr="001D3A84">
        <w:rPr>
          <w:rFonts w:ascii="Times New Roman" w:hAnsi="Times New Roman"/>
          <w:sz w:val="28"/>
          <w:szCs w:val="28"/>
          <w:lang w:val="uk-UA"/>
        </w:rPr>
        <w:t>[</w:t>
      </w:r>
      <w:r w:rsidR="001D3A84">
        <w:rPr>
          <w:rFonts w:ascii="Times New Roman" w:hAnsi="Times New Roman"/>
          <w:sz w:val="28"/>
          <w:szCs w:val="28"/>
          <w:lang w:val="uk-UA"/>
        </w:rPr>
        <w:t xml:space="preserve">5, </w:t>
      </w:r>
      <w:r w:rsidR="001D3A84" w:rsidRPr="001D3A84">
        <w:rPr>
          <w:rFonts w:ascii="Times New Roman" w:hAnsi="Times New Roman"/>
          <w:sz w:val="28"/>
          <w:szCs w:val="28"/>
          <w:lang w:val="uk-UA"/>
        </w:rPr>
        <w:t>47]</w:t>
      </w:r>
      <w:r w:rsidRPr="00E70F57">
        <w:rPr>
          <w:rFonts w:ascii="Times New Roman" w:hAnsi="Times New Roman"/>
          <w:sz w:val="28"/>
          <w:szCs w:val="28"/>
          <w:lang w:val="uk-UA"/>
        </w:rPr>
        <w:t>. У зв’язку з цим, за умов інтенсифікації курсу спеціальної фізичної підготовки, важливим є опрацювання ситуацій, що відтворюють умови, наближені до тих, що можуть виникнути під час виконання службових обов’язків, передусім – пов’язаних із дією стресо</w:t>
      </w:r>
      <w:r>
        <w:rPr>
          <w:rFonts w:ascii="Times New Roman" w:hAnsi="Times New Roman"/>
          <w:sz w:val="28"/>
          <w:szCs w:val="28"/>
          <w:lang w:val="uk-UA"/>
        </w:rPr>
        <w:t>-</w:t>
      </w:r>
      <w:r w:rsidRPr="00E70F57">
        <w:rPr>
          <w:rFonts w:ascii="Times New Roman" w:hAnsi="Times New Roman"/>
          <w:sz w:val="28"/>
          <w:szCs w:val="28"/>
          <w:lang w:val="uk-UA"/>
        </w:rPr>
        <w:t>утворюючих факторів (несприятливі умови оточуючого середовища, обмежений час на виконання поставлених завдань тощо)</w:t>
      </w:r>
      <w:r w:rsidR="00473F30" w:rsidRPr="00473F30">
        <w:rPr>
          <w:rFonts w:ascii="Times New Roman" w:hAnsi="Times New Roman"/>
          <w:sz w:val="28"/>
          <w:szCs w:val="28"/>
          <w:lang w:val="uk-UA"/>
        </w:rPr>
        <w:t>[</w:t>
      </w:r>
      <w:r w:rsidR="00473F30">
        <w:rPr>
          <w:rFonts w:ascii="Times New Roman" w:hAnsi="Times New Roman"/>
          <w:sz w:val="28"/>
          <w:szCs w:val="28"/>
          <w:lang w:val="uk-UA"/>
        </w:rPr>
        <w:t>48, 56</w:t>
      </w:r>
      <w:r w:rsidR="00473F30" w:rsidRPr="00473F30">
        <w:rPr>
          <w:rFonts w:ascii="Times New Roman" w:hAnsi="Times New Roman"/>
          <w:sz w:val="28"/>
          <w:szCs w:val="28"/>
          <w:lang w:val="uk-UA"/>
        </w:rPr>
        <w:t>]</w:t>
      </w:r>
      <w:r w:rsidRPr="00E70F57">
        <w:rPr>
          <w:rFonts w:ascii="Times New Roman" w:hAnsi="Times New Roman"/>
          <w:sz w:val="28"/>
          <w:szCs w:val="28"/>
          <w:lang w:val="uk-UA"/>
        </w:rPr>
        <w:t xml:space="preserve">. У зв’язку із цим, важливим напрямом фізичної підготовки є запровадження імітаційних засобів навчання, які дозволяють відтворити реальні сценарії розвитку подій, з якими можуть стикнутися правоохоронці при виконанні обов’язків, з метою вироблення належних навичок реагування на нестандартні ситуації. </w:t>
      </w:r>
      <w:r w:rsidRPr="00E70F57">
        <w:rPr>
          <w:rFonts w:ascii="Times New Roman" w:hAnsi="Times New Roman"/>
          <w:sz w:val="28"/>
          <w:szCs w:val="28"/>
        </w:rPr>
        <w:t xml:space="preserve">Це, у свою чергу, зумовлює необхідність як у належному методичному, так і належному матеріально-технічному забезпеченні занять із </w:t>
      </w:r>
      <w:r>
        <w:rPr>
          <w:rFonts w:ascii="Times New Roman" w:hAnsi="Times New Roman"/>
          <w:sz w:val="28"/>
          <w:szCs w:val="28"/>
          <w:lang w:val="uk-UA"/>
        </w:rPr>
        <w:t xml:space="preserve">загальної та </w:t>
      </w:r>
      <w:r w:rsidRPr="00E70F57">
        <w:rPr>
          <w:rFonts w:ascii="Times New Roman" w:hAnsi="Times New Roman"/>
          <w:sz w:val="28"/>
          <w:szCs w:val="28"/>
        </w:rPr>
        <w:t>спеціальної фізичної підготовки [</w:t>
      </w:r>
      <w:r w:rsidR="0042590B">
        <w:rPr>
          <w:rFonts w:ascii="Times New Roman" w:hAnsi="Times New Roman"/>
          <w:sz w:val="28"/>
          <w:szCs w:val="28"/>
          <w:lang w:val="uk-UA"/>
        </w:rPr>
        <w:t xml:space="preserve">36, </w:t>
      </w:r>
      <w:r w:rsidR="007D256B">
        <w:rPr>
          <w:rFonts w:ascii="Times New Roman" w:hAnsi="Times New Roman"/>
          <w:sz w:val="28"/>
          <w:szCs w:val="28"/>
          <w:lang w:val="uk-UA"/>
        </w:rPr>
        <w:t>49</w:t>
      </w:r>
      <w:r w:rsidRPr="00E70F57">
        <w:rPr>
          <w:rFonts w:ascii="Times New Roman" w:hAnsi="Times New Roman"/>
          <w:sz w:val="28"/>
          <w:szCs w:val="28"/>
        </w:rPr>
        <w:t>]</w:t>
      </w:r>
      <w:r>
        <w:rPr>
          <w:rFonts w:ascii="Times New Roman" w:hAnsi="Times New Roman"/>
          <w:sz w:val="28"/>
          <w:szCs w:val="28"/>
          <w:lang w:val="uk-UA"/>
        </w:rPr>
        <w:t>.</w:t>
      </w:r>
    </w:p>
    <w:p w14:paraId="3F068FBA" w14:textId="77777777" w:rsidR="00317CFB" w:rsidRPr="00317CFB" w:rsidRDefault="00317CFB" w:rsidP="004442C6">
      <w:pPr>
        <w:spacing w:after="0" w:line="360" w:lineRule="auto"/>
        <w:ind w:left="142" w:firstLine="709"/>
        <w:contextualSpacing/>
        <w:jc w:val="both"/>
        <w:rPr>
          <w:rFonts w:ascii="Times New Roman" w:hAnsi="Times New Roman"/>
          <w:sz w:val="28"/>
          <w:szCs w:val="28"/>
          <w:lang w:val="uk-UA"/>
        </w:rPr>
      </w:pPr>
      <w:r w:rsidRPr="00317CFB">
        <w:rPr>
          <w:rFonts w:ascii="Times New Roman" w:hAnsi="Times New Roman"/>
          <w:sz w:val="28"/>
          <w:szCs w:val="28"/>
          <w:lang w:val="uk-UA"/>
        </w:rPr>
        <w:t>До правоохоронни</w:t>
      </w:r>
      <w:r>
        <w:rPr>
          <w:rFonts w:ascii="Times New Roman" w:hAnsi="Times New Roman"/>
          <w:sz w:val="28"/>
          <w:szCs w:val="28"/>
          <w:lang w:val="uk-UA"/>
        </w:rPr>
        <w:t>х</w:t>
      </w:r>
      <w:r w:rsidRPr="00317CFB">
        <w:rPr>
          <w:rFonts w:ascii="Times New Roman" w:hAnsi="Times New Roman"/>
          <w:sz w:val="28"/>
          <w:szCs w:val="28"/>
          <w:lang w:val="uk-UA"/>
        </w:rPr>
        <w:t xml:space="preserve"> о́рган</w:t>
      </w:r>
      <w:r>
        <w:rPr>
          <w:rFonts w:ascii="Times New Roman" w:hAnsi="Times New Roman"/>
          <w:sz w:val="28"/>
          <w:szCs w:val="28"/>
          <w:lang w:val="uk-UA"/>
        </w:rPr>
        <w:t>ів відносяться</w:t>
      </w:r>
      <w:r w:rsidRPr="00317CFB">
        <w:rPr>
          <w:rFonts w:ascii="Times New Roman" w:hAnsi="Times New Roman"/>
          <w:sz w:val="28"/>
          <w:szCs w:val="28"/>
          <w:lang w:val="uk-UA"/>
        </w:rPr>
        <w:t xml:space="preserve"> державні органи, що на підставі відповідного законодавства здійснюють правоохоронну діяльність.</w:t>
      </w:r>
    </w:p>
    <w:p w14:paraId="79C4B04D" w14:textId="77777777" w:rsidR="00317CFB" w:rsidRDefault="00317CFB" w:rsidP="004442C6">
      <w:pPr>
        <w:spacing w:after="0" w:line="360" w:lineRule="auto"/>
        <w:ind w:left="142" w:firstLine="709"/>
        <w:contextualSpacing/>
        <w:jc w:val="both"/>
        <w:rPr>
          <w:rFonts w:ascii="Times New Roman" w:hAnsi="Times New Roman"/>
          <w:sz w:val="28"/>
          <w:szCs w:val="28"/>
          <w:lang w:val="uk-UA"/>
        </w:rPr>
      </w:pPr>
      <w:r w:rsidRPr="00317CFB">
        <w:rPr>
          <w:rFonts w:ascii="Times New Roman" w:hAnsi="Times New Roman"/>
          <w:sz w:val="28"/>
          <w:szCs w:val="28"/>
          <w:lang w:val="uk-UA"/>
        </w:rPr>
        <w:t>Діяльність правоохоронних органів спрямована на забезпечення законності і правопорядку, захист прав та інтересів громадян, соціальних груп, суспільства і держави, попередження, припинення правопорушень, застосування державного примусу або заходів громадського впливу до осіб,</w:t>
      </w:r>
      <w:r w:rsidR="007D256B">
        <w:rPr>
          <w:rFonts w:ascii="Times New Roman" w:hAnsi="Times New Roman"/>
          <w:sz w:val="28"/>
          <w:szCs w:val="28"/>
          <w:lang w:val="uk-UA"/>
        </w:rPr>
        <w:t xml:space="preserve"> </w:t>
      </w:r>
      <w:r w:rsidRPr="00317CFB">
        <w:rPr>
          <w:rFonts w:ascii="Times New Roman" w:hAnsi="Times New Roman"/>
          <w:sz w:val="28"/>
          <w:szCs w:val="28"/>
          <w:lang w:val="uk-UA"/>
        </w:rPr>
        <w:t>які порушили закон та правопорядок</w:t>
      </w:r>
      <w:r>
        <w:rPr>
          <w:rFonts w:ascii="Times New Roman" w:hAnsi="Times New Roman"/>
          <w:sz w:val="28"/>
          <w:szCs w:val="28"/>
          <w:lang w:val="uk-UA"/>
        </w:rPr>
        <w:t>.</w:t>
      </w:r>
    </w:p>
    <w:p w14:paraId="09AC8318" w14:textId="77777777" w:rsidR="00E128E2" w:rsidRPr="004442C6" w:rsidRDefault="00E128E2" w:rsidP="004442C6">
      <w:pPr>
        <w:spacing w:after="0" w:line="360" w:lineRule="auto"/>
        <w:ind w:left="0" w:firstLine="709"/>
        <w:contextualSpacing/>
        <w:jc w:val="both"/>
        <w:rPr>
          <w:rFonts w:ascii="Times New Roman" w:hAnsi="Times New Roman"/>
          <w:sz w:val="28"/>
          <w:szCs w:val="28"/>
          <w:lang w:val="uk-UA"/>
        </w:rPr>
      </w:pPr>
      <w:r w:rsidRPr="004442C6">
        <w:rPr>
          <w:rFonts w:ascii="Times New Roman" w:hAnsi="Times New Roman"/>
          <w:sz w:val="28"/>
          <w:szCs w:val="28"/>
          <w:lang w:val="uk-UA"/>
        </w:rPr>
        <w:t>Діяльність правоохоронних органів в цілому, так і окремі її аспекти ставали предметом наукових досліджень багатьох науковців</w:t>
      </w:r>
      <w:r w:rsidR="00EF7CF9" w:rsidRPr="004442C6">
        <w:rPr>
          <w:rFonts w:ascii="Times New Roman" w:hAnsi="Times New Roman"/>
          <w:sz w:val="28"/>
          <w:szCs w:val="28"/>
          <w:lang w:val="uk-UA"/>
        </w:rPr>
        <w:t xml:space="preserve"> в цій сфері</w:t>
      </w:r>
      <w:r w:rsidRPr="004442C6">
        <w:rPr>
          <w:rFonts w:ascii="Times New Roman" w:hAnsi="Times New Roman"/>
          <w:sz w:val="28"/>
          <w:szCs w:val="28"/>
          <w:lang w:val="uk-UA"/>
        </w:rPr>
        <w:t xml:space="preserve">: </w:t>
      </w:r>
      <w:r w:rsidR="00EF7CF9" w:rsidRPr="004442C6">
        <w:rPr>
          <w:rFonts w:ascii="Times New Roman" w:hAnsi="Times New Roman"/>
          <w:sz w:val="28"/>
          <w:szCs w:val="28"/>
          <w:lang w:val="uk-UA"/>
        </w:rPr>
        <w:t>Артем’єв В.О.,</w:t>
      </w:r>
      <w:r w:rsidRPr="004442C6">
        <w:rPr>
          <w:rFonts w:ascii="Times New Roman" w:hAnsi="Times New Roman"/>
          <w:sz w:val="28"/>
          <w:szCs w:val="28"/>
          <w:lang w:val="uk-UA"/>
        </w:rPr>
        <w:t xml:space="preserve"> Бандурк</w:t>
      </w:r>
      <w:r w:rsidR="00EF7CF9" w:rsidRPr="004442C6">
        <w:rPr>
          <w:rFonts w:ascii="Times New Roman" w:hAnsi="Times New Roman"/>
          <w:sz w:val="28"/>
          <w:szCs w:val="28"/>
          <w:lang w:val="uk-UA"/>
        </w:rPr>
        <w:t>о О. М.</w:t>
      </w:r>
      <w:r w:rsidRPr="004442C6">
        <w:rPr>
          <w:rFonts w:ascii="Times New Roman" w:hAnsi="Times New Roman"/>
          <w:sz w:val="28"/>
          <w:szCs w:val="28"/>
          <w:lang w:val="uk-UA"/>
        </w:rPr>
        <w:t>, Безсмертний</w:t>
      </w:r>
      <w:r w:rsidR="00EF7CF9" w:rsidRPr="004442C6">
        <w:rPr>
          <w:rFonts w:ascii="Times New Roman" w:hAnsi="Times New Roman"/>
          <w:sz w:val="28"/>
          <w:szCs w:val="28"/>
          <w:lang w:val="uk-UA"/>
        </w:rPr>
        <w:t xml:space="preserve"> О. К.</w:t>
      </w:r>
      <w:r w:rsidRPr="004442C6">
        <w:rPr>
          <w:rFonts w:ascii="Times New Roman" w:hAnsi="Times New Roman"/>
          <w:sz w:val="28"/>
          <w:szCs w:val="28"/>
          <w:lang w:val="uk-UA"/>
        </w:rPr>
        <w:t>, Джафаров</w:t>
      </w:r>
      <w:r w:rsidR="00EF7CF9" w:rsidRPr="004442C6">
        <w:rPr>
          <w:rFonts w:ascii="Times New Roman" w:hAnsi="Times New Roman"/>
          <w:sz w:val="28"/>
          <w:szCs w:val="28"/>
          <w:lang w:val="uk-UA"/>
        </w:rPr>
        <w:t xml:space="preserve"> М. В.</w:t>
      </w:r>
      <w:r w:rsidRPr="004442C6">
        <w:rPr>
          <w:rFonts w:ascii="Times New Roman" w:hAnsi="Times New Roman"/>
          <w:sz w:val="28"/>
          <w:szCs w:val="28"/>
          <w:lang w:val="uk-UA"/>
        </w:rPr>
        <w:t>, Денисюк</w:t>
      </w:r>
      <w:r w:rsidR="00EF7CF9" w:rsidRPr="004442C6">
        <w:rPr>
          <w:rFonts w:ascii="Times New Roman" w:hAnsi="Times New Roman"/>
          <w:sz w:val="28"/>
          <w:szCs w:val="28"/>
          <w:lang w:val="uk-UA"/>
        </w:rPr>
        <w:t xml:space="preserve"> С. Ф.</w:t>
      </w:r>
      <w:r w:rsidRPr="004442C6">
        <w:rPr>
          <w:rFonts w:ascii="Times New Roman" w:hAnsi="Times New Roman"/>
          <w:sz w:val="28"/>
          <w:szCs w:val="28"/>
          <w:lang w:val="uk-UA"/>
        </w:rPr>
        <w:t xml:space="preserve">, </w:t>
      </w:r>
      <w:r w:rsidR="00EF7CF9" w:rsidRPr="004442C6">
        <w:rPr>
          <w:rFonts w:ascii="Times New Roman" w:hAnsi="Times New Roman"/>
          <w:sz w:val="28"/>
          <w:szCs w:val="28"/>
          <w:lang w:val="uk-UA"/>
        </w:rPr>
        <w:t xml:space="preserve">Жданов І.В. </w:t>
      </w:r>
      <w:r w:rsidRPr="004442C6">
        <w:rPr>
          <w:rFonts w:ascii="Times New Roman" w:hAnsi="Times New Roman"/>
          <w:sz w:val="28"/>
          <w:szCs w:val="28"/>
          <w:lang w:val="uk-UA"/>
        </w:rPr>
        <w:t>та багато інших.</w:t>
      </w:r>
    </w:p>
    <w:p w14:paraId="3A2DF2C8" w14:textId="77777777" w:rsidR="00F57B91" w:rsidRPr="004442C6" w:rsidRDefault="00F57B91" w:rsidP="004442C6">
      <w:pPr>
        <w:spacing w:after="0" w:line="360" w:lineRule="auto"/>
        <w:ind w:left="0" w:firstLine="709"/>
        <w:contextualSpacing/>
        <w:jc w:val="both"/>
        <w:rPr>
          <w:rFonts w:ascii="Times New Roman" w:hAnsi="Times New Roman"/>
          <w:sz w:val="28"/>
          <w:szCs w:val="28"/>
          <w:lang w:val="uk-UA"/>
        </w:rPr>
      </w:pPr>
      <w:r w:rsidRPr="004442C6">
        <w:rPr>
          <w:rFonts w:ascii="Times New Roman" w:hAnsi="Times New Roman"/>
          <w:sz w:val="28"/>
          <w:szCs w:val="28"/>
          <w:lang w:val="uk-UA"/>
        </w:rPr>
        <w:lastRenderedPageBreak/>
        <w:t>До системи фізичної підготовки</w:t>
      </w:r>
      <w:r w:rsidR="00317CFB" w:rsidRPr="004442C6">
        <w:rPr>
          <w:rFonts w:ascii="Times New Roman" w:hAnsi="Times New Roman"/>
          <w:sz w:val="28"/>
          <w:szCs w:val="28"/>
          <w:lang w:val="uk-UA"/>
        </w:rPr>
        <w:t xml:space="preserve"> працівників правоохоронних органів</w:t>
      </w:r>
      <w:r w:rsidRPr="004442C6">
        <w:rPr>
          <w:rFonts w:ascii="Times New Roman" w:hAnsi="Times New Roman"/>
          <w:sz w:val="28"/>
          <w:szCs w:val="28"/>
          <w:lang w:val="uk-UA"/>
        </w:rPr>
        <w:t xml:space="preserve"> належать:</w:t>
      </w:r>
    </w:p>
    <w:p w14:paraId="0FC7ABF0" w14:textId="77777777" w:rsidR="00F57B91" w:rsidRPr="004442C6" w:rsidRDefault="00F57B91" w:rsidP="004442C6">
      <w:pPr>
        <w:spacing w:after="0" w:line="360" w:lineRule="auto"/>
        <w:ind w:left="0" w:firstLine="709"/>
        <w:contextualSpacing/>
        <w:jc w:val="both"/>
        <w:rPr>
          <w:rFonts w:ascii="Times New Roman" w:hAnsi="Times New Roman"/>
          <w:sz w:val="28"/>
          <w:szCs w:val="28"/>
          <w:lang w:val="uk-UA"/>
        </w:rPr>
      </w:pPr>
      <w:r w:rsidRPr="004442C6">
        <w:rPr>
          <w:rFonts w:ascii="Times New Roman" w:hAnsi="Times New Roman"/>
          <w:sz w:val="28"/>
          <w:szCs w:val="28"/>
          <w:lang w:val="uk-UA"/>
        </w:rPr>
        <w:sym w:font="Symbol" w:char="F0B7"/>
      </w:r>
      <w:r w:rsidRPr="004442C6">
        <w:rPr>
          <w:rFonts w:ascii="Times New Roman" w:hAnsi="Times New Roman"/>
          <w:sz w:val="28"/>
          <w:szCs w:val="28"/>
          <w:lang w:val="uk-UA"/>
        </w:rPr>
        <w:t xml:space="preserve"> загальна фізична підготовка; </w:t>
      </w:r>
    </w:p>
    <w:p w14:paraId="7A1BE263" w14:textId="77777777" w:rsidR="00E92299" w:rsidRPr="004442C6" w:rsidRDefault="00F57B91" w:rsidP="004442C6">
      <w:pPr>
        <w:spacing w:after="0" w:line="360" w:lineRule="auto"/>
        <w:ind w:left="0" w:firstLine="709"/>
        <w:contextualSpacing/>
        <w:jc w:val="both"/>
        <w:rPr>
          <w:rFonts w:ascii="Times New Roman" w:hAnsi="Times New Roman"/>
          <w:sz w:val="28"/>
          <w:szCs w:val="28"/>
          <w:lang w:val="uk-UA"/>
        </w:rPr>
      </w:pPr>
      <w:r w:rsidRPr="004442C6">
        <w:rPr>
          <w:rFonts w:ascii="Times New Roman" w:hAnsi="Times New Roman"/>
          <w:sz w:val="28"/>
          <w:szCs w:val="28"/>
          <w:lang w:val="uk-UA"/>
        </w:rPr>
        <w:sym w:font="Symbol" w:char="F0B7"/>
      </w:r>
      <w:r w:rsidRPr="004442C6">
        <w:rPr>
          <w:rFonts w:ascii="Times New Roman" w:hAnsi="Times New Roman"/>
          <w:sz w:val="28"/>
          <w:szCs w:val="28"/>
          <w:lang w:val="uk-UA"/>
        </w:rPr>
        <w:t xml:space="preserve"> тактика самозахисту та особистої безпеки; </w:t>
      </w:r>
    </w:p>
    <w:p w14:paraId="1AC8E5C1" w14:textId="77777777" w:rsidR="00F57B91" w:rsidRPr="004442C6" w:rsidRDefault="00F57B91" w:rsidP="004442C6">
      <w:pPr>
        <w:spacing w:after="0" w:line="360" w:lineRule="auto"/>
        <w:ind w:left="0" w:firstLine="709"/>
        <w:contextualSpacing/>
        <w:jc w:val="both"/>
        <w:rPr>
          <w:rFonts w:ascii="Times New Roman" w:hAnsi="Times New Roman"/>
          <w:sz w:val="28"/>
          <w:szCs w:val="28"/>
          <w:lang w:val="uk-UA"/>
        </w:rPr>
      </w:pPr>
      <w:r w:rsidRPr="004442C6">
        <w:rPr>
          <w:rFonts w:ascii="Times New Roman" w:hAnsi="Times New Roman"/>
          <w:sz w:val="28"/>
          <w:szCs w:val="28"/>
          <w:lang w:val="uk-UA"/>
        </w:rPr>
        <w:sym w:font="Symbol" w:char="F0B7"/>
      </w:r>
      <w:r w:rsidRPr="004442C6">
        <w:rPr>
          <w:rFonts w:ascii="Times New Roman" w:hAnsi="Times New Roman"/>
          <w:sz w:val="28"/>
          <w:szCs w:val="28"/>
          <w:lang w:val="uk-UA"/>
        </w:rPr>
        <w:t xml:space="preserve"> масові фізкультурно-спортивні заходи та секційні заняття з видів спорту. </w:t>
      </w:r>
    </w:p>
    <w:p w14:paraId="2822E545" w14:textId="77777777" w:rsidR="00104642" w:rsidRPr="004442C6" w:rsidRDefault="00F57B91" w:rsidP="004442C6">
      <w:pPr>
        <w:spacing w:after="0" w:line="360" w:lineRule="auto"/>
        <w:ind w:left="0" w:firstLine="709"/>
        <w:contextualSpacing/>
        <w:jc w:val="both"/>
        <w:rPr>
          <w:rFonts w:ascii="Times New Roman" w:hAnsi="Times New Roman"/>
          <w:b/>
          <w:sz w:val="28"/>
          <w:szCs w:val="28"/>
          <w:lang w:val="uk-UA"/>
        </w:rPr>
      </w:pPr>
      <w:r w:rsidRPr="004442C6">
        <w:rPr>
          <w:rFonts w:ascii="Times New Roman" w:hAnsi="Times New Roman"/>
          <w:sz w:val="28"/>
          <w:szCs w:val="28"/>
          <w:lang w:val="uk-UA"/>
        </w:rPr>
        <w:t>Навчання з фізичної підготовки передбачає формування та вдосконалення в поліцейських: – рухових якостей і навичок, необхідних у повсякденній діяльності та в разі виникнення екстремальних ситуацій; – витривалості, швидкісних і силових рис, які забезпечують можливість переслідування правопорушника та перевагу в силовому протистоянні під час його затримання, зокрема з подоланням природних і штучних перешкод; – навичок самоконтролю за фізичним станом і станом здоров’я в процесі виконання фізичних вправ; – практичних навичок застосування прийомів самозахисту, особистої безпеки, фізичного впливу тощо</w:t>
      </w:r>
      <w:r w:rsidR="007D256B" w:rsidRPr="004442C6">
        <w:rPr>
          <w:rFonts w:ascii="Times New Roman" w:hAnsi="Times New Roman"/>
          <w:sz w:val="28"/>
          <w:szCs w:val="28"/>
          <w:lang w:val="uk-UA"/>
        </w:rPr>
        <w:t xml:space="preserve"> [</w:t>
      </w:r>
      <w:r w:rsidR="0030314F" w:rsidRPr="004442C6">
        <w:rPr>
          <w:rFonts w:ascii="Times New Roman" w:hAnsi="Times New Roman"/>
          <w:sz w:val="28"/>
          <w:szCs w:val="28"/>
          <w:lang w:val="uk-UA"/>
        </w:rPr>
        <w:t>4</w:t>
      </w:r>
      <w:r w:rsidR="007D256B" w:rsidRPr="004442C6">
        <w:rPr>
          <w:rFonts w:ascii="Times New Roman" w:hAnsi="Times New Roman"/>
          <w:sz w:val="28"/>
          <w:szCs w:val="28"/>
          <w:lang w:val="uk-UA"/>
        </w:rPr>
        <w:t>]</w:t>
      </w:r>
      <w:r w:rsidRPr="004442C6">
        <w:rPr>
          <w:rFonts w:ascii="Times New Roman" w:hAnsi="Times New Roman"/>
          <w:sz w:val="28"/>
          <w:szCs w:val="28"/>
          <w:lang w:val="uk-UA"/>
        </w:rPr>
        <w:t xml:space="preserve">. </w:t>
      </w:r>
    </w:p>
    <w:p w14:paraId="5DC25ED5"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З метою забезпечення належного стану фізичного здоров’я працівників та рівня їх фізичної підготовленості особовий склад підрозділів Національної поліції України поділяють на категорії та вікові групи, з урахуванням яких здійснюється організація занять з фізичної підготовки. Категорії:</w:t>
      </w:r>
    </w:p>
    <w:p w14:paraId="04BCF842"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Перша – поліцейські підрозділу поліції особливого призначення. </w:t>
      </w:r>
    </w:p>
    <w:p w14:paraId="608CBE83"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Друга – поліцейські територіального підрозділу. </w:t>
      </w:r>
    </w:p>
    <w:p w14:paraId="12758CD2"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Третя – поліцейські структурного підрозділу апарату НП, апарат</w:t>
      </w:r>
      <w:r w:rsidR="000013E8" w:rsidRPr="004442C6">
        <w:rPr>
          <w:rFonts w:ascii="Times New Roman" w:hAnsi="Times New Roman"/>
          <w:bCs/>
          <w:sz w:val="28"/>
          <w:szCs w:val="28"/>
          <w:lang w:val="uk-UA"/>
        </w:rPr>
        <w:t>у</w:t>
      </w:r>
      <w:r w:rsidRPr="004442C6">
        <w:rPr>
          <w:rFonts w:ascii="Times New Roman" w:hAnsi="Times New Roman"/>
          <w:bCs/>
          <w:sz w:val="28"/>
          <w:szCs w:val="28"/>
          <w:lang w:val="uk-UA"/>
        </w:rPr>
        <w:t xml:space="preserve"> ГУНП, закладу (установи). Вікові групи: </w:t>
      </w:r>
    </w:p>
    <w:p w14:paraId="42A816FA"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I – чоловіки та жінки віком до 25 років включно; </w:t>
      </w:r>
    </w:p>
    <w:p w14:paraId="4586419F"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II – чоловіки та жінки віком від 26 до 30 років включно; </w:t>
      </w:r>
    </w:p>
    <w:p w14:paraId="4A905192"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III – чоловіки та жінки віком від 31 до 35 років включно; </w:t>
      </w:r>
    </w:p>
    <w:p w14:paraId="1D961B98"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IV– чоловіки та жінки віком від 36 до 40 років включно; </w:t>
      </w: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V – чоловіки та жінки віком від 41 до 45 років включно; </w:t>
      </w:r>
    </w:p>
    <w:p w14:paraId="22AD499F"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lastRenderedPageBreak/>
        <w:sym w:font="Symbol" w:char="F0B7"/>
      </w:r>
      <w:r w:rsidRPr="004442C6">
        <w:rPr>
          <w:rFonts w:ascii="Times New Roman" w:hAnsi="Times New Roman"/>
          <w:bCs/>
          <w:sz w:val="28"/>
          <w:szCs w:val="28"/>
          <w:lang w:val="uk-UA"/>
        </w:rPr>
        <w:t xml:space="preserve"> VІ – чоловіки та жінки віком від 46 до 50 років включно; </w:t>
      </w:r>
    </w:p>
    <w:p w14:paraId="6CEE2376" w14:textId="77777777" w:rsidR="0076711E"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sym w:font="Symbol" w:char="F0B7"/>
      </w:r>
      <w:r w:rsidRPr="004442C6">
        <w:rPr>
          <w:rFonts w:ascii="Times New Roman" w:hAnsi="Times New Roman"/>
          <w:bCs/>
          <w:sz w:val="28"/>
          <w:szCs w:val="28"/>
          <w:lang w:val="uk-UA"/>
        </w:rPr>
        <w:t xml:space="preserve"> VІІ – чоловіки віком понад 50 років. </w:t>
      </w:r>
    </w:p>
    <w:p w14:paraId="06D369BF" w14:textId="77777777" w:rsidR="00104642" w:rsidRPr="004442C6" w:rsidRDefault="00E92299"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Зміст фізичної підготовки охоплює теоретичні знання, методики розвитку фізичних якостей, практичні навички застосування заходів фізичного впливу, спеціальних засобів та способів допомоги потопаючому. Основним засобом фізичної підготовки є фізичні вправи, виконання яких необхідно поєднувати з дотриманням гігієнічних вимог та заходів запобігання травматизму. Фізична підготовка поліцейських проводиться під постійним наглядом фахівця медичного підрозділу. Висновок про стан здоров’я працівника поліції робить медичний підрозділ за результатами щорічного медичного обстеження або окремо, після перенесеного працівником захворювання, отримання травми чи поранення [</w:t>
      </w:r>
      <w:r w:rsidR="0030314F" w:rsidRPr="004442C6">
        <w:rPr>
          <w:rFonts w:ascii="Times New Roman" w:hAnsi="Times New Roman"/>
          <w:bCs/>
          <w:sz w:val="28"/>
          <w:szCs w:val="28"/>
          <w:lang w:val="uk-UA"/>
        </w:rPr>
        <w:t>13, 14</w:t>
      </w:r>
      <w:r w:rsidRPr="004442C6">
        <w:rPr>
          <w:rFonts w:ascii="Times New Roman" w:hAnsi="Times New Roman"/>
          <w:bCs/>
          <w:sz w:val="28"/>
          <w:szCs w:val="28"/>
          <w:lang w:val="uk-UA"/>
        </w:rPr>
        <w:t>]</w:t>
      </w:r>
      <w:r w:rsidR="0030314F" w:rsidRPr="004442C6">
        <w:rPr>
          <w:rFonts w:ascii="Times New Roman" w:hAnsi="Times New Roman"/>
          <w:bCs/>
          <w:sz w:val="28"/>
          <w:szCs w:val="28"/>
          <w:lang w:val="uk-UA"/>
        </w:rPr>
        <w:t>.</w:t>
      </w:r>
    </w:p>
    <w:p w14:paraId="778C6BDF" w14:textId="77777777" w:rsidR="0076711E" w:rsidRPr="004442C6" w:rsidRDefault="00B25ECE"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Фізична підготовка є основним предметом бойової і спеціальної підготовки військовослужбовців в Національній гвардії України та має забезпечувати необхідний рівень їх фізичної готовності до виконання завдань за призначенням.</w:t>
      </w:r>
      <w:bookmarkStart w:id="5" w:name="n17"/>
      <w:bookmarkEnd w:id="5"/>
    </w:p>
    <w:p w14:paraId="61133FA6"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Фізична підготовка проводиться з урахуванням особливостей службово-бойової діяльності військових частин </w:t>
      </w:r>
      <w:bookmarkStart w:id="6" w:name="_Hlk116500405"/>
      <w:r w:rsidRPr="004442C6">
        <w:rPr>
          <w:rFonts w:ascii="Times New Roman" w:hAnsi="Times New Roman"/>
          <w:bCs/>
          <w:sz w:val="28"/>
          <w:szCs w:val="28"/>
          <w:lang w:val="uk-UA"/>
        </w:rPr>
        <w:t xml:space="preserve">Національної гвардії України </w:t>
      </w:r>
      <w:bookmarkEnd w:id="6"/>
      <w:r w:rsidRPr="004442C6">
        <w:rPr>
          <w:rFonts w:ascii="Times New Roman" w:hAnsi="Times New Roman"/>
          <w:bCs/>
          <w:sz w:val="28"/>
          <w:szCs w:val="28"/>
          <w:lang w:val="uk-UA"/>
        </w:rPr>
        <w:t>і має спеціальну спрямованість.</w:t>
      </w:r>
    </w:p>
    <w:p w14:paraId="3A7DA40A"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7" w:name="n18"/>
      <w:bookmarkEnd w:id="7"/>
      <w:r w:rsidRPr="004442C6">
        <w:rPr>
          <w:rFonts w:ascii="Times New Roman" w:hAnsi="Times New Roman"/>
          <w:bCs/>
          <w:sz w:val="28"/>
          <w:szCs w:val="28"/>
          <w:lang w:val="uk-UA"/>
        </w:rPr>
        <w:t>Основними завданнями фізичної підготовки військовослужбовців</w:t>
      </w:r>
      <w:r w:rsidR="0076711E" w:rsidRPr="004442C6">
        <w:rPr>
          <w:rFonts w:ascii="Times New Roman" w:hAnsi="Times New Roman"/>
          <w:bCs/>
          <w:sz w:val="28"/>
          <w:szCs w:val="28"/>
          <w:lang w:val="uk-UA"/>
        </w:rPr>
        <w:t xml:space="preserve"> Національної гвардії України</w:t>
      </w:r>
      <w:r w:rsidRPr="004442C6">
        <w:rPr>
          <w:rFonts w:ascii="Times New Roman" w:hAnsi="Times New Roman"/>
          <w:bCs/>
          <w:sz w:val="28"/>
          <w:szCs w:val="28"/>
          <w:lang w:val="uk-UA"/>
        </w:rPr>
        <w:t xml:space="preserve"> є:</w:t>
      </w:r>
    </w:p>
    <w:p w14:paraId="010ADA38"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8" w:name="n19"/>
      <w:bookmarkEnd w:id="8"/>
      <w:r w:rsidRPr="004442C6">
        <w:rPr>
          <w:rFonts w:ascii="Times New Roman" w:hAnsi="Times New Roman"/>
          <w:bCs/>
          <w:sz w:val="28"/>
          <w:szCs w:val="28"/>
          <w:lang w:val="uk-UA"/>
        </w:rPr>
        <w:t>1) підвищення всебічної фізичної підготовленості шляхом розвитку та вдосконалення фізичних якостей;</w:t>
      </w:r>
    </w:p>
    <w:p w14:paraId="18624DDE"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9" w:name="n20"/>
      <w:bookmarkEnd w:id="9"/>
      <w:r w:rsidRPr="004442C6">
        <w:rPr>
          <w:rFonts w:ascii="Times New Roman" w:hAnsi="Times New Roman"/>
          <w:bCs/>
          <w:sz w:val="28"/>
          <w:szCs w:val="28"/>
          <w:lang w:val="uk-UA"/>
        </w:rPr>
        <w:t>2) формування професійно-прикладних навичок з пересування по пересіченій місцевості, подолання перешкод, рукопашного бою, військово-прикладного плавання та метання гранат;</w:t>
      </w:r>
    </w:p>
    <w:p w14:paraId="0E5207FB"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10" w:name="n21"/>
      <w:bookmarkEnd w:id="10"/>
      <w:r w:rsidRPr="004442C6">
        <w:rPr>
          <w:rFonts w:ascii="Times New Roman" w:hAnsi="Times New Roman"/>
          <w:bCs/>
          <w:sz w:val="28"/>
          <w:szCs w:val="28"/>
          <w:lang w:val="uk-UA"/>
        </w:rPr>
        <w:t>3) забезпечення високої професійної працездатності;</w:t>
      </w:r>
    </w:p>
    <w:p w14:paraId="7C08EE5A"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11" w:name="n22"/>
      <w:bookmarkEnd w:id="11"/>
      <w:r w:rsidRPr="004442C6">
        <w:rPr>
          <w:rFonts w:ascii="Times New Roman" w:hAnsi="Times New Roman"/>
          <w:bCs/>
          <w:sz w:val="28"/>
          <w:szCs w:val="28"/>
          <w:lang w:val="uk-UA"/>
        </w:rPr>
        <w:t>4) підвищення стійкості організму до впливу несприятливих факторів службово-бойової діяльності і навколишнього середовища;</w:t>
      </w:r>
    </w:p>
    <w:p w14:paraId="7DACE3CC"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12" w:name="n23"/>
      <w:bookmarkEnd w:id="12"/>
      <w:r w:rsidRPr="004442C6">
        <w:rPr>
          <w:rFonts w:ascii="Times New Roman" w:hAnsi="Times New Roman"/>
          <w:bCs/>
          <w:sz w:val="28"/>
          <w:szCs w:val="28"/>
          <w:lang w:val="uk-UA"/>
        </w:rPr>
        <w:lastRenderedPageBreak/>
        <w:t>5) виховання психологічної стійкості, упевненості у своїх силах, цілеспрямованості, сміливості і рішучості, ініціативи і винахідливості, витримки і самовладання;</w:t>
      </w:r>
    </w:p>
    <w:p w14:paraId="6CABFD52"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13" w:name="n24"/>
      <w:bookmarkEnd w:id="13"/>
      <w:r w:rsidRPr="004442C6">
        <w:rPr>
          <w:rFonts w:ascii="Times New Roman" w:hAnsi="Times New Roman"/>
          <w:bCs/>
          <w:sz w:val="28"/>
          <w:szCs w:val="28"/>
          <w:lang w:val="uk-UA"/>
        </w:rPr>
        <w:t>6) формування готовності військовослужбовців до дій в екстремальних умовах;</w:t>
      </w:r>
    </w:p>
    <w:p w14:paraId="1D222881"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14" w:name="n25"/>
      <w:bookmarkEnd w:id="14"/>
      <w:r w:rsidRPr="004442C6">
        <w:rPr>
          <w:rFonts w:ascii="Times New Roman" w:hAnsi="Times New Roman"/>
          <w:bCs/>
          <w:sz w:val="28"/>
          <w:szCs w:val="28"/>
          <w:lang w:val="uk-UA"/>
        </w:rPr>
        <w:t>7) удосконалення бойової злагодженості підрозділів;</w:t>
      </w:r>
    </w:p>
    <w:p w14:paraId="42789E20" w14:textId="77777777" w:rsidR="00B25ECE" w:rsidRPr="004442C6" w:rsidRDefault="00B25ECE" w:rsidP="004442C6">
      <w:pPr>
        <w:spacing w:after="0" w:line="360" w:lineRule="auto"/>
        <w:ind w:left="0" w:firstLine="709"/>
        <w:contextualSpacing/>
        <w:jc w:val="both"/>
        <w:rPr>
          <w:rFonts w:ascii="Times New Roman" w:hAnsi="Times New Roman"/>
          <w:bCs/>
          <w:sz w:val="28"/>
          <w:szCs w:val="28"/>
          <w:lang w:val="uk-UA"/>
        </w:rPr>
      </w:pPr>
      <w:bookmarkStart w:id="15" w:name="n26"/>
      <w:bookmarkEnd w:id="15"/>
      <w:r w:rsidRPr="004442C6">
        <w:rPr>
          <w:rFonts w:ascii="Times New Roman" w:hAnsi="Times New Roman"/>
          <w:bCs/>
          <w:sz w:val="28"/>
          <w:szCs w:val="28"/>
          <w:lang w:val="uk-UA"/>
        </w:rPr>
        <w:t>8) зміцнення здоров’я, загартування, гармонійний фізичний і духовний розвиток та ведення здорового способу життя</w:t>
      </w:r>
      <w:r w:rsidR="0076711E" w:rsidRPr="004442C6">
        <w:rPr>
          <w:rFonts w:ascii="Times New Roman" w:hAnsi="Times New Roman"/>
          <w:bCs/>
          <w:sz w:val="28"/>
          <w:szCs w:val="28"/>
          <w:lang w:val="uk-UA"/>
        </w:rPr>
        <w:t xml:space="preserve"> [</w:t>
      </w:r>
      <w:r w:rsidR="0042590B" w:rsidRPr="004442C6">
        <w:rPr>
          <w:rFonts w:ascii="Times New Roman" w:hAnsi="Times New Roman"/>
          <w:bCs/>
          <w:sz w:val="28"/>
          <w:szCs w:val="28"/>
          <w:lang w:val="uk-UA"/>
        </w:rPr>
        <w:t xml:space="preserve">33, </w:t>
      </w:r>
      <w:r w:rsidR="0030314F" w:rsidRPr="004442C6">
        <w:rPr>
          <w:rFonts w:ascii="Times New Roman" w:hAnsi="Times New Roman"/>
          <w:bCs/>
          <w:sz w:val="28"/>
          <w:szCs w:val="28"/>
          <w:lang w:val="uk-UA"/>
        </w:rPr>
        <w:t>46</w:t>
      </w:r>
      <w:r w:rsidR="0076711E" w:rsidRPr="004442C6">
        <w:rPr>
          <w:rFonts w:ascii="Times New Roman" w:hAnsi="Times New Roman"/>
          <w:bCs/>
          <w:sz w:val="28"/>
          <w:szCs w:val="28"/>
          <w:lang w:val="uk-UA"/>
        </w:rPr>
        <w:t>]</w:t>
      </w:r>
      <w:r w:rsidR="0030314F" w:rsidRPr="004442C6">
        <w:rPr>
          <w:rFonts w:ascii="Times New Roman" w:hAnsi="Times New Roman"/>
          <w:bCs/>
          <w:sz w:val="28"/>
          <w:szCs w:val="28"/>
          <w:lang w:val="uk-UA"/>
        </w:rPr>
        <w:t>.</w:t>
      </w:r>
    </w:p>
    <w:p w14:paraId="2857137C" w14:textId="77777777" w:rsidR="00E10FE5" w:rsidRPr="004442C6" w:rsidRDefault="00E10FE5"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Фізична підготовка </w:t>
      </w:r>
      <w:bookmarkStart w:id="16" w:name="_Hlk116501429"/>
      <w:r w:rsidRPr="004442C6">
        <w:rPr>
          <w:rFonts w:ascii="Times New Roman" w:hAnsi="Times New Roman"/>
          <w:bCs/>
          <w:sz w:val="28"/>
          <w:szCs w:val="28"/>
          <w:lang w:val="uk-UA"/>
        </w:rPr>
        <w:t xml:space="preserve">працівників МНС </w:t>
      </w:r>
      <w:bookmarkEnd w:id="16"/>
      <w:r w:rsidRPr="004442C6">
        <w:rPr>
          <w:rFonts w:ascii="Times New Roman" w:hAnsi="Times New Roman"/>
          <w:bCs/>
          <w:sz w:val="28"/>
          <w:szCs w:val="28"/>
          <w:lang w:val="uk-UA"/>
        </w:rPr>
        <w:t>є одним з основних видів службової підготовки, важливою і невід'ємною частиною навчання і виховання особового складу.</w:t>
      </w:r>
    </w:p>
    <w:p w14:paraId="2F933811" w14:textId="77777777" w:rsidR="00E10FE5" w:rsidRPr="004442C6" w:rsidRDefault="00E10FE5"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Мета фізичної підготовки працівників МНС - забезпечити фізичну готовність особового складу до професійно-службової діяльності, а також сприяти вирішенню інших завдань навчання і виховання.</w:t>
      </w:r>
    </w:p>
    <w:p w14:paraId="3DDAAA9C" w14:textId="77777777" w:rsidR="00B25ECE" w:rsidRPr="004442C6" w:rsidRDefault="00E10FE5"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Загальним завданням фізичної підготовки є: розвиток і постійне вдосконалення витривалості, сили, швидкості та спритності; оволодіння навичками в подоланні перешкод, пересуванні по пересіченій місцевості, професійно-прикладних видів спорту; поліпшення фізичного розвитку, зміцнення здоров'я і підвищення стійкості організму до дії несприятливих факторів під час виконання професійно-службових завдань. У процесі фізичної підготовки формується теоретичні знання і організаційно-методичні уміння. Фізична підготовка повинна сприяти підвищенню професійної підготовленості, вихованню моральних та психічних якостей особового складу, удосконалення злагодженості дій оперативно-рятувальних підрозділів</w:t>
      </w:r>
      <w:r w:rsidR="000013E8" w:rsidRPr="004442C6">
        <w:rPr>
          <w:rFonts w:ascii="Times New Roman" w:hAnsi="Times New Roman"/>
          <w:bCs/>
          <w:sz w:val="28"/>
          <w:szCs w:val="28"/>
          <w:lang w:val="uk-UA"/>
        </w:rPr>
        <w:t xml:space="preserve"> [</w:t>
      </w:r>
      <w:r w:rsidR="0030314F" w:rsidRPr="004442C6">
        <w:rPr>
          <w:rFonts w:ascii="Times New Roman" w:hAnsi="Times New Roman"/>
          <w:sz w:val="28"/>
          <w:szCs w:val="28"/>
          <w:lang w:val="uk-UA"/>
        </w:rPr>
        <w:t>37</w:t>
      </w:r>
      <w:r w:rsidR="000013E8" w:rsidRPr="004442C6">
        <w:rPr>
          <w:rFonts w:ascii="Times New Roman" w:hAnsi="Times New Roman"/>
          <w:bCs/>
          <w:sz w:val="28"/>
          <w:szCs w:val="28"/>
          <w:lang w:val="uk-UA"/>
        </w:rPr>
        <w:t>].</w:t>
      </w:r>
    </w:p>
    <w:p w14:paraId="08CFF2A0" w14:textId="77777777" w:rsidR="00A708A4" w:rsidRDefault="00A708A4"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Фізична та вогнева підготовки організовуються і проводяться з урахуванням покладених на підрозділи та органи СБУ завдань та особливостей їх службової діяльності, географічних умов, рівня підготовленості особового складу, а</w:t>
      </w:r>
      <w:r w:rsidRPr="00A708A4">
        <w:rPr>
          <w:rFonts w:ascii="Times New Roman" w:hAnsi="Times New Roman"/>
          <w:bCs/>
          <w:sz w:val="28"/>
          <w:szCs w:val="28"/>
          <w:lang w:val="uk-UA"/>
        </w:rPr>
        <w:t xml:space="preserve"> також досвіду проведення спеціальних операцій та навчань в інтересах забезпечення безпеки України.</w:t>
      </w:r>
    </w:p>
    <w:p w14:paraId="2C9B9056"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lastRenderedPageBreak/>
        <w:t>Основними завданнями фізичної підготовки є:</w:t>
      </w:r>
    </w:p>
    <w:p w14:paraId="66FCED29" w14:textId="77777777" w:rsidR="00A708A4" w:rsidRPr="00A708A4" w:rsidRDefault="00A708A4" w:rsidP="004442C6">
      <w:pPr>
        <w:pStyle w:val="a4"/>
        <w:numPr>
          <w:ilvl w:val="0"/>
          <w:numId w:val="7"/>
        </w:numPr>
        <w:spacing w:after="0" w:line="360" w:lineRule="auto"/>
        <w:ind w:left="0" w:firstLine="709"/>
        <w:jc w:val="both"/>
        <w:rPr>
          <w:rFonts w:ascii="Times New Roman" w:hAnsi="Times New Roman"/>
          <w:bCs/>
          <w:sz w:val="28"/>
          <w:szCs w:val="28"/>
          <w:lang w:val="uk-UA"/>
        </w:rPr>
      </w:pPr>
      <w:r w:rsidRPr="00A708A4">
        <w:rPr>
          <w:rFonts w:ascii="Times New Roman" w:hAnsi="Times New Roman"/>
          <w:bCs/>
          <w:sz w:val="28"/>
          <w:szCs w:val="28"/>
          <w:lang w:val="uk-UA"/>
        </w:rPr>
        <w:t>розвиток і постійне вдосконаленн</w:t>
      </w:r>
      <w:r>
        <w:rPr>
          <w:rFonts w:ascii="Times New Roman" w:hAnsi="Times New Roman"/>
          <w:bCs/>
          <w:sz w:val="28"/>
          <w:szCs w:val="28"/>
          <w:lang w:val="uk-UA"/>
        </w:rPr>
        <w:t>я</w:t>
      </w:r>
      <w:r w:rsidRPr="00A708A4">
        <w:rPr>
          <w:rFonts w:ascii="Times New Roman" w:hAnsi="Times New Roman"/>
          <w:bCs/>
          <w:sz w:val="28"/>
          <w:szCs w:val="28"/>
          <w:lang w:val="uk-UA"/>
        </w:rPr>
        <w:t xml:space="preserve"> витривалості, сили, </w:t>
      </w:r>
    </w:p>
    <w:p w14:paraId="10232766"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швидкості і спритності;</w:t>
      </w:r>
    </w:p>
    <w:p w14:paraId="2FAB1DF1" w14:textId="77777777" w:rsidR="00A708A4" w:rsidRPr="00A708A4" w:rsidRDefault="00A708A4" w:rsidP="004442C6">
      <w:pPr>
        <w:pStyle w:val="a4"/>
        <w:numPr>
          <w:ilvl w:val="0"/>
          <w:numId w:val="7"/>
        </w:numPr>
        <w:spacing w:after="0" w:line="360" w:lineRule="auto"/>
        <w:ind w:left="0" w:firstLine="709"/>
        <w:jc w:val="both"/>
        <w:rPr>
          <w:rFonts w:ascii="Times New Roman" w:hAnsi="Times New Roman"/>
          <w:bCs/>
          <w:sz w:val="28"/>
          <w:szCs w:val="28"/>
          <w:lang w:val="uk-UA"/>
        </w:rPr>
      </w:pPr>
      <w:r w:rsidRPr="00A708A4">
        <w:rPr>
          <w:rFonts w:ascii="Times New Roman" w:hAnsi="Times New Roman"/>
          <w:bCs/>
          <w:sz w:val="28"/>
          <w:szCs w:val="28"/>
          <w:lang w:val="uk-UA"/>
        </w:rPr>
        <w:t xml:space="preserve">оволодіння навичками пересування пересіченою місцевістю в </w:t>
      </w:r>
    </w:p>
    <w:p w14:paraId="52A86EA2"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 xml:space="preserve">пішому порядку і на лижах, подолання перешкод, рукопашного бою, </w:t>
      </w:r>
    </w:p>
    <w:p w14:paraId="22A90CA7"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плавання;</w:t>
      </w:r>
    </w:p>
    <w:p w14:paraId="4A57274D" w14:textId="77777777" w:rsidR="00A708A4" w:rsidRPr="00A708A4" w:rsidRDefault="00A708A4" w:rsidP="004442C6">
      <w:pPr>
        <w:pStyle w:val="a4"/>
        <w:numPr>
          <w:ilvl w:val="0"/>
          <w:numId w:val="7"/>
        </w:numPr>
        <w:spacing w:after="0" w:line="360" w:lineRule="auto"/>
        <w:ind w:left="0" w:firstLine="709"/>
        <w:jc w:val="both"/>
        <w:rPr>
          <w:rFonts w:ascii="Times New Roman" w:hAnsi="Times New Roman"/>
          <w:bCs/>
          <w:sz w:val="28"/>
          <w:szCs w:val="28"/>
          <w:lang w:val="uk-UA"/>
        </w:rPr>
      </w:pPr>
      <w:r w:rsidRPr="00A708A4">
        <w:rPr>
          <w:rFonts w:ascii="Times New Roman" w:hAnsi="Times New Roman"/>
          <w:bCs/>
          <w:sz w:val="28"/>
          <w:szCs w:val="28"/>
          <w:lang w:val="uk-UA"/>
        </w:rPr>
        <w:t xml:space="preserve">покращення фізичного розвитку, зміцнення здоров'я і </w:t>
      </w:r>
    </w:p>
    <w:p w14:paraId="0C8B9D80"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 xml:space="preserve">підвищення стійкості організму до дії несприятливих факторів </w:t>
      </w:r>
    </w:p>
    <w:p w14:paraId="6325F9E2"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оперативно-службової діяльності;</w:t>
      </w:r>
    </w:p>
    <w:p w14:paraId="42F050C2" w14:textId="77777777" w:rsidR="00A708A4" w:rsidRPr="00A708A4" w:rsidRDefault="00A708A4" w:rsidP="004442C6">
      <w:pPr>
        <w:pStyle w:val="a4"/>
        <w:numPr>
          <w:ilvl w:val="0"/>
          <w:numId w:val="7"/>
        </w:numPr>
        <w:spacing w:after="0" w:line="360" w:lineRule="auto"/>
        <w:ind w:left="0" w:firstLine="709"/>
        <w:jc w:val="both"/>
        <w:rPr>
          <w:rFonts w:ascii="Times New Roman" w:hAnsi="Times New Roman"/>
          <w:bCs/>
          <w:sz w:val="28"/>
          <w:szCs w:val="28"/>
          <w:lang w:val="uk-UA"/>
        </w:rPr>
      </w:pPr>
      <w:r w:rsidRPr="00A708A4">
        <w:rPr>
          <w:rFonts w:ascii="Times New Roman" w:hAnsi="Times New Roman"/>
          <w:bCs/>
          <w:sz w:val="28"/>
          <w:szCs w:val="28"/>
          <w:lang w:val="uk-UA"/>
        </w:rPr>
        <w:t xml:space="preserve">підвищення професійної підготовленості, виховання моральних і </w:t>
      </w:r>
    </w:p>
    <w:p w14:paraId="1856ED68" w14:textId="77777777" w:rsidR="00A708A4" w:rsidRP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 xml:space="preserve">психологічних якостей особового складу, удосконалення бойової </w:t>
      </w:r>
    </w:p>
    <w:p w14:paraId="59DE7AD5" w14:textId="77777777" w:rsidR="00A708A4" w:rsidRDefault="00A708A4" w:rsidP="004442C6">
      <w:pPr>
        <w:spacing w:after="0" w:line="360" w:lineRule="auto"/>
        <w:ind w:left="0" w:firstLine="709"/>
        <w:contextualSpacing/>
        <w:jc w:val="both"/>
        <w:rPr>
          <w:rFonts w:ascii="Times New Roman" w:hAnsi="Times New Roman"/>
          <w:bCs/>
          <w:sz w:val="28"/>
          <w:szCs w:val="28"/>
          <w:lang w:val="uk-UA"/>
        </w:rPr>
      </w:pPr>
      <w:r w:rsidRPr="00A708A4">
        <w:rPr>
          <w:rFonts w:ascii="Times New Roman" w:hAnsi="Times New Roman"/>
          <w:bCs/>
          <w:sz w:val="28"/>
          <w:szCs w:val="28"/>
          <w:lang w:val="uk-UA"/>
        </w:rPr>
        <w:t>злагодженості підрозділів</w:t>
      </w:r>
      <w:r w:rsidR="00A5200A" w:rsidRPr="00A5200A">
        <w:rPr>
          <w:rFonts w:ascii="Times New Roman" w:hAnsi="Times New Roman"/>
          <w:bCs/>
          <w:sz w:val="28"/>
          <w:szCs w:val="28"/>
          <w:lang w:val="uk-UA"/>
        </w:rPr>
        <w:t>[</w:t>
      </w:r>
      <w:r w:rsidR="0030314F">
        <w:rPr>
          <w:rFonts w:ascii="Times New Roman" w:hAnsi="Times New Roman"/>
          <w:bCs/>
          <w:sz w:val="28"/>
          <w:szCs w:val="28"/>
          <w:lang w:val="uk-UA"/>
        </w:rPr>
        <w:t>58</w:t>
      </w:r>
      <w:r w:rsidR="00A5200A" w:rsidRPr="00A5200A">
        <w:rPr>
          <w:rFonts w:ascii="Times New Roman" w:hAnsi="Times New Roman"/>
          <w:bCs/>
          <w:sz w:val="28"/>
          <w:szCs w:val="28"/>
          <w:lang w:val="uk-UA"/>
        </w:rPr>
        <w:t>]</w:t>
      </w:r>
      <w:r w:rsidR="00A5200A">
        <w:rPr>
          <w:rFonts w:ascii="Times New Roman" w:hAnsi="Times New Roman"/>
          <w:bCs/>
          <w:sz w:val="28"/>
          <w:szCs w:val="28"/>
          <w:lang w:val="uk-UA"/>
        </w:rPr>
        <w:t>.</w:t>
      </w:r>
    </w:p>
    <w:p w14:paraId="471B253B" w14:textId="77777777" w:rsidR="00F73CD0" w:rsidRPr="004442C6" w:rsidRDefault="00370763" w:rsidP="004442C6">
      <w:pPr>
        <w:spacing w:line="360" w:lineRule="auto"/>
        <w:ind w:left="0" w:firstLine="709"/>
        <w:jc w:val="both"/>
        <w:rPr>
          <w:rFonts w:ascii="Times New Roman" w:hAnsi="Times New Roman"/>
          <w:bCs/>
          <w:sz w:val="28"/>
          <w:szCs w:val="28"/>
          <w:lang w:val="uk-UA"/>
        </w:rPr>
      </w:pPr>
      <w:r w:rsidRPr="004442C6">
        <w:rPr>
          <w:rFonts w:ascii="Times New Roman" w:hAnsi="Times New Roman"/>
          <w:bCs/>
          <w:sz w:val="28"/>
          <w:szCs w:val="28"/>
          <w:lang w:val="uk-UA"/>
        </w:rPr>
        <w:t>В 2016 році в нашій державі було створено ще один окремий р</w:t>
      </w:r>
      <w:r w:rsidR="00325625" w:rsidRPr="004442C6">
        <w:rPr>
          <w:rFonts w:ascii="Times New Roman" w:hAnsi="Times New Roman"/>
          <w:bCs/>
          <w:sz w:val="28"/>
          <w:szCs w:val="28"/>
          <w:lang w:val="uk-UA"/>
        </w:rPr>
        <w:t>і</w:t>
      </w:r>
      <w:r w:rsidRPr="004442C6">
        <w:rPr>
          <w:rFonts w:ascii="Times New Roman" w:hAnsi="Times New Roman"/>
          <w:bCs/>
          <w:sz w:val="28"/>
          <w:szCs w:val="28"/>
          <w:lang w:val="uk-UA"/>
        </w:rPr>
        <w:t xml:space="preserve">д сил </w:t>
      </w:r>
      <w:r w:rsidR="00325625" w:rsidRPr="004442C6">
        <w:rPr>
          <w:rFonts w:ascii="Times New Roman" w:hAnsi="Times New Roman"/>
          <w:bCs/>
          <w:sz w:val="28"/>
          <w:szCs w:val="28"/>
          <w:lang w:val="uk-UA"/>
        </w:rPr>
        <w:t xml:space="preserve">- Сили спеціальних операцій ЗС України. </w:t>
      </w:r>
      <w:r w:rsidR="00325625" w:rsidRPr="004442C6">
        <w:rPr>
          <w:rFonts w:ascii="Times New Roman" w:hAnsi="Times New Roman"/>
          <w:sz w:val="28"/>
          <w:szCs w:val="28"/>
          <w:lang w:val="uk-UA"/>
        </w:rPr>
        <w:t>Сили спеціальних операцій</w:t>
      </w:r>
      <w:r w:rsidR="00325625" w:rsidRPr="004442C6">
        <w:rPr>
          <w:rFonts w:ascii="Times New Roman" w:hAnsi="Times New Roman"/>
          <w:bCs/>
          <w:sz w:val="28"/>
          <w:szCs w:val="28"/>
          <w:lang w:val="uk-UA"/>
        </w:rPr>
        <w:t xml:space="preserve"> – окремий рід сил, який може залучатися до здійснення заходів правового режиму воєнного і надзвичайного стану, організації та підтримання дій руху опору, проведення військових інформаційно-психологічних операцій, боротьби з тероризмом і піратством, заходів щодо здійснення захисту життя, здоров’я громадян та об’єктів (майна) державної власності за межами України, забезпечення їх безпеки та евакуації (повернення), посилення охорони державного кордону, захисту суверенних прав України в її виключній (морській) економічній зоні і континентального шельфу України та їх правового оформлення, забезпечення безпеки національного морського судноплавства України у відкритому морі чи у будь-якому місці, що знаходиться поза межами юрисдикції будь-якої держави, заходів щодо запобігання розповсюдженню зброї масового ураження, протидії незаконним перевезенням зброї і наркотичних засобів, психотропних речовин, їх аналогів або прекурсорів у відкритому морі, ліквідації надзвичайних ситуацій природного та техногенного характеру, надання </w:t>
      </w:r>
      <w:r w:rsidR="00325625" w:rsidRPr="004442C6">
        <w:rPr>
          <w:rFonts w:ascii="Times New Roman" w:hAnsi="Times New Roman"/>
          <w:bCs/>
          <w:sz w:val="28"/>
          <w:szCs w:val="28"/>
          <w:lang w:val="uk-UA"/>
        </w:rPr>
        <w:lastRenderedPageBreak/>
        <w:t>військової допомоги іншим державам, а також брати участь у міжнародному військовому співробітництві, міжнародних антитерористичних, анти піратських та інших міжнародних операціях з підтримання миру і безпеки, на підставі міжнародних договорів України та в порядку і на умовах, визначених законодавством України [66].</w:t>
      </w:r>
    </w:p>
    <w:p w14:paraId="777018D4" w14:textId="77777777" w:rsidR="00387C8E" w:rsidRPr="004442C6" w:rsidRDefault="00387C8E" w:rsidP="004442C6">
      <w:pPr>
        <w:spacing w:line="360" w:lineRule="auto"/>
        <w:ind w:left="0" w:firstLine="709"/>
        <w:jc w:val="both"/>
        <w:rPr>
          <w:rFonts w:ascii="Times New Roman" w:hAnsi="Times New Roman"/>
          <w:bCs/>
          <w:sz w:val="28"/>
          <w:szCs w:val="28"/>
          <w:lang w:val="uk-UA"/>
        </w:rPr>
      </w:pPr>
    </w:p>
    <w:p w14:paraId="22757966" w14:textId="77777777" w:rsidR="00E80231" w:rsidRPr="004442C6" w:rsidRDefault="00E80231" w:rsidP="004442C6">
      <w:pPr>
        <w:spacing w:after="0" w:line="360" w:lineRule="auto"/>
        <w:ind w:left="0" w:firstLine="709"/>
        <w:jc w:val="both"/>
        <w:rPr>
          <w:rFonts w:ascii="Times New Roman" w:hAnsi="Times New Roman"/>
          <w:sz w:val="28"/>
          <w:szCs w:val="28"/>
          <w:lang w:val="uk-UA"/>
        </w:rPr>
      </w:pPr>
      <w:r w:rsidRPr="004442C6">
        <w:rPr>
          <w:rFonts w:ascii="Times New Roman" w:hAnsi="Times New Roman"/>
          <w:b/>
          <w:bCs/>
          <w:sz w:val="28"/>
          <w:szCs w:val="28"/>
          <w:lang w:val="uk-UA"/>
        </w:rPr>
        <w:t xml:space="preserve">1.2 Розвиток </w:t>
      </w:r>
      <w:r w:rsidR="003E7167" w:rsidRPr="004442C6">
        <w:rPr>
          <w:rFonts w:ascii="Times New Roman" w:hAnsi="Times New Roman"/>
          <w:b/>
          <w:bCs/>
          <w:sz w:val="28"/>
          <w:szCs w:val="28"/>
          <w:lang w:val="uk-UA"/>
        </w:rPr>
        <w:t>фізичних</w:t>
      </w:r>
      <w:r w:rsidRPr="004442C6">
        <w:rPr>
          <w:rFonts w:ascii="Times New Roman" w:hAnsi="Times New Roman"/>
          <w:b/>
          <w:bCs/>
          <w:sz w:val="28"/>
          <w:szCs w:val="28"/>
          <w:lang w:val="uk-UA"/>
        </w:rPr>
        <w:t xml:space="preserve"> якостей працівників </w:t>
      </w:r>
      <w:r w:rsidR="007979F6" w:rsidRPr="004442C6">
        <w:rPr>
          <w:rFonts w:ascii="Times New Roman" w:hAnsi="Times New Roman"/>
          <w:b/>
          <w:bCs/>
          <w:sz w:val="28"/>
          <w:szCs w:val="28"/>
          <w:lang w:val="uk-UA"/>
        </w:rPr>
        <w:t>правоохоронних органів</w:t>
      </w:r>
      <w:r w:rsidRPr="004442C6">
        <w:rPr>
          <w:rFonts w:ascii="Times New Roman" w:hAnsi="Times New Roman"/>
          <w:b/>
          <w:bCs/>
          <w:sz w:val="28"/>
          <w:szCs w:val="28"/>
          <w:lang w:val="uk-UA"/>
        </w:rPr>
        <w:t xml:space="preserve"> та спеціальних служб.</w:t>
      </w:r>
      <w:r w:rsidR="00940D86" w:rsidRPr="004442C6">
        <w:rPr>
          <w:lang w:val="uk-UA"/>
        </w:rPr>
        <w:t xml:space="preserve"> </w:t>
      </w:r>
      <w:r w:rsidR="00940D86" w:rsidRPr="004442C6">
        <w:rPr>
          <w:rFonts w:ascii="Times New Roman" w:hAnsi="Times New Roman"/>
          <w:sz w:val="28"/>
          <w:szCs w:val="28"/>
          <w:lang w:val="uk-UA"/>
        </w:rPr>
        <w:t>Досвід ведення бойових дій засвідчив</w:t>
      </w:r>
      <w:r w:rsidR="00F62DD6" w:rsidRPr="004442C6">
        <w:rPr>
          <w:rFonts w:ascii="Times New Roman" w:hAnsi="Times New Roman"/>
          <w:sz w:val="28"/>
          <w:szCs w:val="28"/>
          <w:lang w:val="uk-UA"/>
        </w:rPr>
        <w:t xml:space="preserve"> те</w:t>
      </w:r>
      <w:r w:rsidR="00940D86" w:rsidRPr="004442C6">
        <w:rPr>
          <w:rFonts w:ascii="Times New Roman" w:hAnsi="Times New Roman"/>
          <w:sz w:val="28"/>
          <w:szCs w:val="28"/>
          <w:lang w:val="uk-UA"/>
        </w:rPr>
        <w:t xml:space="preserve">, що переможцем в бою стає той, хто ефективніше використовує свою зброю, хто має вищий рівень розвитку </w:t>
      </w:r>
      <w:r w:rsidR="00F62DD6" w:rsidRPr="004442C6">
        <w:rPr>
          <w:rFonts w:ascii="Times New Roman" w:hAnsi="Times New Roman"/>
          <w:sz w:val="28"/>
          <w:szCs w:val="28"/>
          <w:lang w:val="uk-UA"/>
        </w:rPr>
        <w:t xml:space="preserve">фізичних, </w:t>
      </w:r>
      <w:r w:rsidR="00940D86" w:rsidRPr="004442C6">
        <w:rPr>
          <w:rFonts w:ascii="Times New Roman" w:hAnsi="Times New Roman"/>
          <w:sz w:val="28"/>
          <w:szCs w:val="28"/>
          <w:lang w:val="uk-UA"/>
        </w:rPr>
        <w:t>морально-вольових якостей, хто краще підготовлений до бойових дій психологічно та фізично, хто здатен швидко орієнтуватися в обстановці, аналізувати її і блискавично приймати вірні рішення.</w:t>
      </w:r>
      <w:r w:rsidRPr="004442C6">
        <w:rPr>
          <w:rFonts w:ascii="Times New Roman" w:hAnsi="Times New Roman"/>
          <w:b/>
          <w:bCs/>
          <w:sz w:val="28"/>
          <w:szCs w:val="28"/>
          <w:lang w:val="uk-UA"/>
        </w:rPr>
        <w:t xml:space="preserve"> </w:t>
      </w:r>
      <w:r w:rsidRPr="004442C6">
        <w:rPr>
          <w:rFonts w:ascii="Times New Roman" w:hAnsi="Times New Roman"/>
          <w:sz w:val="28"/>
          <w:szCs w:val="28"/>
          <w:lang w:val="uk-UA"/>
        </w:rPr>
        <w:t xml:space="preserve">Методика виховання фізичних якостей визначається тим, що виховний процес підпорядковується закономірностям, за якими проходить розвиток фізичних якостей. Головна методична проблема полягає у виборі таких методів, які дозволяють найбільш ефективно та в оптимальних пропорціях розвивати силу, витривалість, швидкість, спритність і гнучкість. </w:t>
      </w:r>
    </w:p>
    <w:p w14:paraId="0FBF059D" w14:textId="77777777" w:rsidR="00E80231" w:rsidRPr="004442C6" w:rsidRDefault="00E80231" w:rsidP="004442C6">
      <w:pPr>
        <w:spacing w:after="0" w:line="360" w:lineRule="auto"/>
        <w:ind w:left="0" w:firstLine="709"/>
        <w:jc w:val="both"/>
        <w:rPr>
          <w:rFonts w:ascii="Times New Roman" w:hAnsi="Times New Roman"/>
          <w:b/>
          <w:bCs/>
          <w:sz w:val="28"/>
          <w:szCs w:val="28"/>
          <w:lang w:val="uk-UA"/>
        </w:rPr>
      </w:pPr>
      <w:r w:rsidRPr="004442C6">
        <w:rPr>
          <w:rFonts w:ascii="Times New Roman" w:hAnsi="Times New Roman"/>
          <w:sz w:val="28"/>
          <w:szCs w:val="28"/>
          <w:lang w:val="uk-UA"/>
        </w:rPr>
        <w:t>Головні завдання: вдосконалити розвиток основних фізичних якостей; забезпечити розвиток професійно важливих якостей</w:t>
      </w:r>
      <w:r w:rsidR="00C20D29" w:rsidRPr="004442C6">
        <w:rPr>
          <w:rFonts w:ascii="Times New Roman" w:hAnsi="Times New Roman"/>
          <w:sz w:val="28"/>
          <w:szCs w:val="28"/>
          <w:lang w:val="uk-UA"/>
        </w:rPr>
        <w:t xml:space="preserve"> [</w:t>
      </w:r>
      <w:r w:rsidR="0030314F" w:rsidRPr="004442C6">
        <w:rPr>
          <w:rFonts w:ascii="Times New Roman" w:hAnsi="Times New Roman"/>
          <w:sz w:val="28"/>
          <w:szCs w:val="28"/>
          <w:lang w:val="uk-UA"/>
        </w:rPr>
        <w:t>52</w:t>
      </w:r>
      <w:r w:rsidR="00C20D29" w:rsidRPr="004442C6">
        <w:rPr>
          <w:rFonts w:ascii="Times New Roman" w:hAnsi="Times New Roman"/>
          <w:sz w:val="28"/>
          <w:szCs w:val="28"/>
          <w:lang w:val="uk-UA"/>
        </w:rPr>
        <w:t>].</w:t>
      </w:r>
    </w:p>
    <w:p w14:paraId="2E471D6C" w14:textId="77777777" w:rsidR="00F6229A" w:rsidRPr="004442C6" w:rsidRDefault="00FD77C3"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Методика розвитку фізичних якостей передбачає доцільне використання методів, засобів та умов тренування, що забезпечують фізичне навантаження, яке необхідне для цілеспрямованого розвитку сили, швидкості, витривалості, спритності та гнучкості військовослужбовців. Фізичні якості – це морфологічні, функціональні та психічні властивості організму, які визначають рухові можливості військовослужбовців. Основним засобом розвитку фізичних якостей людини є фізичні вправи. Фізичні вправи становлять собою спеціально організовані рухові дії, які забезпечують виховання, навчання та розвиток усіх форм та функцій </w:t>
      </w:r>
      <w:r w:rsidRPr="004442C6">
        <w:rPr>
          <w:rFonts w:ascii="Times New Roman" w:hAnsi="Times New Roman"/>
          <w:bCs/>
          <w:sz w:val="28"/>
          <w:szCs w:val="28"/>
          <w:lang w:val="uk-UA"/>
        </w:rPr>
        <w:lastRenderedPageBreak/>
        <w:t>організму військовослужбовців. У фізичному вдосконаленні військовослужбовців має місце велика кількість різноманітних фізичних вправ, які поділяються на основні, спеціальні та загального розвитку. До основних вправ відносяться вправи Настанови з фізичної підготовки та військово-спортивної класифікації. За результатами їх виконання оцінюється підготовленість військовослужбовців на контрольно</w:t>
      </w:r>
      <w:r w:rsidR="00F6229A" w:rsidRPr="004442C6">
        <w:rPr>
          <w:rFonts w:ascii="Times New Roman" w:hAnsi="Times New Roman"/>
          <w:bCs/>
          <w:sz w:val="28"/>
          <w:szCs w:val="28"/>
          <w:lang w:val="uk-UA"/>
        </w:rPr>
        <w:t>-</w:t>
      </w:r>
      <w:r w:rsidRPr="004442C6">
        <w:rPr>
          <w:rFonts w:ascii="Times New Roman" w:hAnsi="Times New Roman"/>
          <w:bCs/>
          <w:sz w:val="28"/>
          <w:szCs w:val="28"/>
          <w:lang w:val="uk-UA"/>
        </w:rPr>
        <w:t>перевірочних заняттях або змаганнях. Спеціальні вправи переважно представлені певними частинами основної вправи. Вони широко використовуються у тренуванні й спрямовані на оволодіння технікою рухів – група спеціально-підготовчих вправ або на розвиток необхідних фізичних якостей – вправи спеціального розвитку. Найбільш чисельна група – вправи загального розвитку. Ця група забезпечує всебічний та гармонійний фізичний розвиток, психічну готовність до значних фізичних навантажень, високий рівень загальної працездатності (розумової, емоційної, сенсорної, фізичної), покращання функціонування всіх органів та систем організму військовослужбовців [</w:t>
      </w:r>
      <w:r w:rsidR="0030314F" w:rsidRPr="004442C6">
        <w:rPr>
          <w:rFonts w:ascii="Times New Roman" w:hAnsi="Times New Roman"/>
          <w:bCs/>
          <w:sz w:val="28"/>
          <w:szCs w:val="28"/>
          <w:lang w:val="uk-UA"/>
        </w:rPr>
        <w:t>9</w:t>
      </w:r>
      <w:r w:rsidRPr="004442C6">
        <w:rPr>
          <w:rFonts w:ascii="Times New Roman" w:hAnsi="Times New Roman"/>
          <w:bCs/>
          <w:sz w:val="28"/>
          <w:szCs w:val="28"/>
          <w:lang w:val="uk-UA"/>
        </w:rPr>
        <w:t>]</w:t>
      </w:r>
      <w:r w:rsidR="0030314F" w:rsidRPr="004442C6">
        <w:rPr>
          <w:rFonts w:ascii="Times New Roman" w:hAnsi="Times New Roman"/>
          <w:bCs/>
          <w:sz w:val="28"/>
          <w:szCs w:val="28"/>
          <w:lang w:val="uk-UA"/>
        </w:rPr>
        <w:t>.</w:t>
      </w:r>
      <w:r w:rsidRPr="004442C6">
        <w:rPr>
          <w:rFonts w:ascii="Times New Roman" w:hAnsi="Times New Roman"/>
          <w:bCs/>
          <w:sz w:val="28"/>
          <w:szCs w:val="28"/>
          <w:lang w:val="uk-UA"/>
        </w:rPr>
        <w:t xml:space="preserve"> </w:t>
      </w:r>
    </w:p>
    <w:p w14:paraId="7940735A" w14:textId="77777777" w:rsidR="00B36D01"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До загальних фізичних якостей належать: сила, </w:t>
      </w:r>
      <w:r w:rsidR="009C51E3" w:rsidRPr="004442C6">
        <w:rPr>
          <w:rFonts w:ascii="Times New Roman" w:hAnsi="Times New Roman"/>
          <w:bCs/>
          <w:sz w:val="28"/>
          <w:szCs w:val="28"/>
          <w:lang w:val="uk-UA"/>
        </w:rPr>
        <w:t xml:space="preserve">швидкість, гнучкість, спритність, </w:t>
      </w:r>
      <w:r w:rsidRPr="004442C6">
        <w:rPr>
          <w:rFonts w:ascii="Times New Roman" w:hAnsi="Times New Roman"/>
          <w:bCs/>
          <w:sz w:val="28"/>
          <w:szCs w:val="28"/>
          <w:lang w:val="uk-UA"/>
        </w:rPr>
        <w:t>витривалість</w:t>
      </w:r>
      <w:r w:rsidR="009C51E3" w:rsidRPr="004442C6">
        <w:rPr>
          <w:rFonts w:ascii="Times New Roman" w:hAnsi="Times New Roman"/>
          <w:bCs/>
          <w:sz w:val="28"/>
          <w:szCs w:val="28"/>
          <w:lang w:val="uk-UA"/>
        </w:rPr>
        <w:t>.</w:t>
      </w:r>
      <w:r w:rsidRPr="004442C6">
        <w:rPr>
          <w:rFonts w:ascii="Times New Roman" w:hAnsi="Times New Roman"/>
          <w:bCs/>
          <w:sz w:val="28"/>
          <w:szCs w:val="28"/>
          <w:lang w:val="uk-UA"/>
        </w:rPr>
        <w:t xml:space="preserve"> </w:t>
      </w:r>
    </w:p>
    <w:p w14:paraId="38962999" w14:textId="77777777" w:rsidR="00B36D01"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Сила визначається здатністю військовослужбовця переборювати зовнішній опір чи протидіяти йому за рахунок м’язових зусиль. Основними засобами розвитку сили є вправи на піднімання та перенесення тягарів, силові вправи на гімнастичних снарядах і тренажерах, вправи з власною вагою.</w:t>
      </w:r>
    </w:p>
    <w:p w14:paraId="73C6AD9E" w14:textId="77777777" w:rsidR="007F396F"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Виділяють такі основні види силових якостей людини:</w:t>
      </w:r>
    </w:p>
    <w:p w14:paraId="27FF7AD7" w14:textId="77777777" w:rsidR="007F396F"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1) Максимальна – найвищі можливості, які людина здатна виявити при максимальному довільному скороченні м'язів; </w:t>
      </w:r>
    </w:p>
    <w:p w14:paraId="0F184813" w14:textId="77777777" w:rsidR="007F396F"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2) Швидкісна – здатність нервово-м'язової системи до мобілізації функціонального потенціалу для досягнення високих показників сили за максимально короткий час. Швидкісну силу, що виявляється в умовах досить великих опорів, називають вибуховою (наприклад, при виконанні </w:t>
      </w:r>
      <w:r w:rsidRPr="004442C6">
        <w:rPr>
          <w:rFonts w:ascii="Times New Roman" w:hAnsi="Times New Roman"/>
          <w:bCs/>
          <w:sz w:val="28"/>
          <w:szCs w:val="28"/>
          <w:lang w:val="uk-UA"/>
        </w:rPr>
        <w:lastRenderedPageBreak/>
        <w:t xml:space="preserve">кидків у боротьбі, старту в спринтерському бігу), а силу, що виявляється при протидії відносно невеликим і середнім опорам з високою початковою швидкістю, - як стартову (наприклад, нанесення ударів руками і ногами). </w:t>
      </w:r>
    </w:p>
    <w:p w14:paraId="3191BCB2" w14:textId="77777777" w:rsidR="007F396F"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3) Силова витривалість – здатність людини тривалий час підтримувати високі силові показники. Рівень силової витривалості виявляється у здатності переборювати втому, виконувати велику кількість повторів рухів або тривалий час докладати силу в умовах протидії зовнішньому опору (характерним прикладом прояву силової витривалості може бути така вправа, як підтягування на перекладині).</w:t>
      </w:r>
    </w:p>
    <w:p w14:paraId="3F00D08E" w14:textId="77777777" w:rsidR="009C51E3"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Витривалість визначається здатністю організму протистояти стомленості в процесі військово-професійної діяльності. </w:t>
      </w:r>
      <w:r w:rsidR="007F396F" w:rsidRPr="004442C6">
        <w:rPr>
          <w:rFonts w:ascii="Times New Roman" w:hAnsi="Times New Roman"/>
          <w:bCs/>
          <w:sz w:val="28"/>
          <w:szCs w:val="28"/>
          <w:lang w:val="uk-UA"/>
        </w:rPr>
        <w:t xml:space="preserve">Витривалість проявляється у двох основних формах: – у тривалості роботи на заданому рівні потужності до появи перших ознак вираженого стомлення; – у швидкості зниження працездатності при настанні стомлення. Рівень розвитку цієї якості зумовлюється енергетичним потенціалом організму людини і його відповідністю вимогам конкретної рухової діяльності, ефективністю техніки виконання рухових дій, психічними можливостями тих, хто займається. Останні забезпечують не лише високий рівень м’язової активності під час тренувань і фізичного протиборства з супротивником, але й віддалення втоми і протидію процесу її розвитку. З практичною метою витривалість можна поділити на види: </w:t>
      </w:r>
    </w:p>
    <w:p w14:paraId="1D4DB3E6" w14:textId="77777777" w:rsidR="009C51E3"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1. Загальну.</w:t>
      </w:r>
    </w:p>
    <w:p w14:paraId="48FB5000" w14:textId="77777777" w:rsidR="009C51E3"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2. Спеціальну. </w:t>
      </w:r>
    </w:p>
    <w:p w14:paraId="6C38FAD8" w14:textId="77777777" w:rsidR="009C51E3"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Загальна витривалість – це здатність тривалий час ефективно виконувати роботу помірної інтенсивності (аеробного характеру), в якій бере участь значна кількість м’язів. Але, як вважають провідні фахівці спорту, таке розуміння є недостатньо точним. Загальну витривалість слід визначати як здатність до тривалого й ефективного виконання роботи </w:t>
      </w:r>
      <w:r w:rsidR="009C51E3" w:rsidRPr="004442C6">
        <w:rPr>
          <w:rFonts w:ascii="Times New Roman" w:hAnsi="Times New Roman"/>
          <w:bCs/>
          <w:sz w:val="28"/>
          <w:szCs w:val="28"/>
          <w:lang w:val="uk-UA"/>
        </w:rPr>
        <w:t>неспецифичного</w:t>
      </w:r>
      <w:r w:rsidRPr="004442C6">
        <w:rPr>
          <w:rFonts w:ascii="Times New Roman" w:hAnsi="Times New Roman"/>
          <w:bCs/>
          <w:sz w:val="28"/>
          <w:szCs w:val="28"/>
          <w:lang w:val="uk-UA"/>
        </w:rPr>
        <w:t xml:space="preserve"> характеру. Але, враховуючи різноманітність вимог до </w:t>
      </w:r>
      <w:r w:rsidRPr="004442C6">
        <w:rPr>
          <w:rFonts w:ascii="Times New Roman" w:hAnsi="Times New Roman"/>
          <w:bCs/>
          <w:sz w:val="28"/>
          <w:szCs w:val="28"/>
          <w:lang w:val="uk-UA"/>
        </w:rPr>
        <w:lastRenderedPageBreak/>
        <w:t xml:space="preserve">витривалості працівників органів внутрішніх справ, ми </w:t>
      </w:r>
      <w:r w:rsidR="009C51E3" w:rsidRPr="004442C6">
        <w:rPr>
          <w:rFonts w:ascii="Times New Roman" w:hAnsi="Times New Roman"/>
          <w:bCs/>
          <w:sz w:val="28"/>
          <w:szCs w:val="28"/>
          <w:lang w:val="uk-UA"/>
        </w:rPr>
        <w:t>будимо</w:t>
      </w:r>
      <w:r w:rsidRPr="004442C6">
        <w:rPr>
          <w:rFonts w:ascii="Times New Roman" w:hAnsi="Times New Roman"/>
          <w:bCs/>
          <w:sz w:val="28"/>
          <w:szCs w:val="28"/>
          <w:lang w:val="uk-UA"/>
        </w:rPr>
        <w:t xml:space="preserve"> дотримуватись першого визначення. </w:t>
      </w:r>
    </w:p>
    <w:p w14:paraId="60FC316B" w14:textId="77777777" w:rsidR="007F396F" w:rsidRPr="004442C6" w:rsidRDefault="007F396F"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Спеціальна витривалість – це здатність до ефективного виконання роботи і 15 подолання втоми в умовах навантажень, зумовлених вимогами конкретної рухової діяльності. Стосовно працівників органів внутрішніх справ такою руховою діяльністю є застосування заходів фізичного впливу, прийомів самозахисту, переслідування правопорушника та інші дії, пов'язані з професійною діяльністю.</w:t>
      </w:r>
    </w:p>
    <w:p w14:paraId="4600C6F0" w14:textId="77777777" w:rsidR="00B36D01"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Засобами розвитку загальної витривалості є: тривалий біг, кроси, марш-кидки, плавання, біг на лижах; швидкісної витривалості − біг з максимальною швидкістю на середні дистанції, подолання смуги перешкод, спортивні ігри.</w:t>
      </w:r>
    </w:p>
    <w:p w14:paraId="26DCC2B3" w14:textId="77777777" w:rsidR="00F3728E" w:rsidRPr="004442C6" w:rsidRDefault="00F3728E"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Гнучкість – це здатність людини виконувати рухи в суглобах з можливо більшою амплітудою. При недостатній гнучкості різко ускладнюється й уповільнюється процес засвоєння техніки прийомів фізичного впливу. Часто основні компоненти ефективної техніки взагалі неможливо засвоїти. Недостатня рухомість у суглобах обмежує рівень прояву швидкості, сили і координаційних здібностей, погіршує внутрішньо м’язову і між м'язову координацію, призводить до зниження економічності роботи і часто є причиною ушкоджень м’язів і зв’язок. Слід враховувати, що надмірна гнучкість може спричинити негативні наслідки – дестабілізувати суглоби і підвищити ризик травматизму. Тому гнучкість необхідно розвивати до такого ступеня, який забезпечуватиме виконання необхідних рухів. При цьому величина гнучкості має перевищувати максимальну амплітуду, з якою виконується рух («запас гнучкості»). Розрізняють активну та пасивну гнучкість.</w:t>
      </w:r>
    </w:p>
    <w:p w14:paraId="7E261AE0" w14:textId="77777777" w:rsidR="00F3728E" w:rsidRPr="004442C6" w:rsidRDefault="00F3728E"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Активна гнучкість – це здатність виконувати рухи з великою амплітудою за рахунок активності групи м'язів, розміщених навколо певного суглоба.</w:t>
      </w:r>
    </w:p>
    <w:p w14:paraId="16E1F904" w14:textId="77777777" w:rsidR="00F3728E" w:rsidRPr="004442C6" w:rsidRDefault="00F3728E"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lastRenderedPageBreak/>
        <w:t xml:space="preserve"> Пасивна гнучкість – це здатність досягати найвищої рухомості у суглобах</w:t>
      </w:r>
    </w:p>
    <w:p w14:paraId="761AC8D2" w14:textId="77777777" w:rsidR="00F3728E" w:rsidRPr="004442C6" w:rsidRDefault="00F3728E"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під дією зовнішніх сил.</w:t>
      </w:r>
    </w:p>
    <w:p w14:paraId="7C970D3B" w14:textId="77777777" w:rsidR="007F396F"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Швидкість визначається здатністю військовослужбовців здійснювати рухомі дії за мінімальний час. </w:t>
      </w:r>
      <w:r w:rsidR="009C51E3" w:rsidRPr="004442C6">
        <w:rPr>
          <w:rFonts w:ascii="Times New Roman" w:hAnsi="Times New Roman"/>
          <w:bCs/>
          <w:sz w:val="28"/>
          <w:szCs w:val="28"/>
          <w:lang w:val="uk-UA"/>
        </w:rPr>
        <w:t>Розрізняють елементарні та комплексні форми прояву швидкісних якостей. Елементарними формами є латентний час простої та складної рухової реакції, швидкість виконання окремого руху при незначному зовнішньому опорі та частота рухів. Комплексні форми характеризуються швидкістю виконання цілісних рухових дій (швидкість бігу, швидкість переміщень при фізичному протиборстві з супротивником, виконання прийомів фізичного впливу тощо). Прояв комплексних форм швидкісних якостей тісно пов’язаний з рівнем розвитку сили, гнучкості, координаційних здібностей, досконалістю техніки фізичних вправ, можливостями організму до найшвидшої мобілізації і відновлення постачальників енергії, рівнем вольових якостей.</w:t>
      </w:r>
    </w:p>
    <w:p w14:paraId="49E394D5" w14:textId="77777777" w:rsidR="00B36D01"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Основними засобами розвитку швидкості є вправи, що виконуються з максимальною швидкістю та частотою рухів і потребують швидкої реакції. До них належить біг на короткі дистанції, стрибки, метання, подолання окремих перешкод, рукопашний бій, спортивні ігри</w:t>
      </w:r>
      <w:r w:rsidR="007D186C" w:rsidRPr="004442C6">
        <w:rPr>
          <w:rFonts w:ascii="Times New Roman" w:hAnsi="Times New Roman"/>
          <w:bCs/>
          <w:sz w:val="28"/>
          <w:szCs w:val="28"/>
          <w:lang w:val="uk-UA"/>
        </w:rPr>
        <w:t xml:space="preserve"> [</w:t>
      </w:r>
      <w:r w:rsidR="0030314F" w:rsidRPr="004442C6">
        <w:rPr>
          <w:rFonts w:ascii="Times New Roman" w:hAnsi="Times New Roman"/>
          <w:bCs/>
          <w:sz w:val="28"/>
          <w:szCs w:val="28"/>
          <w:lang w:val="uk-UA"/>
        </w:rPr>
        <w:t>24, 25, 51</w:t>
      </w:r>
      <w:r w:rsidR="007D186C" w:rsidRPr="004442C6">
        <w:rPr>
          <w:rFonts w:ascii="Times New Roman" w:hAnsi="Times New Roman"/>
          <w:bCs/>
          <w:sz w:val="28"/>
          <w:szCs w:val="28"/>
          <w:lang w:val="uk-UA"/>
        </w:rPr>
        <w:t>]</w:t>
      </w:r>
      <w:r w:rsidRPr="004442C6">
        <w:rPr>
          <w:rFonts w:ascii="Times New Roman" w:hAnsi="Times New Roman"/>
          <w:bCs/>
          <w:sz w:val="28"/>
          <w:szCs w:val="28"/>
          <w:lang w:val="uk-UA"/>
        </w:rPr>
        <w:t xml:space="preserve"> </w:t>
      </w:r>
    </w:p>
    <w:p w14:paraId="3AD187B8" w14:textId="77777777" w:rsidR="009C51E3"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Спритність визначається здатністю військовослужбовців виконувати рухи координовано і точно, своєчасно і раціонально справлятися з новими завданнями, що раптово виникають.</w:t>
      </w:r>
    </w:p>
    <w:p w14:paraId="13507D9B" w14:textId="77777777" w:rsidR="009C51E3" w:rsidRPr="004442C6" w:rsidRDefault="00B36D01"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 </w:t>
      </w:r>
      <w:r w:rsidR="009C51E3" w:rsidRPr="004442C6">
        <w:rPr>
          <w:rFonts w:ascii="Times New Roman" w:hAnsi="Times New Roman"/>
          <w:bCs/>
          <w:sz w:val="28"/>
          <w:szCs w:val="28"/>
          <w:lang w:val="uk-UA"/>
        </w:rPr>
        <w:t>Координаційні здібності включають:</w:t>
      </w:r>
    </w:p>
    <w:p w14:paraId="11EF5C08" w14:textId="77777777" w:rsidR="009C51E3" w:rsidRPr="004442C6" w:rsidRDefault="009C51E3"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 1) здатність до оволодіння новими рухами; </w:t>
      </w:r>
    </w:p>
    <w:p w14:paraId="26AA65A4" w14:textId="77777777" w:rsidR="009C51E3" w:rsidRPr="004442C6" w:rsidRDefault="009C51E3"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2) вміння диференціювати і керувати різними характеристиками рухів;</w:t>
      </w:r>
    </w:p>
    <w:p w14:paraId="720A0A09" w14:textId="77777777" w:rsidR="009C51E3" w:rsidRPr="004442C6" w:rsidRDefault="009C51E3"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 3) здатність до імпровізації та виконання комбінацій у процесі рухової діяльності. </w:t>
      </w:r>
    </w:p>
    <w:p w14:paraId="062FE3B9" w14:textId="77777777" w:rsidR="009C51E3" w:rsidRPr="004442C6" w:rsidRDefault="009C51E3"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Для розвитку спритності та координаційних здібностей застосовуються складні ,нетрадиційні вправи, які відрізняються від </w:t>
      </w:r>
      <w:r w:rsidRPr="004442C6">
        <w:rPr>
          <w:rFonts w:ascii="Times New Roman" w:hAnsi="Times New Roman"/>
          <w:bCs/>
          <w:sz w:val="28"/>
          <w:szCs w:val="28"/>
          <w:lang w:val="uk-UA"/>
        </w:rPr>
        <w:lastRenderedPageBreak/>
        <w:t>звичайних новизною, необхідністю прийняття миттєвих рішень: рухливі та спортивні ігри, елементи акробатики, гімнастики, різноманітні естафети, а також вправи з введенням нестандартних вихідних положень, зі зміною швидкості та темпу рухів, із дзеркальним виконанням, зі зміною стандартного виконання, з ускладненням звичайних дій допоміжними рухами, із комбінуванням звичайних дій у незвичайних поєднаннях, із введенням допоміжних сигнальних подразників, вправи, що вимагають швидкої зміни дій, зі зміною просторових обмежень, в яких виконується дія, з використанням природних і штучних умов оточуючого середовища для розширення варіативності рухових навичок.</w:t>
      </w:r>
    </w:p>
    <w:p w14:paraId="763FEBC6" w14:textId="77777777" w:rsidR="00E80231" w:rsidRPr="004442C6" w:rsidRDefault="009C51E3"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Також д</w:t>
      </w:r>
      <w:r w:rsidR="00B36D01" w:rsidRPr="004442C6">
        <w:rPr>
          <w:rFonts w:ascii="Times New Roman" w:hAnsi="Times New Roman"/>
          <w:bCs/>
          <w:sz w:val="28"/>
          <w:szCs w:val="28"/>
          <w:lang w:val="uk-UA"/>
        </w:rPr>
        <w:t>о основних засобів розвитку спритності належать вправи на гімнастичних і спеціальних снарядах, стрибки, акробатичні вправи, стрибки у воду, спуски та повороти на лижах, спортивні ігри, прийоми рукопашного бою, подолання перешкод</w:t>
      </w:r>
      <w:r w:rsidR="00F6229A" w:rsidRPr="004442C6">
        <w:rPr>
          <w:rFonts w:ascii="Times New Roman" w:hAnsi="Times New Roman"/>
          <w:bCs/>
          <w:sz w:val="28"/>
          <w:szCs w:val="28"/>
          <w:lang w:val="uk-UA"/>
        </w:rPr>
        <w:t xml:space="preserve"> [</w:t>
      </w:r>
      <w:r w:rsidR="0030314F" w:rsidRPr="004442C6">
        <w:rPr>
          <w:rFonts w:ascii="Times New Roman" w:hAnsi="Times New Roman"/>
          <w:bCs/>
          <w:sz w:val="28"/>
          <w:szCs w:val="28"/>
          <w:lang w:val="uk-UA"/>
        </w:rPr>
        <w:t>25</w:t>
      </w:r>
      <w:r w:rsidR="00F6229A" w:rsidRPr="004442C6">
        <w:rPr>
          <w:rFonts w:ascii="Times New Roman" w:hAnsi="Times New Roman"/>
          <w:bCs/>
          <w:sz w:val="28"/>
          <w:szCs w:val="28"/>
          <w:lang w:val="uk-UA"/>
        </w:rPr>
        <w:t>].</w:t>
      </w:r>
    </w:p>
    <w:p w14:paraId="0D44F448" w14:textId="77777777" w:rsidR="00BB6757" w:rsidRPr="004442C6" w:rsidRDefault="00B22866"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Основні засоби розвитку загальних фізичних якостей</w:t>
      </w:r>
      <w:r w:rsidR="00BB6757" w:rsidRPr="004442C6">
        <w:rPr>
          <w:rFonts w:ascii="Times New Roman" w:hAnsi="Times New Roman"/>
          <w:bCs/>
          <w:sz w:val="28"/>
          <w:szCs w:val="28"/>
          <w:lang w:val="uk-UA"/>
        </w:rPr>
        <w:t xml:space="preserve"> військовослужбовців та працівників правоохоронних органів</w:t>
      </w:r>
      <w:r w:rsidRPr="004442C6">
        <w:rPr>
          <w:rFonts w:ascii="Times New Roman" w:hAnsi="Times New Roman"/>
          <w:bCs/>
          <w:sz w:val="28"/>
          <w:szCs w:val="28"/>
          <w:lang w:val="uk-UA"/>
        </w:rPr>
        <w:t xml:space="preserve"> </w:t>
      </w:r>
      <w:r w:rsidR="00BB6757" w:rsidRPr="004442C6">
        <w:rPr>
          <w:rFonts w:ascii="Times New Roman" w:hAnsi="Times New Roman"/>
          <w:bCs/>
          <w:sz w:val="28"/>
          <w:szCs w:val="28"/>
          <w:lang w:val="uk-UA"/>
        </w:rPr>
        <w:t>представлені</w:t>
      </w:r>
      <w:r w:rsidRPr="004442C6">
        <w:rPr>
          <w:rFonts w:ascii="Times New Roman" w:hAnsi="Times New Roman"/>
          <w:bCs/>
          <w:sz w:val="28"/>
          <w:szCs w:val="28"/>
          <w:lang w:val="uk-UA"/>
        </w:rPr>
        <w:t xml:space="preserve"> в таблиці 1.1 </w:t>
      </w:r>
    </w:p>
    <w:p w14:paraId="295C309F" w14:textId="77777777" w:rsidR="00B36D01" w:rsidRPr="004442C6" w:rsidRDefault="00B36D01" w:rsidP="004442C6">
      <w:pPr>
        <w:spacing w:after="0" w:line="360" w:lineRule="auto"/>
        <w:ind w:left="0" w:firstLine="709"/>
        <w:contextualSpacing/>
        <w:jc w:val="right"/>
        <w:rPr>
          <w:rFonts w:ascii="Times New Roman" w:hAnsi="Times New Roman"/>
          <w:bCs/>
          <w:i/>
          <w:iCs/>
          <w:sz w:val="28"/>
          <w:szCs w:val="28"/>
          <w:lang w:val="uk-UA"/>
        </w:rPr>
      </w:pPr>
      <w:r w:rsidRPr="004442C6">
        <w:rPr>
          <w:rFonts w:ascii="Times New Roman" w:hAnsi="Times New Roman"/>
          <w:bCs/>
          <w:i/>
          <w:iCs/>
          <w:sz w:val="28"/>
          <w:szCs w:val="28"/>
          <w:lang w:val="uk-UA"/>
        </w:rPr>
        <w:t>Таблиця 1.1</w:t>
      </w:r>
    </w:p>
    <w:p w14:paraId="50C1FBA8" w14:textId="77777777" w:rsidR="00B36D01" w:rsidRPr="004442C6" w:rsidRDefault="00B36D01" w:rsidP="004442C6">
      <w:pPr>
        <w:spacing w:after="0" w:line="360" w:lineRule="auto"/>
        <w:ind w:left="0" w:firstLine="709"/>
        <w:contextualSpacing/>
        <w:jc w:val="center"/>
        <w:rPr>
          <w:rFonts w:ascii="Times New Roman" w:hAnsi="Times New Roman"/>
          <w:b/>
          <w:sz w:val="28"/>
          <w:szCs w:val="28"/>
          <w:lang w:val="uk-UA"/>
        </w:rPr>
      </w:pPr>
      <w:r w:rsidRPr="004442C6">
        <w:rPr>
          <w:rFonts w:ascii="Times New Roman" w:hAnsi="Times New Roman"/>
          <w:b/>
          <w:sz w:val="28"/>
          <w:szCs w:val="28"/>
          <w:lang w:val="uk-UA"/>
        </w:rPr>
        <w:t>Основні засоби розвитку загальних фізичних якостей</w:t>
      </w:r>
      <w:r w:rsidR="00806227" w:rsidRPr="004442C6">
        <w:rPr>
          <w:rFonts w:ascii="Times New Roman" w:hAnsi="Times New Roman"/>
          <w:b/>
          <w:sz w:val="28"/>
          <w:szCs w:val="28"/>
          <w:lang w:val="uk-UA"/>
        </w:rPr>
        <w:t xml:space="preserve"> </w:t>
      </w:r>
      <w:r w:rsidR="005A3DEB" w:rsidRPr="004442C6">
        <w:rPr>
          <w:rFonts w:ascii="Times New Roman" w:hAnsi="Times New Roman"/>
          <w:b/>
          <w:sz w:val="28"/>
          <w:szCs w:val="28"/>
          <w:lang w:val="uk-UA"/>
        </w:rPr>
        <w:t xml:space="preserve">працівників правоохоронних органів та </w:t>
      </w:r>
      <w:r w:rsidR="00806227" w:rsidRPr="004442C6">
        <w:rPr>
          <w:rFonts w:ascii="Times New Roman" w:hAnsi="Times New Roman"/>
          <w:b/>
          <w:sz w:val="28"/>
          <w:szCs w:val="28"/>
          <w:lang w:val="uk-UA"/>
        </w:rPr>
        <w:t>військовослужбовців</w:t>
      </w:r>
      <w:r w:rsidR="00BB6757" w:rsidRPr="004442C6">
        <w:rPr>
          <w:rFonts w:ascii="Times New Roman" w:hAnsi="Times New Roman"/>
          <w:b/>
          <w:sz w:val="28"/>
          <w:szCs w:val="28"/>
          <w:lang w:val="uk-UA"/>
        </w:rPr>
        <w:t xml:space="preserve"> </w:t>
      </w:r>
    </w:p>
    <w:tbl>
      <w:tblPr>
        <w:tblStyle w:val="a9"/>
        <w:tblW w:w="0" w:type="auto"/>
        <w:tblLook w:val="04A0" w:firstRow="1" w:lastRow="0" w:firstColumn="1" w:lastColumn="0" w:noHBand="0" w:noVBand="1"/>
      </w:tblPr>
      <w:tblGrid>
        <w:gridCol w:w="1814"/>
        <w:gridCol w:w="3749"/>
        <w:gridCol w:w="3724"/>
      </w:tblGrid>
      <w:tr w:rsidR="00B36D01" w:rsidRPr="004442C6" w14:paraId="5E5A5545" w14:textId="77777777" w:rsidTr="007451EB">
        <w:tc>
          <w:tcPr>
            <w:tcW w:w="1814" w:type="dxa"/>
          </w:tcPr>
          <w:p w14:paraId="3CE04934" w14:textId="77777777" w:rsidR="00B36D01" w:rsidRPr="004442C6" w:rsidRDefault="00B36D01" w:rsidP="004442C6">
            <w:pPr>
              <w:spacing w:line="360" w:lineRule="auto"/>
              <w:ind w:left="0" w:firstLine="709"/>
              <w:contextualSpacing/>
              <w:rPr>
                <w:rFonts w:ascii="Times New Roman" w:hAnsi="Times New Roman"/>
                <w:bCs/>
                <w:sz w:val="28"/>
                <w:szCs w:val="28"/>
                <w:lang w:val="uk-UA"/>
              </w:rPr>
            </w:pPr>
            <w:r w:rsidRPr="004442C6">
              <w:rPr>
                <w:rFonts w:ascii="Times New Roman" w:hAnsi="Times New Roman"/>
                <w:bCs/>
                <w:sz w:val="28"/>
                <w:szCs w:val="28"/>
                <w:lang w:val="uk-UA"/>
              </w:rPr>
              <w:t>Фізична якість</w:t>
            </w:r>
          </w:p>
        </w:tc>
        <w:tc>
          <w:tcPr>
            <w:tcW w:w="3770" w:type="dxa"/>
          </w:tcPr>
          <w:p w14:paraId="03651C52" w14:textId="77777777" w:rsidR="00B36D01" w:rsidRPr="004442C6" w:rsidRDefault="00B36D01" w:rsidP="004442C6">
            <w:pPr>
              <w:spacing w:line="360" w:lineRule="auto"/>
              <w:ind w:left="0" w:firstLine="709"/>
              <w:contextualSpacing/>
              <w:jc w:val="center"/>
              <w:rPr>
                <w:rFonts w:ascii="Times New Roman" w:hAnsi="Times New Roman"/>
                <w:bCs/>
                <w:sz w:val="28"/>
                <w:szCs w:val="28"/>
                <w:lang w:val="uk-UA"/>
              </w:rPr>
            </w:pPr>
            <w:r w:rsidRPr="004442C6">
              <w:rPr>
                <w:rFonts w:ascii="Times New Roman" w:hAnsi="Times New Roman"/>
                <w:bCs/>
                <w:sz w:val="28"/>
                <w:szCs w:val="28"/>
                <w:lang w:val="uk-UA"/>
              </w:rPr>
              <w:t>Визначення</w:t>
            </w:r>
          </w:p>
        </w:tc>
        <w:tc>
          <w:tcPr>
            <w:tcW w:w="3761" w:type="dxa"/>
          </w:tcPr>
          <w:p w14:paraId="58FC33C1" w14:textId="77777777" w:rsidR="00B36D01" w:rsidRPr="004442C6" w:rsidRDefault="00B36D01" w:rsidP="004442C6">
            <w:pPr>
              <w:spacing w:line="360" w:lineRule="auto"/>
              <w:ind w:left="0" w:firstLine="709"/>
              <w:contextualSpacing/>
              <w:jc w:val="center"/>
              <w:rPr>
                <w:rFonts w:ascii="Times New Roman" w:hAnsi="Times New Roman"/>
                <w:bCs/>
                <w:sz w:val="28"/>
                <w:szCs w:val="28"/>
                <w:lang w:val="uk-UA"/>
              </w:rPr>
            </w:pPr>
            <w:r w:rsidRPr="004442C6">
              <w:rPr>
                <w:rFonts w:ascii="Times New Roman" w:hAnsi="Times New Roman"/>
                <w:bCs/>
                <w:sz w:val="28"/>
                <w:szCs w:val="28"/>
                <w:lang w:val="uk-UA"/>
              </w:rPr>
              <w:t>Основні засоби розвитку</w:t>
            </w:r>
          </w:p>
        </w:tc>
      </w:tr>
      <w:tr w:rsidR="00B36D01" w:rsidRPr="004442C6" w14:paraId="5540AFDC" w14:textId="77777777" w:rsidTr="007451EB">
        <w:tc>
          <w:tcPr>
            <w:tcW w:w="1814" w:type="dxa"/>
          </w:tcPr>
          <w:p w14:paraId="4A860FF5" w14:textId="77777777" w:rsidR="00B36D01" w:rsidRPr="004442C6" w:rsidRDefault="00B36D01" w:rsidP="004442C6">
            <w:pPr>
              <w:spacing w:line="360" w:lineRule="auto"/>
              <w:ind w:left="0" w:firstLine="709"/>
              <w:contextualSpacing/>
              <w:rPr>
                <w:rFonts w:ascii="Times New Roman" w:hAnsi="Times New Roman"/>
                <w:bCs/>
                <w:sz w:val="28"/>
                <w:szCs w:val="28"/>
                <w:lang w:val="uk-UA"/>
              </w:rPr>
            </w:pPr>
            <w:r w:rsidRPr="004442C6">
              <w:rPr>
                <w:rFonts w:ascii="Times New Roman" w:hAnsi="Times New Roman"/>
                <w:bCs/>
                <w:sz w:val="28"/>
                <w:szCs w:val="28"/>
                <w:lang w:val="uk-UA"/>
              </w:rPr>
              <w:t>Сила</w:t>
            </w:r>
          </w:p>
        </w:tc>
        <w:tc>
          <w:tcPr>
            <w:tcW w:w="3770" w:type="dxa"/>
          </w:tcPr>
          <w:p w14:paraId="141F0652"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Визначається здатністю військовослужбовця переборювати зовнішній опір чи протидіяти йому за рахунок м’язових зусиль.</w:t>
            </w:r>
          </w:p>
        </w:tc>
        <w:tc>
          <w:tcPr>
            <w:tcW w:w="3761" w:type="dxa"/>
          </w:tcPr>
          <w:p w14:paraId="054222E0"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Вправи на піднімання та перенесення тягарів, силові вправи на гімнастичних снарядах і тренажерах, вправи з власною вагою.</w:t>
            </w:r>
          </w:p>
        </w:tc>
      </w:tr>
      <w:tr w:rsidR="00B36D01" w:rsidRPr="004442C6" w14:paraId="62DC0E98" w14:textId="77777777" w:rsidTr="007451EB">
        <w:tc>
          <w:tcPr>
            <w:tcW w:w="1814" w:type="dxa"/>
          </w:tcPr>
          <w:p w14:paraId="2DA76583" w14:textId="77777777" w:rsidR="00B36D01" w:rsidRPr="004442C6" w:rsidRDefault="00B36D01" w:rsidP="004442C6">
            <w:pPr>
              <w:spacing w:line="240" w:lineRule="auto"/>
              <w:ind w:left="0" w:firstLine="709"/>
              <w:contextualSpacing/>
              <w:jc w:val="center"/>
              <w:rPr>
                <w:rFonts w:ascii="Times New Roman" w:hAnsi="Times New Roman"/>
                <w:bCs/>
                <w:sz w:val="28"/>
                <w:szCs w:val="28"/>
                <w:lang w:val="uk-UA"/>
              </w:rPr>
            </w:pPr>
            <w:r w:rsidRPr="004442C6">
              <w:rPr>
                <w:rFonts w:ascii="Times New Roman" w:hAnsi="Times New Roman"/>
                <w:bCs/>
                <w:sz w:val="28"/>
                <w:szCs w:val="28"/>
                <w:lang w:val="uk-UA"/>
              </w:rPr>
              <w:t>Витривалість</w:t>
            </w:r>
          </w:p>
          <w:p w14:paraId="09EE1D39" w14:textId="77777777" w:rsidR="00B36D01" w:rsidRPr="004442C6" w:rsidRDefault="00B36D01" w:rsidP="004442C6">
            <w:pPr>
              <w:spacing w:line="240" w:lineRule="auto"/>
              <w:ind w:left="0" w:firstLine="709"/>
              <w:contextualSpacing/>
              <w:jc w:val="center"/>
              <w:rPr>
                <w:rFonts w:ascii="Times New Roman" w:hAnsi="Times New Roman"/>
                <w:bCs/>
                <w:sz w:val="28"/>
                <w:szCs w:val="28"/>
                <w:lang w:val="uk-UA"/>
              </w:rPr>
            </w:pPr>
          </w:p>
        </w:tc>
        <w:tc>
          <w:tcPr>
            <w:tcW w:w="3770" w:type="dxa"/>
          </w:tcPr>
          <w:p w14:paraId="0EE3C3E4"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Визначається здатністю організму протистояти стомленості в процесі військово-професійної діяльності.</w:t>
            </w:r>
          </w:p>
        </w:tc>
        <w:tc>
          <w:tcPr>
            <w:tcW w:w="3761" w:type="dxa"/>
          </w:tcPr>
          <w:p w14:paraId="52DEAD70"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Тривалий біг, кроси, маршкидки, плавання, біг на лижах.</w:t>
            </w:r>
          </w:p>
          <w:p w14:paraId="43B07096"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Біг з максимальною швидкістю на середні </w:t>
            </w:r>
            <w:r w:rsidRPr="004442C6">
              <w:rPr>
                <w:rFonts w:ascii="Times New Roman" w:hAnsi="Times New Roman"/>
                <w:bCs/>
                <w:sz w:val="28"/>
                <w:szCs w:val="28"/>
                <w:lang w:val="uk-UA"/>
              </w:rPr>
              <w:lastRenderedPageBreak/>
              <w:t>дистанції, подолання смуги перешкод, спортивні ігри.</w:t>
            </w:r>
          </w:p>
        </w:tc>
      </w:tr>
      <w:tr w:rsidR="00B36D01" w:rsidRPr="004442C6" w14:paraId="14E54CA6" w14:textId="77777777" w:rsidTr="007451EB">
        <w:tc>
          <w:tcPr>
            <w:tcW w:w="1814" w:type="dxa"/>
          </w:tcPr>
          <w:p w14:paraId="2F28D0D6" w14:textId="77777777" w:rsidR="00B36D01" w:rsidRPr="004442C6" w:rsidRDefault="00B36D01" w:rsidP="004442C6">
            <w:pPr>
              <w:spacing w:line="360" w:lineRule="auto"/>
              <w:ind w:left="0" w:firstLine="709"/>
              <w:contextualSpacing/>
              <w:rPr>
                <w:rFonts w:ascii="Times New Roman" w:hAnsi="Times New Roman"/>
                <w:bCs/>
                <w:sz w:val="28"/>
                <w:szCs w:val="28"/>
                <w:lang w:val="uk-UA"/>
              </w:rPr>
            </w:pPr>
            <w:r w:rsidRPr="004442C6">
              <w:rPr>
                <w:rFonts w:ascii="Times New Roman" w:hAnsi="Times New Roman"/>
                <w:bCs/>
                <w:sz w:val="28"/>
                <w:szCs w:val="28"/>
                <w:lang w:val="uk-UA"/>
              </w:rPr>
              <w:lastRenderedPageBreak/>
              <w:t>Швидкість</w:t>
            </w:r>
          </w:p>
        </w:tc>
        <w:tc>
          <w:tcPr>
            <w:tcW w:w="3770" w:type="dxa"/>
          </w:tcPr>
          <w:p w14:paraId="4BE05FA2"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Визначається здатністю військовослужбовців здійснювати рухомі дії за мінімальний час.</w:t>
            </w:r>
          </w:p>
        </w:tc>
        <w:tc>
          <w:tcPr>
            <w:tcW w:w="3761" w:type="dxa"/>
          </w:tcPr>
          <w:p w14:paraId="79C1A509" w14:textId="77777777" w:rsidR="00B36D01" w:rsidRPr="004442C6" w:rsidRDefault="00B36D01"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Вправи, що виконуються з максимальною швидкістю та частотою рухів і потребують швидкої реакції. До них належить біг на короткі дистанції, стрибки, метання, подолання окремих перешкод, рукопашний бій, спортивні ігри.</w:t>
            </w:r>
          </w:p>
        </w:tc>
      </w:tr>
      <w:tr w:rsidR="00B36D01" w:rsidRPr="004442C6" w14:paraId="14553043" w14:textId="77777777" w:rsidTr="007451EB">
        <w:tc>
          <w:tcPr>
            <w:tcW w:w="1814" w:type="dxa"/>
          </w:tcPr>
          <w:p w14:paraId="3BBA31E1" w14:textId="77777777" w:rsidR="00B36D01" w:rsidRPr="004442C6" w:rsidRDefault="00B36D01" w:rsidP="004442C6">
            <w:pPr>
              <w:spacing w:line="360" w:lineRule="auto"/>
              <w:ind w:left="0" w:firstLine="709"/>
              <w:contextualSpacing/>
              <w:rPr>
                <w:rFonts w:ascii="Times New Roman" w:hAnsi="Times New Roman"/>
                <w:bCs/>
                <w:sz w:val="28"/>
                <w:szCs w:val="28"/>
                <w:lang w:val="uk-UA"/>
              </w:rPr>
            </w:pPr>
            <w:r w:rsidRPr="004442C6">
              <w:rPr>
                <w:rFonts w:ascii="Times New Roman" w:hAnsi="Times New Roman"/>
                <w:bCs/>
                <w:sz w:val="28"/>
                <w:szCs w:val="28"/>
                <w:lang w:val="uk-UA"/>
              </w:rPr>
              <w:t>Спритність</w:t>
            </w:r>
          </w:p>
        </w:tc>
        <w:tc>
          <w:tcPr>
            <w:tcW w:w="3770" w:type="dxa"/>
          </w:tcPr>
          <w:p w14:paraId="711859B4" w14:textId="77777777" w:rsidR="00B36D01" w:rsidRPr="004442C6" w:rsidRDefault="007451EB"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Визначається здатністю військовослужбовців виконувати рухи координовано і точно, своєчасно і раціонально справлятися з новими завданнями, що раптово виникають.</w:t>
            </w:r>
          </w:p>
        </w:tc>
        <w:tc>
          <w:tcPr>
            <w:tcW w:w="3761" w:type="dxa"/>
          </w:tcPr>
          <w:p w14:paraId="4E364DD8" w14:textId="77777777" w:rsidR="00B36D01" w:rsidRPr="004442C6" w:rsidRDefault="007451EB" w:rsidP="004442C6">
            <w:pPr>
              <w:spacing w:line="24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Вправи на гімнастичних і спеціальних снарядах, стрибки, акробатичні вправи, стрибки у воду, спуски та повороти на лижах, спортивні ігри, прийоми рукопашного бою, подолання перешкод.</w:t>
            </w:r>
          </w:p>
        </w:tc>
      </w:tr>
    </w:tbl>
    <w:p w14:paraId="2329372F" w14:textId="77777777" w:rsidR="00E80231" w:rsidRPr="004442C6" w:rsidRDefault="00E80231" w:rsidP="004442C6">
      <w:pPr>
        <w:spacing w:after="0" w:line="360" w:lineRule="auto"/>
        <w:ind w:left="0" w:firstLine="709"/>
        <w:contextualSpacing/>
        <w:rPr>
          <w:rFonts w:ascii="Times New Roman" w:hAnsi="Times New Roman"/>
          <w:bCs/>
          <w:color w:val="FF0000"/>
          <w:sz w:val="28"/>
          <w:szCs w:val="28"/>
          <w:lang w:val="uk-UA"/>
        </w:rPr>
      </w:pPr>
    </w:p>
    <w:p w14:paraId="7F36CC6E" w14:textId="77777777" w:rsidR="003D7FB5" w:rsidRPr="004442C6" w:rsidRDefault="00B22866"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Спеціальні фізичні якості – це властивості організму, які забезпечують його стійкість до впливу певних несприятливих чинників військово-професійної діяльності.</w:t>
      </w:r>
    </w:p>
    <w:p w14:paraId="744D874D" w14:textId="77777777" w:rsidR="00E80231" w:rsidRPr="004442C6" w:rsidRDefault="00B22866" w:rsidP="004442C6">
      <w:pPr>
        <w:spacing w:after="0" w:line="360" w:lineRule="auto"/>
        <w:ind w:left="0" w:firstLine="709"/>
        <w:contextualSpacing/>
        <w:jc w:val="both"/>
        <w:rPr>
          <w:rFonts w:ascii="Times New Roman" w:hAnsi="Times New Roman"/>
          <w:bCs/>
          <w:sz w:val="28"/>
          <w:szCs w:val="28"/>
          <w:lang w:val="uk-UA"/>
        </w:rPr>
      </w:pPr>
      <w:r w:rsidRPr="004442C6">
        <w:rPr>
          <w:rFonts w:ascii="Times New Roman" w:hAnsi="Times New Roman"/>
          <w:bCs/>
          <w:sz w:val="28"/>
          <w:szCs w:val="28"/>
          <w:lang w:val="uk-UA"/>
        </w:rPr>
        <w:t xml:space="preserve">Виховання в процесі фізичної підготовки спрямоване на розвиток фізичних </w:t>
      </w:r>
      <w:r w:rsidR="00EA0F8C" w:rsidRPr="004442C6">
        <w:rPr>
          <w:rFonts w:ascii="Times New Roman" w:hAnsi="Times New Roman"/>
          <w:bCs/>
          <w:sz w:val="28"/>
          <w:szCs w:val="28"/>
          <w:lang w:val="uk-UA"/>
        </w:rPr>
        <w:t>здібностей</w:t>
      </w:r>
      <w:r w:rsidRPr="004442C6">
        <w:rPr>
          <w:rFonts w:ascii="Times New Roman" w:hAnsi="Times New Roman"/>
          <w:bCs/>
          <w:sz w:val="28"/>
          <w:szCs w:val="28"/>
          <w:lang w:val="uk-UA"/>
        </w:rPr>
        <w:t xml:space="preserve"> та формування моральних, вольових і психологічних якостей військовослужбовців, підвищення згуртованості військових підрозділів</w:t>
      </w:r>
      <w:r w:rsidR="003D7FB5" w:rsidRPr="004442C6">
        <w:rPr>
          <w:rFonts w:ascii="Times New Roman" w:hAnsi="Times New Roman"/>
          <w:bCs/>
          <w:sz w:val="28"/>
          <w:szCs w:val="28"/>
          <w:lang w:val="uk-UA"/>
        </w:rPr>
        <w:t xml:space="preserve"> і формувань.</w:t>
      </w:r>
    </w:p>
    <w:p w14:paraId="5D4C922D" w14:textId="77777777" w:rsidR="00B36D01" w:rsidRPr="004442C6" w:rsidRDefault="00B36D01" w:rsidP="004442C6">
      <w:pPr>
        <w:spacing w:after="0" w:line="360" w:lineRule="auto"/>
        <w:ind w:left="0" w:firstLine="709"/>
        <w:contextualSpacing/>
        <w:rPr>
          <w:rFonts w:ascii="Times New Roman" w:hAnsi="Times New Roman"/>
          <w:b/>
          <w:sz w:val="28"/>
          <w:szCs w:val="28"/>
          <w:lang w:val="uk-UA"/>
        </w:rPr>
      </w:pPr>
    </w:p>
    <w:p w14:paraId="5D90B644" w14:textId="77777777" w:rsidR="0060034A" w:rsidRPr="004442C6" w:rsidRDefault="00F62DD6" w:rsidP="004442C6">
      <w:pPr>
        <w:spacing w:after="0" w:line="360" w:lineRule="auto"/>
        <w:ind w:left="142" w:firstLine="709"/>
        <w:contextualSpacing/>
        <w:jc w:val="both"/>
        <w:rPr>
          <w:rFonts w:ascii="Times New Roman" w:hAnsi="Times New Roman"/>
          <w:bCs/>
          <w:sz w:val="28"/>
          <w:szCs w:val="28"/>
          <w:lang w:val="uk-UA"/>
        </w:rPr>
      </w:pPr>
      <w:r w:rsidRPr="004442C6">
        <w:rPr>
          <w:rFonts w:ascii="Times New Roman" w:hAnsi="Times New Roman"/>
          <w:b/>
          <w:sz w:val="28"/>
          <w:szCs w:val="28"/>
          <w:lang w:val="uk-UA"/>
        </w:rPr>
        <w:t>1.3 Основи фізичної підготовки військовослужбовців</w:t>
      </w:r>
      <w:r w:rsidR="00BB6757" w:rsidRPr="004442C6">
        <w:rPr>
          <w:rFonts w:ascii="Times New Roman" w:hAnsi="Times New Roman"/>
          <w:b/>
          <w:sz w:val="28"/>
          <w:szCs w:val="28"/>
          <w:lang w:val="uk-UA"/>
        </w:rPr>
        <w:t xml:space="preserve"> та правоохоронців</w:t>
      </w:r>
      <w:r w:rsidRPr="004442C6">
        <w:rPr>
          <w:rFonts w:ascii="Times New Roman" w:hAnsi="Times New Roman"/>
          <w:b/>
          <w:sz w:val="28"/>
          <w:szCs w:val="28"/>
          <w:lang w:val="uk-UA"/>
        </w:rPr>
        <w:t xml:space="preserve"> у країнах </w:t>
      </w:r>
      <w:r w:rsidR="00EA0F8C" w:rsidRPr="004442C6">
        <w:rPr>
          <w:rFonts w:ascii="Times New Roman" w:hAnsi="Times New Roman"/>
          <w:b/>
          <w:sz w:val="28"/>
          <w:szCs w:val="28"/>
          <w:lang w:val="uk-UA"/>
        </w:rPr>
        <w:t>світу</w:t>
      </w:r>
      <w:r w:rsidRPr="004442C6">
        <w:rPr>
          <w:rFonts w:ascii="Times New Roman" w:hAnsi="Times New Roman"/>
          <w:b/>
          <w:sz w:val="28"/>
          <w:szCs w:val="28"/>
          <w:lang w:val="uk-UA"/>
        </w:rPr>
        <w:t xml:space="preserve">. </w:t>
      </w:r>
      <w:r w:rsidR="0060034A" w:rsidRPr="004442C6">
        <w:rPr>
          <w:rFonts w:ascii="Times New Roman" w:hAnsi="Times New Roman"/>
          <w:bCs/>
          <w:sz w:val="28"/>
          <w:szCs w:val="28"/>
          <w:lang w:val="uk-UA"/>
        </w:rPr>
        <w:t>Світ великий і в ньому багато великих і малих держав. Кожна держава повинна мати свою армію</w:t>
      </w:r>
      <w:r w:rsidR="00BB6757" w:rsidRPr="004442C6">
        <w:rPr>
          <w:rFonts w:ascii="Times New Roman" w:hAnsi="Times New Roman"/>
          <w:bCs/>
          <w:sz w:val="28"/>
          <w:szCs w:val="28"/>
          <w:lang w:val="uk-UA"/>
        </w:rPr>
        <w:t xml:space="preserve"> і свої правоохоронні структури</w:t>
      </w:r>
      <w:r w:rsidR="0060034A" w:rsidRPr="004442C6">
        <w:rPr>
          <w:rFonts w:ascii="Times New Roman" w:hAnsi="Times New Roman"/>
          <w:bCs/>
          <w:sz w:val="28"/>
          <w:szCs w:val="28"/>
          <w:lang w:val="uk-UA"/>
        </w:rPr>
        <w:t>. Ц</w:t>
      </w:r>
      <w:r w:rsidR="00BB6757" w:rsidRPr="004442C6">
        <w:rPr>
          <w:rFonts w:ascii="Times New Roman" w:hAnsi="Times New Roman"/>
          <w:bCs/>
          <w:sz w:val="28"/>
          <w:szCs w:val="28"/>
          <w:lang w:val="uk-UA"/>
        </w:rPr>
        <w:t>і</w:t>
      </w:r>
      <w:r w:rsidR="0060034A" w:rsidRPr="004442C6">
        <w:rPr>
          <w:rFonts w:ascii="Times New Roman" w:hAnsi="Times New Roman"/>
          <w:bCs/>
          <w:sz w:val="28"/>
          <w:szCs w:val="28"/>
          <w:lang w:val="uk-UA"/>
        </w:rPr>
        <w:t xml:space="preserve"> </w:t>
      </w:r>
      <w:r w:rsidR="00BB6757" w:rsidRPr="004442C6">
        <w:rPr>
          <w:rFonts w:ascii="Times New Roman" w:hAnsi="Times New Roman"/>
          <w:bCs/>
          <w:sz w:val="28"/>
          <w:szCs w:val="28"/>
          <w:lang w:val="uk-UA"/>
        </w:rPr>
        <w:t>люди</w:t>
      </w:r>
      <w:r w:rsidR="0060034A" w:rsidRPr="004442C6">
        <w:rPr>
          <w:rFonts w:ascii="Times New Roman" w:hAnsi="Times New Roman"/>
          <w:bCs/>
          <w:sz w:val="28"/>
          <w:szCs w:val="28"/>
          <w:lang w:val="uk-UA"/>
        </w:rPr>
        <w:t xml:space="preserve"> захища</w:t>
      </w:r>
      <w:r w:rsidR="00BB6757" w:rsidRPr="004442C6">
        <w:rPr>
          <w:rFonts w:ascii="Times New Roman" w:hAnsi="Times New Roman"/>
          <w:bCs/>
          <w:sz w:val="28"/>
          <w:szCs w:val="28"/>
          <w:lang w:val="uk-UA"/>
        </w:rPr>
        <w:t>ють</w:t>
      </w:r>
      <w:r w:rsidR="0060034A" w:rsidRPr="004442C6">
        <w:rPr>
          <w:rFonts w:ascii="Times New Roman" w:hAnsi="Times New Roman"/>
          <w:bCs/>
          <w:sz w:val="28"/>
          <w:szCs w:val="28"/>
          <w:lang w:val="uk-UA"/>
        </w:rPr>
        <w:t xml:space="preserve"> інтереси держави, коли дипломати не в силах захистити його іншими методами</w:t>
      </w:r>
      <w:r w:rsidR="00AC0528" w:rsidRPr="004442C6">
        <w:rPr>
          <w:rFonts w:ascii="Times New Roman" w:hAnsi="Times New Roman"/>
          <w:bCs/>
          <w:sz w:val="28"/>
          <w:szCs w:val="28"/>
          <w:lang w:val="uk-UA"/>
        </w:rPr>
        <w:t xml:space="preserve"> </w:t>
      </w:r>
      <w:r w:rsidR="0060034A" w:rsidRPr="004442C6">
        <w:rPr>
          <w:rFonts w:ascii="Times New Roman" w:hAnsi="Times New Roman"/>
          <w:bCs/>
          <w:sz w:val="28"/>
          <w:szCs w:val="28"/>
          <w:lang w:val="uk-UA"/>
        </w:rPr>
        <w:t>[</w:t>
      </w:r>
      <w:r w:rsidR="0030314F" w:rsidRPr="004442C6">
        <w:rPr>
          <w:rFonts w:ascii="Times New Roman" w:hAnsi="Times New Roman"/>
          <w:bCs/>
          <w:sz w:val="28"/>
          <w:szCs w:val="28"/>
          <w:lang w:val="uk-UA"/>
        </w:rPr>
        <w:t>3</w:t>
      </w:r>
      <w:r w:rsidR="0042590B" w:rsidRPr="004442C6">
        <w:rPr>
          <w:rFonts w:ascii="Times New Roman" w:hAnsi="Times New Roman"/>
          <w:bCs/>
          <w:sz w:val="28"/>
          <w:szCs w:val="28"/>
          <w:lang w:val="uk-UA"/>
        </w:rPr>
        <w:t>, 57</w:t>
      </w:r>
      <w:r w:rsidR="0060034A" w:rsidRPr="004442C6">
        <w:rPr>
          <w:rFonts w:ascii="Times New Roman" w:hAnsi="Times New Roman"/>
          <w:bCs/>
          <w:sz w:val="28"/>
          <w:szCs w:val="28"/>
          <w:lang w:val="uk-UA"/>
        </w:rPr>
        <w:t>]</w:t>
      </w:r>
      <w:r w:rsidR="00AC0528" w:rsidRPr="004442C6">
        <w:rPr>
          <w:rFonts w:ascii="Times New Roman" w:hAnsi="Times New Roman"/>
          <w:bCs/>
          <w:sz w:val="28"/>
          <w:szCs w:val="28"/>
          <w:lang w:val="uk-UA"/>
        </w:rPr>
        <w:t>.</w:t>
      </w:r>
    </w:p>
    <w:p w14:paraId="13AD3A74" w14:textId="77777777" w:rsidR="0060034A" w:rsidRPr="004442C6" w:rsidRDefault="00F62DD6" w:rsidP="004442C6">
      <w:pPr>
        <w:spacing w:after="0" w:line="360" w:lineRule="auto"/>
        <w:ind w:left="0" w:firstLine="709"/>
        <w:contextualSpacing/>
        <w:jc w:val="both"/>
        <w:rPr>
          <w:rFonts w:ascii="Times New Roman" w:hAnsi="Times New Roman"/>
          <w:bCs/>
          <w:sz w:val="28"/>
          <w:szCs w:val="28"/>
          <w:lang w:val="uk-UA"/>
        </w:rPr>
      </w:pPr>
      <w:bookmarkStart w:id="17" w:name="_Hlk118910713"/>
      <w:r w:rsidRPr="004442C6">
        <w:rPr>
          <w:rFonts w:ascii="Times New Roman" w:hAnsi="Times New Roman"/>
          <w:bCs/>
          <w:sz w:val="28"/>
          <w:szCs w:val="28"/>
          <w:lang w:val="uk-UA"/>
        </w:rPr>
        <w:t>Дослідження передового досвіду організації фізичної підготовки у арміях провідних країн-членів НАТО</w:t>
      </w:r>
      <w:r w:rsidR="00AC0528" w:rsidRPr="004442C6">
        <w:rPr>
          <w:rFonts w:ascii="Times New Roman" w:hAnsi="Times New Roman"/>
          <w:bCs/>
          <w:sz w:val="28"/>
          <w:szCs w:val="28"/>
          <w:lang w:val="uk-UA"/>
        </w:rPr>
        <w:t xml:space="preserve">, таких, як </w:t>
      </w:r>
      <w:r w:rsidRPr="004442C6">
        <w:rPr>
          <w:rFonts w:ascii="Times New Roman" w:hAnsi="Times New Roman"/>
          <w:bCs/>
          <w:sz w:val="28"/>
          <w:szCs w:val="28"/>
          <w:lang w:val="uk-UA"/>
        </w:rPr>
        <w:t xml:space="preserve">США, </w:t>
      </w:r>
      <w:r w:rsidR="00EA0F8C" w:rsidRPr="004442C6">
        <w:rPr>
          <w:rFonts w:ascii="Times New Roman" w:hAnsi="Times New Roman"/>
          <w:bCs/>
          <w:sz w:val="28"/>
          <w:szCs w:val="28"/>
          <w:lang w:val="uk-UA"/>
        </w:rPr>
        <w:t xml:space="preserve">Велика Британія, </w:t>
      </w:r>
      <w:r w:rsidRPr="004442C6">
        <w:rPr>
          <w:rFonts w:ascii="Times New Roman" w:hAnsi="Times New Roman"/>
          <w:bCs/>
          <w:sz w:val="28"/>
          <w:szCs w:val="28"/>
          <w:lang w:val="uk-UA"/>
        </w:rPr>
        <w:lastRenderedPageBreak/>
        <w:t>Німеччин</w:t>
      </w:r>
      <w:r w:rsidR="00AC0528" w:rsidRPr="004442C6">
        <w:rPr>
          <w:rFonts w:ascii="Times New Roman" w:hAnsi="Times New Roman"/>
          <w:bCs/>
          <w:sz w:val="28"/>
          <w:szCs w:val="28"/>
          <w:lang w:val="uk-UA"/>
        </w:rPr>
        <w:t>а,</w:t>
      </w:r>
      <w:r w:rsidRPr="004442C6">
        <w:rPr>
          <w:rFonts w:ascii="Times New Roman" w:hAnsi="Times New Roman"/>
          <w:bCs/>
          <w:sz w:val="28"/>
          <w:szCs w:val="28"/>
          <w:lang w:val="uk-UA"/>
        </w:rPr>
        <w:t xml:space="preserve"> Франці</w:t>
      </w:r>
      <w:r w:rsidR="00AC0528" w:rsidRPr="004442C6">
        <w:rPr>
          <w:rFonts w:ascii="Times New Roman" w:hAnsi="Times New Roman"/>
          <w:bCs/>
          <w:sz w:val="28"/>
          <w:szCs w:val="28"/>
          <w:lang w:val="uk-UA"/>
        </w:rPr>
        <w:t>я тощо,</w:t>
      </w:r>
      <w:r w:rsidRPr="004442C6">
        <w:rPr>
          <w:rFonts w:ascii="Times New Roman" w:hAnsi="Times New Roman"/>
          <w:bCs/>
          <w:sz w:val="28"/>
          <w:szCs w:val="28"/>
          <w:lang w:val="uk-UA"/>
        </w:rPr>
        <w:t xml:space="preserve"> свідчить, що метою фізичної підготовки у збройних силах цих країн є завчасне досягнення і постійне підтримання повної фізичної готовності особового складу до участі в бойових діях</w:t>
      </w:r>
      <w:bookmarkEnd w:id="17"/>
      <w:r w:rsidRPr="004442C6">
        <w:rPr>
          <w:rFonts w:ascii="Times New Roman" w:hAnsi="Times New Roman"/>
          <w:bCs/>
          <w:sz w:val="28"/>
          <w:szCs w:val="28"/>
          <w:lang w:val="uk-UA"/>
        </w:rPr>
        <w:t xml:space="preserve"> під впливом фізичного та психічного стресу</w:t>
      </w:r>
      <w:r w:rsidR="00D8766B" w:rsidRPr="004442C6">
        <w:rPr>
          <w:rFonts w:ascii="Times New Roman" w:hAnsi="Times New Roman"/>
          <w:bCs/>
          <w:sz w:val="28"/>
          <w:szCs w:val="28"/>
          <w:lang w:val="uk-UA"/>
        </w:rPr>
        <w:t xml:space="preserve"> </w:t>
      </w:r>
      <w:r w:rsidR="00AC0528" w:rsidRPr="004442C6">
        <w:rPr>
          <w:rFonts w:ascii="Times New Roman" w:hAnsi="Times New Roman"/>
          <w:bCs/>
          <w:sz w:val="28"/>
          <w:szCs w:val="28"/>
          <w:lang w:val="uk-UA"/>
        </w:rPr>
        <w:t>[</w:t>
      </w:r>
      <w:r w:rsidR="0030314F" w:rsidRPr="004442C6">
        <w:rPr>
          <w:rFonts w:ascii="Times New Roman" w:hAnsi="Times New Roman"/>
          <w:bCs/>
          <w:sz w:val="28"/>
          <w:szCs w:val="28"/>
          <w:lang w:val="uk-UA"/>
        </w:rPr>
        <w:t xml:space="preserve">6, </w:t>
      </w:r>
      <w:r w:rsidR="0042590B" w:rsidRPr="004442C6">
        <w:rPr>
          <w:rFonts w:ascii="Times New Roman" w:hAnsi="Times New Roman"/>
          <w:bCs/>
          <w:sz w:val="28"/>
          <w:szCs w:val="28"/>
          <w:lang w:val="uk-UA"/>
        </w:rPr>
        <w:t xml:space="preserve">39, </w:t>
      </w:r>
      <w:r w:rsidR="0030314F" w:rsidRPr="004442C6">
        <w:rPr>
          <w:rFonts w:ascii="Times New Roman" w:hAnsi="Times New Roman"/>
          <w:bCs/>
          <w:sz w:val="28"/>
          <w:szCs w:val="28"/>
          <w:lang w:val="uk-UA"/>
        </w:rPr>
        <w:t>59</w:t>
      </w:r>
      <w:r w:rsidR="00AC0528" w:rsidRPr="004442C6">
        <w:rPr>
          <w:rFonts w:ascii="Times New Roman" w:hAnsi="Times New Roman"/>
          <w:bCs/>
          <w:sz w:val="28"/>
          <w:szCs w:val="28"/>
          <w:lang w:val="uk-UA"/>
        </w:rPr>
        <w:t>]</w:t>
      </w:r>
      <w:r w:rsidRPr="004442C6">
        <w:rPr>
          <w:rFonts w:ascii="Times New Roman" w:hAnsi="Times New Roman"/>
          <w:bCs/>
          <w:sz w:val="28"/>
          <w:szCs w:val="28"/>
          <w:lang w:val="uk-UA"/>
        </w:rPr>
        <w:t xml:space="preserve">. </w:t>
      </w:r>
    </w:p>
    <w:p w14:paraId="77A82F42" w14:textId="77777777" w:rsidR="00AC0528" w:rsidRPr="004442C6" w:rsidRDefault="00AC0528" w:rsidP="004442C6">
      <w:pPr>
        <w:spacing w:after="0" w:line="360" w:lineRule="auto"/>
        <w:ind w:left="0" w:firstLine="709"/>
        <w:jc w:val="both"/>
        <w:rPr>
          <w:rFonts w:ascii="Times New Roman" w:hAnsi="Times New Roman"/>
          <w:bCs/>
          <w:sz w:val="28"/>
          <w:szCs w:val="28"/>
          <w:lang w:val="uk-UA"/>
        </w:rPr>
      </w:pPr>
      <w:r w:rsidRPr="004442C6">
        <w:rPr>
          <w:rFonts w:ascii="Times New Roman" w:hAnsi="Times New Roman"/>
          <w:bCs/>
          <w:sz w:val="28"/>
          <w:szCs w:val="28"/>
          <w:lang w:val="uk-UA"/>
        </w:rPr>
        <w:t>Війська США готують і до дій в горах, джунглях, пустелі, Арктиці. Так, наприклад, в горах особистий склад буде випробовувати не тільки фізичні навантаження і нервово-психічне напруження, але і нестача кисня, вплив холоду і вологи і інших чинників. Тому, крім оволодіння навичками подолання гірських перешкод і розвитку загальної, швидкісної, силової витривалості; сили; спритність; швидкості, приділяють особливу увагу виробленню у особистого складу індивідуальної переносимості чинників середовища.</w:t>
      </w:r>
    </w:p>
    <w:p w14:paraId="0A29DCE2" w14:textId="77777777" w:rsidR="00AC0528" w:rsidRPr="004442C6" w:rsidRDefault="00AC0528" w:rsidP="004442C6">
      <w:pPr>
        <w:spacing w:after="0" w:line="360" w:lineRule="auto"/>
        <w:ind w:left="0" w:firstLine="709"/>
        <w:jc w:val="both"/>
        <w:rPr>
          <w:rFonts w:ascii="Times New Roman" w:hAnsi="Times New Roman"/>
          <w:sz w:val="28"/>
          <w:szCs w:val="28"/>
          <w:lang w:val="uk-UA"/>
        </w:rPr>
      </w:pPr>
      <w:r w:rsidRPr="004442C6">
        <w:rPr>
          <w:rFonts w:ascii="Times New Roman" w:hAnsi="Times New Roman"/>
          <w:sz w:val="28"/>
          <w:szCs w:val="28"/>
          <w:lang w:val="uk-UA"/>
        </w:rPr>
        <w:t>Також, особлива увага приділяється в учбових програмах веденню бойових дій в населених пунктах.</w:t>
      </w:r>
    </w:p>
    <w:p w14:paraId="030B7EC8" w14:textId="77777777" w:rsidR="00AC0528" w:rsidRPr="004442C6" w:rsidRDefault="00AC0528" w:rsidP="004442C6">
      <w:pPr>
        <w:spacing w:after="0" w:line="360" w:lineRule="auto"/>
        <w:ind w:left="0" w:firstLine="709"/>
        <w:jc w:val="both"/>
        <w:rPr>
          <w:rFonts w:ascii="Times New Roman" w:hAnsi="Times New Roman"/>
          <w:sz w:val="28"/>
          <w:szCs w:val="28"/>
          <w:lang w:val="uk-UA"/>
        </w:rPr>
      </w:pPr>
      <w:r w:rsidRPr="004442C6">
        <w:rPr>
          <w:rFonts w:ascii="Times New Roman" w:hAnsi="Times New Roman"/>
          <w:sz w:val="28"/>
          <w:szCs w:val="28"/>
          <w:lang w:val="uk-UA"/>
        </w:rPr>
        <w:t>На військово-морському флоті США діє програма "Новий образ життя". 1,5 години в день під керівництвом інструкторів проводяться фізичні вправи. Перевищення нормативної ваги тіла більш, ніж на 22%, ставить питання продовження служби [</w:t>
      </w:r>
      <w:r w:rsidR="0030314F" w:rsidRPr="004442C6">
        <w:rPr>
          <w:rFonts w:ascii="Times New Roman" w:hAnsi="Times New Roman"/>
          <w:sz w:val="28"/>
          <w:szCs w:val="28"/>
          <w:lang w:val="uk-UA"/>
        </w:rPr>
        <w:t>29</w:t>
      </w:r>
      <w:r w:rsidRPr="004442C6">
        <w:rPr>
          <w:rFonts w:ascii="Times New Roman" w:hAnsi="Times New Roman"/>
          <w:sz w:val="28"/>
          <w:szCs w:val="28"/>
          <w:lang w:val="uk-UA"/>
        </w:rPr>
        <w:t>].</w:t>
      </w:r>
    </w:p>
    <w:p w14:paraId="6B0B665E" w14:textId="77777777" w:rsidR="0060034A" w:rsidRDefault="00AC0528" w:rsidP="004442C6">
      <w:pPr>
        <w:spacing w:after="0" w:line="360" w:lineRule="auto"/>
        <w:ind w:left="0" w:firstLine="709"/>
        <w:contextualSpacing/>
        <w:jc w:val="both"/>
        <w:rPr>
          <w:rFonts w:ascii="Times New Roman" w:hAnsi="Times New Roman"/>
          <w:bCs/>
          <w:sz w:val="28"/>
          <w:szCs w:val="28"/>
        </w:rPr>
      </w:pPr>
      <w:r w:rsidRPr="004442C6">
        <w:rPr>
          <w:rFonts w:ascii="Times New Roman" w:hAnsi="Times New Roman"/>
          <w:bCs/>
          <w:sz w:val="28"/>
          <w:szCs w:val="28"/>
          <w:lang w:val="uk-UA"/>
        </w:rPr>
        <w:t>С</w:t>
      </w:r>
      <w:r w:rsidR="00F62DD6" w:rsidRPr="004442C6">
        <w:rPr>
          <w:rFonts w:ascii="Times New Roman" w:hAnsi="Times New Roman"/>
          <w:bCs/>
          <w:sz w:val="28"/>
          <w:szCs w:val="28"/>
          <w:lang w:val="uk-UA"/>
        </w:rPr>
        <w:t>истема фізичної підготовки збройних сил США носить чітко виражену військово-прикладну спрямованість. Вона, як і вся бойова підготовка збройних сил США, проводиться з дотриманням принципів</w:t>
      </w:r>
      <w:r w:rsidR="00F62DD6" w:rsidRPr="00F62DD6">
        <w:rPr>
          <w:rFonts w:ascii="Times New Roman" w:hAnsi="Times New Roman"/>
          <w:bCs/>
          <w:sz w:val="28"/>
          <w:szCs w:val="28"/>
        </w:rPr>
        <w:t xml:space="preserve"> максимальної натуралізації та психологізації. Для їх реалізації на заняттях з усіх розділів фізичної підготовки моделюються умови, які за фізичними та психічними навантаженнями максимально наближаються до реально бойових.</w:t>
      </w:r>
      <w:r>
        <w:rPr>
          <w:rFonts w:ascii="Times New Roman" w:hAnsi="Times New Roman"/>
          <w:bCs/>
          <w:sz w:val="28"/>
          <w:szCs w:val="28"/>
          <w:lang w:val="uk-UA"/>
        </w:rPr>
        <w:t xml:space="preserve"> К</w:t>
      </w:r>
      <w:r w:rsidR="00F62DD6" w:rsidRPr="00F62DD6">
        <w:rPr>
          <w:rFonts w:ascii="Times New Roman" w:hAnsi="Times New Roman"/>
          <w:bCs/>
          <w:sz w:val="28"/>
          <w:szCs w:val="28"/>
        </w:rPr>
        <w:t xml:space="preserve">омандування збройних сил США вважає застосування високих, наближених до максимальних, навантажень, доведення особового складу до повного виснаження чудовим засобом не лише фізичного, але і психологічного загартування. На заняттях з прискореного пересування використовуються тривалі марші по сильно пересіченій місцевості, по болотах, в негоду і з викладкою, яка має перебільшувати повну бойову. На </w:t>
      </w:r>
      <w:r w:rsidR="00F62DD6" w:rsidRPr="00F62DD6">
        <w:rPr>
          <w:rFonts w:ascii="Times New Roman" w:hAnsi="Times New Roman"/>
          <w:bCs/>
          <w:sz w:val="28"/>
          <w:szCs w:val="28"/>
        </w:rPr>
        <w:lastRenderedPageBreak/>
        <w:t>заняттях з долання перешкод широко застосовуються імітаційні засоби: вогонь, дими, вибухи, стрільба, натуралістичні муляжі спотворених трупів, кров, запахи. Цілеспрямований і всебічний вплив на психіку воїнів має за мету завчасну їх адаптацію до стресу в бою і формування у них упевненості у собі та звички раціонально діяти в умовах небезпеки</w:t>
      </w:r>
      <w:r>
        <w:rPr>
          <w:rFonts w:ascii="Times New Roman" w:hAnsi="Times New Roman"/>
          <w:bCs/>
          <w:sz w:val="28"/>
          <w:szCs w:val="28"/>
          <w:lang w:val="uk-UA"/>
        </w:rPr>
        <w:t xml:space="preserve"> </w:t>
      </w:r>
      <w:r w:rsidRPr="00AC0528">
        <w:rPr>
          <w:rFonts w:ascii="Times New Roman" w:hAnsi="Times New Roman"/>
          <w:bCs/>
          <w:sz w:val="28"/>
          <w:szCs w:val="28"/>
        </w:rPr>
        <w:t>[</w:t>
      </w:r>
      <w:r w:rsidR="0030314F">
        <w:rPr>
          <w:rFonts w:ascii="Times New Roman" w:hAnsi="Times New Roman"/>
          <w:bCs/>
          <w:sz w:val="28"/>
          <w:szCs w:val="28"/>
          <w:lang w:val="uk-UA"/>
        </w:rPr>
        <w:t>1</w:t>
      </w:r>
      <w:r w:rsidRPr="00AC0528">
        <w:rPr>
          <w:rFonts w:ascii="Times New Roman" w:hAnsi="Times New Roman"/>
          <w:bCs/>
          <w:sz w:val="28"/>
          <w:szCs w:val="28"/>
        </w:rPr>
        <w:t>]</w:t>
      </w:r>
      <w:r w:rsidR="00F62DD6" w:rsidRPr="00F62DD6">
        <w:rPr>
          <w:rFonts w:ascii="Times New Roman" w:hAnsi="Times New Roman"/>
          <w:bCs/>
          <w:sz w:val="28"/>
          <w:szCs w:val="28"/>
        </w:rPr>
        <w:t xml:space="preserve">. </w:t>
      </w:r>
    </w:p>
    <w:p w14:paraId="2F630855" w14:textId="77777777" w:rsidR="004B1C0D" w:rsidRPr="004B1C0D" w:rsidRDefault="004B1C0D" w:rsidP="004442C6">
      <w:pPr>
        <w:spacing w:after="0" w:line="360" w:lineRule="auto"/>
        <w:ind w:left="0" w:firstLine="709"/>
        <w:jc w:val="both"/>
        <w:rPr>
          <w:rFonts w:ascii="Times New Roman" w:hAnsi="Times New Roman"/>
          <w:sz w:val="28"/>
          <w:szCs w:val="28"/>
          <w:lang w:val="uk-UA"/>
        </w:rPr>
      </w:pPr>
      <w:r w:rsidRPr="004B1C0D">
        <w:rPr>
          <w:rFonts w:ascii="Times New Roman" w:hAnsi="Times New Roman"/>
          <w:sz w:val="28"/>
          <w:szCs w:val="28"/>
          <w:lang w:val="uk-UA"/>
        </w:rPr>
        <w:t>В І</w:t>
      </w:r>
      <w:r w:rsidRPr="004B1C0D">
        <w:rPr>
          <w:rFonts w:ascii="Times New Roman" w:hAnsi="Times New Roman"/>
          <w:sz w:val="28"/>
          <w:szCs w:val="28"/>
        </w:rPr>
        <w:t>талі</w:t>
      </w:r>
      <w:r w:rsidRPr="004B1C0D">
        <w:rPr>
          <w:rFonts w:ascii="Times New Roman" w:hAnsi="Times New Roman"/>
          <w:sz w:val="28"/>
          <w:szCs w:val="28"/>
          <w:lang w:val="uk-UA"/>
        </w:rPr>
        <w:t>ї о</w:t>
      </w:r>
      <w:r w:rsidRPr="004B1C0D">
        <w:rPr>
          <w:rFonts w:ascii="Times New Roman" w:hAnsi="Times New Roman"/>
          <w:sz w:val="28"/>
          <w:szCs w:val="28"/>
        </w:rPr>
        <w:t xml:space="preserve">собливою ретельністю відрізняється фізподготовка в парашутній школі, де періодично в повному викладенні проводяться "марші-виживання" 200 км за 5 днів. Нормативи бігу на 1500 м 6 </w:t>
      </w:r>
      <w:r w:rsidRPr="004B1C0D">
        <w:rPr>
          <w:rFonts w:ascii="Times New Roman" w:hAnsi="Times New Roman"/>
          <w:sz w:val="28"/>
          <w:szCs w:val="28"/>
          <w:lang w:val="uk-UA"/>
        </w:rPr>
        <w:t>хвл</w:t>
      </w:r>
      <w:r w:rsidRPr="004B1C0D">
        <w:rPr>
          <w:rFonts w:ascii="Times New Roman" w:hAnsi="Times New Roman"/>
          <w:sz w:val="28"/>
          <w:szCs w:val="28"/>
        </w:rPr>
        <w:t>. 30 с</w:t>
      </w:r>
      <w:r w:rsidRPr="004B1C0D">
        <w:rPr>
          <w:rFonts w:ascii="Times New Roman" w:hAnsi="Times New Roman"/>
          <w:sz w:val="28"/>
          <w:szCs w:val="28"/>
          <w:lang w:val="uk-UA"/>
        </w:rPr>
        <w:t>е</w:t>
      </w:r>
      <w:r w:rsidRPr="004B1C0D">
        <w:rPr>
          <w:rFonts w:ascii="Times New Roman" w:hAnsi="Times New Roman"/>
          <w:sz w:val="28"/>
          <w:szCs w:val="28"/>
        </w:rPr>
        <w:t xml:space="preserve">к., 5000 м 24 </w:t>
      </w:r>
      <w:r w:rsidRPr="004B1C0D">
        <w:rPr>
          <w:rFonts w:ascii="Times New Roman" w:hAnsi="Times New Roman"/>
          <w:sz w:val="28"/>
          <w:szCs w:val="28"/>
          <w:lang w:val="uk-UA"/>
        </w:rPr>
        <w:t>хвл</w:t>
      </w:r>
      <w:r w:rsidRPr="004B1C0D">
        <w:rPr>
          <w:rFonts w:ascii="Times New Roman" w:hAnsi="Times New Roman"/>
          <w:sz w:val="28"/>
          <w:szCs w:val="28"/>
        </w:rPr>
        <w:t>.</w:t>
      </w:r>
    </w:p>
    <w:p w14:paraId="054369BE" w14:textId="77777777" w:rsidR="004B1C0D" w:rsidRPr="00BE7B26" w:rsidRDefault="004B1C0D" w:rsidP="004442C6">
      <w:pPr>
        <w:spacing w:after="0" w:line="360" w:lineRule="auto"/>
        <w:ind w:left="0" w:firstLine="709"/>
        <w:jc w:val="both"/>
        <w:rPr>
          <w:rFonts w:ascii="Times New Roman" w:hAnsi="Times New Roman"/>
          <w:sz w:val="28"/>
          <w:szCs w:val="28"/>
        </w:rPr>
      </w:pPr>
      <w:r w:rsidRPr="004B1C0D">
        <w:rPr>
          <w:rFonts w:ascii="Times New Roman" w:hAnsi="Times New Roman"/>
          <w:sz w:val="28"/>
          <w:szCs w:val="28"/>
        </w:rPr>
        <w:t>Гірські стрілки здійснюють "підйомів-виживання" по прямовисних крижаних скелях при морозі 25 градусів в маскхалатах, з бойовими автоматами</w:t>
      </w:r>
      <w:r w:rsidRPr="00BE7B26">
        <w:rPr>
          <w:rFonts w:ascii="Times New Roman" w:hAnsi="Times New Roman"/>
          <w:sz w:val="28"/>
          <w:szCs w:val="28"/>
        </w:rPr>
        <w:t xml:space="preserve"> [</w:t>
      </w:r>
      <w:r w:rsidR="0030314F">
        <w:rPr>
          <w:rFonts w:ascii="Times New Roman" w:hAnsi="Times New Roman"/>
          <w:sz w:val="28"/>
          <w:szCs w:val="28"/>
          <w:lang w:val="uk-UA"/>
        </w:rPr>
        <w:t>59</w:t>
      </w:r>
      <w:r w:rsidRPr="00BE7B26">
        <w:rPr>
          <w:rFonts w:ascii="Times New Roman" w:hAnsi="Times New Roman"/>
          <w:sz w:val="28"/>
          <w:szCs w:val="28"/>
        </w:rPr>
        <w:t>].</w:t>
      </w:r>
    </w:p>
    <w:p w14:paraId="063C4EBB" w14:textId="77777777" w:rsidR="004B1C0D" w:rsidRPr="004B1C0D" w:rsidRDefault="004B1C0D" w:rsidP="004442C6">
      <w:pPr>
        <w:spacing w:after="0" w:line="360" w:lineRule="auto"/>
        <w:ind w:left="0" w:firstLine="709"/>
        <w:jc w:val="both"/>
        <w:rPr>
          <w:rFonts w:ascii="Times New Roman" w:hAnsi="Times New Roman"/>
          <w:sz w:val="28"/>
          <w:szCs w:val="28"/>
        </w:rPr>
      </w:pPr>
      <w:r w:rsidRPr="004B1C0D">
        <w:rPr>
          <w:rFonts w:ascii="Times New Roman" w:hAnsi="Times New Roman"/>
          <w:sz w:val="28"/>
          <w:szCs w:val="28"/>
        </w:rPr>
        <w:t xml:space="preserve">У Франції особистий склад спецпідрозділів, крім тестів, без перерви повинен виконувати наступну серію: 30 присідань, 15 віджимань, 40 підйомів тулуба, 4 підтягування, біг на 200 м з вантажем 35 кг менш, ніж за 24 сек., лазіння по 6-метровому канату 2 разу підряд, біг на 1500 м з вантажем 10 кг менш, ніж за 9 </w:t>
      </w:r>
      <w:r w:rsidRPr="004B1C0D">
        <w:rPr>
          <w:rFonts w:ascii="Times New Roman" w:hAnsi="Times New Roman"/>
          <w:sz w:val="28"/>
          <w:szCs w:val="28"/>
          <w:lang w:val="uk-UA"/>
        </w:rPr>
        <w:t>хвл</w:t>
      </w:r>
      <w:r w:rsidRPr="004B1C0D">
        <w:rPr>
          <w:rFonts w:ascii="Times New Roman" w:hAnsi="Times New Roman"/>
          <w:sz w:val="28"/>
          <w:szCs w:val="28"/>
        </w:rPr>
        <w:t xml:space="preserve">., біг на 8 км з тим же вантажем менш, ніж за 6 </w:t>
      </w:r>
      <w:r w:rsidRPr="004B1C0D">
        <w:rPr>
          <w:rFonts w:ascii="Times New Roman" w:hAnsi="Times New Roman"/>
          <w:sz w:val="28"/>
          <w:szCs w:val="28"/>
          <w:lang w:val="uk-UA"/>
        </w:rPr>
        <w:t>хвл</w:t>
      </w:r>
      <w:r w:rsidRPr="004B1C0D">
        <w:rPr>
          <w:rFonts w:ascii="Times New Roman" w:hAnsi="Times New Roman"/>
          <w:sz w:val="28"/>
          <w:szCs w:val="28"/>
        </w:rPr>
        <w:t>.</w:t>
      </w:r>
    </w:p>
    <w:p w14:paraId="52A511F5" w14:textId="77777777" w:rsidR="004B1C0D" w:rsidRPr="004B1C0D" w:rsidRDefault="004B1C0D" w:rsidP="004442C6">
      <w:pPr>
        <w:spacing w:after="0" w:line="360" w:lineRule="auto"/>
        <w:ind w:left="0" w:firstLine="709"/>
        <w:jc w:val="both"/>
        <w:rPr>
          <w:rFonts w:ascii="Times New Roman" w:hAnsi="Times New Roman"/>
          <w:sz w:val="28"/>
          <w:szCs w:val="28"/>
        </w:rPr>
      </w:pPr>
      <w:r w:rsidRPr="004B1C0D">
        <w:rPr>
          <w:rFonts w:ascii="Times New Roman" w:hAnsi="Times New Roman"/>
          <w:sz w:val="28"/>
          <w:szCs w:val="28"/>
        </w:rPr>
        <w:t xml:space="preserve">"Школу виживання" по програмі "командо" проходять всі </w:t>
      </w:r>
      <w:r w:rsidRPr="004B1C0D">
        <w:rPr>
          <w:rFonts w:ascii="Times New Roman" w:hAnsi="Times New Roman"/>
          <w:sz w:val="28"/>
          <w:szCs w:val="28"/>
          <w:lang w:val="uk-UA"/>
        </w:rPr>
        <w:t>військовослужбовці</w:t>
      </w:r>
      <w:r w:rsidRPr="004B1C0D">
        <w:rPr>
          <w:rFonts w:ascii="Times New Roman" w:hAnsi="Times New Roman"/>
          <w:sz w:val="28"/>
          <w:szCs w:val="28"/>
        </w:rPr>
        <w:t>. Курс "командо" являє собою комплекс прийомів і дій, що виконуються в умовах підвищеної небезпеки і ризику і пов'язаних зі значними фізичними і психічними на</w:t>
      </w:r>
      <w:r w:rsidRPr="004B1C0D">
        <w:rPr>
          <w:rFonts w:ascii="Times New Roman" w:hAnsi="Times New Roman"/>
          <w:sz w:val="28"/>
          <w:szCs w:val="28"/>
          <w:lang w:val="uk-UA"/>
        </w:rPr>
        <w:t>вантаженням</w:t>
      </w:r>
      <w:r w:rsidRPr="004B1C0D">
        <w:rPr>
          <w:rFonts w:ascii="Times New Roman" w:hAnsi="Times New Roman"/>
          <w:sz w:val="28"/>
          <w:szCs w:val="28"/>
        </w:rPr>
        <w:t xml:space="preserve">и </w:t>
      </w:r>
    </w:p>
    <w:p w14:paraId="21AEBC6C" w14:textId="77777777" w:rsidR="0060034A" w:rsidRDefault="00F62DD6" w:rsidP="004442C6">
      <w:pPr>
        <w:spacing w:after="0" w:line="360" w:lineRule="auto"/>
        <w:ind w:left="0" w:firstLine="709"/>
        <w:contextualSpacing/>
        <w:jc w:val="both"/>
        <w:rPr>
          <w:rFonts w:ascii="Times New Roman" w:hAnsi="Times New Roman"/>
          <w:bCs/>
          <w:sz w:val="28"/>
          <w:szCs w:val="28"/>
        </w:rPr>
      </w:pPr>
      <w:r w:rsidRPr="004B1C0D">
        <w:rPr>
          <w:rFonts w:ascii="Times New Roman" w:hAnsi="Times New Roman"/>
          <w:bCs/>
          <w:sz w:val="28"/>
          <w:szCs w:val="28"/>
        </w:rPr>
        <w:t xml:space="preserve">Основним завданням бойової, фізичної та психологічної підготовки французьких військовослужбовців вважається виховання здібностей до мобілізації всіх сил для вирішення конкретних завдань. </w:t>
      </w:r>
      <w:r w:rsidRPr="00F62DD6">
        <w:rPr>
          <w:rFonts w:ascii="Times New Roman" w:hAnsi="Times New Roman"/>
          <w:bCs/>
          <w:sz w:val="28"/>
          <w:szCs w:val="28"/>
        </w:rPr>
        <w:t xml:space="preserve">Основним засобом виховання таких здібностей, на думку французьких фахівців, є систематичні заняття спортом та участь у змаганнях. Тобто в армії Франції спорт служить військово-прикладним цілям </w:t>
      </w:r>
      <w:r w:rsidR="004B1C0D" w:rsidRPr="004B1C0D">
        <w:rPr>
          <w:rFonts w:ascii="Times New Roman" w:hAnsi="Times New Roman"/>
          <w:sz w:val="28"/>
          <w:szCs w:val="28"/>
        </w:rPr>
        <w:t>[</w:t>
      </w:r>
      <w:r w:rsidR="0030314F">
        <w:rPr>
          <w:rFonts w:ascii="Times New Roman" w:hAnsi="Times New Roman"/>
          <w:sz w:val="28"/>
          <w:szCs w:val="28"/>
          <w:lang w:val="uk-UA"/>
        </w:rPr>
        <w:t>32</w:t>
      </w:r>
      <w:r w:rsidR="004B1C0D" w:rsidRPr="004B1C0D">
        <w:rPr>
          <w:rFonts w:ascii="Times New Roman" w:hAnsi="Times New Roman"/>
          <w:sz w:val="28"/>
          <w:szCs w:val="28"/>
        </w:rPr>
        <w:t>].</w:t>
      </w:r>
      <w:r w:rsidRPr="00F62DD6">
        <w:rPr>
          <w:rFonts w:ascii="Times New Roman" w:hAnsi="Times New Roman"/>
          <w:bCs/>
          <w:sz w:val="28"/>
          <w:szCs w:val="28"/>
        </w:rPr>
        <w:t xml:space="preserve"> </w:t>
      </w:r>
    </w:p>
    <w:p w14:paraId="477F3B99" w14:textId="77777777" w:rsidR="004B1C0D" w:rsidRPr="004B1C0D" w:rsidRDefault="004B1C0D" w:rsidP="004442C6">
      <w:pPr>
        <w:spacing w:after="0" w:line="360" w:lineRule="auto"/>
        <w:ind w:left="0" w:firstLine="709"/>
        <w:jc w:val="both"/>
        <w:rPr>
          <w:rFonts w:ascii="Times New Roman" w:hAnsi="Times New Roman"/>
          <w:sz w:val="28"/>
          <w:szCs w:val="28"/>
        </w:rPr>
      </w:pPr>
      <w:r>
        <w:rPr>
          <w:rFonts w:ascii="Times New Roman" w:hAnsi="Times New Roman"/>
          <w:bCs/>
          <w:sz w:val="28"/>
          <w:szCs w:val="28"/>
          <w:lang w:val="uk-UA"/>
        </w:rPr>
        <w:t>К</w:t>
      </w:r>
      <w:r w:rsidR="00F62DD6" w:rsidRPr="00F62DD6">
        <w:rPr>
          <w:rFonts w:ascii="Times New Roman" w:hAnsi="Times New Roman"/>
          <w:bCs/>
          <w:sz w:val="28"/>
          <w:szCs w:val="28"/>
        </w:rPr>
        <w:t xml:space="preserve">онцепція фізичної підготовки у ЗС Німеччини базується головним чином на засобах і методах спортивного тренування. Метою фізичної </w:t>
      </w:r>
      <w:r w:rsidR="00F62DD6" w:rsidRPr="00F62DD6">
        <w:rPr>
          <w:rFonts w:ascii="Times New Roman" w:hAnsi="Times New Roman"/>
          <w:bCs/>
          <w:sz w:val="28"/>
          <w:szCs w:val="28"/>
        </w:rPr>
        <w:lastRenderedPageBreak/>
        <w:t>підготовки у бундесвері є виховний вплив на цілісну особистість військовослужбовця шляхом навчання рухам, зміцнення здоров’я і раціонального використання вільного часу</w:t>
      </w:r>
      <w:r w:rsidRPr="004B1C0D">
        <w:rPr>
          <w:rFonts w:ascii="Times New Roman" w:hAnsi="Times New Roman"/>
          <w:sz w:val="28"/>
          <w:szCs w:val="28"/>
          <w:lang w:val="uk-UA"/>
        </w:rPr>
        <w:t>.</w:t>
      </w:r>
      <w:r>
        <w:rPr>
          <w:rFonts w:ascii="Times New Roman" w:hAnsi="Times New Roman"/>
          <w:sz w:val="28"/>
          <w:szCs w:val="28"/>
          <w:lang w:val="uk-UA"/>
        </w:rPr>
        <w:t xml:space="preserve"> </w:t>
      </w:r>
      <w:r w:rsidRPr="003A602F">
        <w:rPr>
          <w:rFonts w:ascii="Times New Roman" w:hAnsi="Times New Roman"/>
          <w:sz w:val="28"/>
          <w:szCs w:val="28"/>
          <w:lang w:val="uk-UA"/>
        </w:rPr>
        <w:t xml:space="preserve">Обов'язковим масовим виглядом перевірки фізичної підготовки особистого складу бундесверу є "солдатські змагання", які проводяться один раз в рік на рівні рота і рівних ним підрозділів. </w:t>
      </w:r>
      <w:r w:rsidRPr="004B1C0D">
        <w:rPr>
          <w:rFonts w:ascii="Times New Roman" w:hAnsi="Times New Roman"/>
          <w:sz w:val="28"/>
          <w:szCs w:val="28"/>
        </w:rPr>
        <w:t>Для всіх військовослужбовців молодше за 40 років участь в змаганнях обов'язкове. Для старших вікових категорій участь добровільна.</w:t>
      </w:r>
    </w:p>
    <w:p w14:paraId="771E378B" w14:textId="77777777" w:rsidR="004B1C0D" w:rsidRDefault="004B1C0D" w:rsidP="004442C6">
      <w:pPr>
        <w:spacing w:after="0" w:line="360" w:lineRule="auto"/>
        <w:ind w:left="0" w:firstLine="709"/>
        <w:jc w:val="both"/>
        <w:rPr>
          <w:rFonts w:ascii="Times New Roman" w:hAnsi="Times New Roman"/>
          <w:sz w:val="28"/>
          <w:szCs w:val="28"/>
        </w:rPr>
      </w:pPr>
      <w:r w:rsidRPr="004B1C0D">
        <w:rPr>
          <w:rFonts w:ascii="Times New Roman" w:hAnsi="Times New Roman"/>
          <w:sz w:val="28"/>
          <w:szCs w:val="28"/>
        </w:rPr>
        <w:t>У зміст "солдатських змагань" входять наступні вправи: біг на 100 м, стрибок в довжину з розгону, штовхання ядра (7,25 кг) і біг на 5000 м. Для військовослужбовців старших вікових категорій і що мають медичні обмеження передбачено скорочення дистанції бігу. Крім того, військовослужбовцям всіх категорій дозволяється замінювати біг на 5000 м плаванням на 1000 м [</w:t>
      </w:r>
      <w:r w:rsidR="0030314F">
        <w:rPr>
          <w:rFonts w:ascii="Times New Roman" w:hAnsi="Times New Roman"/>
          <w:sz w:val="28"/>
          <w:szCs w:val="28"/>
          <w:lang w:val="uk-UA"/>
        </w:rPr>
        <w:t>45</w:t>
      </w:r>
      <w:r w:rsidRPr="004B1C0D">
        <w:rPr>
          <w:rFonts w:ascii="Times New Roman" w:hAnsi="Times New Roman"/>
          <w:sz w:val="28"/>
          <w:szCs w:val="28"/>
        </w:rPr>
        <w:t>].</w:t>
      </w:r>
    </w:p>
    <w:p w14:paraId="5D45BCF7" w14:textId="77777777" w:rsidR="003D7FB5" w:rsidRPr="003D7FB5" w:rsidRDefault="003D7FB5" w:rsidP="004442C6">
      <w:pPr>
        <w:spacing w:after="0" w:line="360" w:lineRule="auto"/>
        <w:ind w:left="0" w:firstLine="709"/>
        <w:jc w:val="both"/>
        <w:rPr>
          <w:rFonts w:ascii="Times New Roman" w:hAnsi="Times New Roman"/>
          <w:sz w:val="28"/>
          <w:szCs w:val="28"/>
        </w:rPr>
      </w:pPr>
      <w:r w:rsidRPr="003D7FB5">
        <w:rPr>
          <w:rFonts w:ascii="Times New Roman" w:hAnsi="Times New Roman"/>
          <w:sz w:val="28"/>
          <w:szCs w:val="28"/>
        </w:rPr>
        <w:t xml:space="preserve">Основні перевірочні вправи в армії </w:t>
      </w:r>
      <w:r w:rsidRPr="003D7FB5">
        <w:rPr>
          <w:rFonts w:ascii="Times New Roman" w:hAnsi="Times New Roman"/>
          <w:sz w:val="28"/>
          <w:szCs w:val="28"/>
          <w:lang w:val="uk-UA"/>
        </w:rPr>
        <w:t xml:space="preserve">Великої Британії </w:t>
      </w:r>
      <w:r w:rsidRPr="003D7FB5">
        <w:rPr>
          <w:rFonts w:ascii="Times New Roman" w:hAnsi="Times New Roman"/>
          <w:sz w:val="28"/>
          <w:szCs w:val="28"/>
        </w:rPr>
        <w:t>це крос на 2 милі, без перерви перехід на біг на 1 милю з подоланням двох перешкод висотою 6 і 9 футів (1,8 і 2,7 м). Високий рівень фізичної і психічної готовності англійських десантників відмічався при аналізі результатів Фолклендської Операції.</w:t>
      </w:r>
    </w:p>
    <w:p w14:paraId="576F381B" w14:textId="77777777" w:rsidR="003D7FB5" w:rsidRPr="003D7FB5" w:rsidRDefault="003D7FB5" w:rsidP="004442C6">
      <w:pPr>
        <w:spacing w:after="0" w:line="360" w:lineRule="auto"/>
        <w:ind w:left="0" w:firstLine="709"/>
        <w:jc w:val="both"/>
        <w:rPr>
          <w:rFonts w:ascii="Times New Roman" w:hAnsi="Times New Roman"/>
          <w:sz w:val="28"/>
          <w:szCs w:val="28"/>
          <w:lang w:val="uk-UA"/>
        </w:rPr>
      </w:pPr>
      <w:r w:rsidRPr="003D7FB5">
        <w:rPr>
          <w:rFonts w:ascii="Times New Roman" w:hAnsi="Times New Roman"/>
          <w:sz w:val="28"/>
          <w:szCs w:val="28"/>
        </w:rPr>
        <w:t xml:space="preserve">Найбільш високі і різносторонні вимоги пред'являються особистому складу спеціальної авіаційної служби (САС), сформованої </w:t>
      </w:r>
      <w:r w:rsidRPr="003D7FB5">
        <w:rPr>
          <w:rFonts w:ascii="Times New Roman" w:hAnsi="Times New Roman"/>
          <w:sz w:val="28"/>
          <w:szCs w:val="28"/>
          <w:lang w:val="uk-UA"/>
        </w:rPr>
        <w:t xml:space="preserve">ще </w:t>
      </w:r>
      <w:r w:rsidRPr="003D7FB5">
        <w:rPr>
          <w:rFonts w:ascii="Times New Roman" w:hAnsi="Times New Roman"/>
          <w:sz w:val="28"/>
          <w:szCs w:val="28"/>
        </w:rPr>
        <w:t>в період другої світової війни</w:t>
      </w:r>
      <w:r w:rsidRPr="003D7FB5">
        <w:rPr>
          <w:rFonts w:ascii="Times New Roman" w:hAnsi="Times New Roman"/>
          <w:sz w:val="28"/>
          <w:szCs w:val="28"/>
          <w:lang w:val="uk-UA"/>
        </w:rPr>
        <w:t xml:space="preserve">. </w:t>
      </w:r>
    </w:p>
    <w:p w14:paraId="60C83E9F" w14:textId="77777777" w:rsidR="003D7FB5" w:rsidRPr="003D7FB5" w:rsidRDefault="003D7FB5" w:rsidP="004442C6">
      <w:pPr>
        <w:spacing w:after="0" w:line="360" w:lineRule="auto"/>
        <w:ind w:left="0" w:firstLine="709"/>
        <w:jc w:val="both"/>
        <w:rPr>
          <w:rFonts w:ascii="Times New Roman" w:hAnsi="Times New Roman"/>
          <w:sz w:val="28"/>
          <w:szCs w:val="28"/>
        </w:rPr>
      </w:pPr>
      <w:r w:rsidRPr="003D7FB5">
        <w:rPr>
          <w:rFonts w:ascii="Times New Roman" w:hAnsi="Times New Roman"/>
          <w:sz w:val="28"/>
          <w:szCs w:val="28"/>
          <w:lang w:val="uk-UA"/>
        </w:rPr>
        <w:t>Особливе значення додається курсу ближнього бою,</w:t>
      </w:r>
      <w:r w:rsidRPr="003D7FB5">
        <w:rPr>
          <w:rFonts w:ascii="Times New Roman" w:hAnsi="Times New Roman"/>
          <w:sz w:val="28"/>
          <w:szCs w:val="28"/>
        </w:rPr>
        <w:t> </w:t>
      </w:r>
      <w:r w:rsidRPr="003D7FB5">
        <w:rPr>
          <w:rFonts w:ascii="Times New Roman" w:hAnsi="Times New Roman"/>
          <w:sz w:val="28"/>
          <w:szCs w:val="28"/>
          <w:lang w:val="uk-UA"/>
        </w:rPr>
        <w:t xml:space="preserve">який включає навчання швидкісній стрільбі навскидку, використання холодної зброї і прийоми бою без зброї. </w:t>
      </w:r>
      <w:r w:rsidRPr="003D7FB5">
        <w:rPr>
          <w:rFonts w:ascii="Times New Roman" w:hAnsi="Times New Roman"/>
          <w:sz w:val="28"/>
          <w:szCs w:val="28"/>
        </w:rPr>
        <w:t>Типовими вправами цього курсу є: стрільба, метання ножа або нанесення ударів по групі манекенів, причому враховуються не тільки результати, але і час [</w:t>
      </w:r>
      <w:r w:rsidR="00614211">
        <w:rPr>
          <w:rFonts w:ascii="Times New Roman" w:hAnsi="Times New Roman"/>
          <w:sz w:val="28"/>
          <w:szCs w:val="28"/>
          <w:lang w:val="uk-UA"/>
        </w:rPr>
        <w:t>60</w:t>
      </w:r>
      <w:r w:rsidRPr="003D7FB5">
        <w:rPr>
          <w:rFonts w:ascii="Times New Roman" w:hAnsi="Times New Roman"/>
          <w:sz w:val="28"/>
          <w:szCs w:val="28"/>
        </w:rPr>
        <w:t>].</w:t>
      </w:r>
    </w:p>
    <w:p w14:paraId="7D17394B" w14:textId="77777777" w:rsidR="00FB6A91" w:rsidRDefault="00FB6A91" w:rsidP="004442C6">
      <w:pPr>
        <w:spacing w:after="0" w:line="360" w:lineRule="auto"/>
        <w:ind w:left="0" w:firstLine="709"/>
        <w:contextualSpacing/>
        <w:jc w:val="both"/>
        <w:rPr>
          <w:rFonts w:ascii="Times New Roman" w:hAnsi="Times New Roman"/>
          <w:bCs/>
          <w:sz w:val="28"/>
          <w:szCs w:val="28"/>
          <w:lang w:val="uk-UA"/>
        </w:rPr>
      </w:pPr>
      <w:r>
        <w:rPr>
          <w:rFonts w:ascii="Times New Roman" w:hAnsi="Times New Roman"/>
          <w:sz w:val="28"/>
          <w:szCs w:val="28"/>
          <w:lang w:val="uk-UA"/>
        </w:rPr>
        <w:t>Ф</w:t>
      </w:r>
      <w:r w:rsidRPr="00AF520B">
        <w:rPr>
          <w:rFonts w:ascii="Times New Roman" w:hAnsi="Times New Roman"/>
          <w:sz w:val="28"/>
          <w:szCs w:val="28"/>
          <w:lang w:val="uk-UA"/>
        </w:rPr>
        <w:t xml:space="preserve">ізична підготовка в провідних країнах світу розглядається як компонент бойової підготовки військ та головний фактор реалізації їх технічної та психологічної готовності. </w:t>
      </w:r>
      <w:r w:rsidRPr="00AF520B">
        <w:rPr>
          <w:rFonts w:ascii="Times New Roman" w:hAnsi="Times New Roman"/>
          <w:sz w:val="28"/>
          <w:szCs w:val="28"/>
        </w:rPr>
        <w:t>Тенденція підвищення військово-</w:t>
      </w:r>
      <w:r w:rsidRPr="00AF520B">
        <w:rPr>
          <w:rFonts w:ascii="Times New Roman" w:hAnsi="Times New Roman"/>
          <w:sz w:val="28"/>
          <w:szCs w:val="28"/>
        </w:rPr>
        <w:lastRenderedPageBreak/>
        <w:t>прикладної спрямованості фізичної підготовки посилюється з кожним роком. В різних країнах існують свої стандарти, які залежать від конкретних умов цих країн, але рівень підготовки військовослужбовців повинен відповідати загальному стандарту НАТО для виконання спільних завдань</w:t>
      </w:r>
      <w:r w:rsidR="00D8766B">
        <w:rPr>
          <w:rFonts w:ascii="Times New Roman" w:hAnsi="Times New Roman"/>
          <w:sz w:val="28"/>
          <w:szCs w:val="28"/>
          <w:lang w:val="uk-UA"/>
        </w:rPr>
        <w:t xml:space="preserve"> </w:t>
      </w:r>
      <w:r w:rsidR="00473F30" w:rsidRPr="00473F30">
        <w:rPr>
          <w:rFonts w:ascii="Times New Roman" w:hAnsi="Times New Roman"/>
          <w:sz w:val="28"/>
          <w:szCs w:val="28"/>
        </w:rPr>
        <w:t>[</w:t>
      </w:r>
      <w:r w:rsidR="00473F30">
        <w:rPr>
          <w:rFonts w:ascii="Times New Roman" w:hAnsi="Times New Roman"/>
          <w:sz w:val="28"/>
          <w:szCs w:val="28"/>
          <w:lang w:val="uk-UA"/>
        </w:rPr>
        <w:t>61</w:t>
      </w:r>
      <w:r w:rsidR="00473F30" w:rsidRPr="00473F30">
        <w:rPr>
          <w:rFonts w:ascii="Times New Roman" w:hAnsi="Times New Roman"/>
          <w:sz w:val="28"/>
          <w:szCs w:val="28"/>
        </w:rPr>
        <w:t>]</w:t>
      </w:r>
      <w:r>
        <w:rPr>
          <w:rFonts w:ascii="Times New Roman" w:hAnsi="Times New Roman"/>
          <w:sz w:val="28"/>
          <w:szCs w:val="28"/>
          <w:lang w:val="uk-UA"/>
        </w:rPr>
        <w:t xml:space="preserve">. </w:t>
      </w:r>
    </w:p>
    <w:p w14:paraId="7EFDE2C9" w14:textId="77777777" w:rsidR="0060034A" w:rsidRPr="008636DC" w:rsidRDefault="00FB6A91" w:rsidP="004442C6">
      <w:pPr>
        <w:spacing w:after="0" w:line="360" w:lineRule="auto"/>
        <w:ind w:left="0" w:firstLine="709"/>
        <w:contextualSpacing/>
        <w:jc w:val="both"/>
        <w:rPr>
          <w:rFonts w:ascii="Times New Roman" w:hAnsi="Times New Roman"/>
          <w:bCs/>
          <w:sz w:val="28"/>
          <w:szCs w:val="28"/>
          <w:lang w:val="uk-UA"/>
        </w:rPr>
      </w:pPr>
      <w:r>
        <w:rPr>
          <w:rFonts w:ascii="Times New Roman" w:hAnsi="Times New Roman"/>
          <w:bCs/>
          <w:sz w:val="28"/>
          <w:szCs w:val="28"/>
          <w:lang w:val="uk-UA"/>
        </w:rPr>
        <w:t>П</w:t>
      </w:r>
      <w:r w:rsidR="00F62DD6" w:rsidRPr="00FB6A91">
        <w:rPr>
          <w:rFonts w:ascii="Times New Roman" w:hAnsi="Times New Roman"/>
          <w:bCs/>
          <w:sz w:val="28"/>
          <w:szCs w:val="28"/>
          <w:lang w:val="uk-UA"/>
        </w:rPr>
        <w:t xml:space="preserve">ідвищення військової прикладності фізичної підготовки у арміях </w:t>
      </w:r>
      <w:r w:rsidR="00B912D3">
        <w:rPr>
          <w:rFonts w:ascii="Times New Roman" w:hAnsi="Times New Roman"/>
          <w:bCs/>
          <w:sz w:val="28"/>
          <w:szCs w:val="28"/>
          <w:lang w:val="uk-UA"/>
        </w:rPr>
        <w:t xml:space="preserve">різних </w:t>
      </w:r>
      <w:r w:rsidR="00F62DD6" w:rsidRPr="00FB6A91">
        <w:rPr>
          <w:rFonts w:ascii="Times New Roman" w:hAnsi="Times New Roman"/>
          <w:bCs/>
          <w:sz w:val="28"/>
          <w:szCs w:val="28"/>
          <w:lang w:val="uk-UA"/>
        </w:rPr>
        <w:t xml:space="preserve">країн здійснюється за рахунок збільшення в програмах кількості військово-прикладних вправ і створення з них спеціалізованих комплексів. </w:t>
      </w:r>
      <w:r w:rsidR="00F62DD6" w:rsidRPr="008636DC">
        <w:rPr>
          <w:rFonts w:ascii="Times New Roman" w:hAnsi="Times New Roman"/>
          <w:bCs/>
          <w:sz w:val="28"/>
          <w:szCs w:val="28"/>
          <w:lang w:val="uk-UA"/>
        </w:rPr>
        <w:t xml:space="preserve">При підвищенні військової прикладності фізичної підготовки особлива увага приділяється розвитку найважливіших для виконання військово-професійних дій фізичних і психічних якостей – витривалості, стійкості, сміливості, згуртованості </w:t>
      </w:r>
      <w:r w:rsidR="008636DC" w:rsidRPr="008636DC">
        <w:rPr>
          <w:rFonts w:ascii="Times New Roman" w:hAnsi="Times New Roman"/>
          <w:bCs/>
          <w:sz w:val="28"/>
          <w:szCs w:val="28"/>
          <w:lang w:val="uk-UA"/>
        </w:rPr>
        <w:t>[</w:t>
      </w:r>
      <w:r w:rsidR="00614211">
        <w:rPr>
          <w:rFonts w:ascii="Times New Roman" w:hAnsi="Times New Roman"/>
          <w:bCs/>
          <w:sz w:val="28"/>
          <w:szCs w:val="28"/>
          <w:lang w:val="uk-UA"/>
        </w:rPr>
        <w:t>54</w:t>
      </w:r>
      <w:r w:rsidR="008636DC" w:rsidRPr="008636DC">
        <w:rPr>
          <w:rFonts w:ascii="Times New Roman" w:hAnsi="Times New Roman"/>
          <w:bCs/>
          <w:sz w:val="28"/>
          <w:szCs w:val="28"/>
          <w:lang w:val="uk-UA"/>
        </w:rPr>
        <w:t>]</w:t>
      </w:r>
      <w:r w:rsidR="008636DC">
        <w:rPr>
          <w:rFonts w:ascii="Times New Roman" w:hAnsi="Times New Roman"/>
          <w:bCs/>
          <w:sz w:val="28"/>
          <w:szCs w:val="28"/>
          <w:lang w:val="uk-UA"/>
        </w:rPr>
        <w:t>.</w:t>
      </w:r>
    </w:p>
    <w:p w14:paraId="6CF232A0" w14:textId="77777777" w:rsidR="00E80231" w:rsidRPr="005A0439" w:rsidRDefault="008636DC" w:rsidP="004442C6">
      <w:pPr>
        <w:spacing w:after="0" w:line="360" w:lineRule="auto"/>
        <w:ind w:left="0" w:firstLine="709"/>
        <w:contextualSpacing/>
        <w:jc w:val="both"/>
        <w:rPr>
          <w:rFonts w:ascii="Times New Roman" w:hAnsi="Times New Roman"/>
          <w:b/>
          <w:sz w:val="28"/>
          <w:szCs w:val="28"/>
          <w:lang w:val="uk-UA"/>
        </w:rPr>
      </w:pPr>
      <w:r>
        <w:rPr>
          <w:rFonts w:ascii="Times New Roman" w:hAnsi="Times New Roman"/>
          <w:bCs/>
          <w:sz w:val="28"/>
          <w:szCs w:val="28"/>
          <w:lang w:val="uk-UA"/>
        </w:rPr>
        <w:t>Стандарти</w:t>
      </w:r>
      <w:r w:rsidR="00F62DD6" w:rsidRPr="00F62DD6">
        <w:rPr>
          <w:rFonts w:ascii="Times New Roman" w:hAnsi="Times New Roman"/>
          <w:bCs/>
          <w:sz w:val="28"/>
          <w:szCs w:val="28"/>
        </w:rPr>
        <w:t xml:space="preserve"> фізичної підготовки у збройних силах країн НАТО здійснюється як на рівні окремих країн, так і всього блоку. Основним засобом </w:t>
      </w:r>
      <w:r>
        <w:rPr>
          <w:rFonts w:ascii="Times New Roman" w:hAnsi="Times New Roman"/>
          <w:bCs/>
          <w:sz w:val="28"/>
          <w:szCs w:val="28"/>
          <w:lang w:val="uk-UA"/>
        </w:rPr>
        <w:t>виступає</w:t>
      </w:r>
      <w:r w:rsidR="00F62DD6" w:rsidRPr="00F62DD6">
        <w:rPr>
          <w:rFonts w:ascii="Times New Roman" w:hAnsi="Times New Roman"/>
          <w:bCs/>
          <w:sz w:val="28"/>
          <w:szCs w:val="28"/>
        </w:rPr>
        <w:t xml:space="preserve"> спорт. Чисельні змагання на першість збройних сил блоку, що проводяться за єдиними правилами, вважаються ефективним засобом підготовки військовослужбовців до бойової діяльності </w:t>
      </w:r>
      <w:r w:rsidR="005A0439" w:rsidRPr="005A0439">
        <w:rPr>
          <w:rFonts w:ascii="Times New Roman" w:hAnsi="Times New Roman"/>
          <w:bCs/>
          <w:sz w:val="28"/>
          <w:szCs w:val="28"/>
        </w:rPr>
        <w:t>[</w:t>
      </w:r>
      <w:r w:rsidR="005A0439">
        <w:rPr>
          <w:rFonts w:ascii="Times New Roman" w:hAnsi="Times New Roman"/>
          <w:bCs/>
          <w:sz w:val="28"/>
          <w:szCs w:val="28"/>
          <w:lang w:val="uk-UA"/>
        </w:rPr>
        <w:t>20</w:t>
      </w:r>
      <w:r w:rsidR="005A0439" w:rsidRPr="005A0439">
        <w:rPr>
          <w:rFonts w:ascii="Times New Roman" w:hAnsi="Times New Roman"/>
          <w:bCs/>
          <w:sz w:val="28"/>
          <w:szCs w:val="28"/>
        </w:rPr>
        <w:t>]</w:t>
      </w:r>
      <w:r w:rsidR="005A0439">
        <w:rPr>
          <w:rFonts w:ascii="Times New Roman" w:hAnsi="Times New Roman"/>
          <w:bCs/>
          <w:sz w:val="28"/>
          <w:szCs w:val="28"/>
          <w:lang w:val="uk-UA"/>
        </w:rPr>
        <w:t>.</w:t>
      </w:r>
    </w:p>
    <w:p w14:paraId="228D1CD6" w14:textId="77777777" w:rsidR="00E80231" w:rsidRDefault="00E80231" w:rsidP="004442C6">
      <w:pPr>
        <w:spacing w:after="0" w:line="360" w:lineRule="auto"/>
        <w:ind w:left="0" w:firstLine="709"/>
        <w:contextualSpacing/>
        <w:rPr>
          <w:rFonts w:ascii="Times New Roman" w:hAnsi="Times New Roman"/>
          <w:b/>
          <w:sz w:val="28"/>
          <w:szCs w:val="28"/>
          <w:lang w:val="uk-UA"/>
        </w:rPr>
      </w:pPr>
    </w:p>
    <w:p w14:paraId="1A980933" w14:textId="77777777" w:rsidR="00E80231" w:rsidRDefault="00E80231" w:rsidP="004442C6">
      <w:pPr>
        <w:spacing w:after="0" w:line="360" w:lineRule="auto"/>
        <w:ind w:left="0" w:firstLine="709"/>
        <w:contextualSpacing/>
        <w:rPr>
          <w:rFonts w:ascii="Times New Roman" w:hAnsi="Times New Roman"/>
          <w:b/>
          <w:sz w:val="28"/>
          <w:szCs w:val="28"/>
          <w:lang w:val="uk-UA"/>
        </w:rPr>
      </w:pPr>
    </w:p>
    <w:p w14:paraId="55A599A1" w14:textId="77777777" w:rsidR="00AC0B84" w:rsidRDefault="007A082E" w:rsidP="004442C6">
      <w:pPr>
        <w:spacing w:after="0" w:line="360" w:lineRule="auto"/>
        <w:ind w:left="0" w:firstLine="709"/>
        <w:contextualSpacing/>
        <w:jc w:val="both"/>
        <w:rPr>
          <w:rFonts w:ascii="Times New Roman" w:hAnsi="Times New Roman"/>
          <w:bCs/>
          <w:sz w:val="28"/>
          <w:szCs w:val="28"/>
          <w:lang w:val="uk-UA"/>
        </w:rPr>
      </w:pPr>
      <w:r>
        <w:rPr>
          <w:rFonts w:ascii="Times New Roman" w:hAnsi="Times New Roman"/>
          <w:b/>
          <w:sz w:val="28"/>
          <w:szCs w:val="28"/>
          <w:lang w:val="uk-UA"/>
        </w:rPr>
        <w:tab/>
        <w:t xml:space="preserve">1.4 </w:t>
      </w:r>
      <w:r w:rsidRPr="007A082E">
        <w:rPr>
          <w:rFonts w:ascii="Times New Roman" w:hAnsi="Times New Roman"/>
          <w:b/>
          <w:sz w:val="28"/>
          <w:szCs w:val="28"/>
          <w:lang w:val="uk-UA"/>
        </w:rPr>
        <w:t>Зміст та принципи діяльності НАБУ</w:t>
      </w:r>
      <w:r>
        <w:rPr>
          <w:rFonts w:ascii="Times New Roman" w:hAnsi="Times New Roman"/>
          <w:b/>
          <w:sz w:val="28"/>
          <w:szCs w:val="28"/>
          <w:lang w:val="uk-UA"/>
        </w:rPr>
        <w:t xml:space="preserve">. </w:t>
      </w:r>
      <w:r w:rsidR="00AC0B84" w:rsidRPr="00AC0B84">
        <w:rPr>
          <w:rFonts w:ascii="Times New Roman" w:hAnsi="Times New Roman"/>
          <w:bCs/>
          <w:sz w:val="28"/>
          <w:szCs w:val="28"/>
          <w:lang w:val="uk-UA"/>
        </w:rPr>
        <w:t>Після Революції Гідності в Україні було створено декілька нових правоохоронних органів, метою яких є зниження рівня корупції в країні. Одним із таких органів, який за декілька років став надзвичайно популярним та обговорюваним серед громадян, стало Національне антикорупційне бюро України</w:t>
      </w:r>
      <w:r w:rsidR="00AC0B84">
        <w:rPr>
          <w:rFonts w:ascii="Times New Roman" w:hAnsi="Times New Roman"/>
          <w:bCs/>
          <w:sz w:val="28"/>
          <w:szCs w:val="28"/>
          <w:lang w:val="uk-UA"/>
        </w:rPr>
        <w:t>.</w:t>
      </w:r>
    </w:p>
    <w:p w14:paraId="4D03A6DB" w14:textId="77777777" w:rsidR="00E80231" w:rsidRDefault="00881E1C" w:rsidP="004442C6">
      <w:pPr>
        <w:spacing w:after="0" w:line="360" w:lineRule="auto"/>
        <w:ind w:left="0" w:firstLine="709"/>
        <w:contextualSpacing/>
        <w:jc w:val="both"/>
        <w:rPr>
          <w:rFonts w:ascii="Times New Roman" w:hAnsi="Times New Roman"/>
          <w:sz w:val="28"/>
          <w:szCs w:val="28"/>
          <w:lang w:val="uk-UA"/>
        </w:rPr>
      </w:pPr>
      <w:r w:rsidRPr="00881E1C">
        <w:rPr>
          <w:rFonts w:ascii="Times New Roman" w:hAnsi="Times New Roman"/>
          <w:bCs/>
          <w:sz w:val="28"/>
          <w:szCs w:val="28"/>
          <w:lang w:val="uk-UA"/>
        </w:rPr>
        <w:t>Відповідно до Закону України «Про Національне антикорупційне бюро України»</w:t>
      </w:r>
      <w:r w:rsidRPr="00881E1C">
        <w:rPr>
          <w:rFonts w:ascii="Times New Roman" w:hAnsi="Times New Roman"/>
          <w:bCs/>
          <w:sz w:val="28"/>
          <w:szCs w:val="28"/>
        </w:rPr>
        <w:t> </w:t>
      </w:r>
      <w:r w:rsidRPr="00881E1C">
        <w:rPr>
          <w:rFonts w:ascii="Times New Roman" w:hAnsi="Times New Roman"/>
          <w:sz w:val="28"/>
          <w:szCs w:val="28"/>
          <w:lang w:val="uk-UA"/>
        </w:rPr>
        <w:t>№ 1698</w:t>
      </w:r>
      <w:r w:rsidR="001D3A84">
        <w:rPr>
          <w:rFonts w:ascii="Times New Roman" w:hAnsi="Times New Roman"/>
          <w:bCs/>
          <w:sz w:val="28"/>
          <w:szCs w:val="28"/>
          <w:lang w:val="uk-UA"/>
        </w:rPr>
        <w:t xml:space="preserve"> </w:t>
      </w:r>
      <w:r w:rsidR="001D3A84" w:rsidRPr="001D3A84">
        <w:rPr>
          <w:rFonts w:ascii="Times New Roman" w:hAnsi="Times New Roman"/>
          <w:bCs/>
          <w:sz w:val="28"/>
          <w:szCs w:val="28"/>
          <w:lang w:val="uk-UA"/>
        </w:rPr>
        <w:t>[19]</w:t>
      </w:r>
      <w:r w:rsidRPr="00881E1C">
        <w:rPr>
          <w:rFonts w:ascii="Times New Roman" w:hAnsi="Times New Roman"/>
          <w:bCs/>
          <w:sz w:val="28"/>
          <w:szCs w:val="28"/>
          <w:lang w:val="uk-UA"/>
        </w:rPr>
        <w:t xml:space="preserve"> Національне антикорупційне бюро України</w:t>
      </w:r>
      <w:r w:rsidRPr="00881E1C">
        <w:rPr>
          <w:rFonts w:ascii="Times New Roman" w:hAnsi="Times New Roman"/>
          <w:bCs/>
          <w:sz w:val="28"/>
          <w:szCs w:val="28"/>
        </w:rPr>
        <w:t> </w:t>
      </w:r>
      <w:r w:rsidRPr="00881E1C">
        <w:rPr>
          <w:rFonts w:ascii="Times New Roman" w:hAnsi="Times New Roman"/>
          <w:b/>
          <w:bCs/>
          <w:sz w:val="28"/>
          <w:szCs w:val="28"/>
          <w:lang w:val="uk-UA"/>
        </w:rPr>
        <w:t xml:space="preserve">є </w:t>
      </w:r>
      <w:r w:rsidRPr="00881E1C">
        <w:rPr>
          <w:rFonts w:ascii="Times New Roman" w:hAnsi="Times New Roman"/>
          <w:sz w:val="28"/>
          <w:szCs w:val="28"/>
          <w:lang w:val="uk-UA"/>
        </w:rPr>
        <w:t xml:space="preserve">центральним органом виконавчої влади із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w:t>
      </w:r>
      <w:r w:rsidRPr="00614211">
        <w:rPr>
          <w:rFonts w:ascii="Times New Roman" w:hAnsi="Times New Roman"/>
          <w:sz w:val="28"/>
          <w:szCs w:val="28"/>
          <w:lang w:val="uk-UA"/>
        </w:rPr>
        <w:t xml:space="preserve">нових </w:t>
      </w:r>
      <w:r w:rsidR="007A082E" w:rsidRPr="00614211">
        <w:rPr>
          <w:rFonts w:ascii="Times New Roman" w:hAnsi="Times New Roman"/>
          <w:sz w:val="28"/>
          <w:szCs w:val="28"/>
          <w:lang w:val="uk-UA"/>
        </w:rPr>
        <w:t>[</w:t>
      </w:r>
      <w:r w:rsidR="00614211" w:rsidRPr="00614211">
        <w:rPr>
          <w:rFonts w:ascii="Times New Roman" w:hAnsi="Times New Roman"/>
          <w:sz w:val="28"/>
          <w:szCs w:val="28"/>
          <w:lang w:val="uk-UA"/>
        </w:rPr>
        <w:t>63</w:t>
      </w:r>
      <w:r w:rsidR="007A082E" w:rsidRPr="00614211">
        <w:rPr>
          <w:rFonts w:ascii="Times New Roman" w:hAnsi="Times New Roman"/>
          <w:sz w:val="28"/>
          <w:szCs w:val="28"/>
          <w:lang w:val="uk-UA"/>
        </w:rPr>
        <w:t>].</w:t>
      </w:r>
    </w:p>
    <w:p w14:paraId="2024F295" w14:textId="77777777" w:rsidR="00881E1C" w:rsidRDefault="00881E1C" w:rsidP="004442C6">
      <w:p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ab/>
        <w:t>Головними з</w:t>
      </w:r>
      <w:r w:rsidRPr="00881E1C">
        <w:rPr>
          <w:rFonts w:ascii="Times New Roman" w:hAnsi="Times New Roman"/>
          <w:sz w:val="28"/>
          <w:szCs w:val="28"/>
          <w:lang w:val="uk-UA"/>
        </w:rPr>
        <w:t>авданням</w:t>
      </w:r>
      <w:r>
        <w:rPr>
          <w:rFonts w:ascii="Times New Roman" w:hAnsi="Times New Roman"/>
          <w:sz w:val="28"/>
          <w:szCs w:val="28"/>
          <w:lang w:val="uk-UA"/>
        </w:rPr>
        <w:t>и</w:t>
      </w:r>
      <w:r w:rsidRPr="00881E1C">
        <w:rPr>
          <w:rFonts w:ascii="Times New Roman" w:hAnsi="Times New Roman"/>
          <w:sz w:val="28"/>
          <w:szCs w:val="28"/>
          <w:lang w:val="uk-UA"/>
        </w:rPr>
        <w:t xml:space="preserve"> Національного бюро є протидія корупційним та іншим кримінальним правопорушенням, які вчинені вищими посадовими особами, уповноваженими на виконання функцій держави або місцевого самоврядування, та становлять загрозу національній безпеці, а також вжиття інших передбачених законом заходів щодо протидії корупції.</w:t>
      </w:r>
    </w:p>
    <w:p w14:paraId="447AFB7F" w14:textId="77777777" w:rsidR="00881E1C" w:rsidRPr="00881E1C" w:rsidRDefault="00881E1C" w:rsidP="004442C6">
      <w:p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До цінностей Національного антикорупційного бюро відносяться.</w:t>
      </w:r>
    </w:p>
    <w:p w14:paraId="3D0F07E9" w14:textId="77777777" w:rsidR="00881E1C" w:rsidRPr="003A602F" w:rsidRDefault="00881E1C" w:rsidP="004442C6">
      <w:pPr>
        <w:pStyle w:val="a4"/>
        <w:numPr>
          <w:ilvl w:val="0"/>
          <w:numId w:val="13"/>
        </w:numPr>
        <w:spacing w:after="0" w:line="360" w:lineRule="auto"/>
        <w:ind w:firstLine="709"/>
        <w:jc w:val="both"/>
        <w:rPr>
          <w:rFonts w:ascii="Times New Roman" w:hAnsi="Times New Roman"/>
          <w:sz w:val="28"/>
          <w:szCs w:val="28"/>
          <w:lang w:val="uk-UA"/>
        </w:rPr>
      </w:pPr>
      <w:r w:rsidRPr="003A602F">
        <w:rPr>
          <w:rFonts w:ascii="Times New Roman" w:hAnsi="Times New Roman"/>
          <w:sz w:val="28"/>
          <w:szCs w:val="28"/>
          <w:lang w:val="uk-UA"/>
        </w:rPr>
        <w:t>Цілісність:</w:t>
      </w:r>
      <w:r w:rsidRPr="00881E1C">
        <w:rPr>
          <w:rFonts w:ascii="Times New Roman" w:hAnsi="Times New Roman"/>
          <w:sz w:val="28"/>
          <w:szCs w:val="28"/>
          <w:lang w:val="uk-UA"/>
        </w:rPr>
        <w:t xml:space="preserve"> </w:t>
      </w:r>
      <w:r w:rsidRPr="003A602F">
        <w:rPr>
          <w:rFonts w:ascii="Times New Roman" w:hAnsi="Times New Roman"/>
          <w:sz w:val="28"/>
          <w:szCs w:val="28"/>
          <w:lang w:val="uk-UA"/>
        </w:rPr>
        <w:t>здатність діяти у відповідності до загально прийнятних суспільних, етичних та професійних норм, здатність протидіяти зовнішньому тиску.</w:t>
      </w:r>
    </w:p>
    <w:p w14:paraId="04AF4825" w14:textId="77777777" w:rsidR="00881E1C" w:rsidRPr="001203C3" w:rsidRDefault="00881E1C" w:rsidP="004442C6">
      <w:pPr>
        <w:pStyle w:val="a4"/>
        <w:numPr>
          <w:ilvl w:val="0"/>
          <w:numId w:val="13"/>
        </w:numPr>
        <w:spacing w:after="0" w:line="360" w:lineRule="auto"/>
        <w:ind w:firstLine="709"/>
        <w:jc w:val="both"/>
        <w:rPr>
          <w:rFonts w:ascii="Times New Roman" w:hAnsi="Times New Roman"/>
          <w:sz w:val="28"/>
          <w:szCs w:val="28"/>
        </w:rPr>
      </w:pPr>
      <w:r w:rsidRPr="001203C3">
        <w:rPr>
          <w:rFonts w:ascii="Times New Roman" w:hAnsi="Times New Roman"/>
          <w:sz w:val="28"/>
          <w:szCs w:val="28"/>
        </w:rPr>
        <w:t>Мужність:</w:t>
      </w:r>
      <w:r w:rsidRPr="001203C3">
        <w:rPr>
          <w:rFonts w:ascii="Times New Roman" w:hAnsi="Times New Roman"/>
          <w:sz w:val="28"/>
          <w:szCs w:val="28"/>
          <w:lang w:val="uk-UA"/>
        </w:rPr>
        <w:t xml:space="preserve"> </w:t>
      </w:r>
      <w:r w:rsidRPr="001203C3">
        <w:rPr>
          <w:rFonts w:ascii="Times New Roman" w:hAnsi="Times New Roman"/>
          <w:sz w:val="28"/>
          <w:szCs w:val="28"/>
        </w:rPr>
        <w:t>спроможність йти на ризики заради виконання поставлених Законом завдань НАБУ.</w:t>
      </w:r>
    </w:p>
    <w:p w14:paraId="536F6664" w14:textId="77777777" w:rsidR="00881E1C" w:rsidRPr="001203C3" w:rsidRDefault="00881E1C" w:rsidP="004442C6">
      <w:pPr>
        <w:pStyle w:val="a4"/>
        <w:numPr>
          <w:ilvl w:val="0"/>
          <w:numId w:val="13"/>
        </w:numPr>
        <w:spacing w:after="0" w:line="360" w:lineRule="auto"/>
        <w:ind w:firstLine="709"/>
        <w:jc w:val="both"/>
        <w:rPr>
          <w:rFonts w:ascii="Times New Roman" w:hAnsi="Times New Roman"/>
          <w:sz w:val="28"/>
          <w:szCs w:val="28"/>
        </w:rPr>
      </w:pPr>
      <w:r w:rsidRPr="001203C3">
        <w:rPr>
          <w:rFonts w:ascii="Times New Roman" w:hAnsi="Times New Roman"/>
          <w:sz w:val="28"/>
          <w:szCs w:val="28"/>
        </w:rPr>
        <w:t>Рішучість:</w:t>
      </w:r>
      <w:r w:rsidRPr="001203C3">
        <w:rPr>
          <w:rFonts w:ascii="Times New Roman" w:hAnsi="Times New Roman"/>
          <w:sz w:val="28"/>
          <w:szCs w:val="28"/>
          <w:lang w:val="uk-UA"/>
        </w:rPr>
        <w:t xml:space="preserve"> </w:t>
      </w:r>
      <w:r w:rsidRPr="001203C3">
        <w:rPr>
          <w:rFonts w:ascii="Times New Roman" w:hAnsi="Times New Roman"/>
          <w:sz w:val="28"/>
          <w:szCs w:val="28"/>
        </w:rPr>
        <w:t>прийняття своєчасних та ефективних рішень та уникання невиправданої затримки їх реалізації.</w:t>
      </w:r>
    </w:p>
    <w:p w14:paraId="73B7F7F2" w14:textId="77777777" w:rsidR="00881E1C" w:rsidRPr="001203C3" w:rsidRDefault="00881E1C" w:rsidP="004442C6">
      <w:pPr>
        <w:pStyle w:val="a4"/>
        <w:numPr>
          <w:ilvl w:val="0"/>
          <w:numId w:val="13"/>
        </w:numPr>
        <w:spacing w:after="0" w:line="360" w:lineRule="auto"/>
        <w:ind w:firstLine="709"/>
        <w:jc w:val="both"/>
        <w:rPr>
          <w:rFonts w:ascii="Times New Roman" w:hAnsi="Times New Roman"/>
          <w:sz w:val="28"/>
          <w:szCs w:val="28"/>
        </w:rPr>
      </w:pPr>
      <w:r w:rsidRPr="001203C3">
        <w:rPr>
          <w:rFonts w:ascii="Times New Roman" w:hAnsi="Times New Roman"/>
          <w:sz w:val="28"/>
          <w:szCs w:val="28"/>
        </w:rPr>
        <w:t>Цілеспрямованість:</w:t>
      </w:r>
      <w:r w:rsidRPr="001203C3">
        <w:rPr>
          <w:rFonts w:ascii="Times New Roman" w:hAnsi="Times New Roman"/>
          <w:sz w:val="28"/>
          <w:szCs w:val="28"/>
          <w:lang w:val="uk-UA"/>
        </w:rPr>
        <w:t xml:space="preserve"> </w:t>
      </w:r>
      <w:r w:rsidRPr="001203C3">
        <w:rPr>
          <w:rFonts w:ascii="Times New Roman" w:hAnsi="Times New Roman"/>
          <w:sz w:val="28"/>
          <w:szCs w:val="28"/>
        </w:rPr>
        <w:t>готовність просуватись вперед, демонструючи прагнення до професійного зростання та самовдосконалення у реалізації поставлених цілей.</w:t>
      </w:r>
    </w:p>
    <w:p w14:paraId="73AFF526"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lang w:val="uk-UA"/>
        </w:rPr>
        <w:t>До основних</w:t>
      </w:r>
      <w:r w:rsidRPr="00881E1C">
        <w:rPr>
          <w:rFonts w:ascii="Times New Roman" w:hAnsi="Times New Roman"/>
          <w:sz w:val="28"/>
          <w:szCs w:val="28"/>
        </w:rPr>
        <w:t xml:space="preserve"> принцип</w:t>
      </w:r>
      <w:r w:rsidRPr="00881E1C">
        <w:rPr>
          <w:rFonts w:ascii="Times New Roman" w:hAnsi="Times New Roman"/>
          <w:sz w:val="28"/>
          <w:szCs w:val="28"/>
          <w:lang w:val="uk-UA"/>
        </w:rPr>
        <w:t>ів</w:t>
      </w:r>
      <w:r w:rsidR="00806227">
        <w:rPr>
          <w:rFonts w:ascii="Times New Roman" w:hAnsi="Times New Roman"/>
          <w:sz w:val="28"/>
          <w:szCs w:val="28"/>
          <w:lang w:val="uk-UA"/>
        </w:rPr>
        <w:t xml:space="preserve"> </w:t>
      </w:r>
      <w:r w:rsidRPr="00881E1C">
        <w:rPr>
          <w:rFonts w:ascii="Times New Roman" w:hAnsi="Times New Roman"/>
          <w:sz w:val="28"/>
          <w:szCs w:val="28"/>
        </w:rPr>
        <w:t>діяльності Національного бюро</w:t>
      </w:r>
      <w:r w:rsidRPr="00881E1C">
        <w:rPr>
          <w:rFonts w:ascii="Times New Roman" w:hAnsi="Times New Roman"/>
          <w:sz w:val="28"/>
          <w:szCs w:val="28"/>
          <w:lang w:val="uk-UA"/>
        </w:rPr>
        <w:t xml:space="preserve"> віднос</w:t>
      </w:r>
      <w:r>
        <w:rPr>
          <w:rFonts w:ascii="Times New Roman" w:hAnsi="Times New Roman"/>
          <w:sz w:val="28"/>
          <w:szCs w:val="28"/>
          <w:lang w:val="uk-UA"/>
        </w:rPr>
        <w:t>я</w:t>
      </w:r>
      <w:r w:rsidRPr="00881E1C">
        <w:rPr>
          <w:rFonts w:ascii="Times New Roman" w:hAnsi="Times New Roman"/>
          <w:sz w:val="28"/>
          <w:szCs w:val="28"/>
          <w:lang w:val="uk-UA"/>
        </w:rPr>
        <w:t>ться</w:t>
      </w:r>
      <w:r w:rsidRPr="00881E1C">
        <w:rPr>
          <w:rFonts w:ascii="Times New Roman" w:hAnsi="Times New Roman"/>
          <w:sz w:val="28"/>
          <w:szCs w:val="28"/>
        </w:rPr>
        <w:t>:</w:t>
      </w:r>
    </w:p>
    <w:p w14:paraId="405CA4EC"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1) верховенство права;</w:t>
      </w:r>
    </w:p>
    <w:p w14:paraId="3D2FBDC9"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2) повага та дотримання прав і свобод людини і громадянина;</w:t>
      </w:r>
    </w:p>
    <w:p w14:paraId="6B90AFDE"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3) законність;</w:t>
      </w:r>
    </w:p>
    <w:p w14:paraId="28B7CE69"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4) безсторонність та справедливість;</w:t>
      </w:r>
    </w:p>
    <w:p w14:paraId="2E76683D"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5) незалежність Національного бюро та його працівників;</w:t>
      </w:r>
    </w:p>
    <w:p w14:paraId="0F89BAB0"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6) підконтрольність і підзвітність суспільству та визначеним законом державним органам;</w:t>
      </w:r>
    </w:p>
    <w:p w14:paraId="31CBB334"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7) відкритість для демократичного цивільного контролю;</w:t>
      </w:r>
    </w:p>
    <w:p w14:paraId="6EA68D62" w14:textId="77777777" w:rsidR="00881E1C" w:rsidRPr="00881E1C" w:rsidRDefault="00881E1C" w:rsidP="004442C6">
      <w:pPr>
        <w:spacing w:after="0" w:line="360" w:lineRule="auto"/>
        <w:ind w:left="0" w:firstLine="709"/>
        <w:contextualSpacing/>
        <w:jc w:val="both"/>
        <w:rPr>
          <w:rFonts w:ascii="Times New Roman" w:hAnsi="Times New Roman"/>
          <w:sz w:val="28"/>
          <w:szCs w:val="28"/>
        </w:rPr>
      </w:pPr>
      <w:r w:rsidRPr="00881E1C">
        <w:rPr>
          <w:rFonts w:ascii="Times New Roman" w:hAnsi="Times New Roman"/>
          <w:sz w:val="28"/>
          <w:szCs w:val="28"/>
        </w:rPr>
        <w:t>8) політична нейтральність і позапартійність;</w:t>
      </w:r>
    </w:p>
    <w:p w14:paraId="068ACAFC" w14:textId="77777777" w:rsidR="00B00C11" w:rsidRDefault="00B00C11" w:rsidP="004442C6">
      <w:pPr>
        <w:spacing w:after="0" w:line="360" w:lineRule="auto"/>
        <w:ind w:left="0" w:firstLine="709"/>
        <w:jc w:val="both"/>
        <w:rPr>
          <w:rFonts w:ascii="Times New Roman" w:hAnsi="Times New Roman"/>
          <w:sz w:val="28"/>
          <w:szCs w:val="28"/>
        </w:rPr>
      </w:pPr>
      <w:r w:rsidRPr="00B00C11">
        <w:rPr>
          <w:rFonts w:ascii="Times New Roman" w:hAnsi="Times New Roman"/>
          <w:sz w:val="28"/>
          <w:szCs w:val="28"/>
        </w:rPr>
        <w:t>Правову основу діяльності Національного бюро становлять Конституція України, міжнародні договори України, інші закони України, а також прийняті відповідно до них інші нормативно-правові акти.</w:t>
      </w:r>
    </w:p>
    <w:p w14:paraId="1599EC0F" w14:textId="77777777" w:rsidR="00881E1C" w:rsidRDefault="001203C3" w:rsidP="004442C6">
      <w:p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ab/>
      </w:r>
      <w:r w:rsidRPr="001203C3">
        <w:rPr>
          <w:rFonts w:ascii="Times New Roman" w:hAnsi="Times New Roman"/>
          <w:sz w:val="28"/>
          <w:szCs w:val="28"/>
        </w:rPr>
        <w:t>Національне бюро складається з центрального і територіальних управлінь (не більше 7-ми). Гранична чисельність центрального та територіальних управлінь Національного бюро становить 700 осіб, у тому числі не більше 200 осіб начальницького складу. До структури управлінь Національного бюро можуть входити підрозділи детективів, що здійснюють оперативно-розшукові та слідчі дії, інформаційно-аналітичні, оперативно-технічні підрозділи, підрозділи, що здійснюють виявлення майна, яке може бути предметом конфіскації або спеціальної конфіскації, підрозділи швидкого реагування, забезпечення безпеки учасників кримінального судочинства та забезпечення безпеки працівників, представництва інтересів в іноземних юрисдикційних органах, експертні, фінансові, кадрові та інші підрозділи</w:t>
      </w:r>
      <w:bookmarkStart w:id="18" w:name="_Hlk116841832"/>
      <w:r w:rsidRPr="001203C3">
        <w:rPr>
          <w:rFonts w:ascii="Times New Roman" w:hAnsi="Times New Roman"/>
          <w:sz w:val="28"/>
          <w:szCs w:val="28"/>
        </w:rPr>
        <w:t xml:space="preserve"> </w:t>
      </w:r>
      <w:bookmarkStart w:id="19" w:name="_Hlk116841883"/>
      <w:bookmarkEnd w:id="18"/>
      <w:r w:rsidR="00614211" w:rsidRPr="00614211">
        <w:rPr>
          <w:rFonts w:ascii="Times New Roman" w:hAnsi="Times New Roman"/>
          <w:sz w:val="28"/>
          <w:szCs w:val="28"/>
        </w:rPr>
        <w:t>[</w:t>
      </w:r>
      <w:r w:rsidR="00614211">
        <w:rPr>
          <w:rFonts w:ascii="Times New Roman" w:hAnsi="Times New Roman"/>
          <w:sz w:val="28"/>
          <w:szCs w:val="28"/>
          <w:lang w:val="uk-UA"/>
        </w:rPr>
        <w:t>64</w:t>
      </w:r>
      <w:r w:rsidRPr="001203C3">
        <w:rPr>
          <w:rFonts w:ascii="Times New Roman" w:hAnsi="Times New Roman"/>
          <w:sz w:val="28"/>
          <w:szCs w:val="28"/>
        </w:rPr>
        <w:t>]</w:t>
      </w:r>
      <w:bookmarkEnd w:id="19"/>
      <w:r w:rsidRPr="001203C3">
        <w:rPr>
          <w:rFonts w:ascii="Times New Roman" w:hAnsi="Times New Roman"/>
          <w:sz w:val="28"/>
          <w:szCs w:val="28"/>
        </w:rPr>
        <w:t>.</w:t>
      </w:r>
    </w:p>
    <w:p w14:paraId="4D01AC01" w14:textId="77777777" w:rsidR="00881E1C" w:rsidRPr="00DA5BA1" w:rsidRDefault="00EA0F8C" w:rsidP="004442C6">
      <w:pPr>
        <w:spacing w:after="0" w:line="360" w:lineRule="auto"/>
        <w:ind w:left="0" w:firstLine="709"/>
        <w:contextualSpacing/>
        <w:jc w:val="both"/>
        <w:rPr>
          <w:rFonts w:ascii="Times New Roman" w:hAnsi="Times New Roman"/>
          <w:color w:val="FF0000"/>
          <w:sz w:val="28"/>
          <w:szCs w:val="28"/>
          <w:lang w:val="uk-UA"/>
        </w:rPr>
      </w:pPr>
      <w:r>
        <w:rPr>
          <w:rFonts w:ascii="Times New Roman" w:hAnsi="Times New Roman"/>
          <w:sz w:val="28"/>
          <w:szCs w:val="28"/>
          <w:lang w:val="uk-UA"/>
        </w:rPr>
        <w:t xml:space="preserve">Національне антикорупційне бюро </w:t>
      </w:r>
      <w:r w:rsidR="00AC0B84" w:rsidRPr="00AC0B84">
        <w:rPr>
          <w:rFonts w:ascii="Times New Roman" w:hAnsi="Times New Roman"/>
          <w:sz w:val="28"/>
          <w:szCs w:val="28"/>
        </w:rPr>
        <w:t>займається досудовим розслідуванням злочинів, якщо високопосадовець перевищував повноваження, “відмивав” або розкрадав бюджетні кошти, неправильно заповнив декларацію, незаконно привласнив майно або збагатився,</w:t>
      </w:r>
      <w:r w:rsidR="00B00C11">
        <w:rPr>
          <w:rFonts w:ascii="Times New Roman" w:hAnsi="Times New Roman"/>
          <w:sz w:val="28"/>
          <w:szCs w:val="28"/>
          <w:lang w:val="uk-UA"/>
        </w:rPr>
        <w:t xml:space="preserve"> </w:t>
      </w:r>
      <w:r w:rsidR="00AC0B84" w:rsidRPr="00AC0B84">
        <w:rPr>
          <w:rFonts w:ascii="Times New Roman" w:hAnsi="Times New Roman"/>
          <w:sz w:val="28"/>
          <w:szCs w:val="28"/>
        </w:rPr>
        <w:t>одержував чи пропонував хабар,</w:t>
      </w:r>
      <w:r w:rsidR="00B00C11">
        <w:rPr>
          <w:rFonts w:ascii="Times New Roman" w:hAnsi="Times New Roman"/>
          <w:sz w:val="28"/>
          <w:szCs w:val="28"/>
          <w:lang w:val="uk-UA"/>
        </w:rPr>
        <w:t xml:space="preserve"> </w:t>
      </w:r>
      <w:r w:rsidR="00AC0B84" w:rsidRPr="00AC0B84">
        <w:rPr>
          <w:rFonts w:ascii="Times New Roman" w:hAnsi="Times New Roman"/>
          <w:sz w:val="28"/>
          <w:szCs w:val="28"/>
        </w:rPr>
        <w:t>незаконно привласнив зброю чи військову техніку</w:t>
      </w:r>
      <w:r w:rsidR="00614211">
        <w:rPr>
          <w:rFonts w:ascii="Times New Roman" w:hAnsi="Times New Roman"/>
          <w:sz w:val="28"/>
          <w:szCs w:val="28"/>
          <w:lang w:val="uk-UA"/>
        </w:rPr>
        <w:t>.</w:t>
      </w:r>
      <w:r w:rsidR="00B00C11">
        <w:rPr>
          <w:rFonts w:ascii="Times New Roman" w:hAnsi="Times New Roman"/>
          <w:sz w:val="28"/>
          <w:szCs w:val="28"/>
          <w:lang w:val="uk-UA"/>
        </w:rPr>
        <w:t xml:space="preserve"> </w:t>
      </w:r>
      <w:r w:rsidR="00614211">
        <w:rPr>
          <w:rFonts w:ascii="Times New Roman" w:hAnsi="Times New Roman"/>
          <w:sz w:val="28"/>
          <w:szCs w:val="28"/>
          <w:lang w:val="uk-UA"/>
        </w:rPr>
        <w:t xml:space="preserve">Гаслом НАБУ є - </w:t>
      </w:r>
      <w:r w:rsidR="00705BD4">
        <w:rPr>
          <w:rFonts w:ascii="Times New Roman" w:hAnsi="Times New Roman"/>
          <w:sz w:val="28"/>
          <w:szCs w:val="28"/>
          <w:lang w:val="uk-UA"/>
        </w:rPr>
        <w:t>з</w:t>
      </w:r>
      <w:r w:rsidR="00614211">
        <w:rPr>
          <w:rFonts w:ascii="Times New Roman" w:hAnsi="Times New Roman"/>
          <w:sz w:val="28"/>
          <w:szCs w:val="28"/>
          <w:lang w:val="uk-UA"/>
        </w:rPr>
        <w:t>нешкодити та запобігти!</w:t>
      </w:r>
      <w:r w:rsidR="00B00C11" w:rsidRPr="00C23020">
        <w:rPr>
          <w:rFonts w:ascii="Times New Roman" w:hAnsi="Times New Roman"/>
          <w:sz w:val="28"/>
          <w:szCs w:val="28"/>
          <w:lang w:val="uk-UA"/>
        </w:rPr>
        <w:t>[</w:t>
      </w:r>
      <w:r w:rsidR="00614211" w:rsidRPr="00614211">
        <w:rPr>
          <w:rFonts w:ascii="Times New Roman" w:hAnsi="Times New Roman"/>
          <w:sz w:val="28"/>
          <w:szCs w:val="28"/>
          <w:lang w:val="uk-UA"/>
        </w:rPr>
        <w:t>65</w:t>
      </w:r>
      <w:r w:rsidR="00614211" w:rsidRPr="00C23020">
        <w:rPr>
          <w:rFonts w:ascii="Times New Roman" w:hAnsi="Times New Roman"/>
          <w:sz w:val="28"/>
          <w:szCs w:val="28"/>
          <w:lang w:val="uk-UA"/>
        </w:rPr>
        <w:t>]</w:t>
      </w:r>
      <w:r w:rsidR="00614211" w:rsidRPr="00614211">
        <w:rPr>
          <w:rFonts w:ascii="Times New Roman" w:hAnsi="Times New Roman"/>
          <w:sz w:val="28"/>
          <w:szCs w:val="28"/>
          <w:lang w:val="uk-UA"/>
        </w:rPr>
        <w:t xml:space="preserve">. </w:t>
      </w:r>
    </w:p>
    <w:p w14:paraId="543070D0" w14:textId="77777777" w:rsidR="00E80231" w:rsidRDefault="00E80231" w:rsidP="004442C6">
      <w:pPr>
        <w:spacing w:after="0" w:line="360" w:lineRule="auto"/>
        <w:ind w:left="0" w:firstLine="709"/>
        <w:contextualSpacing/>
        <w:rPr>
          <w:rFonts w:ascii="Times New Roman" w:hAnsi="Times New Roman"/>
          <w:sz w:val="28"/>
          <w:szCs w:val="28"/>
          <w:lang w:val="uk-UA"/>
        </w:rPr>
      </w:pPr>
    </w:p>
    <w:p w14:paraId="6164BC38" w14:textId="77777777" w:rsidR="00806227" w:rsidRDefault="00806227" w:rsidP="004442C6">
      <w:pPr>
        <w:spacing w:after="0" w:line="360" w:lineRule="auto"/>
        <w:ind w:left="0" w:firstLine="709"/>
        <w:contextualSpacing/>
        <w:rPr>
          <w:rFonts w:ascii="Times New Roman" w:hAnsi="Times New Roman"/>
          <w:b/>
          <w:sz w:val="28"/>
          <w:szCs w:val="28"/>
          <w:lang w:val="uk-UA"/>
        </w:rPr>
      </w:pPr>
    </w:p>
    <w:p w14:paraId="70959652" w14:textId="77777777" w:rsidR="00E80231" w:rsidRDefault="00EA0F8C" w:rsidP="004442C6">
      <w:pPr>
        <w:spacing w:after="0" w:line="360" w:lineRule="auto"/>
        <w:ind w:left="0" w:firstLine="709"/>
        <w:contextualSpacing/>
        <w:rPr>
          <w:rFonts w:ascii="Times New Roman" w:hAnsi="Times New Roman"/>
          <w:b/>
          <w:sz w:val="28"/>
          <w:szCs w:val="28"/>
          <w:lang w:val="uk-UA"/>
        </w:rPr>
      </w:pPr>
      <w:r>
        <w:rPr>
          <w:rFonts w:ascii="Times New Roman" w:hAnsi="Times New Roman"/>
          <w:b/>
          <w:sz w:val="28"/>
          <w:szCs w:val="28"/>
          <w:lang w:val="uk-UA"/>
        </w:rPr>
        <w:t>Висновки до 1 розділу.</w:t>
      </w:r>
    </w:p>
    <w:p w14:paraId="35B4A9CC" w14:textId="77777777" w:rsidR="008273F5" w:rsidRPr="00806227" w:rsidRDefault="00745760" w:rsidP="004442C6">
      <w:pPr>
        <w:spacing w:after="0" w:line="360" w:lineRule="auto"/>
        <w:ind w:left="-142" w:firstLine="709"/>
        <w:jc w:val="both"/>
        <w:rPr>
          <w:rFonts w:ascii="Times New Roman" w:hAnsi="Times New Roman"/>
          <w:bCs/>
          <w:sz w:val="28"/>
          <w:szCs w:val="28"/>
          <w:lang w:val="uk-UA"/>
        </w:rPr>
      </w:pPr>
      <w:r w:rsidRPr="00745760">
        <w:rPr>
          <w:rFonts w:ascii="Times New Roman" w:hAnsi="Times New Roman"/>
          <w:bCs/>
          <w:sz w:val="28"/>
          <w:szCs w:val="28"/>
          <w:lang w:val="uk-UA"/>
        </w:rPr>
        <w:t xml:space="preserve">Успішне виконання бойових завдань в умовах </w:t>
      </w:r>
      <w:r>
        <w:rPr>
          <w:rFonts w:ascii="Times New Roman" w:hAnsi="Times New Roman"/>
          <w:bCs/>
          <w:sz w:val="28"/>
          <w:szCs w:val="28"/>
          <w:lang w:val="uk-UA"/>
        </w:rPr>
        <w:t>бойових дій</w:t>
      </w:r>
      <w:r w:rsidRPr="00745760">
        <w:rPr>
          <w:rFonts w:ascii="Times New Roman" w:hAnsi="Times New Roman"/>
          <w:bCs/>
          <w:sz w:val="28"/>
          <w:szCs w:val="28"/>
          <w:lang w:val="uk-UA"/>
        </w:rPr>
        <w:t xml:space="preserve"> залежить від рівня професійної й фізичної підготовленості військовослужбовців</w:t>
      </w:r>
      <w:r>
        <w:rPr>
          <w:rFonts w:ascii="Times New Roman" w:hAnsi="Times New Roman"/>
          <w:bCs/>
          <w:sz w:val="28"/>
          <w:szCs w:val="28"/>
          <w:lang w:val="uk-UA"/>
        </w:rPr>
        <w:t xml:space="preserve"> і працівників інших військових формувань і організацій.</w:t>
      </w:r>
      <w:r w:rsidRPr="00745760">
        <w:rPr>
          <w:rFonts w:ascii="Times New Roman" w:hAnsi="Times New Roman"/>
          <w:bCs/>
          <w:sz w:val="28"/>
          <w:szCs w:val="28"/>
          <w:lang w:val="uk-UA"/>
        </w:rPr>
        <w:t xml:space="preserve"> </w:t>
      </w:r>
      <w:r w:rsidR="008273F5" w:rsidRPr="00745760">
        <w:rPr>
          <w:rFonts w:ascii="Times New Roman" w:hAnsi="Times New Roman"/>
          <w:bCs/>
          <w:sz w:val="28"/>
          <w:szCs w:val="28"/>
          <w:lang w:val="uk-UA"/>
        </w:rPr>
        <w:t xml:space="preserve">Розвиток фізичних якостей відноситься до тих розділів </w:t>
      </w:r>
      <w:r w:rsidR="008273F5" w:rsidRPr="008273F5">
        <w:rPr>
          <w:rFonts w:ascii="Times New Roman" w:hAnsi="Times New Roman"/>
          <w:bCs/>
          <w:sz w:val="28"/>
          <w:szCs w:val="28"/>
          <w:lang w:val="uk-UA"/>
        </w:rPr>
        <w:t xml:space="preserve">фізичної </w:t>
      </w:r>
      <w:r w:rsidR="008273F5" w:rsidRPr="00745760">
        <w:rPr>
          <w:rFonts w:ascii="Times New Roman" w:hAnsi="Times New Roman"/>
          <w:bCs/>
          <w:sz w:val="28"/>
          <w:szCs w:val="28"/>
          <w:lang w:val="uk-UA"/>
        </w:rPr>
        <w:t xml:space="preserve">підготовки, в яких постійно виникають проблеми професійного вдосконалення військовослужбовців. </w:t>
      </w:r>
      <w:r w:rsidR="008273F5" w:rsidRPr="00806227">
        <w:rPr>
          <w:rFonts w:ascii="Times New Roman" w:hAnsi="Times New Roman"/>
          <w:bCs/>
          <w:sz w:val="28"/>
          <w:szCs w:val="28"/>
          <w:lang w:val="uk-UA"/>
        </w:rPr>
        <w:t>Відсутність науково-методичного забезпечення не стимулює професійне зростання спеціалістів, які за фахом своєї діяльності повинні забезпечувати покращання сили, швидкості, витривалості</w:t>
      </w:r>
      <w:r w:rsidR="008F410B">
        <w:rPr>
          <w:rFonts w:ascii="Times New Roman" w:hAnsi="Times New Roman"/>
          <w:bCs/>
          <w:sz w:val="28"/>
          <w:szCs w:val="28"/>
          <w:lang w:val="uk-UA"/>
        </w:rPr>
        <w:t>, спритності</w:t>
      </w:r>
      <w:r w:rsidR="008273F5" w:rsidRPr="00806227">
        <w:rPr>
          <w:rFonts w:ascii="Times New Roman" w:hAnsi="Times New Roman"/>
          <w:bCs/>
          <w:sz w:val="28"/>
          <w:szCs w:val="28"/>
          <w:lang w:val="uk-UA"/>
        </w:rPr>
        <w:t xml:space="preserve">. </w:t>
      </w:r>
    </w:p>
    <w:p w14:paraId="6EE2C110" w14:textId="77777777" w:rsidR="008273F5" w:rsidRPr="00ED4F80" w:rsidRDefault="008273F5" w:rsidP="004442C6">
      <w:pPr>
        <w:spacing w:after="0" w:line="360" w:lineRule="auto"/>
        <w:ind w:left="0" w:firstLine="709"/>
        <w:jc w:val="both"/>
        <w:rPr>
          <w:rFonts w:ascii="Times New Roman" w:hAnsi="Times New Roman"/>
          <w:bCs/>
          <w:sz w:val="28"/>
          <w:szCs w:val="28"/>
          <w:lang w:val="uk-UA"/>
        </w:rPr>
      </w:pPr>
      <w:r w:rsidRPr="008273F5">
        <w:rPr>
          <w:rFonts w:ascii="Times New Roman" w:hAnsi="Times New Roman"/>
          <w:bCs/>
          <w:sz w:val="28"/>
          <w:szCs w:val="28"/>
          <w:lang w:val="uk-UA"/>
        </w:rPr>
        <w:lastRenderedPageBreak/>
        <w:t>Ми з</w:t>
      </w:r>
      <w:r w:rsidRPr="00806227">
        <w:rPr>
          <w:rFonts w:ascii="Times New Roman" w:hAnsi="Times New Roman"/>
          <w:bCs/>
          <w:sz w:val="28"/>
          <w:szCs w:val="28"/>
          <w:lang w:val="uk-UA"/>
        </w:rPr>
        <w:t>’</w:t>
      </w:r>
      <w:r w:rsidRPr="008273F5">
        <w:rPr>
          <w:rFonts w:ascii="Times New Roman" w:hAnsi="Times New Roman"/>
          <w:bCs/>
          <w:sz w:val="28"/>
          <w:szCs w:val="28"/>
          <w:lang w:val="uk-UA"/>
        </w:rPr>
        <w:t>ясували, що в</w:t>
      </w:r>
      <w:r w:rsidRPr="00806227">
        <w:rPr>
          <w:rFonts w:ascii="Times New Roman" w:hAnsi="Times New Roman"/>
          <w:bCs/>
          <w:sz w:val="28"/>
          <w:szCs w:val="28"/>
          <w:lang w:val="uk-UA"/>
        </w:rPr>
        <w:t xml:space="preserve"> різних країнах </w:t>
      </w:r>
      <w:r w:rsidRPr="008273F5">
        <w:rPr>
          <w:rFonts w:ascii="Times New Roman" w:hAnsi="Times New Roman"/>
          <w:bCs/>
          <w:sz w:val="28"/>
          <w:szCs w:val="28"/>
          <w:lang w:val="uk-UA"/>
        </w:rPr>
        <w:t xml:space="preserve">світу </w:t>
      </w:r>
      <w:r w:rsidRPr="00806227">
        <w:rPr>
          <w:rFonts w:ascii="Times New Roman" w:hAnsi="Times New Roman"/>
          <w:bCs/>
          <w:sz w:val="28"/>
          <w:szCs w:val="28"/>
          <w:lang w:val="uk-UA"/>
        </w:rPr>
        <w:t>існують свої стандарти, які залежать від конкретних умов цих країн, але рівень підготовки військовослужбовців повинен відповідати загальному стандарту НАТО для виконання спільних завдань</w:t>
      </w:r>
      <w:r w:rsidR="00745760">
        <w:rPr>
          <w:rFonts w:ascii="Times New Roman" w:hAnsi="Times New Roman"/>
          <w:bCs/>
          <w:sz w:val="28"/>
          <w:szCs w:val="28"/>
          <w:lang w:val="uk-UA"/>
        </w:rPr>
        <w:t xml:space="preserve">. </w:t>
      </w:r>
      <w:r w:rsidR="00ED4F80" w:rsidRPr="00ED4F80">
        <w:rPr>
          <w:rFonts w:ascii="Times New Roman" w:hAnsi="Times New Roman"/>
          <w:bCs/>
          <w:sz w:val="28"/>
          <w:szCs w:val="28"/>
          <w:lang w:val="uk-UA"/>
        </w:rPr>
        <w:t xml:space="preserve">Фізична підготовка </w:t>
      </w:r>
      <w:r w:rsidR="00ED4F80">
        <w:rPr>
          <w:rFonts w:ascii="Times New Roman" w:hAnsi="Times New Roman"/>
          <w:bCs/>
          <w:sz w:val="28"/>
          <w:szCs w:val="28"/>
          <w:lang w:val="uk-UA"/>
        </w:rPr>
        <w:t xml:space="preserve">в багатьох країнах світу </w:t>
      </w:r>
      <w:r w:rsidR="00ED4F80" w:rsidRPr="00ED4F80">
        <w:rPr>
          <w:rFonts w:ascii="Times New Roman" w:hAnsi="Times New Roman"/>
          <w:bCs/>
          <w:sz w:val="28"/>
          <w:szCs w:val="28"/>
          <w:lang w:val="uk-UA"/>
        </w:rPr>
        <w:t>розглядається як один із найважливіших компонентів повної бойової готовності, як базовий фактор для реалізації технічної та психічної готовності</w:t>
      </w:r>
      <w:r w:rsidR="00ED4F80">
        <w:rPr>
          <w:rFonts w:ascii="Times New Roman" w:hAnsi="Times New Roman"/>
          <w:bCs/>
          <w:sz w:val="28"/>
          <w:szCs w:val="28"/>
          <w:lang w:val="uk-UA"/>
        </w:rPr>
        <w:t xml:space="preserve"> </w:t>
      </w:r>
      <w:r w:rsidR="00ED4F80" w:rsidRPr="00ED4F80">
        <w:rPr>
          <w:rFonts w:ascii="Times New Roman" w:hAnsi="Times New Roman"/>
          <w:bCs/>
          <w:sz w:val="28"/>
          <w:szCs w:val="28"/>
          <w:lang w:val="uk-UA"/>
        </w:rPr>
        <w:t xml:space="preserve">військ. </w:t>
      </w:r>
      <w:r w:rsidR="00ED4F80" w:rsidRPr="00ED4F80">
        <w:rPr>
          <w:rFonts w:ascii="Times New Roman" w:hAnsi="Times New Roman"/>
          <w:bCs/>
          <w:sz w:val="28"/>
          <w:szCs w:val="28"/>
        </w:rPr>
        <w:t>Найбільш важливим</w:t>
      </w:r>
      <w:r w:rsidR="00ED4F80">
        <w:rPr>
          <w:rFonts w:ascii="Times New Roman" w:hAnsi="Times New Roman"/>
          <w:bCs/>
          <w:sz w:val="28"/>
          <w:szCs w:val="28"/>
          <w:lang w:val="uk-UA"/>
        </w:rPr>
        <w:t>и</w:t>
      </w:r>
      <w:r w:rsidR="00ED4F80" w:rsidRPr="00ED4F80">
        <w:rPr>
          <w:rFonts w:ascii="Times New Roman" w:hAnsi="Times New Roman"/>
          <w:bCs/>
          <w:sz w:val="28"/>
          <w:szCs w:val="28"/>
        </w:rPr>
        <w:t xml:space="preserve"> компонентами фізичної готовності вважаються: сила, силова та загальна витривалість, військово-прикладні рухові</w:t>
      </w:r>
      <w:r w:rsidR="00ED4F80">
        <w:rPr>
          <w:rFonts w:ascii="Times New Roman" w:hAnsi="Times New Roman"/>
          <w:bCs/>
          <w:sz w:val="28"/>
          <w:szCs w:val="28"/>
          <w:lang w:val="uk-UA"/>
        </w:rPr>
        <w:t xml:space="preserve"> </w:t>
      </w:r>
      <w:r w:rsidR="00ED4F80" w:rsidRPr="00ED4F80">
        <w:rPr>
          <w:rFonts w:ascii="Times New Roman" w:hAnsi="Times New Roman"/>
          <w:bCs/>
          <w:sz w:val="28"/>
          <w:szCs w:val="28"/>
        </w:rPr>
        <w:t>навички, а також психічні якості</w:t>
      </w:r>
      <w:r w:rsidR="00ED4F80">
        <w:rPr>
          <w:rFonts w:ascii="Times New Roman" w:hAnsi="Times New Roman"/>
          <w:bCs/>
          <w:sz w:val="28"/>
          <w:szCs w:val="28"/>
          <w:lang w:val="uk-UA"/>
        </w:rPr>
        <w:t>.</w:t>
      </w:r>
    </w:p>
    <w:p w14:paraId="0C15675F" w14:textId="77777777" w:rsidR="008273F5" w:rsidRPr="003A602F" w:rsidRDefault="008273F5" w:rsidP="004442C6">
      <w:pPr>
        <w:spacing w:after="0" w:line="360" w:lineRule="auto"/>
        <w:ind w:left="0" w:firstLine="709"/>
        <w:jc w:val="both"/>
        <w:rPr>
          <w:rFonts w:ascii="Times New Roman" w:hAnsi="Times New Roman"/>
          <w:bCs/>
          <w:sz w:val="28"/>
          <w:szCs w:val="28"/>
          <w:lang w:val="uk-UA"/>
        </w:rPr>
      </w:pPr>
      <w:r w:rsidRPr="008273F5">
        <w:rPr>
          <w:rFonts w:ascii="Times New Roman" w:hAnsi="Times New Roman"/>
          <w:bCs/>
          <w:sz w:val="28"/>
          <w:szCs w:val="28"/>
          <w:lang w:val="uk-UA"/>
        </w:rPr>
        <w:t xml:space="preserve">Аналізуючи дані літературних джерел ми дійшли висновків, що </w:t>
      </w:r>
      <w:r w:rsidRPr="003A602F">
        <w:rPr>
          <w:rFonts w:ascii="Times New Roman" w:hAnsi="Times New Roman"/>
          <w:bCs/>
          <w:sz w:val="28"/>
          <w:szCs w:val="28"/>
          <w:lang w:val="uk-UA"/>
        </w:rPr>
        <w:t xml:space="preserve">сучасний рівень розвитку засобів озброєної боротьби, наявність ракетно-ядерної зброї і корінних змін, що прийшли в зв’язку з цим в характерах і способах ведення бойових дій підвищують вимоги до </w:t>
      </w:r>
      <w:r>
        <w:rPr>
          <w:rFonts w:ascii="Times New Roman" w:hAnsi="Times New Roman"/>
          <w:bCs/>
          <w:sz w:val="28"/>
          <w:szCs w:val="28"/>
          <w:lang w:val="uk-UA"/>
        </w:rPr>
        <w:t>розвитку фізичних здібностей працівників</w:t>
      </w:r>
      <w:r w:rsidRPr="008273F5">
        <w:rPr>
          <w:rFonts w:ascii="Times New Roman" w:hAnsi="Times New Roman"/>
          <w:sz w:val="28"/>
          <w:szCs w:val="28"/>
          <w:lang w:val="uk-UA"/>
        </w:rPr>
        <w:t xml:space="preserve"> </w:t>
      </w:r>
      <w:r>
        <w:rPr>
          <w:rFonts w:ascii="Times New Roman" w:hAnsi="Times New Roman"/>
          <w:sz w:val="28"/>
          <w:szCs w:val="28"/>
          <w:lang w:val="uk-UA"/>
        </w:rPr>
        <w:t>військових формувань, правоохоронних структур та спеціальних служб</w:t>
      </w:r>
      <w:r w:rsidRPr="003A602F">
        <w:rPr>
          <w:rFonts w:ascii="Times New Roman" w:hAnsi="Times New Roman"/>
          <w:bCs/>
          <w:sz w:val="28"/>
          <w:szCs w:val="28"/>
          <w:lang w:val="uk-UA"/>
        </w:rPr>
        <w:t xml:space="preserve">, від яких буде </w:t>
      </w:r>
      <w:r w:rsidR="005A3DEB" w:rsidRPr="003A602F">
        <w:rPr>
          <w:rFonts w:ascii="Times New Roman" w:hAnsi="Times New Roman"/>
          <w:bCs/>
          <w:sz w:val="28"/>
          <w:szCs w:val="28"/>
          <w:lang w:val="uk-UA"/>
        </w:rPr>
        <w:t>залеж</w:t>
      </w:r>
      <w:r w:rsidR="005A3DEB">
        <w:rPr>
          <w:rFonts w:ascii="Times New Roman" w:hAnsi="Times New Roman"/>
          <w:bCs/>
          <w:sz w:val="28"/>
          <w:szCs w:val="28"/>
          <w:lang w:val="uk-UA"/>
        </w:rPr>
        <w:t>а</w:t>
      </w:r>
      <w:r w:rsidR="005A3DEB" w:rsidRPr="003A602F">
        <w:rPr>
          <w:rFonts w:ascii="Times New Roman" w:hAnsi="Times New Roman"/>
          <w:bCs/>
          <w:sz w:val="28"/>
          <w:szCs w:val="28"/>
          <w:lang w:val="uk-UA"/>
        </w:rPr>
        <w:t>ти</w:t>
      </w:r>
      <w:r w:rsidRPr="003A602F">
        <w:rPr>
          <w:rFonts w:ascii="Times New Roman" w:hAnsi="Times New Roman"/>
          <w:bCs/>
          <w:sz w:val="28"/>
          <w:szCs w:val="28"/>
          <w:lang w:val="uk-UA"/>
        </w:rPr>
        <w:t xml:space="preserve"> </w:t>
      </w:r>
      <w:r w:rsidR="008F410B">
        <w:rPr>
          <w:rFonts w:ascii="Times New Roman" w:hAnsi="Times New Roman"/>
          <w:bCs/>
          <w:sz w:val="28"/>
          <w:szCs w:val="28"/>
          <w:lang w:val="uk-UA"/>
        </w:rPr>
        <w:t xml:space="preserve">подальша </w:t>
      </w:r>
      <w:r w:rsidRPr="003A602F">
        <w:rPr>
          <w:rFonts w:ascii="Times New Roman" w:hAnsi="Times New Roman"/>
          <w:bCs/>
          <w:sz w:val="28"/>
          <w:szCs w:val="28"/>
          <w:lang w:val="uk-UA"/>
        </w:rPr>
        <w:t xml:space="preserve">доля </w:t>
      </w:r>
      <w:r w:rsidR="008F410B">
        <w:rPr>
          <w:rFonts w:ascii="Times New Roman" w:hAnsi="Times New Roman"/>
          <w:bCs/>
          <w:sz w:val="28"/>
          <w:szCs w:val="28"/>
          <w:lang w:val="uk-UA"/>
        </w:rPr>
        <w:t>незалежності і суверенітету нашої держави</w:t>
      </w:r>
      <w:r w:rsidRPr="003A602F">
        <w:rPr>
          <w:rFonts w:ascii="Times New Roman" w:hAnsi="Times New Roman"/>
          <w:bCs/>
          <w:sz w:val="28"/>
          <w:szCs w:val="28"/>
          <w:lang w:val="uk-UA"/>
        </w:rPr>
        <w:t>.</w:t>
      </w:r>
    </w:p>
    <w:p w14:paraId="2C2B51FF" w14:textId="77777777" w:rsidR="007979F6" w:rsidRDefault="008273F5" w:rsidP="00DA5BA1">
      <w:pPr>
        <w:tabs>
          <w:tab w:val="left" w:pos="3732"/>
        </w:tabs>
        <w:spacing w:after="0" w:line="360" w:lineRule="auto"/>
        <w:ind w:left="0" w:firstLine="0"/>
        <w:contextualSpacing/>
        <w:rPr>
          <w:rFonts w:ascii="Times New Roman" w:hAnsi="Times New Roman"/>
          <w:b/>
          <w:sz w:val="28"/>
          <w:szCs w:val="28"/>
          <w:lang w:val="uk-UA"/>
        </w:rPr>
      </w:pPr>
      <w:r>
        <w:rPr>
          <w:rFonts w:ascii="Times New Roman" w:hAnsi="Times New Roman"/>
          <w:b/>
          <w:sz w:val="28"/>
          <w:szCs w:val="28"/>
          <w:lang w:val="uk-UA"/>
        </w:rPr>
        <w:tab/>
      </w:r>
    </w:p>
    <w:p w14:paraId="14F57D1B" w14:textId="77777777" w:rsidR="007979F6" w:rsidRDefault="007979F6" w:rsidP="00A5200A">
      <w:pPr>
        <w:spacing w:after="0" w:line="360" w:lineRule="auto"/>
        <w:ind w:left="0" w:firstLine="0"/>
        <w:contextualSpacing/>
        <w:rPr>
          <w:rFonts w:ascii="Times New Roman" w:hAnsi="Times New Roman"/>
          <w:b/>
          <w:sz w:val="28"/>
          <w:szCs w:val="28"/>
          <w:lang w:val="uk-UA"/>
        </w:rPr>
      </w:pPr>
    </w:p>
    <w:p w14:paraId="28CD23A4"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60DD1235"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1C106DF9"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3D57A074"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65B3686A"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2EB9A864"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237DBDCD"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29E7212A"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22F00ADF" w14:textId="77777777" w:rsidR="00023C46" w:rsidRDefault="00023C46" w:rsidP="00A5200A">
      <w:pPr>
        <w:spacing w:after="0" w:line="360" w:lineRule="auto"/>
        <w:ind w:left="0" w:firstLine="0"/>
        <w:contextualSpacing/>
        <w:rPr>
          <w:rFonts w:ascii="Times New Roman" w:hAnsi="Times New Roman"/>
          <w:b/>
          <w:sz w:val="28"/>
          <w:szCs w:val="28"/>
          <w:lang w:val="uk-UA"/>
        </w:rPr>
      </w:pPr>
    </w:p>
    <w:p w14:paraId="6DDDD2D8" w14:textId="77777777" w:rsidR="007979F6" w:rsidRDefault="007979F6" w:rsidP="00A5200A">
      <w:pPr>
        <w:spacing w:after="0" w:line="360" w:lineRule="auto"/>
        <w:ind w:left="0" w:firstLine="0"/>
        <w:contextualSpacing/>
        <w:rPr>
          <w:rFonts w:ascii="Times New Roman" w:hAnsi="Times New Roman"/>
          <w:b/>
          <w:sz w:val="28"/>
          <w:szCs w:val="28"/>
          <w:lang w:val="uk-UA"/>
        </w:rPr>
      </w:pPr>
    </w:p>
    <w:p w14:paraId="71EE8D65" w14:textId="77777777" w:rsidR="00614211" w:rsidRDefault="00614211" w:rsidP="00A5200A">
      <w:pPr>
        <w:spacing w:after="0" w:line="360" w:lineRule="auto"/>
        <w:ind w:left="0" w:firstLine="0"/>
        <w:contextualSpacing/>
        <w:rPr>
          <w:rFonts w:ascii="Times New Roman" w:hAnsi="Times New Roman"/>
          <w:b/>
          <w:sz w:val="28"/>
          <w:szCs w:val="28"/>
          <w:lang w:val="uk-UA"/>
        </w:rPr>
      </w:pPr>
    </w:p>
    <w:p w14:paraId="67B34F4E" w14:textId="77777777" w:rsidR="00614211" w:rsidRDefault="00614211" w:rsidP="00614211">
      <w:pPr>
        <w:spacing w:line="259" w:lineRule="auto"/>
        <w:ind w:left="0" w:firstLine="0"/>
        <w:rPr>
          <w:rFonts w:ascii="Times New Roman" w:hAnsi="Times New Roman"/>
          <w:b/>
          <w:sz w:val="28"/>
          <w:szCs w:val="28"/>
          <w:lang w:val="uk-UA"/>
        </w:rPr>
      </w:pPr>
      <w:r>
        <w:rPr>
          <w:rFonts w:ascii="Times New Roman" w:hAnsi="Times New Roman"/>
          <w:b/>
          <w:sz w:val="28"/>
          <w:szCs w:val="28"/>
          <w:lang w:val="uk-UA"/>
        </w:rPr>
        <w:br w:type="page"/>
      </w:r>
    </w:p>
    <w:p w14:paraId="64F647AA" w14:textId="77777777" w:rsidR="00880970" w:rsidRPr="00880970" w:rsidRDefault="00880970" w:rsidP="004442C6">
      <w:pPr>
        <w:spacing w:after="0" w:line="360" w:lineRule="auto"/>
        <w:ind w:left="0" w:firstLine="0"/>
        <w:jc w:val="center"/>
        <w:rPr>
          <w:rFonts w:ascii="Times New Roman" w:hAnsi="Times New Roman"/>
          <w:b/>
          <w:sz w:val="28"/>
          <w:szCs w:val="28"/>
          <w:lang w:val="uk-UA"/>
        </w:rPr>
      </w:pPr>
      <w:r w:rsidRPr="00880970">
        <w:rPr>
          <w:rFonts w:ascii="Times New Roman" w:hAnsi="Times New Roman"/>
          <w:b/>
          <w:sz w:val="28"/>
          <w:szCs w:val="28"/>
          <w:lang w:val="uk-UA"/>
        </w:rPr>
        <w:lastRenderedPageBreak/>
        <w:t>РОЗДІЛ 2</w:t>
      </w:r>
    </w:p>
    <w:p w14:paraId="572826EA" w14:textId="77777777" w:rsidR="00880970" w:rsidRPr="00880970" w:rsidRDefault="00880970" w:rsidP="004442C6">
      <w:pPr>
        <w:spacing w:after="0" w:line="360" w:lineRule="auto"/>
        <w:ind w:left="0" w:firstLine="709"/>
        <w:rPr>
          <w:rFonts w:ascii="Times New Roman" w:hAnsi="Times New Roman"/>
          <w:b/>
          <w:sz w:val="28"/>
          <w:szCs w:val="28"/>
          <w:lang w:val="uk-UA"/>
        </w:rPr>
      </w:pPr>
      <w:r w:rsidRPr="00880970">
        <w:rPr>
          <w:rFonts w:ascii="Times New Roman" w:hAnsi="Times New Roman"/>
          <w:b/>
          <w:sz w:val="28"/>
          <w:szCs w:val="28"/>
          <w:lang w:val="uk-UA"/>
        </w:rPr>
        <w:t>МЕТОДИ ТА ОРГАНІЗАЦІЯ ДОСЛІДЖЕННЯ</w:t>
      </w:r>
    </w:p>
    <w:p w14:paraId="3A69B6E6" w14:textId="77777777" w:rsidR="00880970" w:rsidRPr="00880970" w:rsidRDefault="00880970" w:rsidP="00880970">
      <w:pPr>
        <w:spacing w:after="0" w:line="360" w:lineRule="auto"/>
        <w:ind w:firstLine="709"/>
        <w:jc w:val="both"/>
        <w:rPr>
          <w:rFonts w:ascii="Times New Roman" w:hAnsi="Times New Roman"/>
          <w:b/>
          <w:sz w:val="28"/>
          <w:szCs w:val="28"/>
          <w:lang w:val="uk-UA"/>
        </w:rPr>
      </w:pPr>
    </w:p>
    <w:p w14:paraId="049A71DF" w14:textId="77777777" w:rsidR="00880970" w:rsidRPr="00880970" w:rsidRDefault="00880970" w:rsidP="00880970">
      <w:pPr>
        <w:spacing w:after="0" w:line="360" w:lineRule="auto"/>
        <w:ind w:firstLine="709"/>
        <w:jc w:val="both"/>
        <w:rPr>
          <w:rFonts w:ascii="Times New Roman" w:hAnsi="Times New Roman"/>
          <w:b/>
          <w:sz w:val="28"/>
          <w:szCs w:val="28"/>
          <w:lang w:val="uk-UA"/>
        </w:rPr>
      </w:pPr>
    </w:p>
    <w:p w14:paraId="340F2319" w14:textId="77777777" w:rsidR="00880970" w:rsidRPr="00880970" w:rsidRDefault="00880970" w:rsidP="00880970">
      <w:pPr>
        <w:spacing w:after="0" w:line="360" w:lineRule="auto"/>
        <w:ind w:firstLine="709"/>
        <w:jc w:val="both"/>
        <w:rPr>
          <w:rFonts w:ascii="Times New Roman" w:hAnsi="Times New Roman"/>
          <w:b/>
          <w:sz w:val="28"/>
          <w:szCs w:val="28"/>
          <w:lang w:val="uk-UA"/>
        </w:rPr>
      </w:pPr>
    </w:p>
    <w:p w14:paraId="43C23A91"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Для вирішення поставлених завдань нами використовувались</w:t>
      </w:r>
    </w:p>
    <w:p w14:paraId="0D4DA744" w14:textId="77777777" w:rsidR="00880970" w:rsidRPr="00880970" w:rsidRDefault="00880970" w:rsidP="004442C6">
      <w:pPr>
        <w:spacing w:after="0" w:line="360" w:lineRule="auto"/>
        <w:ind w:left="0" w:firstLine="0"/>
        <w:jc w:val="both"/>
        <w:rPr>
          <w:rFonts w:ascii="Times New Roman" w:hAnsi="Times New Roman"/>
          <w:sz w:val="28"/>
          <w:szCs w:val="28"/>
          <w:lang w:val="uk-UA"/>
        </w:rPr>
      </w:pPr>
      <w:r w:rsidRPr="00880970">
        <w:rPr>
          <w:rFonts w:ascii="Times New Roman" w:hAnsi="Times New Roman"/>
          <w:sz w:val="28"/>
          <w:szCs w:val="28"/>
          <w:lang w:val="uk-UA"/>
        </w:rPr>
        <w:t>наступні методи:</w:t>
      </w:r>
    </w:p>
    <w:p w14:paraId="7716A654" w14:textId="77777777" w:rsidR="00880970" w:rsidRPr="00880970" w:rsidRDefault="00880970" w:rsidP="004442C6">
      <w:pPr>
        <w:numPr>
          <w:ilvl w:val="2"/>
          <w:numId w:val="15"/>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 xml:space="preserve">Аналіз </w:t>
      </w:r>
      <w:r w:rsidR="005C75E6">
        <w:rPr>
          <w:rFonts w:ascii="Times New Roman" w:hAnsi="Times New Roman"/>
          <w:sz w:val="28"/>
          <w:szCs w:val="28"/>
          <w:lang w:val="uk-UA"/>
        </w:rPr>
        <w:t xml:space="preserve">науково-методичної </w:t>
      </w:r>
      <w:r w:rsidRPr="00880970">
        <w:rPr>
          <w:rFonts w:ascii="Times New Roman" w:hAnsi="Times New Roman"/>
          <w:sz w:val="28"/>
          <w:szCs w:val="28"/>
          <w:lang w:val="uk-UA"/>
        </w:rPr>
        <w:t>літератур</w:t>
      </w:r>
      <w:r w:rsidR="005C75E6">
        <w:rPr>
          <w:rFonts w:ascii="Times New Roman" w:hAnsi="Times New Roman"/>
          <w:sz w:val="28"/>
          <w:szCs w:val="28"/>
          <w:lang w:val="uk-UA"/>
        </w:rPr>
        <w:t>и</w:t>
      </w:r>
      <w:r w:rsidR="009B73A3">
        <w:rPr>
          <w:rFonts w:ascii="Times New Roman" w:hAnsi="Times New Roman"/>
          <w:sz w:val="28"/>
          <w:szCs w:val="28"/>
          <w:lang w:val="uk-UA"/>
        </w:rPr>
        <w:t>.</w:t>
      </w:r>
    </w:p>
    <w:p w14:paraId="3AF7E16C" w14:textId="77777777" w:rsidR="00880970" w:rsidRPr="00880970" w:rsidRDefault="00880970" w:rsidP="004442C6">
      <w:pPr>
        <w:numPr>
          <w:ilvl w:val="2"/>
          <w:numId w:val="15"/>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Антропометричні методи дослідження</w:t>
      </w:r>
      <w:r w:rsidR="009B73A3">
        <w:rPr>
          <w:rFonts w:ascii="Times New Roman" w:hAnsi="Times New Roman"/>
          <w:sz w:val="28"/>
          <w:szCs w:val="28"/>
          <w:lang w:val="uk-UA"/>
        </w:rPr>
        <w:t>.</w:t>
      </w:r>
    </w:p>
    <w:p w14:paraId="528FBE48" w14:textId="77777777" w:rsidR="00880970" w:rsidRPr="00880970" w:rsidRDefault="00880970" w:rsidP="004442C6">
      <w:pPr>
        <w:numPr>
          <w:ilvl w:val="2"/>
          <w:numId w:val="15"/>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Педагогічні методи дослідження</w:t>
      </w:r>
      <w:r w:rsidR="009B73A3">
        <w:rPr>
          <w:rFonts w:ascii="Times New Roman" w:hAnsi="Times New Roman"/>
          <w:sz w:val="28"/>
          <w:szCs w:val="28"/>
          <w:lang w:val="uk-UA"/>
        </w:rPr>
        <w:t>.</w:t>
      </w:r>
    </w:p>
    <w:p w14:paraId="6F83A606" w14:textId="77777777" w:rsidR="00880970" w:rsidRPr="00880970" w:rsidRDefault="00880970" w:rsidP="004442C6">
      <w:pPr>
        <w:numPr>
          <w:ilvl w:val="2"/>
          <w:numId w:val="15"/>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Педагогічне тестування</w:t>
      </w:r>
      <w:r w:rsidR="009B73A3">
        <w:rPr>
          <w:rFonts w:ascii="Times New Roman" w:hAnsi="Times New Roman"/>
          <w:sz w:val="28"/>
          <w:szCs w:val="28"/>
          <w:lang w:val="uk-UA"/>
        </w:rPr>
        <w:t>.</w:t>
      </w:r>
    </w:p>
    <w:p w14:paraId="2885142A" w14:textId="77777777" w:rsidR="00880970" w:rsidRPr="00880970" w:rsidRDefault="00880970" w:rsidP="004442C6">
      <w:pPr>
        <w:numPr>
          <w:ilvl w:val="2"/>
          <w:numId w:val="15"/>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Фізіологічні методи дослідження</w:t>
      </w:r>
      <w:r w:rsidR="009B73A3">
        <w:rPr>
          <w:rFonts w:ascii="Times New Roman" w:hAnsi="Times New Roman"/>
          <w:sz w:val="28"/>
          <w:szCs w:val="28"/>
          <w:lang w:val="uk-UA"/>
        </w:rPr>
        <w:t>.</w:t>
      </w:r>
    </w:p>
    <w:p w14:paraId="14635CF6" w14:textId="77777777" w:rsidR="00880970" w:rsidRPr="00880970" w:rsidRDefault="00880970" w:rsidP="004442C6">
      <w:pPr>
        <w:numPr>
          <w:ilvl w:val="2"/>
          <w:numId w:val="15"/>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Методи математичної статистики</w:t>
      </w:r>
      <w:r w:rsidR="009B73A3">
        <w:rPr>
          <w:rFonts w:ascii="Times New Roman" w:hAnsi="Times New Roman"/>
          <w:sz w:val="28"/>
          <w:szCs w:val="28"/>
          <w:lang w:val="uk-UA"/>
        </w:rPr>
        <w:t>.</w:t>
      </w:r>
    </w:p>
    <w:p w14:paraId="42F20AB4" w14:textId="77777777" w:rsidR="00880970" w:rsidRDefault="00880970" w:rsidP="004442C6">
      <w:p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sz w:val="28"/>
          <w:szCs w:val="28"/>
          <w:lang w:val="uk-UA"/>
        </w:rPr>
        <w:t>2.2.Організація дослідження.</w:t>
      </w:r>
    </w:p>
    <w:p w14:paraId="5A918437" w14:textId="77777777" w:rsidR="00614211" w:rsidRDefault="00614211" w:rsidP="00880970">
      <w:pPr>
        <w:spacing w:after="0" w:line="360" w:lineRule="auto"/>
        <w:ind w:left="720" w:hanging="76"/>
        <w:contextualSpacing/>
        <w:jc w:val="both"/>
        <w:rPr>
          <w:rFonts w:ascii="Times New Roman" w:hAnsi="Times New Roman"/>
          <w:sz w:val="28"/>
          <w:szCs w:val="28"/>
          <w:lang w:val="uk-UA"/>
        </w:rPr>
      </w:pPr>
    </w:p>
    <w:p w14:paraId="1B8A103E" w14:textId="77777777" w:rsidR="00614211" w:rsidRPr="00880970" w:rsidRDefault="00614211" w:rsidP="00880970">
      <w:pPr>
        <w:spacing w:after="0" w:line="360" w:lineRule="auto"/>
        <w:ind w:left="720" w:hanging="76"/>
        <w:contextualSpacing/>
        <w:jc w:val="both"/>
        <w:rPr>
          <w:rFonts w:ascii="Times New Roman" w:hAnsi="Times New Roman"/>
          <w:sz w:val="28"/>
          <w:szCs w:val="28"/>
          <w:lang w:val="uk-UA"/>
        </w:rPr>
      </w:pPr>
    </w:p>
    <w:p w14:paraId="1A9DE155"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b/>
          <w:sz w:val="28"/>
          <w:szCs w:val="28"/>
          <w:lang w:val="uk-UA"/>
        </w:rPr>
        <w:t>2.1.1. Аналіз літературних джерел.</w:t>
      </w:r>
      <w:r w:rsidRPr="00880970">
        <w:rPr>
          <w:rFonts w:ascii="Times New Roman" w:hAnsi="Times New Roman"/>
          <w:sz w:val="28"/>
          <w:szCs w:val="28"/>
          <w:lang w:val="uk-UA"/>
        </w:rPr>
        <w:t xml:space="preserve"> </w:t>
      </w:r>
      <w:r w:rsidRPr="00880970">
        <w:rPr>
          <w:rFonts w:ascii="Times New Roman" w:hAnsi="Times New Roman"/>
          <w:sz w:val="28"/>
          <w:szCs w:val="28"/>
        </w:rPr>
        <w:t>Теоретичний аналіз та узагальнення наукової літератури проводи</w:t>
      </w:r>
      <w:r>
        <w:rPr>
          <w:rFonts w:ascii="Times New Roman" w:hAnsi="Times New Roman"/>
          <w:sz w:val="28"/>
          <w:szCs w:val="28"/>
          <w:lang w:val="uk-UA"/>
        </w:rPr>
        <w:t>в</w:t>
      </w:r>
      <w:r w:rsidRPr="00880970">
        <w:rPr>
          <w:rFonts w:ascii="Times New Roman" w:hAnsi="Times New Roman"/>
          <w:sz w:val="28"/>
          <w:szCs w:val="28"/>
        </w:rPr>
        <w:t xml:space="preserve">ся з метою вивчення основних підходів проблеми та виявлення основних напрямків наукового пошуку. </w:t>
      </w:r>
      <w:r w:rsidRPr="00880970">
        <w:rPr>
          <w:rFonts w:ascii="Times New Roman" w:hAnsi="Times New Roman"/>
          <w:sz w:val="28"/>
          <w:szCs w:val="28"/>
          <w:lang w:val="uk-UA"/>
        </w:rPr>
        <w:t xml:space="preserve">З метою вивчення та аналізу даних спеціальної </w:t>
      </w:r>
      <w:r w:rsidR="002F7CD0">
        <w:rPr>
          <w:rFonts w:ascii="Times New Roman" w:hAnsi="Times New Roman"/>
          <w:sz w:val="28"/>
          <w:szCs w:val="28"/>
          <w:lang w:val="uk-UA"/>
        </w:rPr>
        <w:t xml:space="preserve">наукової </w:t>
      </w:r>
      <w:r w:rsidRPr="00880970">
        <w:rPr>
          <w:rFonts w:ascii="Times New Roman" w:hAnsi="Times New Roman"/>
          <w:sz w:val="28"/>
          <w:szCs w:val="28"/>
          <w:lang w:val="uk-UA"/>
        </w:rPr>
        <w:t xml:space="preserve">літератури щодо </w:t>
      </w:r>
      <w:r>
        <w:rPr>
          <w:rFonts w:ascii="Times New Roman" w:hAnsi="Times New Roman"/>
          <w:sz w:val="28"/>
          <w:szCs w:val="28"/>
          <w:lang w:val="uk-UA"/>
        </w:rPr>
        <w:t xml:space="preserve">організації процесу фізичної підготовки у </w:t>
      </w:r>
      <w:r w:rsidR="005F53DB">
        <w:rPr>
          <w:rFonts w:ascii="Times New Roman" w:hAnsi="Times New Roman"/>
          <w:sz w:val="28"/>
          <w:szCs w:val="28"/>
          <w:lang w:val="uk-UA"/>
        </w:rPr>
        <w:t>правоохоронних</w:t>
      </w:r>
      <w:r>
        <w:rPr>
          <w:rFonts w:ascii="Times New Roman" w:hAnsi="Times New Roman"/>
          <w:sz w:val="28"/>
          <w:szCs w:val="28"/>
          <w:lang w:val="uk-UA"/>
        </w:rPr>
        <w:t xml:space="preserve"> структурах, </w:t>
      </w:r>
      <w:r w:rsidRPr="00880970">
        <w:rPr>
          <w:rFonts w:ascii="Times New Roman" w:hAnsi="Times New Roman"/>
          <w:sz w:val="28"/>
          <w:szCs w:val="28"/>
          <w:lang w:val="uk-UA"/>
        </w:rPr>
        <w:t xml:space="preserve">було проаналізовано </w:t>
      </w:r>
      <w:r w:rsidR="00DA5BA1" w:rsidRPr="00DA5BA1">
        <w:rPr>
          <w:rFonts w:ascii="Times New Roman" w:hAnsi="Times New Roman"/>
          <w:sz w:val="28"/>
          <w:szCs w:val="28"/>
          <w:lang w:val="uk-UA"/>
        </w:rPr>
        <w:t>6</w:t>
      </w:r>
      <w:r w:rsidR="00DF09B0">
        <w:rPr>
          <w:rFonts w:ascii="Times New Roman" w:hAnsi="Times New Roman"/>
          <w:sz w:val="28"/>
          <w:szCs w:val="28"/>
          <w:lang w:val="uk-UA"/>
        </w:rPr>
        <w:t>7</w:t>
      </w:r>
      <w:r w:rsidRPr="00880970">
        <w:rPr>
          <w:rFonts w:ascii="Times New Roman" w:hAnsi="Times New Roman"/>
          <w:sz w:val="28"/>
          <w:szCs w:val="28"/>
          <w:lang w:val="uk-UA"/>
        </w:rPr>
        <w:t xml:space="preserve"> літературних джерел. Аналіз і узагальнення літературних джерел дозволив виявити основні напрямки </w:t>
      </w:r>
      <w:r w:rsidR="005F53DB">
        <w:rPr>
          <w:rFonts w:ascii="Times New Roman" w:hAnsi="Times New Roman"/>
          <w:sz w:val="28"/>
          <w:szCs w:val="28"/>
          <w:lang w:val="uk-UA"/>
        </w:rPr>
        <w:t>процесу фізичної підготовки</w:t>
      </w:r>
      <w:r w:rsidRPr="00880970">
        <w:rPr>
          <w:rFonts w:ascii="Times New Roman" w:hAnsi="Times New Roman"/>
          <w:sz w:val="28"/>
          <w:szCs w:val="28"/>
          <w:lang w:val="uk-UA"/>
        </w:rPr>
        <w:t xml:space="preserve"> у </w:t>
      </w:r>
      <w:r w:rsidR="005F53DB">
        <w:rPr>
          <w:rFonts w:ascii="Times New Roman" w:hAnsi="Times New Roman"/>
          <w:sz w:val="28"/>
          <w:szCs w:val="28"/>
          <w:lang w:val="uk-UA"/>
        </w:rPr>
        <w:t>спец призначенців</w:t>
      </w:r>
      <w:r>
        <w:rPr>
          <w:rFonts w:ascii="Times New Roman" w:hAnsi="Times New Roman"/>
          <w:sz w:val="28"/>
          <w:szCs w:val="28"/>
          <w:lang w:val="uk-UA"/>
        </w:rPr>
        <w:t xml:space="preserve"> та представників інши</w:t>
      </w:r>
      <w:r w:rsidR="005F53DB">
        <w:rPr>
          <w:rFonts w:ascii="Times New Roman" w:hAnsi="Times New Roman"/>
          <w:sz w:val="28"/>
          <w:szCs w:val="28"/>
          <w:lang w:val="uk-UA"/>
        </w:rPr>
        <w:t>х</w:t>
      </w:r>
      <w:r>
        <w:rPr>
          <w:rFonts w:ascii="Times New Roman" w:hAnsi="Times New Roman"/>
          <w:sz w:val="28"/>
          <w:szCs w:val="28"/>
          <w:lang w:val="uk-UA"/>
        </w:rPr>
        <w:t xml:space="preserve"> військових формувань.</w:t>
      </w:r>
      <w:r w:rsidRPr="00880970">
        <w:rPr>
          <w:rFonts w:ascii="Times New Roman" w:hAnsi="Times New Roman"/>
          <w:sz w:val="28"/>
          <w:szCs w:val="28"/>
          <w:lang w:val="uk-UA"/>
        </w:rPr>
        <w:t xml:space="preserve"> Також, аналіз літературних джерел за останні 5-7 років свідчать про актуальність, обраної теми наших досліджень.</w:t>
      </w:r>
    </w:p>
    <w:p w14:paraId="35DA464F"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 xml:space="preserve">Процес ознайомлення з літературними джерелами </w:t>
      </w:r>
      <w:r w:rsidR="002F7CD0">
        <w:rPr>
          <w:rFonts w:ascii="Times New Roman" w:hAnsi="Times New Roman"/>
          <w:sz w:val="28"/>
          <w:szCs w:val="28"/>
          <w:lang w:val="uk-UA"/>
        </w:rPr>
        <w:t>з</w:t>
      </w:r>
      <w:r w:rsidRPr="00880970">
        <w:rPr>
          <w:rFonts w:ascii="Times New Roman" w:hAnsi="Times New Roman"/>
          <w:sz w:val="28"/>
          <w:szCs w:val="28"/>
          <w:lang w:val="uk-UA"/>
        </w:rPr>
        <w:t xml:space="preserve"> проблем</w:t>
      </w:r>
      <w:r w:rsidR="002F7CD0">
        <w:rPr>
          <w:rFonts w:ascii="Times New Roman" w:hAnsi="Times New Roman"/>
          <w:sz w:val="28"/>
          <w:szCs w:val="28"/>
          <w:lang w:val="uk-UA"/>
        </w:rPr>
        <w:t>и</w:t>
      </w:r>
      <w:r w:rsidRPr="00880970">
        <w:rPr>
          <w:rFonts w:ascii="Times New Roman" w:hAnsi="Times New Roman"/>
          <w:sz w:val="28"/>
          <w:szCs w:val="28"/>
          <w:lang w:val="uk-UA"/>
        </w:rPr>
        <w:t xml:space="preserve">, що нас цікавить, складався з ряду етапів. Перший етап – це перегляд обліково – реєстраційних видань. Він дає можливість знайти видання, які найбільш повно і достовірно висвітлюють усі проблеми, що досліджуються. Ці </w:t>
      </w:r>
      <w:r w:rsidRPr="00880970">
        <w:rPr>
          <w:rFonts w:ascii="Times New Roman" w:hAnsi="Times New Roman"/>
          <w:sz w:val="28"/>
          <w:szCs w:val="28"/>
          <w:lang w:val="uk-UA"/>
        </w:rPr>
        <w:lastRenderedPageBreak/>
        <w:t xml:space="preserve">видання дозволяють оцінити динаміку розвитку даної проблеми. Наступним етапом у роботі з літературними джерелами є перегляд бібліографічних покажчиків та інших видань. Далі ми опрацьовували бібліотечні каталоги, інтернет джерела, наукові статті, книги, методичні посібники, підручники, автореферати дисертаційних робіт з дослідницької проблематики. </w:t>
      </w:r>
    </w:p>
    <w:p w14:paraId="11C802AB"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Моніторинг та аналіз літературних джерел допо</w:t>
      </w:r>
      <w:r w:rsidR="002F7CD0">
        <w:rPr>
          <w:rFonts w:ascii="Times New Roman" w:hAnsi="Times New Roman"/>
          <w:sz w:val="28"/>
          <w:szCs w:val="28"/>
          <w:lang w:val="uk-UA"/>
        </w:rPr>
        <w:t>міг нам</w:t>
      </w:r>
      <w:r w:rsidRPr="00880970">
        <w:rPr>
          <w:rFonts w:ascii="Times New Roman" w:hAnsi="Times New Roman"/>
          <w:sz w:val="28"/>
          <w:szCs w:val="28"/>
          <w:lang w:val="uk-UA"/>
        </w:rPr>
        <w:t xml:space="preserve"> правильно обрати тему, ознайомитись з роботами інших авторів, з методами, які ними застосовувались, в кінцевому результаті правильно спланувати свою подальшу роботу.</w:t>
      </w:r>
    </w:p>
    <w:p w14:paraId="411B15EA" w14:textId="77777777" w:rsidR="00880970" w:rsidRPr="00880970" w:rsidRDefault="00880970" w:rsidP="00880970">
      <w:pPr>
        <w:spacing w:after="0" w:line="360" w:lineRule="auto"/>
        <w:ind w:left="0" w:firstLine="1418"/>
        <w:jc w:val="both"/>
        <w:rPr>
          <w:rFonts w:ascii="Times New Roman" w:hAnsi="Times New Roman"/>
          <w:sz w:val="28"/>
          <w:szCs w:val="28"/>
          <w:lang w:val="uk-UA"/>
        </w:rPr>
      </w:pPr>
    </w:p>
    <w:p w14:paraId="472489E6"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b/>
          <w:sz w:val="28"/>
          <w:szCs w:val="28"/>
          <w:lang w:val="uk-UA"/>
        </w:rPr>
        <w:t xml:space="preserve">2.1.2. Антропометричні методи дослідження. </w:t>
      </w:r>
      <w:r w:rsidRPr="00880970">
        <w:rPr>
          <w:rFonts w:ascii="Times New Roman" w:hAnsi="Times New Roman"/>
          <w:sz w:val="28"/>
          <w:szCs w:val="28"/>
          <w:lang w:val="uk-UA"/>
        </w:rPr>
        <w:t>Метод антропометричних досліджень широко використовують для визначення фізичного розвитку осіб, які займаються фізкультурою і спортом. Цей метод дослідження людського тіла в основному заснований на обліку кількісних, зовнішніх морфологічних показників. Однак ряд антропометричних досліджень (спірометрія) дає уявлення і про функції різних систем і органів. В цілому показники фізичного розвитку відображають функціональний стан організму і є важливими для оцінки стану здоров'я і працездатності.</w:t>
      </w:r>
    </w:p>
    <w:p w14:paraId="5FCB18DD"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В нашому дослідженні ми використовували наступні антропометричні показники загального стану фізично</w:t>
      </w:r>
      <w:r w:rsidR="002F7CD0">
        <w:rPr>
          <w:rFonts w:ascii="Times New Roman" w:hAnsi="Times New Roman"/>
          <w:sz w:val="28"/>
          <w:szCs w:val="28"/>
          <w:lang w:val="uk-UA"/>
        </w:rPr>
        <w:t xml:space="preserve">ї підготовленості працівників </w:t>
      </w:r>
      <w:r w:rsidR="00B912D3">
        <w:rPr>
          <w:rFonts w:ascii="Times New Roman" w:hAnsi="Times New Roman"/>
          <w:sz w:val="28"/>
          <w:szCs w:val="28"/>
          <w:lang w:val="uk-UA"/>
        </w:rPr>
        <w:t>спеціального підрозділу.</w:t>
      </w:r>
    </w:p>
    <w:p w14:paraId="0D85CE19"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1.Вимірювання окружності грудної клітки. Його проводили прогумовано</w:t>
      </w:r>
      <w:r w:rsidR="002F7CD0">
        <w:rPr>
          <w:rFonts w:ascii="Times New Roman" w:hAnsi="Times New Roman"/>
          <w:sz w:val="28"/>
          <w:szCs w:val="28"/>
          <w:lang w:val="uk-UA"/>
        </w:rPr>
        <w:t xml:space="preserve">ю </w:t>
      </w:r>
      <w:r w:rsidRPr="00880970">
        <w:rPr>
          <w:rFonts w:ascii="Times New Roman" w:hAnsi="Times New Roman"/>
          <w:sz w:val="28"/>
          <w:szCs w:val="28"/>
          <w:lang w:val="uk-UA"/>
        </w:rPr>
        <w:t>сантиметровою стрічкою у стані спокою.</w:t>
      </w:r>
    </w:p>
    <w:p w14:paraId="61405991"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iCs/>
          <w:sz w:val="28"/>
          <w:szCs w:val="28"/>
          <w:lang w:val="uk-UA"/>
        </w:rPr>
        <w:t>Методика дослідження окружності грудної клітки.</w:t>
      </w:r>
      <w:r w:rsidRPr="00880970">
        <w:rPr>
          <w:rFonts w:ascii="Times New Roman" w:hAnsi="Times New Roman"/>
          <w:sz w:val="28"/>
          <w:szCs w:val="28"/>
          <w:lang w:val="uk-UA"/>
        </w:rPr>
        <w:t xml:space="preserve"> Пропонуємо людині розвести руки в сторони. Сантиметрову стрічку накладають так, щоб ззаду вона проходила під нижніми кутами лопаток, а спереду у юнаків по нижньому сегменту соска. Після накладення стрічки пропонуємо опустити руки. Слід перевірити, чи правильно накладена стрічка. Для </w:t>
      </w:r>
      <w:r w:rsidRPr="00880970">
        <w:rPr>
          <w:rFonts w:ascii="Times New Roman" w:hAnsi="Times New Roman"/>
          <w:sz w:val="28"/>
          <w:szCs w:val="28"/>
          <w:lang w:val="uk-UA"/>
        </w:rPr>
        <w:lastRenderedPageBreak/>
        <w:t>зручності рекомендується проводити дослідження перед дзеркалом, до якого досліджуваний повернутий спиною. У дзеркалі видно, чи правильно ззаду накладена стрічка.</w:t>
      </w:r>
    </w:p>
    <w:p w14:paraId="7CB8EA43"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Екскурсія грудної клітки</w:t>
      </w:r>
      <w:r w:rsidRPr="00880970">
        <w:rPr>
          <w:rFonts w:ascii="Times New Roman" w:hAnsi="Times New Roman"/>
          <w:sz w:val="28"/>
          <w:szCs w:val="28"/>
        </w:rPr>
        <w:t> </w:t>
      </w:r>
      <w:r w:rsidRPr="00880970">
        <w:rPr>
          <w:rFonts w:ascii="Times New Roman" w:hAnsi="Times New Roman"/>
          <w:sz w:val="28"/>
          <w:szCs w:val="28"/>
          <w:lang w:val="uk-UA"/>
        </w:rPr>
        <w:t>- різниця окружності грудної клітки між вдихом і видихом.</w:t>
      </w:r>
      <w:r w:rsidRPr="00880970">
        <w:rPr>
          <w:rFonts w:ascii="Georgia" w:hAnsi="Georgia"/>
          <w:color w:val="666666"/>
          <w:shd w:val="clear" w:color="auto" w:fill="F7F6F2"/>
          <w:lang w:val="uk-UA"/>
        </w:rPr>
        <w:t xml:space="preserve"> </w:t>
      </w:r>
      <w:r w:rsidRPr="00880970">
        <w:rPr>
          <w:rFonts w:ascii="Times New Roman" w:hAnsi="Times New Roman"/>
          <w:sz w:val="28"/>
          <w:szCs w:val="28"/>
        </w:rPr>
        <w:t> </w:t>
      </w:r>
      <w:r w:rsidRPr="00880970">
        <w:rPr>
          <w:rFonts w:ascii="Times New Roman" w:hAnsi="Times New Roman"/>
          <w:sz w:val="28"/>
          <w:szCs w:val="28"/>
          <w:lang w:val="uk-UA"/>
        </w:rPr>
        <w:t xml:space="preserve">Ми брали сантиметр, потім досліджуваний робив видих максимально і заміряли окружність грудної клітки, потім досліджуваний робив потужний вдих і знову заміряли. Коли відняти з більшого менший показник - отримана різниця і є екскурсія грудної клітки. </w:t>
      </w:r>
      <w:r w:rsidRPr="009B73A3">
        <w:rPr>
          <w:rFonts w:ascii="Times New Roman" w:hAnsi="Times New Roman"/>
          <w:sz w:val="28"/>
          <w:szCs w:val="28"/>
          <w:lang w:val="uk-UA"/>
        </w:rPr>
        <w:t xml:space="preserve">Екскурсія є непрямим показником тренованості </w:t>
      </w:r>
      <w:r w:rsidRPr="00880970">
        <w:rPr>
          <w:rFonts w:ascii="Times New Roman" w:hAnsi="Times New Roman"/>
          <w:sz w:val="28"/>
          <w:szCs w:val="28"/>
          <w:lang w:val="uk-UA"/>
        </w:rPr>
        <w:t>людини.</w:t>
      </w:r>
    </w:p>
    <w:p w14:paraId="5CFFFD55" w14:textId="77777777" w:rsidR="00880970" w:rsidRPr="00880970" w:rsidRDefault="00880970" w:rsidP="004442C6">
      <w:pPr>
        <w:spacing w:after="0" w:line="360" w:lineRule="auto"/>
        <w:ind w:left="0" w:firstLine="709"/>
        <w:jc w:val="both"/>
        <w:outlineLvl w:val="0"/>
        <w:rPr>
          <w:rFonts w:ascii="Times New Roman" w:hAnsi="Times New Roman"/>
          <w:sz w:val="28"/>
          <w:szCs w:val="28"/>
          <w:lang w:val="uk-UA"/>
        </w:rPr>
      </w:pPr>
      <w:r w:rsidRPr="00880970">
        <w:rPr>
          <w:rFonts w:ascii="Times New Roman" w:hAnsi="Times New Roman"/>
          <w:b/>
          <w:sz w:val="28"/>
          <w:szCs w:val="28"/>
          <w:lang w:val="uk-UA"/>
        </w:rPr>
        <w:tab/>
      </w:r>
      <w:r w:rsidRPr="00880970">
        <w:rPr>
          <w:rFonts w:ascii="Times New Roman" w:hAnsi="Times New Roman"/>
          <w:sz w:val="28"/>
          <w:szCs w:val="28"/>
          <w:lang w:val="uk-UA"/>
        </w:rPr>
        <w:t xml:space="preserve">Довжину тіла </w:t>
      </w:r>
      <w:r w:rsidR="00EF54EC">
        <w:rPr>
          <w:rFonts w:ascii="Times New Roman" w:hAnsi="Times New Roman"/>
          <w:sz w:val="28"/>
          <w:szCs w:val="28"/>
          <w:lang w:val="uk-UA"/>
        </w:rPr>
        <w:t xml:space="preserve">працівників </w:t>
      </w:r>
      <w:r w:rsidR="00B912D3">
        <w:rPr>
          <w:rFonts w:ascii="Times New Roman" w:hAnsi="Times New Roman"/>
          <w:sz w:val="28"/>
          <w:szCs w:val="28"/>
          <w:lang w:val="uk-UA"/>
        </w:rPr>
        <w:t xml:space="preserve">спеціального підрозділу </w:t>
      </w:r>
      <w:r w:rsidRPr="00880970">
        <w:rPr>
          <w:rFonts w:ascii="Times New Roman" w:hAnsi="Times New Roman"/>
          <w:sz w:val="28"/>
          <w:szCs w:val="28"/>
          <w:lang w:val="uk-UA"/>
        </w:rPr>
        <w:t>вимірювали звичайним стаціонарним ростоміром. Масу тіла вимірювали стаціонарними механічними вагами [</w:t>
      </w:r>
      <w:r w:rsidR="00614211">
        <w:rPr>
          <w:rFonts w:ascii="Times New Roman" w:hAnsi="Times New Roman"/>
          <w:sz w:val="28"/>
          <w:szCs w:val="28"/>
          <w:lang w:val="uk-UA"/>
        </w:rPr>
        <w:t>26</w:t>
      </w:r>
      <w:r w:rsidRPr="00880970">
        <w:rPr>
          <w:rFonts w:ascii="Times New Roman" w:hAnsi="Times New Roman"/>
          <w:sz w:val="28"/>
          <w:szCs w:val="28"/>
          <w:lang w:val="uk-UA"/>
        </w:rPr>
        <w:t xml:space="preserve">]. </w:t>
      </w:r>
    </w:p>
    <w:p w14:paraId="63A67C6B" w14:textId="77777777" w:rsidR="00880970" w:rsidRPr="00880970" w:rsidRDefault="00880970" w:rsidP="004442C6">
      <w:pPr>
        <w:spacing w:after="0" w:line="360" w:lineRule="auto"/>
        <w:ind w:left="0" w:firstLine="709"/>
        <w:jc w:val="both"/>
        <w:outlineLvl w:val="0"/>
        <w:rPr>
          <w:rFonts w:ascii="Times New Roman" w:hAnsi="Times New Roman"/>
          <w:sz w:val="28"/>
          <w:szCs w:val="28"/>
          <w:lang w:val="uk-UA"/>
        </w:rPr>
      </w:pPr>
    </w:p>
    <w:p w14:paraId="05000D36" w14:textId="77777777" w:rsidR="00880970" w:rsidRPr="00880970" w:rsidRDefault="00880970" w:rsidP="004442C6">
      <w:pPr>
        <w:spacing w:after="0" w:line="360" w:lineRule="auto"/>
        <w:ind w:left="0" w:firstLine="709"/>
        <w:jc w:val="both"/>
        <w:outlineLvl w:val="0"/>
        <w:rPr>
          <w:rFonts w:ascii="Times New Roman" w:hAnsi="Times New Roman"/>
          <w:sz w:val="28"/>
          <w:szCs w:val="28"/>
          <w:lang w:val="uk-UA"/>
        </w:rPr>
      </w:pPr>
    </w:p>
    <w:p w14:paraId="6E077927"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b/>
          <w:sz w:val="28"/>
          <w:szCs w:val="28"/>
          <w:lang w:val="uk-UA"/>
        </w:rPr>
        <w:t xml:space="preserve">2.1.3. Педагогічні методи дослідження. </w:t>
      </w:r>
      <w:r w:rsidRPr="00880970">
        <w:rPr>
          <w:rFonts w:ascii="Times New Roman" w:hAnsi="Times New Roman"/>
          <w:sz w:val="28"/>
          <w:szCs w:val="28"/>
          <w:lang w:val="uk-UA"/>
        </w:rPr>
        <w:t>Педагогічне спостереження як метод дослідження – це цілеспрямоване сприймання педагогічного явища, за допомогою якого дослідник озброюється конкретним фактичним матеріалом чи даними. Педагогічне спостереження є планомірним аналізом і оцінкою індивідуального методу організації процесу фізичної підготовки без втручання дослідника в ході цього процесу. Воно відрізняється від побутового спостереження, по-перше, планомірністю і конкретністю об’єкту спостереження, по-друге, наявність специфічних прийомів реєстрації спостережуваних явищ і факторів(спеціальних протоколів, умовних позначень при записах тощо), по-третє, подальшою перевіркою результатів спостереження</w:t>
      </w:r>
      <w:r w:rsidRPr="00880970">
        <w:rPr>
          <w:rFonts w:ascii="Times New Roman" w:hAnsi="Times New Roman"/>
          <w:color w:val="FF0000"/>
          <w:sz w:val="28"/>
          <w:szCs w:val="28"/>
          <w:lang w:val="uk-UA"/>
        </w:rPr>
        <w:t xml:space="preserve"> </w:t>
      </w:r>
      <w:r w:rsidRPr="00880970">
        <w:rPr>
          <w:rFonts w:ascii="Times New Roman" w:hAnsi="Times New Roman"/>
          <w:sz w:val="28"/>
          <w:szCs w:val="28"/>
          <w:lang w:val="uk-UA"/>
        </w:rPr>
        <w:t>[</w:t>
      </w:r>
      <w:r w:rsidR="00614211">
        <w:rPr>
          <w:rFonts w:ascii="Times New Roman" w:hAnsi="Times New Roman"/>
          <w:sz w:val="28"/>
          <w:szCs w:val="28"/>
          <w:lang w:val="uk-UA"/>
        </w:rPr>
        <w:t>24</w:t>
      </w:r>
      <w:r w:rsidRPr="00880970">
        <w:rPr>
          <w:rFonts w:ascii="Times New Roman" w:hAnsi="Times New Roman"/>
          <w:sz w:val="28"/>
          <w:szCs w:val="28"/>
          <w:lang w:val="uk-UA"/>
        </w:rPr>
        <w:t>].</w:t>
      </w:r>
    </w:p>
    <w:p w14:paraId="2FBFB146"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Методика педагогічного спостереження передбачає:</w:t>
      </w:r>
    </w:p>
    <w:p w14:paraId="680097AE" w14:textId="77777777" w:rsidR="00880970" w:rsidRPr="00880970" w:rsidRDefault="00880970" w:rsidP="004442C6">
      <w:pPr>
        <w:numPr>
          <w:ilvl w:val="0"/>
          <w:numId w:val="16"/>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складання плану спостереження;</w:t>
      </w:r>
    </w:p>
    <w:p w14:paraId="79C7D276" w14:textId="77777777" w:rsidR="00880970" w:rsidRPr="00880970" w:rsidRDefault="00880970" w:rsidP="004442C6">
      <w:pPr>
        <w:numPr>
          <w:ilvl w:val="0"/>
          <w:numId w:val="16"/>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визначення завдань;</w:t>
      </w:r>
    </w:p>
    <w:p w14:paraId="01E1FA6C" w14:textId="77777777" w:rsidR="00880970" w:rsidRPr="00880970" w:rsidRDefault="00880970" w:rsidP="004442C6">
      <w:pPr>
        <w:numPr>
          <w:ilvl w:val="0"/>
          <w:numId w:val="16"/>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вибір об’єктів спостереження;</w:t>
      </w:r>
    </w:p>
    <w:p w14:paraId="5550B6F5" w14:textId="77777777" w:rsidR="00880970" w:rsidRPr="00880970" w:rsidRDefault="00880970" w:rsidP="004442C6">
      <w:pPr>
        <w:numPr>
          <w:ilvl w:val="0"/>
          <w:numId w:val="16"/>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lastRenderedPageBreak/>
        <w:t>визначення способу спостереження (словесне описування, графічне</w:t>
      </w:r>
    </w:p>
    <w:p w14:paraId="1487B7EA" w14:textId="77777777" w:rsidR="00880970" w:rsidRPr="00880970" w:rsidRDefault="00880970" w:rsidP="004442C6">
      <w:pPr>
        <w:numPr>
          <w:ilvl w:val="0"/>
          <w:numId w:val="16"/>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зображення, стенографування, звукозапис тощо);</w:t>
      </w:r>
    </w:p>
    <w:p w14:paraId="35A74D7F" w14:textId="77777777" w:rsidR="00880970" w:rsidRPr="00880970" w:rsidRDefault="00880970" w:rsidP="004442C6">
      <w:pPr>
        <w:numPr>
          <w:ilvl w:val="0"/>
          <w:numId w:val="16"/>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розробку прийомів фіксації даних спостережень.</w:t>
      </w:r>
    </w:p>
    <w:p w14:paraId="6E54D188"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До переваг спостереження в порівнянні з деякими іншими методами дослідженнями можна віднести:</w:t>
      </w:r>
    </w:p>
    <w:p w14:paraId="46F74ACA" w14:textId="77777777" w:rsidR="00880970" w:rsidRPr="00880970" w:rsidRDefault="00880970" w:rsidP="004442C6">
      <w:pPr>
        <w:numPr>
          <w:ilvl w:val="0"/>
          <w:numId w:val="17"/>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лише спостереження надає можливість судити про багато деталей «живого» педагогічного процесу в їх динаміці;</w:t>
      </w:r>
    </w:p>
    <w:p w14:paraId="17FCEEF1" w14:textId="77777777" w:rsidR="00880970" w:rsidRPr="00880970" w:rsidRDefault="00880970" w:rsidP="004442C6">
      <w:pPr>
        <w:numPr>
          <w:ilvl w:val="0"/>
          <w:numId w:val="17"/>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 xml:space="preserve">дозволяє фіксувати події безпосередньо </w:t>
      </w:r>
      <w:r w:rsidR="00EF54EC">
        <w:rPr>
          <w:rFonts w:ascii="Times New Roman" w:hAnsi="Times New Roman"/>
          <w:sz w:val="28"/>
          <w:szCs w:val="28"/>
          <w:lang w:val="uk-UA"/>
        </w:rPr>
        <w:t>в</w:t>
      </w:r>
      <w:r w:rsidRPr="00880970">
        <w:rPr>
          <w:rFonts w:ascii="Times New Roman" w:hAnsi="Times New Roman"/>
          <w:sz w:val="28"/>
          <w:szCs w:val="28"/>
          <w:lang w:val="uk-UA"/>
        </w:rPr>
        <w:t xml:space="preserve"> момент їх проходження;</w:t>
      </w:r>
    </w:p>
    <w:p w14:paraId="5D6758EF" w14:textId="77777777" w:rsidR="00880970" w:rsidRPr="00880970" w:rsidRDefault="00880970" w:rsidP="004442C6">
      <w:pPr>
        <w:numPr>
          <w:ilvl w:val="0"/>
          <w:numId w:val="17"/>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спостереженнями можна успішно користуватися для оцінки віддалених наслідків фізичного виховання;</w:t>
      </w:r>
    </w:p>
    <w:p w14:paraId="60CBAA4E" w14:textId="77777777" w:rsidR="00880970" w:rsidRPr="00880970" w:rsidRDefault="00880970" w:rsidP="004442C6">
      <w:pPr>
        <w:numPr>
          <w:ilvl w:val="0"/>
          <w:numId w:val="17"/>
        </w:num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в результаті спостереження дослідник отримує фактичні відомості про події, а не думки інших осіб про ці події.</w:t>
      </w:r>
    </w:p>
    <w:p w14:paraId="0051583E"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Кожне спостереження характеризується декількома ознаками, які, залежно від завдань його проведення, визначає дослідник. У нашому дослідженні спостереження проводилося з метою аналізу і оцінки рівн</w:t>
      </w:r>
      <w:r w:rsidR="00A90348">
        <w:rPr>
          <w:rFonts w:ascii="Times New Roman" w:hAnsi="Times New Roman"/>
          <w:sz w:val="28"/>
          <w:szCs w:val="28"/>
          <w:lang w:val="uk-UA"/>
        </w:rPr>
        <w:t>я</w:t>
      </w:r>
      <w:r w:rsidRPr="00880970">
        <w:rPr>
          <w:rFonts w:ascii="Times New Roman" w:hAnsi="Times New Roman"/>
          <w:sz w:val="28"/>
          <w:szCs w:val="28"/>
          <w:lang w:val="uk-UA"/>
        </w:rPr>
        <w:t xml:space="preserve"> </w:t>
      </w:r>
      <w:r w:rsidR="00EF54EC">
        <w:rPr>
          <w:rFonts w:ascii="Times New Roman" w:hAnsi="Times New Roman"/>
          <w:sz w:val="28"/>
          <w:szCs w:val="28"/>
          <w:lang w:val="uk-UA"/>
        </w:rPr>
        <w:t xml:space="preserve">фізичної підготовленості працівників </w:t>
      </w:r>
      <w:r w:rsidR="00B912D3">
        <w:rPr>
          <w:rFonts w:ascii="Times New Roman" w:hAnsi="Times New Roman"/>
          <w:sz w:val="28"/>
          <w:szCs w:val="28"/>
          <w:lang w:val="uk-UA"/>
        </w:rPr>
        <w:t>спеціального підрозділу</w:t>
      </w:r>
      <w:r w:rsidRPr="00880970">
        <w:rPr>
          <w:rFonts w:ascii="Times New Roman" w:hAnsi="Times New Roman"/>
          <w:sz w:val="28"/>
          <w:szCs w:val="28"/>
          <w:lang w:val="uk-UA"/>
        </w:rPr>
        <w:t xml:space="preserve"> без втручання дослідника, як на етапі збору первинної інформації, так і під час усього експериментального дослідження [</w:t>
      </w:r>
      <w:r w:rsidR="00614211">
        <w:rPr>
          <w:rFonts w:ascii="Times New Roman" w:hAnsi="Times New Roman"/>
          <w:sz w:val="28"/>
          <w:szCs w:val="28"/>
          <w:lang w:val="uk-UA"/>
        </w:rPr>
        <w:t>24</w:t>
      </w:r>
      <w:r w:rsidRPr="00880970">
        <w:rPr>
          <w:rFonts w:ascii="Times New Roman" w:hAnsi="Times New Roman"/>
          <w:sz w:val="28"/>
          <w:szCs w:val="28"/>
          <w:lang w:val="uk-UA"/>
        </w:rPr>
        <w:t>].</w:t>
      </w:r>
    </w:p>
    <w:p w14:paraId="4BB2F733"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При цьому об’єктами спостереження були зміст навчально-тренувальних занять, характер і величина фізичних навантажень, самопочуття досліджуваних до початку, упродовж та після завершення занять. Педагогічне спостереження використовувалося у комплексі з фізіологічними та педагогічними методами дослідження для отримання інформації про відповідність тренувальних занять функціональним можливостям досліджуваних.</w:t>
      </w:r>
    </w:p>
    <w:p w14:paraId="2BC22D9B"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 xml:space="preserve">Найбільша ефективність педагогічного спостереження досягається при використанні його в комплексі з іншими методами дослідження. Педагогічне спостереження є одним з найбільш складних методів </w:t>
      </w:r>
      <w:r w:rsidRPr="00880970">
        <w:rPr>
          <w:rFonts w:ascii="Times New Roman" w:hAnsi="Times New Roman"/>
          <w:sz w:val="28"/>
          <w:szCs w:val="28"/>
          <w:lang w:val="uk-UA"/>
        </w:rPr>
        <w:lastRenderedPageBreak/>
        <w:t>дослідження. Педагогічне спостереження вимагає від дослідника надзвичайно глибокого розуміння процесу мислення, інтуїції, що дозволяють «не лише дивитися, але і бачити».</w:t>
      </w:r>
    </w:p>
    <w:p w14:paraId="535C5F83"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Від дослідника вимагається велика винахідливість у визначенні найбільш адекватних способів педагогічного процесу, які можна обробляти і порівнювати [</w:t>
      </w:r>
      <w:r w:rsidR="00614211">
        <w:rPr>
          <w:rFonts w:ascii="Times New Roman" w:hAnsi="Times New Roman"/>
          <w:sz w:val="28"/>
          <w:szCs w:val="28"/>
          <w:lang w:val="uk-UA"/>
        </w:rPr>
        <w:t>26</w:t>
      </w:r>
      <w:r w:rsidRPr="00880970">
        <w:rPr>
          <w:rFonts w:ascii="Times New Roman" w:hAnsi="Times New Roman"/>
          <w:sz w:val="28"/>
          <w:szCs w:val="28"/>
          <w:lang w:val="uk-UA"/>
        </w:rPr>
        <w:t>].</w:t>
      </w:r>
    </w:p>
    <w:p w14:paraId="19C8F404" w14:textId="77777777" w:rsidR="00880970" w:rsidRPr="00880970" w:rsidRDefault="00880970" w:rsidP="004442C6">
      <w:pPr>
        <w:spacing w:after="0" w:line="360" w:lineRule="auto"/>
        <w:ind w:left="0" w:firstLine="709"/>
        <w:jc w:val="both"/>
        <w:rPr>
          <w:rFonts w:ascii="Times New Roman" w:hAnsi="Times New Roman"/>
          <w:sz w:val="28"/>
          <w:szCs w:val="28"/>
          <w:lang w:val="uk-UA"/>
        </w:rPr>
      </w:pPr>
    </w:p>
    <w:p w14:paraId="4D46059C" w14:textId="77777777" w:rsidR="00880970" w:rsidRPr="00880970" w:rsidRDefault="00880970" w:rsidP="004442C6">
      <w:pPr>
        <w:spacing w:after="0" w:line="360" w:lineRule="auto"/>
        <w:ind w:left="0" w:firstLine="709"/>
        <w:jc w:val="both"/>
        <w:rPr>
          <w:rFonts w:ascii="Times New Roman" w:hAnsi="Times New Roman"/>
          <w:sz w:val="28"/>
          <w:szCs w:val="28"/>
          <w:lang w:val="uk-UA"/>
        </w:rPr>
      </w:pPr>
    </w:p>
    <w:p w14:paraId="12520871" w14:textId="77777777" w:rsidR="007A06CF" w:rsidRPr="003A602F" w:rsidRDefault="00880970" w:rsidP="004442C6">
      <w:pPr>
        <w:numPr>
          <w:ilvl w:val="0"/>
          <w:numId w:val="21"/>
        </w:numPr>
        <w:spacing w:after="0" w:line="360" w:lineRule="auto"/>
        <w:ind w:left="0" w:firstLine="709"/>
        <w:contextualSpacing/>
        <w:jc w:val="both"/>
        <w:rPr>
          <w:rFonts w:ascii="Times New Roman" w:hAnsi="Times New Roman"/>
          <w:sz w:val="28"/>
          <w:szCs w:val="28"/>
          <w:lang w:val="uk-UA"/>
        </w:rPr>
      </w:pPr>
      <w:r w:rsidRPr="00880970">
        <w:rPr>
          <w:rFonts w:ascii="Times New Roman" w:hAnsi="Times New Roman"/>
          <w:b/>
          <w:sz w:val="28"/>
          <w:szCs w:val="28"/>
          <w:lang w:val="uk-UA"/>
        </w:rPr>
        <w:t xml:space="preserve">2.1.4.Педагогічне тестування. </w:t>
      </w:r>
      <w:r w:rsidRPr="00880970">
        <w:rPr>
          <w:rFonts w:ascii="Times New Roman" w:hAnsi="Times New Roman"/>
          <w:sz w:val="28"/>
          <w:szCs w:val="28"/>
          <w:lang w:val="uk-UA"/>
        </w:rPr>
        <w:t xml:space="preserve">Педагогічне тестування проводилося нами за допомогою контрольних вправ (тестів), стандартизованих за змістом, формою та умовами виконання і тими що використовуються в </w:t>
      </w:r>
      <w:r w:rsidR="005F53DB">
        <w:rPr>
          <w:rFonts w:ascii="Times New Roman" w:hAnsi="Times New Roman"/>
          <w:sz w:val="28"/>
          <w:szCs w:val="28"/>
          <w:lang w:val="uk-UA"/>
        </w:rPr>
        <w:t>державних правоохоронних органах</w:t>
      </w:r>
      <w:r w:rsidRPr="00880970">
        <w:rPr>
          <w:rFonts w:ascii="Times New Roman" w:hAnsi="Times New Roman"/>
          <w:sz w:val="28"/>
          <w:szCs w:val="28"/>
          <w:lang w:val="uk-UA"/>
        </w:rPr>
        <w:t xml:space="preserve"> для визначення рівня фізичної підготовленості. Педагогічне тестування у наш</w:t>
      </w:r>
      <w:r w:rsidR="00A17798">
        <w:rPr>
          <w:rFonts w:ascii="Times New Roman" w:hAnsi="Times New Roman"/>
          <w:sz w:val="28"/>
          <w:szCs w:val="28"/>
          <w:lang w:val="uk-UA"/>
        </w:rPr>
        <w:t>их дослідженнях</w:t>
      </w:r>
      <w:r w:rsidRPr="00880970">
        <w:rPr>
          <w:rFonts w:ascii="Times New Roman" w:hAnsi="Times New Roman"/>
          <w:sz w:val="28"/>
          <w:szCs w:val="28"/>
          <w:lang w:val="uk-UA"/>
        </w:rPr>
        <w:t xml:space="preserve"> здійснювалось з метою визначення </w:t>
      </w:r>
      <w:r w:rsidR="001F6549">
        <w:rPr>
          <w:rFonts w:ascii="Times New Roman" w:hAnsi="Times New Roman"/>
          <w:sz w:val="28"/>
          <w:szCs w:val="28"/>
          <w:lang w:val="uk-UA"/>
        </w:rPr>
        <w:t>рівню фізичної підготовленості особового складу працівників Національного бюро</w:t>
      </w:r>
      <w:r w:rsidRPr="00880970">
        <w:rPr>
          <w:rFonts w:ascii="Times New Roman" w:hAnsi="Times New Roman"/>
          <w:sz w:val="28"/>
          <w:szCs w:val="28"/>
          <w:lang w:val="uk-UA"/>
        </w:rPr>
        <w:t>. Для цього були використані педагогічні контрольні вправи (тести):</w:t>
      </w:r>
    </w:p>
    <w:p w14:paraId="701A9790" w14:textId="77777777" w:rsidR="007A06CF" w:rsidRPr="009C03B1" w:rsidRDefault="007A06CF" w:rsidP="004442C6">
      <w:pPr>
        <w:numPr>
          <w:ilvl w:val="0"/>
          <w:numId w:val="21"/>
        </w:numPr>
        <w:spacing w:after="0" w:line="360" w:lineRule="auto"/>
        <w:ind w:firstLine="709"/>
        <w:contextualSpacing/>
        <w:jc w:val="both"/>
        <w:rPr>
          <w:rFonts w:ascii="Times New Roman" w:hAnsi="Times New Roman"/>
          <w:sz w:val="28"/>
          <w:szCs w:val="28"/>
        </w:rPr>
      </w:pPr>
      <w:r w:rsidRPr="009C03B1">
        <w:rPr>
          <w:rFonts w:ascii="Times New Roman" w:hAnsi="Times New Roman"/>
          <w:sz w:val="28"/>
          <w:szCs w:val="28"/>
        </w:rPr>
        <w:t>комплексна силова вправа;</w:t>
      </w:r>
    </w:p>
    <w:p w14:paraId="47355836" w14:textId="77777777" w:rsidR="007A06CF" w:rsidRPr="009C03B1" w:rsidRDefault="007A06CF" w:rsidP="004442C6">
      <w:pPr>
        <w:numPr>
          <w:ilvl w:val="0"/>
          <w:numId w:val="21"/>
        </w:numPr>
        <w:spacing w:after="0" w:line="360" w:lineRule="auto"/>
        <w:ind w:firstLine="709"/>
        <w:contextualSpacing/>
        <w:jc w:val="both"/>
        <w:rPr>
          <w:rFonts w:ascii="Times New Roman" w:hAnsi="Times New Roman"/>
          <w:sz w:val="28"/>
          <w:szCs w:val="28"/>
        </w:rPr>
      </w:pPr>
      <w:r w:rsidRPr="009C03B1">
        <w:rPr>
          <w:rFonts w:ascii="Times New Roman" w:hAnsi="Times New Roman"/>
          <w:sz w:val="28"/>
          <w:szCs w:val="28"/>
        </w:rPr>
        <w:t>біг на 100 метрів;</w:t>
      </w:r>
    </w:p>
    <w:p w14:paraId="6485F4D8" w14:textId="77777777" w:rsidR="007A06CF" w:rsidRDefault="007A06CF" w:rsidP="004442C6">
      <w:pPr>
        <w:numPr>
          <w:ilvl w:val="0"/>
          <w:numId w:val="21"/>
        </w:numPr>
        <w:spacing w:after="0" w:line="360" w:lineRule="auto"/>
        <w:ind w:firstLine="709"/>
        <w:contextualSpacing/>
        <w:jc w:val="both"/>
        <w:rPr>
          <w:rFonts w:ascii="Times New Roman" w:hAnsi="Times New Roman"/>
          <w:sz w:val="28"/>
          <w:szCs w:val="28"/>
        </w:rPr>
      </w:pPr>
      <w:r w:rsidRPr="009C03B1">
        <w:rPr>
          <w:rFonts w:ascii="Times New Roman" w:hAnsi="Times New Roman"/>
          <w:sz w:val="28"/>
          <w:szCs w:val="28"/>
        </w:rPr>
        <w:t xml:space="preserve">біг на </w:t>
      </w:r>
      <w:r w:rsidR="00A17798">
        <w:rPr>
          <w:rFonts w:ascii="Times New Roman" w:hAnsi="Times New Roman"/>
          <w:sz w:val="28"/>
          <w:szCs w:val="28"/>
          <w:lang w:val="uk-UA"/>
        </w:rPr>
        <w:t>1</w:t>
      </w:r>
      <w:r w:rsidRPr="009C03B1">
        <w:rPr>
          <w:rFonts w:ascii="Times New Roman" w:hAnsi="Times New Roman"/>
          <w:sz w:val="28"/>
          <w:szCs w:val="28"/>
        </w:rPr>
        <w:t>000 метрів</w:t>
      </w:r>
    </w:p>
    <w:p w14:paraId="020EEB86" w14:textId="77777777" w:rsidR="00A17798" w:rsidRDefault="00A17798" w:rsidP="004442C6">
      <w:pPr>
        <w:numPr>
          <w:ilvl w:val="0"/>
          <w:numId w:val="21"/>
        </w:numPr>
        <w:spacing w:after="0" w:line="360" w:lineRule="auto"/>
        <w:ind w:firstLine="709"/>
        <w:contextualSpacing/>
        <w:jc w:val="both"/>
        <w:rPr>
          <w:rFonts w:ascii="Times New Roman" w:hAnsi="Times New Roman"/>
          <w:sz w:val="28"/>
          <w:szCs w:val="28"/>
        </w:rPr>
      </w:pPr>
      <w:r>
        <w:rPr>
          <w:rFonts w:ascii="Times New Roman" w:hAnsi="Times New Roman"/>
          <w:sz w:val="28"/>
          <w:szCs w:val="28"/>
          <w:lang w:val="uk-UA"/>
        </w:rPr>
        <w:t>човниковий біг 10х10 метрів.</w:t>
      </w:r>
    </w:p>
    <w:p w14:paraId="116E1A1F"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Час подолання цих дистанції фіксувався електронним хронометром.</w:t>
      </w:r>
    </w:p>
    <w:p w14:paraId="47ECD1B5" w14:textId="77777777" w:rsidR="00880970" w:rsidRPr="00880970" w:rsidRDefault="00880970" w:rsidP="004442C6">
      <w:pPr>
        <w:spacing w:after="0" w:line="360" w:lineRule="auto"/>
        <w:ind w:firstLine="709"/>
        <w:jc w:val="both"/>
        <w:rPr>
          <w:rFonts w:ascii="Times New Roman" w:hAnsi="Times New Roman"/>
          <w:sz w:val="28"/>
          <w:szCs w:val="28"/>
          <w:lang w:val="uk-UA"/>
        </w:rPr>
      </w:pPr>
      <w:r w:rsidRPr="00880970">
        <w:rPr>
          <w:rFonts w:ascii="Times New Roman" w:hAnsi="Times New Roman"/>
          <w:sz w:val="28"/>
          <w:szCs w:val="28"/>
          <w:lang w:val="uk-UA"/>
        </w:rPr>
        <w:tab/>
      </w:r>
    </w:p>
    <w:p w14:paraId="6335F14E" w14:textId="77777777" w:rsidR="00880970" w:rsidRPr="00880970" w:rsidRDefault="00880970" w:rsidP="004442C6">
      <w:pPr>
        <w:spacing w:after="0" w:line="360" w:lineRule="auto"/>
        <w:ind w:firstLine="709"/>
        <w:jc w:val="both"/>
        <w:rPr>
          <w:rFonts w:ascii="Times New Roman" w:hAnsi="Times New Roman"/>
          <w:sz w:val="28"/>
          <w:szCs w:val="28"/>
          <w:lang w:val="uk-UA"/>
        </w:rPr>
      </w:pPr>
    </w:p>
    <w:p w14:paraId="27773466" w14:textId="77777777" w:rsidR="00880970" w:rsidRPr="00880970" w:rsidRDefault="00880970" w:rsidP="004442C6">
      <w:pPr>
        <w:spacing w:after="0" w:line="360" w:lineRule="auto"/>
        <w:ind w:left="0" w:firstLine="709"/>
        <w:jc w:val="both"/>
        <w:rPr>
          <w:rFonts w:ascii="Times New Roman" w:hAnsi="Times New Roman"/>
          <w:b/>
          <w:bCs/>
          <w:sz w:val="28"/>
          <w:szCs w:val="28"/>
          <w:lang w:val="uk-UA"/>
        </w:rPr>
      </w:pPr>
      <w:r w:rsidRPr="00880970">
        <w:rPr>
          <w:rFonts w:ascii="Times New Roman" w:hAnsi="Times New Roman"/>
          <w:b/>
          <w:bCs/>
          <w:sz w:val="28"/>
          <w:szCs w:val="28"/>
          <w:lang w:val="uk-UA"/>
        </w:rPr>
        <w:t xml:space="preserve">2.1.5. Фізіологічні методи дослідження. </w:t>
      </w:r>
      <w:r w:rsidRPr="00880970">
        <w:rPr>
          <w:rFonts w:ascii="Times New Roman" w:hAnsi="Times New Roman"/>
          <w:sz w:val="28"/>
          <w:szCs w:val="28"/>
          <w:lang w:val="uk-UA"/>
        </w:rPr>
        <w:t>Фізіологічні методи дослідження використовувалися для оцінки функціонального стану організму піддослідних та їхньої фізичної працездатності [</w:t>
      </w:r>
      <w:r w:rsidR="00614211">
        <w:rPr>
          <w:rFonts w:ascii="Times New Roman" w:hAnsi="Times New Roman"/>
          <w:sz w:val="28"/>
          <w:szCs w:val="28"/>
          <w:lang w:val="uk-UA"/>
        </w:rPr>
        <w:t>15</w:t>
      </w:r>
      <w:r w:rsidRPr="00880970">
        <w:rPr>
          <w:rFonts w:ascii="Times New Roman" w:hAnsi="Times New Roman"/>
          <w:sz w:val="28"/>
          <w:szCs w:val="28"/>
          <w:lang w:val="uk-UA"/>
        </w:rPr>
        <w:t>].</w:t>
      </w:r>
    </w:p>
    <w:p w14:paraId="2321F896"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ЧСС</w:t>
      </w:r>
      <w:r w:rsidRPr="00880970">
        <w:rPr>
          <w:rFonts w:ascii="Times New Roman" w:hAnsi="Times New Roman"/>
          <w:sz w:val="28"/>
          <w:szCs w:val="28"/>
          <w:vertAlign w:val="subscript"/>
          <w:lang w:val="uk-UA"/>
        </w:rPr>
        <w:t xml:space="preserve"> </w:t>
      </w:r>
      <w:r w:rsidRPr="00880970">
        <w:rPr>
          <w:rFonts w:ascii="Times New Roman" w:hAnsi="Times New Roman"/>
          <w:sz w:val="28"/>
          <w:szCs w:val="28"/>
          <w:lang w:val="uk-UA"/>
        </w:rPr>
        <w:t xml:space="preserve">вимірювали пальпаторним методом. Завдяки простоті контролю ЧСС є найчастіше аналізованою змінною у фізіології рухової активності. Визначення ЧСС дозволяє здійснити моніторинг за реакцією серцево-судинної системи на навантаження. </w:t>
      </w:r>
    </w:p>
    <w:p w14:paraId="694A4990"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lastRenderedPageBreak/>
        <w:t xml:space="preserve">Для оцінки стану дихальної системи вимірювалась життєва ємність легень (ЖЄЛ) за допомогою портативного сухого повітряного спірометра (СПТУ64-1-2267-77; точність – до 50 мл). </w:t>
      </w:r>
    </w:p>
    <w:p w14:paraId="61F5068E"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 xml:space="preserve">Методика: після 2-х – 3-х глибоких вдихів-видихів робився максимальний вдих і повітря повністю та повільно видувалось у трубку спірометра (з закритим носом) </w:t>
      </w:r>
      <w:r w:rsidRPr="00880970">
        <w:rPr>
          <w:rFonts w:ascii="Times New Roman" w:hAnsi="Times New Roman"/>
          <w:sz w:val="28"/>
          <w:szCs w:val="28"/>
        </w:rPr>
        <w:t>[</w:t>
      </w:r>
      <w:r w:rsidRPr="00880970">
        <w:rPr>
          <w:rFonts w:ascii="Times New Roman" w:hAnsi="Times New Roman"/>
          <w:sz w:val="28"/>
          <w:szCs w:val="28"/>
          <w:lang w:val="uk-UA"/>
        </w:rPr>
        <w:t>15</w:t>
      </w:r>
      <w:r w:rsidRPr="00880970">
        <w:rPr>
          <w:rFonts w:ascii="Times New Roman" w:hAnsi="Times New Roman"/>
          <w:sz w:val="28"/>
          <w:szCs w:val="28"/>
        </w:rPr>
        <w:t>]</w:t>
      </w:r>
      <w:r w:rsidRPr="00880970">
        <w:rPr>
          <w:rFonts w:ascii="Times New Roman" w:hAnsi="Times New Roman"/>
          <w:sz w:val="28"/>
          <w:szCs w:val="28"/>
          <w:lang w:val="uk-UA"/>
        </w:rPr>
        <w:t>.</w:t>
      </w:r>
    </w:p>
    <w:p w14:paraId="10096F59"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rPr>
        <w:t>Артеріальний тиск – це сила, з якою кров тисне на стінки артерій.</w:t>
      </w:r>
      <w:r w:rsidRPr="00880970">
        <w:rPr>
          <w:rFonts w:ascii="Times New Roman" w:hAnsi="Times New Roman"/>
          <w:sz w:val="28"/>
          <w:szCs w:val="28"/>
          <w:lang w:val="uk-UA"/>
        </w:rPr>
        <w:t xml:space="preserve"> </w:t>
      </w:r>
      <w:r w:rsidRPr="00880970">
        <w:rPr>
          <w:rFonts w:ascii="Times New Roman" w:hAnsi="Times New Roman"/>
          <w:sz w:val="28"/>
          <w:szCs w:val="28"/>
        </w:rPr>
        <w:t>Систолічний артеріальний тиск</w:t>
      </w:r>
      <w:r w:rsidRPr="00880970">
        <w:rPr>
          <w:rFonts w:ascii="Times New Roman" w:hAnsi="Times New Roman"/>
          <w:sz w:val="28"/>
          <w:szCs w:val="28"/>
          <w:lang w:val="uk-UA"/>
        </w:rPr>
        <w:t xml:space="preserve"> </w:t>
      </w:r>
      <w:r w:rsidRPr="00880970">
        <w:rPr>
          <w:rFonts w:ascii="Times New Roman" w:hAnsi="Times New Roman"/>
          <w:sz w:val="28"/>
          <w:szCs w:val="28"/>
        </w:rPr>
        <w:t>відповідає тиску під час скорочення серця (систоли),</w:t>
      </w:r>
      <w:r w:rsidRPr="00880970">
        <w:rPr>
          <w:rFonts w:ascii="Times New Roman" w:hAnsi="Times New Roman"/>
          <w:sz w:val="28"/>
          <w:szCs w:val="28"/>
          <w:lang w:val="uk-UA"/>
        </w:rPr>
        <w:t xml:space="preserve"> </w:t>
      </w:r>
      <w:r w:rsidRPr="00880970">
        <w:rPr>
          <w:rFonts w:ascii="Times New Roman" w:hAnsi="Times New Roman"/>
          <w:sz w:val="28"/>
          <w:szCs w:val="28"/>
        </w:rPr>
        <w:t>діастолічний артеріальний тиск</w:t>
      </w:r>
      <w:r w:rsidRPr="00880970">
        <w:rPr>
          <w:rFonts w:ascii="Times New Roman" w:hAnsi="Times New Roman"/>
          <w:sz w:val="28"/>
          <w:szCs w:val="28"/>
          <w:lang w:val="uk-UA"/>
        </w:rPr>
        <w:t xml:space="preserve"> </w:t>
      </w:r>
      <w:r w:rsidRPr="00880970">
        <w:rPr>
          <w:rFonts w:ascii="Times New Roman" w:hAnsi="Times New Roman"/>
          <w:sz w:val="28"/>
          <w:szCs w:val="28"/>
        </w:rPr>
        <w:t>– в момент розслаблення серця (діастола).</w:t>
      </w:r>
      <w:r w:rsidRPr="00880970">
        <w:rPr>
          <w:rFonts w:ascii="Times New Roman" w:hAnsi="Times New Roman"/>
          <w:sz w:val="28"/>
          <w:szCs w:val="28"/>
          <w:lang w:val="uk-UA"/>
        </w:rPr>
        <w:t xml:space="preserve"> А</w:t>
      </w:r>
      <w:r w:rsidRPr="00880970">
        <w:rPr>
          <w:rFonts w:ascii="Times New Roman" w:hAnsi="Times New Roman"/>
          <w:sz w:val="28"/>
          <w:szCs w:val="28"/>
        </w:rPr>
        <w:t xml:space="preserve">ртеріальний тиск </w:t>
      </w:r>
      <w:r w:rsidRPr="00880970">
        <w:rPr>
          <w:rFonts w:ascii="Times New Roman" w:hAnsi="Times New Roman"/>
          <w:sz w:val="28"/>
          <w:szCs w:val="28"/>
          <w:lang w:val="uk-UA"/>
        </w:rPr>
        <w:t xml:space="preserve">ми </w:t>
      </w:r>
      <w:r w:rsidRPr="00880970">
        <w:rPr>
          <w:rFonts w:ascii="Times New Roman" w:hAnsi="Times New Roman"/>
          <w:sz w:val="28"/>
          <w:szCs w:val="28"/>
        </w:rPr>
        <w:t>вимірю</w:t>
      </w:r>
      <w:r w:rsidRPr="00880970">
        <w:rPr>
          <w:rFonts w:ascii="Times New Roman" w:hAnsi="Times New Roman"/>
          <w:sz w:val="28"/>
          <w:szCs w:val="28"/>
          <w:lang w:val="uk-UA"/>
        </w:rPr>
        <w:t>вали</w:t>
      </w:r>
      <w:r w:rsidRPr="00880970">
        <w:rPr>
          <w:rFonts w:ascii="Times New Roman" w:hAnsi="Times New Roman"/>
          <w:sz w:val="28"/>
          <w:szCs w:val="28"/>
        </w:rPr>
        <w:t xml:space="preserve"> за допомогою приладу, що носить назву тонометр</w:t>
      </w:r>
      <w:r w:rsidRPr="00880970">
        <w:rPr>
          <w:rFonts w:ascii="Times New Roman" w:hAnsi="Times New Roman"/>
          <w:sz w:val="28"/>
          <w:szCs w:val="28"/>
          <w:lang w:val="uk-UA"/>
        </w:rPr>
        <w:t>.</w:t>
      </w:r>
    </w:p>
    <w:p w14:paraId="5501632D" w14:textId="77777777" w:rsidR="00880970" w:rsidRPr="00880970" w:rsidRDefault="00880970" w:rsidP="004442C6">
      <w:pPr>
        <w:spacing w:after="0" w:line="360" w:lineRule="auto"/>
        <w:ind w:left="0" w:firstLine="709"/>
        <w:jc w:val="both"/>
        <w:rPr>
          <w:rFonts w:ascii="Times New Roman" w:hAnsi="Times New Roman"/>
          <w:sz w:val="28"/>
          <w:szCs w:val="28"/>
          <w:lang w:val="uk-UA"/>
        </w:rPr>
      </w:pPr>
    </w:p>
    <w:p w14:paraId="314697E1" w14:textId="77777777" w:rsidR="00880970" w:rsidRPr="00880970" w:rsidRDefault="00880970" w:rsidP="004442C6">
      <w:pPr>
        <w:spacing w:after="0" w:line="360" w:lineRule="auto"/>
        <w:ind w:left="0" w:firstLine="709"/>
        <w:jc w:val="both"/>
        <w:rPr>
          <w:rFonts w:ascii="Times New Roman" w:hAnsi="Times New Roman"/>
          <w:sz w:val="28"/>
          <w:szCs w:val="28"/>
          <w:lang w:val="uk-UA"/>
        </w:rPr>
      </w:pPr>
    </w:p>
    <w:p w14:paraId="7C3D671B"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b/>
          <w:sz w:val="28"/>
          <w:szCs w:val="28"/>
          <w:lang w:val="uk-UA"/>
        </w:rPr>
        <w:t xml:space="preserve">2.1.6. Методи математичної статистики. </w:t>
      </w:r>
      <w:r w:rsidRPr="00880970">
        <w:rPr>
          <w:rFonts w:ascii="Times New Roman" w:hAnsi="Times New Roman"/>
          <w:sz w:val="28"/>
          <w:szCs w:val="28"/>
          <w:lang w:val="uk-UA"/>
        </w:rPr>
        <w:t>Головна мета статистики – одержання осмислених висновків з неузгоджених даних. Оскільки людині властива уроджена мінливість ознак (наприклад, ріст, маса тіла тощо) і, крім того, біологічні ознаки можуть випадково змінюватись в часі, природа клінічних даних що характеризуються розкидом чи варіацією, диктує необхідність їхнього статистичного оцінювання.</w:t>
      </w:r>
    </w:p>
    <w:p w14:paraId="5AA964E1"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У досліджені з фізичного виховання використано методи математичної статистики, для аналізу отриманих даних. Це дає можливість більш об</w:t>
      </w:r>
      <w:r w:rsidRPr="00880970">
        <w:rPr>
          <w:rFonts w:ascii="Times New Roman" w:hAnsi="Times New Roman"/>
          <w:sz w:val="28"/>
          <w:szCs w:val="28"/>
        </w:rPr>
        <w:t>’</w:t>
      </w:r>
      <w:r w:rsidRPr="00880970">
        <w:rPr>
          <w:rFonts w:ascii="Times New Roman" w:hAnsi="Times New Roman"/>
          <w:sz w:val="28"/>
          <w:szCs w:val="28"/>
          <w:lang w:val="uk-UA"/>
        </w:rPr>
        <w:t>єктивно оцінити результати експерименту, які відображено у роботі. Вони підвищують надійність наукових висновків і створюють певні засади для подальших теоретичних узагальнень.</w:t>
      </w:r>
    </w:p>
    <w:p w14:paraId="2F8FDF23" w14:textId="77777777" w:rsidR="00880970" w:rsidRPr="00880970" w:rsidRDefault="00880970" w:rsidP="004442C6">
      <w:pPr>
        <w:spacing w:after="0" w:line="360" w:lineRule="auto"/>
        <w:ind w:left="0" w:firstLine="709"/>
        <w:contextualSpacing/>
        <w:jc w:val="both"/>
        <w:outlineLvl w:val="0"/>
        <w:rPr>
          <w:rFonts w:ascii="Times New Roman" w:hAnsi="Times New Roman"/>
          <w:sz w:val="28"/>
          <w:szCs w:val="28"/>
          <w:lang w:val="uk-UA"/>
        </w:rPr>
      </w:pPr>
      <w:r w:rsidRPr="00880970">
        <w:rPr>
          <w:rFonts w:ascii="Times New Roman" w:hAnsi="Times New Roman"/>
          <w:sz w:val="28"/>
          <w:szCs w:val="28"/>
          <w:lang w:val="uk-UA"/>
        </w:rPr>
        <w:t xml:space="preserve">Таким чином, методи математичної обробки даних, методи збору поточної інформації дали можливість більш об’єктивно оцінити результати експерименту, що були відображені у таблицях, рисунках та діаграмах </w:t>
      </w:r>
      <w:r w:rsidRPr="00880970">
        <w:rPr>
          <w:rFonts w:ascii="Times New Roman" w:hAnsi="Times New Roman"/>
          <w:sz w:val="28"/>
          <w:szCs w:val="28"/>
        </w:rPr>
        <w:t>[</w:t>
      </w:r>
      <w:r w:rsidR="00614211">
        <w:rPr>
          <w:rFonts w:ascii="Times New Roman" w:hAnsi="Times New Roman"/>
          <w:sz w:val="28"/>
          <w:szCs w:val="28"/>
          <w:lang w:val="uk-UA"/>
        </w:rPr>
        <w:t>11</w:t>
      </w:r>
      <w:r w:rsidRPr="00880970">
        <w:rPr>
          <w:rFonts w:ascii="Times New Roman" w:hAnsi="Times New Roman"/>
          <w:sz w:val="28"/>
          <w:szCs w:val="28"/>
        </w:rPr>
        <w:t>]</w:t>
      </w:r>
      <w:r w:rsidRPr="00880970">
        <w:rPr>
          <w:rFonts w:ascii="Times New Roman" w:hAnsi="Times New Roman"/>
          <w:sz w:val="28"/>
          <w:szCs w:val="28"/>
          <w:lang w:val="uk-UA"/>
        </w:rPr>
        <w:t>.</w:t>
      </w:r>
    </w:p>
    <w:p w14:paraId="3D6FFB8F" w14:textId="77777777" w:rsidR="00880970" w:rsidRPr="00880970" w:rsidRDefault="00880970" w:rsidP="004442C6">
      <w:pPr>
        <w:spacing w:after="0" w:line="360" w:lineRule="auto"/>
        <w:ind w:left="0" w:firstLine="709"/>
        <w:contextualSpacing/>
        <w:jc w:val="both"/>
        <w:outlineLvl w:val="0"/>
        <w:rPr>
          <w:rFonts w:ascii="Times New Roman" w:hAnsi="Times New Roman"/>
          <w:sz w:val="28"/>
          <w:szCs w:val="28"/>
          <w:lang w:val="uk-UA"/>
        </w:rPr>
      </w:pPr>
    </w:p>
    <w:p w14:paraId="0C127F7C" w14:textId="77777777" w:rsidR="00880970" w:rsidRDefault="00880970" w:rsidP="004442C6">
      <w:pPr>
        <w:spacing w:after="0" w:line="360" w:lineRule="auto"/>
        <w:ind w:left="0" w:firstLine="709"/>
        <w:contextualSpacing/>
        <w:jc w:val="both"/>
        <w:outlineLvl w:val="0"/>
        <w:rPr>
          <w:rFonts w:ascii="Times New Roman" w:hAnsi="Times New Roman"/>
          <w:sz w:val="28"/>
          <w:szCs w:val="28"/>
          <w:lang w:val="uk-UA"/>
        </w:rPr>
      </w:pPr>
    </w:p>
    <w:p w14:paraId="3CB1660E" w14:textId="77777777" w:rsidR="00880970" w:rsidRPr="00880970" w:rsidRDefault="00880970" w:rsidP="004442C6">
      <w:pPr>
        <w:spacing w:after="0" w:line="360" w:lineRule="auto"/>
        <w:ind w:firstLine="709"/>
        <w:rPr>
          <w:rFonts w:ascii="Times New Roman" w:hAnsi="Times New Roman"/>
          <w:b/>
          <w:sz w:val="28"/>
          <w:szCs w:val="28"/>
          <w:lang w:val="uk-UA"/>
        </w:rPr>
      </w:pPr>
      <w:r w:rsidRPr="00880970">
        <w:rPr>
          <w:rFonts w:ascii="Times New Roman" w:hAnsi="Times New Roman"/>
          <w:b/>
          <w:sz w:val="28"/>
          <w:szCs w:val="28"/>
          <w:lang w:val="uk-UA"/>
        </w:rPr>
        <w:lastRenderedPageBreak/>
        <w:t xml:space="preserve">2.2 Організація дослідження. </w:t>
      </w:r>
    </w:p>
    <w:p w14:paraId="7CA4EECA" w14:textId="77777777" w:rsidR="00880970" w:rsidRPr="00880970" w:rsidRDefault="00880970" w:rsidP="004442C6">
      <w:pPr>
        <w:spacing w:after="0" w:line="360" w:lineRule="auto"/>
        <w:ind w:left="0" w:firstLine="709"/>
        <w:jc w:val="both"/>
        <w:rPr>
          <w:rFonts w:ascii="Times New Roman" w:hAnsi="Times New Roman"/>
          <w:b/>
          <w:sz w:val="28"/>
          <w:szCs w:val="28"/>
          <w:lang w:val="uk-UA"/>
        </w:rPr>
      </w:pPr>
      <w:r w:rsidRPr="00880970">
        <w:rPr>
          <w:rFonts w:ascii="Times New Roman" w:hAnsi="Times New Roman"/>
          <w:sz w:val="28"/>
          <w:szCs w:val="28"/>
          <w:lang w:val="uk-UA"/>
        </w:rPr>
        <w:t>Дослідження проводилось на базі</w:t>
      </w:r>
      <w:r w:rsidR="007747A3">
        <w:rPr>
          <w:rFonts w:ascii="Times New Roman" w:hAnsi="Times New Roman"/>
          <w:sz w:val="28"/>
          <w:szCs w:val="28"/>
          <w:lang w:val="uk-UA"/>
        </w:rPr>
        <w:t xml:space="preserve"> підрозділу управління спецоперацій</w:t>
      </w:r>
      <w:r w:rsidRPr="00880970">
        <w:rPr>
          <w:rFonts w:ascii="Times New Roman" w:hAnsi="Times New Roman"/>
          <w:sz w:val="28"/>
          <w:szCs w:val="28"/>
          <w:lang w:val="uk-UA"/>
        </w:rPr>
        <w:t xml:space="preserve">. В </w:t>
      </w:r>
      <w:r w:rsidR="007747A3">
        <w:rPr>
          <w:rFonts w:ascii="Times New Roman" w:hAnsi="Times New Roman"/>
          <w:sz w:val="28"/>
          <w:szCs w:val="28"/>
          <w:lang w:val="uk-UA"/>
        </w:rPr>
        <w:t>експерименті</w:t>
      </w:r>
      <w:r w:rsidRPr="00880970">
        <w:rPr>
          <w:rFonts w:ascii="Times New Roman" w:hAnsi="Times New Roman"/>
          <w:sz w:val="28"/>
          <w:szCs w:val="28"/>
          <w:lang w:val="uk-UA"/>
        </w:rPr>
        <w:t xml:space="preserve"> брали участь </w:t>
      </w:r>
      <w:r w:rsidR="007747A3">
        <w:rPr>
          <w:rFonts w:ascii="Times New Roman" w:hAnsi="Times New Roman"/>
          <w:sz w:val="28"/>
          <w:szCs w:val="28"/>
          <w:lang w:val="uk-UA"/>
        </w:rPr>
        <w:t>18</w:t>
      </w:r>
      <w:r w:rsidRPr="00880970">
        <w:rPr>
          <w:rFonts w:ascii="Times New Roman" w:hAnsi="Times New Roman"/>
          <w:sz w:val="28"/>
          <w:szCs w:val="28"/>
          <w:lang w:val="uk-UA"/>
        </w:rPr>
        <w:t xml:space="preserve"> </w:t>
      </w:r>
      <w:r w:rsidR="007747A3">
        <w:rPr>
          <w:rFonts w:ascii="Times New Roman" w:hAnsi="Times New Roman"/>
          <w:sz w:val="28"/>
          <w:szCs w:val="28"/>
          <w:lang w:val="uk-UA"/>
        </w:rPr>
        <w:t>працівників</w:t>
      </w:r>
      <w:r w:rsidR="00B912D3">
        <w:rPr>
          <w:rFonts w:ascii="Times New Roman" w:hAnsi="Times New Roman"/>
          <w:sz w:val="28"/>
          <w:szCs w:val="28"/>
          <w:lang w:val="uk-UA"/>
        </w:rPr>
        <w:t xml:space="preserve"> спеціального</w:t>
      </w:r>
      <w:r w:rsidR="007747A3">
        <w:rPr>
          <w:rFonts w:ascii="Times New Roman" w:hAnsi="Times New Roman"/>
          <w:sz w:val="28"/>
          <w:szCs w:val="28"/>
          <w:lang w:val="uk-UA"/>
        </w:rPr>
        <w:t xml:space="preserve"> підрозділу віком 28-30</w:t>
      </w:r>
      <w:r w:rsidRPr="00880970">
        <w:rPr>
          <w:rFonts w:ascii="Times New Roman" w:hAnsi="Times New Roman"/>
          <w:sz w:val="28"/>
          <w:szCs w:val="28"/>
          <w:lang w:val="uk-UA"/>
        </w:rPr>
        <w:t xml:space="preserve"> років</w:t>
      </w:r>
      <w:r w:rsidR="007747A3">
        <w:rPr>
          <w:rFonts w:ascii="Times New Roman" w:hAnsi="Times New Roman"/>
          <w:sz w:val="28"/>
          <w:szCs w:val="28"/>
          <w:lang w:val="uk-UA"/>
        </w:rPr>
        <w:t xml:space="preserve"> (відносяться до </w:t>
      </w:r>
      <w:r w:rsidR="00317CFB">
        <w:rPr>
          <w:rFonts w:ascii="Times New Roman" w:hAnsi="Times New Roman"/>
          <w:sz w:val="28"/>
          <w:szCs w:val="28"/>
          <w:lang w:val="uk-UA"/>
        </w:rPr>
        <w:t>2</w:t>
      </w:r>
      <w:r w:rsidR="007747A3">
        <w:rPr>
          <w:rFonts w:ascii="Times New Roman" w:hAnsi="Times New Roman"/>
          <w:sz w:val="28"/>
          <w:szCs w:val="28"/>
          <w:lang w:val="uk-UA"/>
        </w:rPr>
        <w:t xml:space="preserve"> вікової категорії</w:t>
      </w:r>
      <w:r w:rsidR="000E7AFD">
        <w:rPr>
          <w:rFonts w:ascii="Times New Roman" w:hAnsi="Times New Roman"/>
          <w:sz w:val="28"/>
          <w:szCs w:val="28"/>
          <w:lang w:val="uk-UA"/>
        </w:rPr>
        <w:t>, всі чоловіки</w:t>
      </w:r>
      <w:r w:rsidR="007747A3">
        <w:rPr>
          <w:rFonts w:ascii="Times New Roman" w:hAnsi="Times New Roman"/>
          <w:sz w:val="28"/>
          <w:szCs w:val="28"/>
          <w:lang w:val="uk-UA"/>
        </w:rPr>
        <w:t>)</w:t>
      </w:r>
      <w:r w:rsidRPr="00880970">
        <w:rPr>
          <w:rFonts w:ascii="Times New Roman" w:hAnsi="Times New Roman"/>
          <w:sz w:val="28"/>
          <w:szCs w:val="28"/>
          <w:lang w:val="uk-UA"/>
        </w:rPr>
        <w:t xml:space="preserve">, </w:t>
      </w:r>
      <w:r w:rsidR="005F53DB" w:rsidRPr="00317CFB">
        <w:rPr>
          <w:rFonts w:ascii="Times New Roman" w:hAnsi="Times New Roman"/>
          <w:bCs/>
          <w:sz w:val="28"/>
          <w:szCs w:val="28"/>
          <w:lang w:val="uk-UA"/>
        </w:rPr>
        <w:t xml:space="preserve">які займалися фізичною підготовкою за стандартною програмою для працівників правоохоронних </w:t>
      </w:r>
      <w:r w:rsidR="00AD19F7">
        <w:rPr>
          <w:rFonts w:ascii="Times New Roman" w:hAnsi="Times New Roman"/>
          <w:bCs/>
          <w:sz w:val="28"/>
          <w:szCs w:val="28"/>
          <w:lang w:val="uk-UA"/>
        </w:rPr>
        <w:t>органів</w:t>
      </w:r>
      <w:r w:rsidR="005F53DB" w:rsidRPr="00317CFB">
        <w:rPr>
          <w:rFonts w:ascii="Times New Roman" w:hAnsi="Times New Roman"/>
          <w:bCs/>
          <w:sz w:val="28"/>
          <w:szCs w:val="28"/>
          <w:lang w:val="uk-UA"/>
        </w:rPr>
        <w:t>.</w:t>
      </w:r>
      <w:r w:rsidR="005F53DB" w:rsidRPr="00317CFB">
        <w:rPr>
          <w:rFonts w:ascii="Times New Roman" w:hAnsi="Times New Roman"/>
          <w:b/>
          <w:sz w:val="28"/>
          <w:szCs w:val="28"/>
          <w:lang w:val="uk-UA"/>
        </w:rPr>
        <w:t xml:space="preserve"> </w:t>
      </w:r>
      <w:r w:rsidRPr="00880970">
        <w:rPr>
          <w:rFonts w:ascii="Times New Roman" w:hAnsi="Times New Roman"/>
          <w:sz w:val="28"/>
          <w:szCs w:val="28"/>
          <w:lang w:val="uk-UA"/>
        </w:rPr>
        <w:t>Дослідження, були спрямовані на вирішення поставлених у роботі завдань і умовно поділені на три етапи.</w:t>
      </w:r>
    </w:p>
    <w:p w14:paraId="5E69B511"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На першому етапі (вересень-грудень 20</w:t>
      </w:r>
      <w:r w:rsidR="00826596">
        <w:rPr>
          <w:rFonts w:ascii="Times New Roman" w:hAnsi="Times New Roman"/>
          <w:sz w:val="28"/>
          <w:szCs w:val="28"/>
          <w:lang w:val="uk-UA"/>
        </w:rPr>
        <w:t>21</w:t>
      </w:r>
      <w:r w:rsidRPr="00880970">
        <w:rPr>
          <w:rFonts w:ascii="Times New Roman" w:hAnsi="Times New Roman"/>
          <w:sz w:val="28"/>
          <w:szCs w:val="28"/>
          <w:lang w:val="uk-UA"/>
        </w:rPr>
        <w:t>) вивчення й аналіз літературних даних з обраної проблеми, систематизація складання бібліографії.</w:t>
      </w:r>
    </w:p>
    <w:p w14:paraId="1854266B"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На другому етапі (січень - липень 202</w:t>
      </w:r>
      <w:r w:rsidR="00826596">
        <w:rPr>
          <w:rFonts w:ascii="Times New Roman" w:hAnsi="Times New Roman"/>
          <w:sz w:val="28"/>
          <w:szCs w:val="28"/>
          <w:lang w:val="uk-UA"/>
        </w:rPr>
        <w:t>2</w:t>
      </w:r>
      <w:r w:rsidRPr="00880970">
        <w:rPr>
          <w:rFonts w:ascii="Times New Roman" w:hAnsi="Times New Roman"/>
          <w:sz w:val="28"/>
          <w:szCs w:val="28"/>
          <w:lang w:val="uk-UA"/>
        </w:rPr>
        <w:t xml:space="preserve">) проведення експерименту з виміру показників фізичного розвитку, функціонального стану організму </w:t>
      </w:r>
      <w:r w:rsidR="00826596">
        <w:rPr>
          <w:rFonts w:ascii="Times New Roman" w:hAnsi="Times New Roman"/>
          <w:sz w:val="28"/>
          <w:szCs w:val="28"/>
          <w:lang w:val="uk-UA"/>
        </w:rPr>
        <w:t>працівників підрозділу</w:t>
      </w:r>
      <w:r w:rsidRPr="00880970">
        <w:rPr>
          <w:rFonts w:ascii="Times New Roman" w:hAnsi="Times New Roman"/>
          <w:sz w:val="28"/>
          <w:szCs w:val="28"/>
          <w:lang w:val="uk-UA"/>
        </w:rPr>
        <w:t>. Оформлення першого, другого розділів роботи та списку використаних літературних джерел.</w:t>
      </w:r>
    </w:p>
    <w:p w14:paraId="6F529728" w14:textId="77777777" w:rsidR="00880970" w:rsidRPr="00880970" w:rsidRDefault="00880970" w:rsidP="004442C6">
      <w:pPr>
        <w:spacing w:after="0" w:line="360" w:lineRule="auto"/>
        <w:ind w:left="0" w:firstLine="709"/>
        <w:jc w:val="both"/>
        <w:rPr>
          <w:rFonts w:ascii="Times New Roman" w:hAnsi="Times New Roman"/>
          <w:sz w:val="28"/>
          <w:szCs w:val="28"/>
          <w:lang w:val="uk-UA"/>
        </w:rPr>
      </w:pPr>
      <w:r w:rsidRPr="00880970">
        <w:rPr>
          <w:rFonts w:ascii="Times New Roman" w:hAnsi="Times New Roman"/>
          <w:sz w:val="28"/>
          <w:szCs w:val="28"/>
          <w:lang w:val="uk-UA"/>
        </w:rPr>
        <w:t>На третьому етапі (серпень - грудень 202</w:t>
      </w:r>
      <w:r w:rsidR="00826596">
        <w:rPr>
          <w:rFonts w:ascii="Times New Roman" w:hAnsi="Times New Roman"/>
          <w:sz w:val="28"/>
          <w:szCs w:val="28"/>
          <w:lang w:val="uk-UA"/>
        </w:rPr>
        <w:t>2</w:t>
      </w:r>
      <w:r w:rsidRPr="00880970">
        <w:rPr>
          <w:rFonts w:ascii="Times New Roman" w:hAnsi="Times New Roman"/>
          <w:sz w:val="28"/>
          <w:szCs w:val="28"/>
          <w:lang w:val="uk-UA"/>
        </w:rPr>
        <w:t>) складання таблиць, статистична обробка результатів дослідження. Аналіз та опис, результатів досліджень. Складання третього розділу магістерської роботи, корекція тексту роботи, складання висновків, практичних рекомендацій, оформлення роботи, підготовка до захисту.</w:t>
      </w:r>
    </w:p>
    <w:p w14:paraId="4E7DD3E3" w14:textId="77777777" w:rsidR="00880970" w:rsidRPr="00880970" w:rsidRDefault="00880970" w:rsidP="004442C6">
      <w:pPr>
        <w:spacing w:after="0" w:line="360" w:lineRule="auto"/>
        <w:ind w:left="0" w:firstLine="709"/>
        <w:jc w:val="center"/>
        <w:rPr>
          <w:rFonts w:ascii="Times New Roman" w:hAnsi="Times New Roman"/>
          <w:sz w:val="28"/>
          <w:szCs w:val="28"/>
          <w:lang w:val="uk-UA"/>
        </w:rPr>
      </w:pPr>
    </w:p>
    <w:p w14:paraId="4C369D21" w14:textId="77777777" w:rsidR="007451EB" w:rsidRDefault="00880970" w:rsidP="00880970">
      <w:pPr>
        <w:spacing w:after="0" w:line="360" w:lineRule="auto"/>
        <w:ind w:left="0" w:firstLine="0"/>
        <w:contextualSpacing/>
        <w:rPr>
          <w:rFonts w:ascii="Times New Roman" w:hAnsi="Times New Roman"/>
          <w:b/>
          <w:sz w:val="28"/>
          <w:szCs w:val="28"/>
          <w:lang w:val="uk-UA"/>
        </w:rPr>
      </w:pPr>
      <w:r w:rsidRPr="00880970">
        <w:rPr>
          <w:rFonts w:ascii="Times New Roman" w:hAnsi="Times New Roman"/>
          <w:b/>
          <w:sz w:val="28"/>
          <w:szCs w:val="28"/>
          <w:lang w:val="uk-UA"/>
        </w:rPr>
        <w:br w:type="page"/>
      </w:r>
    </w:p>
    <w:p w14:paraId="6636E9E1" w14:textId="77777777" w:rsidR="00A90348" w:rsidRDefault="00A90348" w:rsidP="00FB3F51">
      <w:pPr>
        <w:spacing w:after="0" w:line="360" w:lineRule="auto"/>
        <w:ind w:left="0" w:firstLine="709"/>
        <w:contextualSpacing/>
        <w:jc w:val="center"/>
        <w:rPr>
          <w:rFonts w:ascii="Times New Roman" w:hAnsi="Times New Roman"/>
          <w:b/>
          <w:bCs/>
          <w:sz w:val="28"/>
          <w:szCs w:val="28"/>
          <w:lang w:val="uk-UA"/>
        </w:rPr>
      </w:pPr>
      <w:r>
        <w:rPr>
          <w:rFonts w:ascii="Times New Roman" w:hAnsi="Times New Roman"/>
          <w:b/>
          <w:bCs/>
          <w:sz w:val="28"/>
          <w:szCs w:val="28"/>
          <w:lang w:val="uk-UA"/>
        </w:rPr>
        <w:lastRenderedPageBreak/>
        <w:t>РОЗДІЛ 3</w:t>
      </w:r>
    </w:p>
    <w:p w14:paraId="63B75658" w14:textId="77777777" w:rsidR="007451EB" w:rsidRDefault="00A90348" w:rsidP="00FB3F51">
      <w:pPr>
        <w:spacing w:after="0" w:line="360" w:lineRule="auto"/>
        <w:ind w:left="0" w:firstLine="709"/>
        <w:contextualSpacing/>
        <w:jc w:val="center"/>
        <w:rPr>
          <w:rFonts w:ascii="Times New Roman" w:hAnsi="Times New Roman"/>
          <w:b/>
          <w:bCs/>
          <w:sz w:val="28"/>
          <w:szCs w:val="28"/>
          <w:lang w:val="uk-UA"/>
        </w:rPr>
      </w:pPr>
      <w:r>
        <w:rPr>
          <w:rFonts w:ascii="Times New Roman" w:hAnsi="Times New Roman"/>
          <w:b/>
          <w:bCs/>
          <w:sz w:val="28"/>
          <w:szCs w:val="28"/>
          <w:lang w:val="uk-UA"/>
        </w:rPr>
        <w:t>ХАРАКТЕРИСТИКА ПРОФЕСІЙНОЇ ДІЯЛЬНОСТІ ПРАЦІВНИКІВ ДЕРЖАВНИХ ПРАВООХОРОННИХ ОРГАНІВ ТА ЇЇ ВПЛИВ НА РІВЕНЬ ФІЗИЧНОЇ ПІДГОТОВЛЕНОСТІ</w:t>
      </w:r>
    </w:p>
    <w:p w14:paraId="0B78669B" w14:textId="77777777" w:rsidR="002F1BED" w:rsidRDefault="002F1BED" w:rsidP="00FB3F51">
      <w:pPr>
        <w:spacing w:after="0" w:line="360" w:lineRule="auto"/>
        <w:ind w:left="0" w:firstLine="709"/>
        <w:contextualSpacing/>
        <w:jc w:val="center"/>
        <w:rPr>
          <w:rFonts w:ascii="Times New Roman" w:hAnsi="Times New Roman"/>
          <w:b/>
          <w:sz w:val="28"/>
          <w:szCs w:val="28"/>
          <w:lang w:val="uk-UA"/>
        </w:rPr>
      </w:pPr>
    </w:p>
    <w:p w14:paraId="25050CB8" w14:textId="77777777" w:rsidR="00EA0F8C" w:rsidRDefault="00EA0F8C" w:rsidP="00A90348">
      <w:pPr>
        <w:spacing w:after="0" w:line="360" w:lineRule="auto"/>
        <w:ind w:left="0" w:firstLine="0"/>
        <w:contextualSpacing/>
        <w:jc w:val="both"/>
        <w:rPr>
          <w:rFonts w:ascii="Times New Roman" w:hAnsi="Times New Roman"/>
          <w:b/>
          <w:sz w:val="28"/>
          <w:szCs w:val="28"/>
          <w:lang w:val="uk-UA"/>
        </w:rPr>
      </w:pPr>
    </w:p>
    <w:p w14:paraId="4DC5C277" w14:textId="77777777" w:rsidR="00A90348" w:rsidRDefault="00A90348" w:rsidP="00A90348">
      <w:pPr>
        <w:spacing w:after="0" w:line="360" w:lineRule="auto"/>
        <w:ind w:left="0" w:firstLine="0"/>
        <w:contextualSpacing/>
        <w:jc w:val="both"/>
        <w:rPr>
          <w:rFonts w:ascii="Times New Roman" w:hAnsi="Times New Roman"/>
          <w:b/>
          <w:sz w:val="28"/>
          <w:szCs w:val="28"/>
          <w:lang w:val="uk-UA"/>
        </w:rPr>
      </w:pPr>
    </w:p>
    <w:p w14:paraId="36C21DFB" w14:textId="77777777" w:rsidR="00844E7F" w:rsidRPr="00614211" w:rsidRDefault="002F1BED" w:rsidP="00FB3F51">
      <w:pPr>
        <w:spacing w:after="0" w:line="360" w:lineRule="auto"/>
        <w:ind w:left="0" w:firstLine="709"/>
        <w:contextualSpacing/>
        <w:jc w:val="both"/>
        <w:rPr>
          <w:rFonts w:ascii="Times New Roman" w:hAnsi="Times New Roman"/>
          <w:bCs/>
          <w:sz w:val="28"/>
          <w:szCs w:val="28"/>
          <w:lang w:val="uk-UA"/>
        </w:rPr>
      </w:pPr>
      <w:bookmarkStart w:id="20" w:name="_Hlk118397432"/>
      <w:r>
        <w:rPr>
          <w:rFonts w:ascii="Times New Roman" w:hAnsi="Times New Roman"/>
          <w:b/>
          <w:sz w:val="28"/>
          <w:szCs w:val="28"/>
          <w:lang w:val="uk-UA"/>
        </w:rPr>
        <w:t>3.1</w:t>
      </w:r>
      <w:r>
        <w:rPr>
          <w:rFonts w:ascii="Times New Roman" w:hAnsi="Times New Roman"/>
          <w:b/>
          <w:sz w:val="28"/>
          <w:szCs w:val="28"/>
          <w:lang w:val="uk-UA"/>
        </w:rPr>
        <w:tab/>
        <w:t>Організація службової підготовки працівників правоохоронних органів</w:t>
      </w:r>
      <w:r w:rsidR="00327ACB">
        <w:rPr>
          <w:rFonts w:ascii="Times New Roman" w:hAnsi="Times New Roman"/>
          <w:b/>
          <w:sz w:val="28"/>
          <w:szCs w:val="28"/>
          <w:lang w:val="uk-UA"/>
        </w:rPr>
        <w:t xml:space="preserve"> та спеціальних підрозділів.</w:t>
      </w:r>
      <w:r>
        <w:rPr>
          <w:rFonts w:ascii="Times New Roman" w:hAnsi="Times New Roman"/>
          <w:b/>
          <w:sz w:val="28"/>
          <w:szCs w:val="28"/>
          <w:lang w:val="uk-UA"/>
        </w:rPr>
        <w:t xml:space="preserve"> </w:t>
      </w:r>
      <w:bookmarkEnd w:id="20"/>
      <w:r w:rsidR="00327ACB" w:rsidRPr="00327ACB">
        <w:rPr>
          <w:rFonts w:ascii="Times New Roman" w:hAnsi="Times New Roman"/>
          <w:bCs/>
          <w:sz w:val="28"/>
          <w:szCs w:val="28"/>
          <w:lang w:val="uk-UA"/>
        </w:rPr>
        <w:t>Службова підготовка являє собою</w:t>
      </w:r>
      <w:r w:rsidR="00327ACB">
        <w:rPr>
          <w:rFonts w:ascii="Times New Roman" w:hAnsi="Times New Roman"/>
          <w:b/>
          <w:sz w:val="28"/>
          <w:szCs w:val="28"/>
          <w:lang w:val="uk-UA"/>
        </w:rPr>
        <w:t xml:space="preserve"> </w:t>
      </w:r>
      <w:r w:rsidR="00327ACB">
        <w:rPr>
          <w:rFonts w:ascii="Times New Roman" w:hAnsi="Times New Roman"/>
          <w:bCs/>
          <w:sz w:val="28"/>
          <w:szCs w:val="28"/>
          <w:lang w:val="uk-UA"/>
        </w:rPr>
        <w:t xml:space="preserve">систему заходів, спрямованих на закріплення та оновлення спеціальних умінь та навичок працівників правоохоронних органів з урахуванням специфіки та профілю </w:t>
      </w:r>
      <w:r w:rsidR="00844E7F">
        <w:rPr>
          <w:rFonts w:ascii="Times New Roman" w:hAnsi="Times New Roman"/>
          <w:bCs/>
          <w:sz w:val="28"/>
          <w:szCs w:val="28"/>
          <w:lang w:val="uk-UA"/>
        </w:rPr>
        <w:t xml:space="preserve">їх </w:t>
      </w:r>
      <w:r w:rsidR="00327ACB">
        <w:rPr>
          <w:rFonts w:ascii="Times New Roman" w:hAnsi="Times New Roman"/>
          <w:bCs/>
          <w:sz w:val="28"/>
          <w:szCs w:val="28"/>
          <w:lang w:val="uk-UA"/>
        </w:rPr>
        <w:t>службової діяльності</w:t>
      </w:r>
      <w:r w:rsidR="00614211">
        <w:rPr>
          <w:rFonts w:ascii="Times New Roman" w:hAnsi="Times New Roman"/>
          <w:bCs/>
          <w:sz w:val="28"/>
          <w:szCs w:val="28"/>
          <w:lang w:val="uk-UA"/>
        </w:rPr>
        <w:t xml:space="preserve"> </w:t>
      </w:r>
      <w:r w:rsidR="00844E7F" w:rsidRPr="00844E7F">
        <w:rPr>
          <w:rFonts w:ascii="Times New Roman" w:hAnsi="Times New Roman"/>
          <w:bCs/>
          <w:sz w:val="28"/>
          <w:szCs w:val="28"/>
          <w:lang w:val="uk-UA"/>
        </w:rPr>
        <w:t>[</w:t>
      </w:r>
      <w:r w:rsidR="00614211" w:rsidRPr="00614211">
        <w:rPr>
          <w:rFonts w:ascii="Times New Roman" w:hAnsi="Times New Roman"/>
          <w:bCs/>
          <w:sz w:val="28"/>
          <w:szCs w:val="28"/>
          <w:lang w:val="uk-UA"/>
        </w:rPr>
        <w:t>27</w:t>
      </w:r>
      <w:r w:rsidR="00844E7F" w:rsidRPr="00614211">
        <w:rPr>
          <w:rFonts w:ascii="Times New Roman" w:hAnsi="Times New Roman"/>
          <w:bCs/>
          <w:sz w:val="28"/>
          <w:szCs w:val="28"/>
          <w:lang w:val="uk-UA"/>
        </w:rPr>
        <w:t>].</w:t>
      </w:r>
      <w:r w:rsidR="00327ACB" w:rsidRPr="00614211">
        <w:rPr>
          <w:rFonts w:ascii="Times New Roman" w:hAnsi="Times New Roman"/>
          <w:bCs/>
          <w:sz w:val="28"/>
          <w:szCs w:val="28"/>
          <w:lang w:val="uk-UA"/>
        </w:rPr>
        <w:t xml:space="preserve"> </w:t>
      </w:r>
    </w:p>
    <w:p w14:paraId="5004FC5A" w14:textId="77777777" w:rsidR="00A90348" w:rsidRDefault="00FA2551" w:rsidP="00844E7F">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Існує декілька видів</w:t>
      </w:r>
      <w:r w:rsidR="002F1BED" w:rsidRPr="002F1BED">
        <w:rPr>
          <w:rFonts w:ascii="Times New Roman" w:hAnsi="Times New Roman"/>
          <w:bCs/>
          <w:sz w:val="28"/>
          <w:szCs w:val="28"/>
          <w:lang w:val="uk-UA"/>
        </w:rPr>
        <w:t xml:space="preserve"> службової підготовки </w:t>
      </w:r>
      <w:r w:rsidR="002F1BED">
        <w:rPr>
          <w:rFonts w:ascii="Times New Roman" w:hAnsi="Times New Roman"/>
          <w:bCs/>
          <w:sz w:val="28"/>
          <w:szCs w:val="28"/>
          <w:lang w:val="uk-UA"/>
        </w:rPr>
        <w:t xml:space="preserve">працівників правоохоронних органів та </w:t>
      </w:r>
      <w:r w:rsidR="00844E7F">
        <w:rPr>
          <w:rFonts w:ascii="Times New Roman" w:hAnsi="Times New Roman"/>
          <w:bCs/>
          <w:sz w:val="28"/>
          <w:szCs w:val="28"/>
          <w:lang w:val="uk-UA"/>
        </w:rPr>
        <w:t>спеціальних</w:t>
      </w:r>
      <w:r w:rsidR="002F1BED">
        <w:rPr>
          <w:rFonts w:ascii="Times New Roman" w:hAnsi="Times New Roman"/>
          <w:bCs/>
          <w:sz w:val="28"/>
          <w:szCs w:val="28"/>
          <w:lang w:val="uk-UA"/>
        </w:rPr>
        <w:t xml:space="preserve"> підрозділів:</w:t>
      </w:r>
    </w:p>
    <w:p w14:paraId="6A51DE30" w14:textId="77777777" w:rsidR="002F1BED" w:rsidRPr="002F1BED" w:rsidRDefault="002F1BED" w:rsidP="00CA42B1">
      <w:pPr>
        <w:spacing w:after="0" w:line="360" w:lineRule="auto"/>
        <w:ind w:left="0" w:firstLine="720"/>
        <w:contextualSpacing/>
        <w:jc w:val="both"/>
        <w:rPr>
          <w:rFonts w:ascii="Times New Roman" w:hAnsi="Times New Roman"/>
          <w:bCs/>
          <w:sz w:val="28"/>
          <w:szCs w:val="28"/>
          <w:lang w:val="uk-UA"/>
        </w:rPr>
      </w:pPr>
      <w:r w:rsidRPr="003A602F">
        <w:rPr>
          <w:rFonts w:ascii="Times New Roman" w:hAnsi="Times New Roman"/>
          <w:bCs/>
          <w:sz w:val="28"/>
          <w:szCs w:val="28"/>
          <w:lang w:val="uk-UA"/>
        </w:rPr>
        <w:t>•</w:t>
      </w:r>
      <w:r>
        <w:rPr>
          <w:rFonts w:ascii="Times New Roman" w:hAnsi="Times New Roman"/>
          <w:bCs/>
          <w:sz w:val="28"/>
          <w:szCs w:val="28"/>
          <w:lang w:val="uk-UA"/>
        </w:rPr>
        <w:t xml:space="preserve"> </w:t>
      </w:r>
      <w:r w:rsidRPr="003A602F">
        <w:rPr>
          <w:rFonts w:ascii="Times New Roman" w:hAnsi="Times New Roman"/>
          <w:bCs/>
          <w:sz w:val="28"/>
          <w:szCs w:val="28"/>
          <w:lang w:val="uk-UA"/>
        </w:rPr>
        <w:t xml:space="preserve">функціональна підготовка - це комплекс заходів, </w:t>
      </w:r>
      <w:r w:rsidR="00FA2551">
        <w:rPr>
          <w:rFonts w:ascii="Times New Roman" w:hAnsi="Times New Roman"/>
          <w:bCs/>
          <w:sz w:val="28"/>
          <w:szCs w:val="28"/>
          <w:lang w:val="uk-UA"/>
        </w:rPr>
        <w:t xml:space="preserve">які </w:t>
      </w:r>
      <w:r w:rsidRPr="003A602F">
        <w:rPr>
          <w:rFonts w:ascii="Times New Roman" w:hAnsi="Times New Roman"/>
          <w:bCs/>
          <w:sz w:val="28"/>
          <w:szCs w:val="28"/>
          <w:lang w:val="uk-UA"/>
        </w:rPr>
        <w:t>спрямован</w:t>
      </w:r>
      <w:r w:rsidR="00FA2551">
        <w:rPr>
          <w:rFonts w:ascii="Times New Roman" w:hAnsi="Times New Roman"/>
          <w:bCs/>
          <w:sz w:val="28"/>
          <w:szCs w:val="28"/>
          <w:lang w:val="uk-UA"/>
        </w:rPr>
        <w:t>і</w:t>
      </w:r>
      <w:r w:rsidRPr="003A602F">
        <w:rPr>
          <w:rFonts w:ascii="Times New Roman" w:hAnsi="Times New Roman"/>
          <w:bCs/>
          <w:sz w:val="28"/>
          <w:szCs w:val="28"/>
          <w:lang w:val="uk-UA"/>
        </w:rPr>
        <w:t xml:space="preserve"> на набуття і вдосконалення п</w:t>
      </w:r>
      <w:r w:rsidR="00FA2551">
        <w:rPr>
          <w:rFonts w:ascii="Times New Roman" w:hAnsi="Times New Roman"/>
          <w:bCs/>
          <w:sz w:val="28"/>
          <w:szCs w:val="28"/>
          <w:lang w:val="uk-UA"/>
        </w:rPr>
        <w:t>равоохоронцями</w:t>
      </w:r>
      <w:r w:rsidRPr="003A602F">
        <w:rPr>
          <w:rFonts w:ascii="Times New Roman" w:hAnsi="Times New Roman"/>
          <w:bCs/>
          <w:sz w:val="28"/>
          <w:szCs w:val="28"/>
          <w:lang w:val="uk-UA"/>
        </w:rPr>
        <w:t xml:space="preserve"> знань, умінь та навичок у сфері правового забезпечення </w:t>
      </w:r>
      <w:r w:rsidR="00FA2551">
        <w:rPr>
          <w:rFonts w:ascii="Times New Roman" w:hAnsi="Times New Roman"/>
          <w:bCs/>
          <w:sz w:val="28"/>
          <w:szCs w:val="28"/>
          <w:lang w:val="uk-UA"/>
        </w:rPr>
        <w:t xml:space="preserve">їх </w:t>
      </w:r>
      <w:r w:rsidRPr="003A602F">
        <w:rPr>
          <w:rFonts w:ascii="Times New Roman" w:hAnsi="Times New Roman"/>
          <w:bCs/>
          <w:sz w:val="28"/>
          <w:szCs w:val="28"/>
          <w:lang w:val="uk-UA"/>
        </w:rPr>
        <w:t xml:space="preserve">службової діяльності, необхідних для успішного виконання </w:t>
      </w:r>
      <w:r w:rsidR="00FA2551">
        <w:rPr>
          <w:rFonts w:ascii="Times New Roman" w:hAnsi="Times New Roman"/>
          <w:bCs/>
          <w:sz w:val="28"/>
          <w:szCs w:val="28"/>
          <w:lang w:val="uk-UA"/>
        </w:rPr>
        <w:t>своїх</w:t>
      </w:r>
      <w:r w:rsidRPr="003A602F">
        <w:rPr>
          <w:rFonts w:ascii="Times New Roman" w:hAnsi="Times New Roman"/>
          <w:bCs/>
          <w:sz w:val="28"/>
          <w:szCs w:val="28"/>
          <w:lang w:val="uk-UA"/>
        </w:rPr>
        <w:t xml:space="preserve"> службових обов’язків</w:t>
      </w:r>
      <w:r w:rsidR="00CA42B1">
        <w:rPr>
          <w:rFonts w:ascii="Times New Roman" w:hAnsi="Times New Roman"/>
          <w:bCs/>
          <w:sz w:val="28"/>
          <w:szCs w:val="28"/>
          <w:lang w:val="uk-UA"/>
        </w:rPr>
        <w:t xml:space="preserve">. </w:t>
      </w:r>
      <w:r w:rsidR="00FA2551">
        <w:rPr>
          <w:rFonts w:ascii="Times New Roman" w:hAnsi="Times New Roman"/>
          <w:bCs/>
          <w:sz w:val="28"/>
          <w:szCs w:val="28"/>
          <w:lang w:val="uk-UA"/>
        </w:rPr>
        <w:t>Заняття</w:t>
      </w:r>
      <w:r w:rsidR="00CA42B1" w:rsidRPr="003A602F">
        <w:rPr>
          <w:rFonts w:ascii="Times New Roman" w:hAnsi="Times New Roman"/>
          <w:bCs/>
          <w:sz w:val="28"/>
          <w:szCs w:val="28"/>
          <w:lang w:val="uk-UA"/>
        </w:rPr>
        <w:t xml:space="preserve"> з функціональної підготовки передбача</w:t>
      </w:r>
      <w:r w:rsidR="00FA2551">
        <w:rPr>
          <w:rFonts w:ascii="Times New Roman" w:hAnsi="Times New Roman"/>
          <w:bCs/>
          <w:sz w:val="28"/>
          <w:szCs w:val="28"/>
          <w:lang w:val="uk-UA"/>
        </w:rPr>
        <w:t>ють</w:t>
      </w:r>
      <w:r w:rsidR="00CA42B1" w:rsidRPr="003A602F">
        <w:rPr>
          <w:rFonts w:ascii="Times New Roman" w:hAnsi="Times New Roman"/>
          <w:bCs/>
          <w:sz w:val="28"/>
          <w:szCs w:val="28"/>
          <w:lang w:val="uk-UA"/>
        </w:rPr>
        <w:t xml:space="preserve"> вивчення</w:t>
      </w:r>
      <w:bookmarkStart w:id="21" w:name="n205"/>
      <w:bookmarkEnd w:id="21"/>
      <w:r w:rsidR="00CA42B1">
        <w:rPr>
          <w:rFonts w:ascii="Times New Roman" w:hAnsi="Times New Roman"/>
          <w:bCs/>
          <w:sz w:val="28"/>
          <w:szCs w:val="28"/>
          <w:lang w:val="uk-UA"/>
        </w:rPr>
        <w:t xml:space="preserve"> </w:t>
      </w:r>
      <w:r w:rsidR="00CA42B1" w:rsidRPr="003A602F">
        <w:rPr>
          <w:rFonts w:ascii="Times New Roman" w:hAnsi="Times New Roman"/>
          <w:bCs/>
          <w:sz w:val="28"/>
          <w:szCs w:val="28"/>
          <w:lang w:val="uk-UA"/>
        </w:rPr>
        <w:t>міжнародн</w:t>
      </w:r>
      <w:r w:rsidR="00FA2551">
        <w:rPr>
          <w:rFonts w:ascii="Times New Roman" w:hAnsi="Times New Roman"/>
          <w:bCs/>
          <w:sz w:val="28"/>
          <w:szCs w:val="28"/>
          <w:lang w:val="uk-UA"/>
        </w:rPr>
        <w:t xml:space="preserve">их та </w:t>
      </w:r>
      <w:r w:rsidR="00CA42B1" w:rsidRPr="003A602F">
        <w:rPr>
          <w:rFonts w:ascii="Times New Roman" w:hAnsi="Times New Roman"/>
          <w:bCs/>
          <w:sz w:val="28"/>
          <w:szCs w:val="28"/>
          <w:lang w:val="uk-UA"/>
        </w:rPr>
        <w:t>правових актів та законодавства України у сфері дотримання прав і свобод громадян</w:t>
      </w:r>
      <w:r w:rsidR="00FA2551">
        <w:rPr>
          <w:rFonts w:ascii="Times New Roman" w:hAnsi="Times New Roman"/>
          <w:bCs/>
          <w:sz w:val="28"/>
          <w:szCs w:val="28"/>
          <w:lang w:val="uk-UA"/>
        </w:rPr>
        <w:t xml:space="preserve"> нашої держави</w:t>
      </w:r>
      <w:r w:rsidR="00CA42B1">
        <w:rPr>
          <w:rFonts w:ascii="Times New Roman" w:hAnsi="Times New Roman"/>
          <w:bCs/>
          <w:sz w:val="28"/>
          <w:szCs w:val="28"/>
          <w:lang w:val="uk-UA"/>
        </w:rPr>
        <w:t xml:space="preserve">, </w:t>
      </w:r>
      <w:bookmarkStart w:id="22" w:name="n206"/>
      <w:bookmarkEnd w:id="22"/>
      <w:r w:rsidR="00CA42B1" w:rsidRPr="003A602F">
        <w:rPr>
          <w:rFonts w:ascii="Times New Roman" w:hAnsi="Times New Roman"/>
          <w:bCs/>
          <w:sz w:val="28"/>
          <w:szCs w:val="28"/>
          <w:lang w:val="uk-UA"/>
        </w:rPr>
        <w:t>особливостей застосування нормативн</w:t>
      </w:r>
      <w:r w:rsidR="00FA2551">
        <w:rPr>
          <w:rFonts w:ascii="Times New Roman" w:hAnsi="Times New Roman"/>
          <w:bCs/>
          <w:sz w:val="28"/>
          <w:szCs w:val="28"/>
          <w:lang w:val="uk-UA"/>
        </w:rPr>
        <w:t xml:space="preserve">их і </w:t>
      </w:r>
      <w:r w:rsidR="00CA42B1" w:rsidRPr="003A602F">
        <w:rPr>
          <w:rFonts w:ascii="Times New Roman" w:hAnsi="Times New Roman"/>
          <w:bCs/>
          <w:sz w:val="28"/>
          <w:szCs w:val="28"/>
          <w:lang w:val="uk-UA"/>
        </w:rPr>
        <w:t xml:space="preserve">правових актів, </w:t>
      </w:r>
      <w:r w:rsidR="00FA2551">
        <w:rPr>
          <w:rFonts w:ascii="Times New Roman" w:hAnsi="Times New Roman"/>
          <w:bCs/>
          <w:sz w:val="28"/>
          <w:szCs w:val="28"/>
          <w:lang w:val="uk-UA"/>
        </w:rPr>
        <w:t>які</w:t>
      </w:r>
      <w:r w:rsidR="00CA42B1" w:rsidRPr="003A602F">
        <w:rPr>
          <w:rFonts w:ascii="Times New Roman" w:hAnsi="Times New Roman"/>
          <w:bCs/>
          <w:sz w:val="28"/>
          <w:szCs w:val="28"/>
          <w:lang w:val="uk-UA"/>
        </w:rPr>
        <w:t xml:space="preserve"> рег</w:t>
      </w:r>
      <w:r w:rsidR="00FA2551">
        <w:rPr>
          <w:rFonts w:ascii="Times New Roman" w:hAnsi="Times New Roman"/>
          <w:bCs/>
          <w:sz w:val="28"/>
          <w:szCs w:val="28"/>
          <w:lang w:val="uk-UA"/>
        </w:rPr>
        <w:t>улюють</w:t>
      </w:r>
      <w:r w:rsidR="00CA42B1" w:rsidRPr="003A602F">
        <w:rPr>
          <w:rFonts w:ascii="Times New Roman" w:hAnsi="Times New Roman"/>
          <w:bCs/>
          <w:sz w:val="28"/>
          <w:szCs w:val="28"/>
          <w:lang w:val="uk-UA"/>
        </w:rPr>
        <w:t xml:space="preserve"> діяльність На</w:t>
      </w:r>
      <w:r w:rsidR="00FA2551">
        <w:rPr>
          <w:rFonts w:ascii="Times New Roman" w:hAnsi="Times New Roman"/>
          <w:bCs/>
          <w:sz w:val="28"/>
          <w:szCs w:val="28"/>
          <w:lang w:val="uk-UA"/>
        </w:rPr>
        <w:t>ц.</w:t>
      </w:r>
      <w:r w:rsidR="00CA42B1" w:rsidRPr="003A602F">
        <w:rPr>
          <w:rFonts w:ascii="Times New Roman" w:hAnsi="Times New Roman"/>
          <w:bCs/>
          <w:sz w:val="28"/>
          <w:szCs w:val="28"/>
          <w:lang w:val="uk-UA"/>
        </w:rPr>
        <w:t xml:space="preserve"> поліції України, залежно від специфіки і профілю службової діяльності</w:t>
      </w:r>
      <w:r w:rsidR="00FA2551">
        <w:rPr>
          <w:rFonts w:ascii="Times New Roman" w:hAnsi="Times New Roman"/>
          <w:bCs/>
          <w:sz w:val="28"/>
          <w:szCs w:val="28"/>
          <w:lang w:val="uk-UA"/>
        </w:rPr>
        <w:t xml:space="preserve"> і</w:t>
      </w:r>
      <w:r w:rsidR="00CA42B1" w:rsidRPr="003A602F">
        <w:rPr>
          <w:rFonts w:ascii="Times New Roman" w:hAnsi="Times New Roman"/>
          <w:bCs/>
          <w:sz w:val="28"/>
          <w:szCs w:val="28"/>
          <w:lang w:val="uk-UA"/>
        </w:rPr>
        <w:t xml:space="preserve"> удосконал</w:t>
      </w:r>
      <w:r w:rsidR="00FA2551">
        <w:rPr>
          <w:rFonts w:ascii="Times New Roman" w:hAnsi="Times New Roman"/>
          <w:bCs/>
          <w:sz w:val="28"/>
          <w:szCs w:val="28"/>
          <w:lang w:val="uk-UA"/>
        </w:rPr>
        <w:t>юють</w:t>
      </w:r>
      <w:r w:rsidR="00CA42B1" w:rsidRPr="003A602F">
        <w:rPr>
          <w:rFonts w:ascii="Times New Roman" w:hAnsi="Times New Roman"/>
          <w:bCs/>
          <w:sz w:val="28"/>
          <w:szCs w:val="28"/>
          <w:lang w:val="uk-UA"/>
        </w:rPr>
        <w:t xml:space="preserve"> навич</w:t>
      </w:r>
      <w:r w:rsidR="00FA2551">
        <w:rPr>
          <w:rFonts w:ascii="Times New Roman" w:hAnsi="Times New Roman"/>
          <w:bCs/>
          <w:sz w:val="28"/>
          <w:szCs w:val="28"/>
          <w:lang w:val="uk-UA"/>
        </w:rPr>
        <w:t>ки</w:t>
      </w:r>
      <w:r w:rsidR="00CA42B1" w:rsidRPr="003A602F">
        <w:rPr>
          <w:rFonts w:ascii="Times New Roman" w:hAnsi="Times New Roman"/>
          <w:bCs/>
          <w:sz w:val="28"/>
          <w:szCs w:val="28"/>
          <w:lang w:val="uk-UA"/>
        </w:rPr>
        <w:t xml:space="preserve"> складання службових документів</w:t>
      </w:r>
      <w:r w:rsidR="00CA42B1">
        <w:rPr>
          <w:rFonts w:ascii="Times New Roman" w:hAnsi="Times New Roman"/>
          <w:bCs/>
          <w:sz w:val="28"/>
          <w:szCs w:val="28"/>
          <w:lang w:val="uk-UA"/>
        </w:rPr>
        <w:t xml:space="preserve">, </w:t>
      </w:r>
      <w:bookmarkStart w:id="23" w:name="n207"/>
      <w:bookmarkEnd w:id="23"/>
      <w:r w:rsidR="00CA42B1" w:rsidRPr="003A602F">
        <w:rPr>
          <w:rFonts w:ascii="Times New Roman" w:hAnsi="Times New Roman"/>
          <w:bCs/>
          <w:sz w:val="28"/>
          <w:szCs w:val="28"/>
          <w:lang w:val="uk-UA"/>
        </w:rPr>
        <w:t xml:space="preserve">вимог щодо дотримання </w:t>
      </w:r>
      <w:r w:rsidR="00FA2551">
        <w:rPr>
          <w:rFonts w:ascii="Times New Roman" w:hAnsi="Times New Roman"/>
          <w:bCs/>
          <w:sz w:val="28"/>
          <w:szCs w:val="28"/>
          <w:lang w:val="uk-UA"/>
        </w:rPr>
        <w:t>правоохоронцями</w:t>
      </w:r>
      <w:r w:rsidR="00CA42B1" w:rsidRPr="003A602F">
        <w:rPr>
          <w:rFonts w:ascii="Times New Roman" w:hAnsi="Times New Roman"/>
          <w:bCs/>
          <w:sz w:val="28"/>
          <w:szCs w:val="28"/>
          <w:lang w:val="uk-UA"/>
        </w:rPr>
        <w:t xml:space="preserve"> дисципліни і законності</w:t>
      </w:r>
      <w:r w:rsidR="00CA42B1">
        <w:rPr>
          <w:rFonts w:ascii="Times New Roman" w:hAnsi="Times New Roman"/>
          <w:bCs/>
          <w:sz w:val="28"/>
          <w:szCs w:val="28"/>
          <w:lang w:val="uk-UA"/>
        </w:rPr>
        <w:t>.</w:t>
      </w:r>
    </w:p>
    <w:p w14:paraId="61C5BAF1" w14:textId="77777777" w:rsidR="002F1BED" w:rsidRPr="00CA42B1" w:rsidRDefault="002F1BED" w:rsidP="0040625C">
      <w:pPr>
        <w:spacing w:after="0" w:line="360" w:lineRule="auto"/>
        <w:ind w:left="0" w:firstLine="720"/>
        <w:contextualSpacing/>
        <w:jc w:val="both"/>
        <w:rPr>
          <w:rFonts w:ascii="Times New Roman" w:hAnsi="Times New Roman"/>
          <w:bCs/>
          <w:sz w:val="28"/>
          <w:szCs w:val="28"/>
        </w:rPr>
      </w:pPr>
      <w:bookmarkStart w:id="24" w:name="n1062"/>
      <w:bookmarkEnd w:id="24"/>
      <w:r w:rsidRPr="003A602F">
        <w:rPr>
          <w:rFonts w:ascii="Times New Roman" w:hAnsi="Times New Roman"/>
          <w:bCs/>
          <w:sz w:val="28"/>
          <w:szCs w:val="28"/>
          <w:lang w:val="uk-UA"/>
        </w:rPr>
        <w:t>•</w:t>
      </w:r>
      <w:r>
        <w:rPr>
          <w:rFonts w:ascii="Times New Roman" w:hAnsi="Times New Roman"/>
          <w:bCs/>
          <w:sz w:val="28"/>
          <w:szCs w:val="28"/>
          <w:lang w:val="uk-UA"/>
        </w:rPr>
        <w:t xml:space="preserve"> </w:t>
      </w:r>
      <w:r w:rsidRPr="003A602F">
        <w:rPr>
          <w:rFonts w:ascii="Times New Roman" w:hAnsi="Times New Roman"/>
          <w:bCs/>
          <w:sz w:val="28"/>
          <w:szCs w:val="28"/>
          <w:lang w:val="uk-UA"/>
        </w:rPr>
        <w:t xml:space="preserve">загальнопрофільна підготовка </w:t>
      </w:r>
      <w:r w:rsidR="00FA2551" w:rsidRPr="003A602F">
        <w:rPr>
          <w:rFonts w:ascii="Times New Roman" w:hAnsi="Times New Roman"/>
          <w:bCs/>
          <w:sz w:val="28"/>
          <w:szCs w:val="28"/>
          <w:lang w:val="uk-UA"/>
        </w:rPr>
        <w:t>–</w:t>
      </w:r>
      <w:r w:rsidRPr="003A602F">
        <w:rPr>
          <w:rFonts w:ascii="Times New Roman" w:hAnsi="Times New Roman"/>
          <w:bCs/>
          <w:sz w:val="28"/>
          <w:szCs w:val="28"/>
          <w:lang w:val="uk-UA"/>
        </w:rPr>
        <w:t xml:space="preserve"> </w:t>
      </w:r>
      <w:r w:rsidR="00FA2551">
        <w:rPr>
          <w:rFonts w:ascii="Times New Roman" w:hAnsi="Times New Roman"/>
          <w:bCs/>
          <w:sz w:val="28"/>
          <w:szCs w:val="28"/>
          <w:lang w:val="uk-UA"/>
        </w:rPr>
        <w:t xml:space="preserve">це </w:t>
      </w:r>
      <w:r w:rsidRPr="003A602F">
        <w:rPr>
          <w:rFonts w:ascii="Times New Roman" w:hAnsi="Times New Roman"/>
          <w:bCs/>
          <w:sz w:val="28"/>
          <w:szCs w:val="28"/>
          <w:lang w:val="uk-UA"/>
        </w:rPr>
        <w:t xml:space="preserve">комплекс заходів, </w:t>
      </w:r>
      <w:r w:rsidR="00FA2551">
        <w:rPr>
          <w:rFonts w:ascii="Times New Roman" w:hAnsi="Times New Roman"/>
          <w:bCs/>
          <w:sz w:val="28"/>
          <w:szCs w:val="28"/>
          <w:lang w:val="uk-UA"/>
        </w:rPr>
        <w:t xml:space="preserve">який </w:t>
      </w:r>
      <w:r w:rsidRPr="003A602F">
        <w:rPr>
          <w:rFonts w:ascii="Times New Roman" w:hAnsi="Times New Roman"/>
          <w:bCs/>
          <w:sz w:val="28"/>
          <w:szCs w:val="28"/>
          <w:lang w:val="uk-UA"/>
        </w:rPr>
        <w:t xml:space="preserve">спрямований на набуття і вдосконалення </w:t>
      </w:r>
      <w:r w:rsidR="00FA2551">
        <w:rPr>
          <w:rFonts w:ascii="Times New Roman" w:hAnsi="Times New Roman"/>
          <w:bCs/>
          <w:sz w:val="28"/>
          <w:szCs w:val="28"/>
          <w:lang w:val="uk-UA"/>
        </w:rPr>
        <w:t>правоохоронцями</w:t>
      </w:r>
      <w:r w:rsidRPr="003A602F">
        <w:rPr>
          <w:rFonts w:ascii="Times New Roman" w:hAnsi="Times New Roman"/>
          <w:bCs/>
          <w:sz w:val="28"/>
          <w:szCs w:val="28"/>
          <w:lang w:val="uk-UA"/>
        </w:rPr>
        <w:t xml:space="preserve"> знань, умінь та навичок, </w:t>
      </w:r>
      <w:r w:rsidR="00FA2551">
        <w:rPr>
          <w:rFonts w:ascii="Times New Roman" w:hAnsi="Times New Roman"/>
          <w:bCs/>
          <w:sz w:val="28"/>
          <w:szCs w:val="28"/>
          <w:lang w:val="uk-UA"/>
        </w:rPr>
        <w:t xml:space="preserve">які </w:t>
      </w:r>
      <w:r w:rsidR="00CE202F" w:rsidRPr="003A602F">
        <w:rPr>
          <w:rFonts w:ascii="Times New Roman" w:hAnsi="Times New Roman"/>
          <w:bCs/>
          <w:sz w:val="28"/>
          <w:szCs w:val="28"/>
          <w:lang w:val="uk-UA"/>
        </w:rPr>
        <w:t>необхідн</w:t>
      </w:r>
      <w:r w:rsidR="00FA2551">
        <w:rPr>
          <w:rFonts w:ascii="Times New Roman" w:hAnsi="Times New Roman"/>
          <w:bCs/>
          <w:sz w:val="28"/>
          <w:szCs w:val="28"/>
          <w:lang w:val="uk-UA"/>
        </w:rPr>
        <w:t>і</w:t>
      </w:r>
      <w:r w:rsidRPr="003A602F">
        <w:rPr>
          <w:rFonts w:ascii="Times New Roman" w:hAnsi="Times New Roman"/>
          <w:bCs/>
          <w:sz w:val="28"/>
          <w:szCs w:val="28"/>
          <w:lang w:val="uk-UA"/>
        </w:rPr>
        <w:t xml:space="preserve"> для формування психологічної стійкості, готовності до дій у </w:t>
      </w:r>
      <w:r w:rsidR="00CE202F">
        <w:rPr>
          <w:rFonts w:ascii="Times New Roman" w:hAnsi="Times New Roman"/>
          <w:bCs/>
          <w:sz w:val="28"/>
          <w:szCs w:val="28"/>
          <w:lang w:val="uk-UA"/>
        </w:rPr>
        <w:t>екстремальних</w:t>
      </w:r>
      <w:r w:rsidRPr="003A602F">
        <w:rPr>
          <w:rFonts w:ascii="Times New Roman" w:hAnsi="Times New Roman"/>
          <w:bCs/>
          <w:sz w:val="28"/>
          <w:szCs w:val="28"/>
          <w:lang w:val="uk-UA"/>
        </w:rPr>
        <w:t xml:space="preserve"> ситуаціях, а також надання домедичної </w:t>
      </w:r>
      <w:r w:rsidR="00CE202F">
        <w:rPr>
          <w:rFonts w:ascii="Times New Roman" w:hAnsi="Times New Roman"/>
          <w:bCs/>
          <w:sz w:val="28"/>
          <w:szCs w:val="28"/>
          <w:lang w:val="uk-UA"/>
        </w:rPr>
        <w:t xml:space="preserve">лікарської </w:t>
      </w:r>
      <w:r w:rsidRPr="003A602F">
        <w:rPr>
          <w:rFonts w:ascii="Times New Roman" w:hAnsi="Times New Roman"/>
          <w:bCs/>
          <w:sz w:val="28"/>
          <w:szCs w:val="28"/>
          <w:lang w:val="uk-UA"/>
        </w:rPr>
        <w:t>допомоги в процесі виконання службових завдань</w:t>
      </w:r>
      <w:r w:rsidR="00CA42B1">
        <w:rPr>
          <w:rFonts w:ascii="Times New Roman" w:hAnsi="Times New Roman"/>
          <w:bCs/>
          <w:sz w:val="28"/>
          <w:szCs w:val="28"/>
          <w:lang w:val="uk-UA"/>
        </w:rPr>
        <w:t xml:space="preserve">. </w:t>
      </w:r>
      <w:r w:rsidR="00CA42B1" w:rsidRPr="00CA42B1">
        <w:rPr>
          <w:rFonts w:ascii="Times New Roman" w:hAnsi="Times New Roman"/>
          <w:bCs/>
          <w:sz w:val="28"/>
          <w:szCs w:val="28"/>
        </w:rPr>
        <w:t>До</w:t>
      </w:r>
      <w:r w:rsidR="00CE202F">
        <w:rPr>
          <w:rFonts w:ascii="Times New Roman" w:hAnsi="Times New Roman"/>
          <w:bCs/>
          <w:sz w:val="28"/>
          <w:szCs w:val="28"/>
          <w:lang w:val="uk-UA"/>
        </w:rPr>
        <w:t xml:space="preserve"> складу</w:t>
      </w:r>
      <w:r w:rsidR="00CA42B1" w:rsidRPr="00CA42B1">
        <w:rPr>
          <w:rFonts w:ascii="Times New Roman" w:hAnsi="Times New Roman"/>
          <w:bCs/>
          <w:sz w:val="28"/>
          <w:szCs w:val="28"/>
        </w:rPr>
        <w:t xml:space="preserve"> загально</w:t>
      </w:r>
      <w:r w:rsidR="00CE202F">
        <w:rPr>
          <w:rFonts w:ascii="Times New Roman" w:hAnsi="Times New Roman"/>
          <w:bCs/>
          <w:sz w:val="28"/>
          <w:szCs w:val="28"/>
          <w:lang w:val="uk-UA"/>
        </w:rPr>
        <w:t xml:space="preserve">ї </w:t>
      </w:r>
      <w:r w:rsidR="00CA42B1" w:rsidRPr="00CA42B1">
        <w:rPr>
          <w:rFonts w:ascii="Times New Roman" w:hAnsi="Times New Roman"/>
          <w:bCs/>
          <w:sz w:val="28"/>
          <w:szCs w:val="28"/>
        </w:rPr>
        <w:lastRenderedPageBreak/>
        <w:t>профільної підготовки входять:</w:t>
      </w:r>
      <w:bookmarkStart w:id="25" w:name="n776"/>
      <w:bookmarkEnd w:id="25"/>
      <w:r w:rsidR="00CA42B1">
        <w:rPr>
          <w:rFonts w:ascii="Times New Roman" w:hAnsi="Times New Roman"/>
          <w:bCs/>
          <w:sz w:val="28"/>
          <w:szCs w:val="28"/>
          <w:lang w:val="uk-UA"/>
        </w:rPr>
        <w:t xml:space="preserve"> </w:t>
      </w:r>
      <w:r w:rsidR="00CE202F" w:rsidRPr="00CA42B1">
        <w:rPr>
          <w:rFonts w:ascii="Times New Roman" w:hAnsi="Times New Roman"/>
          <w:bCs/>
          <w:sz w:val="28"/>
          <w:szCs w:val="28"/>
        </w:rPr>
        <w:t>домедична підготовка</w:t>
      </w:r>
      <w:r w:rsidR="00CE202F">
        <w:rPr>
          <w:rFonts w:ascii="Times New Roman" w:hAnsi="Times New Roman"/>
          <w:bCs/>
          <w:sz w:val="28"/>
          <w:szCs w:val="28"/>
          <w:lang w:val="uk-UA"/>
        </w:rPr>
        <w:t>,</w:t>
      </w:r>
      <w:r w:rsidR="00CE202F" w:rsidRPr="00CA42B1">
        <w:rPr>
          <w:rFonts w:ascii="Times New Roman" w:hAnsi="Times New Roman"/>
          <w:bCs/>
          <w:sz w:val="28"/>
          <w:szCs w:val="28"/>
        </w:rPr>
        <w:t xml:space="preserve"> психологічна підготовка</w:t>
      </w:r>
      <w:r w:rsidR="0040625C">
        <w:rPr>
          <w:rFonts w:ascii="Times New Roman" w:hAnsi="Times New Roman"/>
          <w:bCs/>
          <w:sz w:val="28"/>
          <w:szCs w:val="28"/>
          <w:lang w:val="uk-UA"/>
        </w:rPr>
        <w:t xml:space="preserve">, </w:t>
      </w:r>
      <w:r w:rsidR="00CA42B1" w:rsidRPr="00CA42B1">
        <w:rPr>
          <w:rFonts w:ascii="Times New Roman" w:hAnsi="Times New Roman"/>
          <w:bCs/>
          <w:sz w:val="28"/>
          <w:szCs w:val="28"/>
        </w:rPr>
        <w:t>безпека життєдіяльності</w:t>
      </w:r>
      <w:bookmarkStart w:id="26" w:name="n777"/>
      <w:bookmarkStart w:id="27" w:name="n778"/>
      <w:bookmarkEnd w:id="26"/>
      <w:bookmarkEnd w:id="27"/>
      <w:r w:rsidR="00CE202F">
        <w:rPr>
          <w:rFonts w:ascii="Times New Roman" w:hAnsi="Times New Roman"/>
          <w:bCs/>
          <w:sz w:val="28"/>
          <w:szCs w:val="28"/>
          <w:lang w:val="uk-UA"/>
        </w:rPr>
        <w:t>.</w:t>
      </w:r>
    </w:p>
    <w:p w14:paraId="79A191C7" w14:textId="77777777" w:rsidR="002F1BED" w:rsidRPr="00CA42B1" w:rsidRDefault="002F1BED" w:rsidP="00CA42B1">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rPr>
        <w:t>•</w:t>
      </w:r>
      <w:r>
        <w:rPr>
          <w:rFonts w:ascii="Times New Roman" w:hAnsi="Times New Roman"/>
          <w:bCs/>
          <w:sz w:val="28"/>
          <w:szCs w:val="28"/>
          <w:lang w:val="uk-UA"/>
        </w:rPr>
        <w:t xml:space="preserve"> </w:t>
      </w:r>
      <w:r w:rsidRPr="002F1BED">
        <w:rPr>
          <w:rFonts w:ascii="Times New Roman" w:hAnsi="Times New Roman"/>
          <w:bCs/>
          <w:sz w:val="28"/>
          <w:szCs w:val="28"/>
        </w:rPr>
        <w:t xml:space="preserve">тактична підготовка - комплекс заходів, </w:t>
      </w:r>
      <w:r w:rsidR="00CE202F">
        <w:rPr>
          <w:rFonts w:ascii="Times New Roman" w:hAnsi="Times New Roman"/>
          <w:bCs/>
          <w:sz w:val="28"/>
          <w:szCs w:val="28"/>
          <w:lang w:val="uk-UA"/>
        </w:rPr>
        <w:t xml:space="preserve">який </w:t>
      </w:r>
      <w:r w:rsidRPr="002F1BED">
        <w:rPr>
          <w:rFonts w:ascii="Times New Roman" w:hAnsi="Times New Roman"/>
          <w:bCs/>
          <w:sz w:val="28"/>
          <w:szCs w:val="28"/>
        </w:rPr>
        <w:t xml:space="preserve">спрямований на набуття і вдосконалення поліцейським знань, умінь та навичок, необхідних для формування готовності до дій у ситуаціях з </w:t>
      </w:r>
      <w:r w:rsidR="00CE202F">
        <w:rPr>
          <w:rFonts w:ascii="Times New Roman" w:hAnsi="Times New Roman"/>
          <w:bCs/>
          <w:sz w:val="28"/>
          <w:szCs w:val="28"/>
          <w:lang w:val="uk-UA"/>
        </w:rPr>
        <w:t>підвищеним</w:t>
      </w:r>
      <w:r w:rsidRPr="002F1BED">
        <w:rPr>
          <w:rFonts w:ascii="Times New Roman" w:hAnsi="Times New Roman"/>
          <w:bCs/>
          <w:sz w:val="28"/>
          <w:szCs w:val="28"/>
        </w:rPr>
        <w:t xml:space="preserve"> ступенем ризику, здатності прогнозувати </w:t>
      </w:r>
      <w:r w:rsidR="00CE202F">
        <w:rPr>
          <w:rFonts w:ascii="Times New Roman" w:hAnsi="Times New Roman"/>
          <w:bCs/>
          <w:sz w:val="28"/>
          <w:szCs w:val="28"/>
          <w:lang w:val="uk-UA"/>
        </w:rPr>
        <w:t xml:space="preserve">та моделювати </w:t>
      </w:r>
      <w:r w:rsidRPr="002F1BED">
        <w:rPr>
          <w:rFonts w:ascii="Times New Roman" w:hAnsi="Times New Roman"/>
          <w:bCs/>
          <w:sz w:val="28"/>
          <w:szCs w:val="28"/>
        </w:rPr>
        <w:t xml:space="preserve">їх розвиток та своєчасно приймати </w:t>
      </w:r>
      <w:r w:rsidR="00CE202F">
        <w:rPr>
          <w:rFonts w:ascii="Times New Roman" w:hAnsi="Times New Roman"/>
          <w:bCs/>
          <w:sz w:val="28"/>
          <w:szCs w:val="28"/>
          <w:lang w:val="uk-UA"/>
        </w:rPr>
        <w:t xml:space="preserve">адекватні </w:t>
      </w:r>
      <w:r w:rsidRPr="002F1BED">
        <w:rPr>
          <w:rFonts w:ascii="Times New Roman" w:hAnsi="Times New Roman"/>
          <w:bCs/>
          <w:sz w:val="28"/>
          <w:szCs w:val="28"/>
        </w:rPr>
        <w:t>правомірні рішення</w:t>
      </w:r>
      <w:r w:rsidR="00CA42B1">
        <w:rPr>
          <w:rFonts w:ascii="Times New Roman" w:hAnsi="Times New Roman"/>
          <w:bCs/>
          <w:sz w:val="28"/>
          <w:szCs w:val="28"/>
          <w:lang w:val="uk-UA"/>
        </w:rPr>
        <w:t>.</w:t>
      </w:r>
      <w:r w:rsidR="00CA42B1" w:rsidRPr="00CA42B1">
        <w:rPr>
          <w:rFonts w:ascii="Times New Roman" w:eastAsia="Times New Roman" w:hAnsi="Times New Roman"/>
          <w:color w:val="333333"/>
          <w:sz w:val="24"/>
          <w:szCs w:val="24"/>
        </w:rPr>
        <w:t xml:space="preserve"> </w:t>
      </w:r>
      <w:r w:rsidR="00CE202F">
        <w:rPr>
          <w:rFonts w:ascii="Times New Roman" w:hAnsi="Times New Roman"/>
          <w:bCs/>
          <w:sz w:val="28"/>
          <w:szCs w:val="28"/>
          <w:lang w:val="uk-UA"/>
        </w:rPr>
        <w:t>Основою</w:t>
      </w:r>
      <w:r w:rsidR="00CA42B1" w:rsidRPr="00CA42B1">
        <w:rPr>
          <w:rFonts w:ascii="Times New Roman" w:hAnsi="Times New Roman"/>
          <w:bCs/>
          <w:sz w:val="28"/>
          <w:szCs w:val="28"/>
        </w:rPr>
        <w:t xml:space="preserve"> тактичної підготовки</w:t>
      </w:r>
      <w:r w:rsidR="00CA42B1">
        <w:rPr>
          <w:rFonts w:ascii="Times New Roman" w:hAnsi="Times New Roman"/>
          <w:bCs/>
          <w:sz w:val="28"/>
          <w:szCs w:val="28"/>
          <w:lang w:val="uk-UA"/>
        </w:rPr>
        <w:t xml:space="preserve"> є</w:t>
      </w:r>
      <w:bookmarkStart w:id="28" w:name="n1154"/>
      <w:bookmarkEnd w:id="28"/>
      <w:r w:rsidR="00CA42B1">
        <w:rPr>
          <w:rFonts w:ascii="Times New Roman" w:hAnsi="Times New Roman"/>
          <w:bCs/>
          <w:sz w:val="28"/>
          <w:szCs w:val="28"/>
          <w:lang w:val="uk-UA"/>
        </w:rPr>
        <w:t xml:space="preserve"> </w:t>
      </w:r>
      <w:r w:rsidR="00CA42B1" w:rsidRPr="00CA42B1">
        <w:rPr>
          <w:rFonts w:ascii="Times New Roman" w:hAnsi="Times New Roman"/>
          <w:bCs/>
          <w:sz w:val="28"/>
          <w:szCs w:val="28"/>
        </w:rPr>
        <w:t>тактика дій  спрямован</w:t>
      </w:r>
      <w:r w:rsidR="00CE202F">
        <w:rPr>
          <w:rFonts w:ascii="Times New Roman" w:hAnsi="Times New Roman"/>
          <w:bCs/>
          <w:sz w:val="28"/>
          <w:szCs w:val="28"/>
          <w:lang w:val="uk-UA"/>
        </w:rPr>
        <w:t>а</w:t>
      </w:r>
      <w:r w:rsidR="00CA42B1" w:rsidRPr="00CA42B1">
        <w:rPr>
          <w:rFonts w:ascii="Times New Roman" w:hAnsi="Times New Roman"/>
          <w:bCs/>
          <w:sz w:val="28"/>
          <w:szCs w:val="28"/>
        </w:rPr>
        <w:t xml:space="preserve"> на формування </w:t>
      </w:r>
      <w:r w:rsidR="00CE202F">
        <w:rPr>
          <w:rFonts w:ascii="Times New Roman" w:hAnsi="Times New Roman"/>
          <w:bCs/>
          <w:sz w:val="28"/>
          <w:szCs w:val="28"/>
          <w:lang w:val="uk-UA"/>
        </w:rPr>
        <w:t>у правоохоронців</w:t>
      </w:r>
      <w:r w:rsidR="00CA42B1" w:rsidRPr="00CA42B1">
        <w:rPr>
          <w:rFonts w:ascii="Times New Roman" w:hAnsi="Times New Roman"/>
          <w:bCs/>
          <w:sz w:val="28"/>
          <w:szCs w:val="28"/>
        </w:rPr>
        <w:t xml:space="preserve"> необхідних знань, умінь та навичок з вибору найбільш ефективно</w:t>
      </w:r>
      <w:r w:rsidR="00CE202F">
        <w:rPr>
          <w:rFonts w:ascii="Times New Roman" w:hAnsi="Times New Roman"/>
          <w:bCs/>
          <w:sz w:val="28"/>
          <w:szCs w:val="28"/>
          <w:lang w:val="uk-UA"/>
        </w:rPr>
        <w:t>ї</w:t>
      </w:r>
      <w:r w:rsidR="00CA42B1" w:rsidRPr="00CA42B1">
        <w:rPr>
          <w:rFonts w:ascii="Times New Roman" w:hAnsi="Times New Roman"/>
          <w:bCs/>
          <w:sz w:val="28"/>
          <w:szCs w:val="28"/>
        </w:rPr>
        <w:t xml:space="preserve"> і безпечно</w:t>
      </w:r>
      <w:r w:rsidR="00CE202F">
        <w:rPr>
          <w:rFonts w:ascii="Times New Roman" w:hAnsi="Times New Roman"/>
          <w:bCs/>
          <w:sz w:val="28"/>
          <w:szCs w:val="28"/>
          <w:lang w:val="uk-UA"/>
        </w:rPr>
        <w:t>ї</w:t>
      </w:r>
      <w:r w:rsidR="00CA42B1" w:rsidRPr="00CA42B1">
        <w:rPr>
          <w:rFonts w:ascii="Times New Roman" w:hAnsi="Times New Roman"/>
          <w:bCs/>
          <w:sz w:val="28"/>
          <w:szCs w:val="28"/>
        </w:rPr>
        <w:t xml:space="preserve"> </w:t>
      </w:r>
      <w:r w:rsidR="00CE202F">
        <w:rPr>
          <w:rFonts w:ascii="Times New Roman" w:hAnsi="Times New Roman"/>
          <w:bCs/>
          <w:sz w:val="28"/>
          <w:szCs w:val="28"/>
          <w:lang w:val="uk-UA"/>
        </w:rPr>
        <w:t>схеми</w:t>
      </w:r>
      <w:r w:rsidR="00CA42B1" w:rsidRPr="00CA42B1">
        <w:rPr>
          <w:rFonts w:ascii="Times New Roman" w:hAnsi="Times New Roman"/>
          <w:bCs/>
          <w:sz w:val="28"/>
          <w:szCs w:val="28"/>
        </w:rPr>
        <w:t xml:space="preserve"> взаємодії (або </w:t>
      </w:r>
      <w:r w:rsidR="00CE202F" w:rsidRPr="00CA42B1">
        <w:rPr>
          <w:rFonts w:ascii="Times New Roman" w:hAnsi="Times New Roman"/>
          <w:bCs/>
          <w:sz w:val="28"/>
          <w:szCs w:val="28"/>
        </w:rPr>
        <w:t>у парі</w:t>
      </w:r>
      <w:r w:rsidR="00CE202F">
        <w:rPr>
          <w:rFonts w:ascii="Times New Roman" w:hAnsi="Times New Roman"/>
          <w:bCs/>
          <w:sz w:val="28"/>
          <w:szCs w:val="28"/>
          <w:lang w:val="uk-UA"/>
        </w:rPr>
        <w:t xml:space="preserve">, або </w:t>
      </w:r>
      <w:r w:rsidR="00CA42B1" w:rsidRPr="00CA42B1">
        <w:rPr>
          <w:rFonts w:ascii="Times New Roman" w:hAnsi="Times New Roman"/>
          <w:bCs/>
          <w:sz w:val="28"/>
          <w:szCs w:val="28"/>
        </w:rPr>
        <w:t>у складі групи</w:t>
      </w:r>
      <w:r w:rsidR="00CE202F">
        <w:rPr>
          <w:rFonts w:ascii="Times New Roman" w:hAnsi="Times New Roman"/>
          <w:bCs/>
          <w:sz w:val="28"/>
          <w:szCs w:val="28"/>
          <w:lang w:val="uk-UA"/>
        </w:rPr>
        <w:t xml:space="preserve">, або </w:t>
      </w:r>
      <w:r w:rsidR="00CE202F" w:rsidRPr="00CA42B1">
        <w:rPr>
          <w:rFonts w:ascii="Times New Roman" w:hAnsi="Times New Roman"/>
          <w:bCs/>
          <w:sz w:val="28"/>
          <w:szCs w:val="28"/>
        </w:rPr>
        <w:t>індивідуально</w:t>
      </w:r>
      <w:r w:rsidR="00CA42B1" w:rsidRPr="00CA42B1">
        <w:rPr>
          <w:rFonts w:ascii="Times New Roman" w:hAnsi="Times New Roman"/>
          <w:bCs/>
          <w:sz w:val="28"/>
          <w:szCs w:val="28"/>
        </w:rPr>
        <w:t xml:space="preserve">) з </w:t>
      </w:r>
      <w:r w:rsidR="00CE202F">
        <w:rPr>
          <w:rFonts w:ascii="Times New Roman" w:hAnsi="Times New Roman"/>
          <w:bCs/>
          <w:sz w:val="28"/>
          <w:szCs w:val="28"/>
          <w:lang w:val="uk-UA"/>
        </w:rPr>
        <w:t>людиною</w:t>
      </w:r>
      <w:r w:rsidR="00CA42B1" w:rsidRPr="00CA42B1">
        <w:rPr>
          <w:rFonts w:ascii="Times New Roman" w:hAnsi="Times New Roman"/>
          <w:bCs/>
          <w:sz w:val="28"/>
          <w:szCs w:val="28"/>
        </w:rPr>
        <w:t>, до якої здійснюються поліцейські заходи</w:t>
      </w:r>
      <w:bookmarkStart w:id="29" w:name="n1155"/>
      <w:bookmarkEnd w:id="29"/>
      <w:r w:rsidR="00CA42B1">
        <w:rPr>
          <w:rFonts w:ascii="Times New Roman" w:hAnsi="Times New Roman"/>
          <w:bCs/>
          <w:sz w:val="28"/>
          <w:szCs w:val="28"/>
          <w:lang w:val="uk-UA"/>
        </w:rPr>
        <w:t xml:space="preserve">. </w:t>
      </w:r>
      <w:r w:rsidR="00CE202F">
        <w:rPr>
          <w:rFonts w:ascii="Times New Roman" w:hAnsi="Times New Roman"/>
          <w:bCs/>
          <w:sz w:val="28"/>
          <w:szCs w:val="28"/>
          <w:lang w:val="uk-UA"/>
        </w:rPr>
        <w:t>О</w:t>
      </w:r>
      <w:r w:rsidR="00CE202F" w:rsidRPr="003A602F">
        <w:rPr>
          <w:rFonts w:ascii="Times New Roman" w:hAnsi="Times New Roman"/>
          <w:bCs/>
          <w:sz w:val="28"/>
          <w:szCs w:val="28"/>
          <w:lang w:val="uk-UA"/>
        </w:rPr>
        <w:t>собист</w:t>
      </w:r>
      <w:r w:rsidR="00CE202F">
        <w:rPr>
          <w:rFonts w:ascii="Times New Roman" w:hAnsi="Times New Roman"/>
          <w:bCs/>
          <w:sz w:val="28"/>
          <w:szCs w:val="28"/>
          <w:lang w:val="uk-UA"/>
        </w:rPr>
        <w:t>а</w:t>
      </w:r>
      <w:r w:rsidR="00CE202F" w:rsidRPr="003A602F">
        <w:rPr>
          <w:rFonts w:ascii="Times New Roman" w:hAnsi="Times New Roman"/>
          <w:bCs/>
          <w:sz w:val="28"/>
          <w:szCs w:val="28"/>
          <w:lang w:val="uk-UA"/>
        </w:rPr>
        <w:t xml:space="preserve"> безпек</w:t>
      </w:r>
      <w:r w:rsidR="00CE202F">
        <w:rPr>
          <w:rFonts w:ascii="Times New Roman" w:hAnsi="Times New Roman"/>
          <w:bCs/>
          <w:sz w:val="28"/>
          <w:szCs w:val="28"/>
          <w:lang w:val="uk-UA"/>
        </w:rPr>
        <w:t>а та  т</w:t>
      </w:r>
      <w:r w:rsidR="00CA42B1" w:rsidRPr="003A602F">
        <w:rPr>
          <w:rFonts w:ascii="Times New Roman" w:hAnsi="Times New Roman"/>
          <w:bCs/>
          <w:sz w:val="28"/>
          <w:szCs w:val="28"/>
          <w:lang w:val="uk-UA"/>
        </w:rPr>
        <w:t>актика самозахисту</w:t>
      </w:r>
      <w:r w:rsidR="00CA42B1">
        <w:rPr>
          <w:rFonts w:ascii="Times New Roman" w:hAnsi="Times New Roman"/>
          <w:bCs/>
          <w:sz w:val="28"/>
          <w:szCs w:val="28"/>
          <w:lang w:val="uk-UA"/>
        </w:rPr>
        <w:t>,</w:t>
      </w:r>
      <w:r w:rsidR="00CA42B1" w:rsidRPr="003A602F">
        <w:rPr>
          <w:rFonts w:ascii="Times New Roman" w:hAnsi="Times New Roman"/>
          <w:bCs/>
          <w:sz w:val="28"/>
          <w:szCs w:val="28"/>
          <w:lang w:val="uk-UA"/>
        </w:rPr>
        <w:t xml:space="preserve"> </w:t>
      </w:r>
      <w:r w:rsidR="00CE202F">
        <w:rPr>
          <w:rFonts w:ascii="Times New Roman" w:hAnsi="Times New Roman"/>
          <w:bCs/>
          <w:sz w:val="28"/>
          <w:szCs w:val="28"/>
          <w:lang w:val="uk-UA"/>
        </w:rPr>
        <w:t xml:space="preserve">які </w:t>
      </w:r>
      <w:r w:rsidR="00CA42B1" w:rsidRPr="003A602F">
        <w:rPr>
          <w:rFonts w:ascii="Times New Roman" w:hAnsi="Times New Roman"/>
          <w:bCs/>
          <w:sz w:val="28"/>
          <w:szCs w:val="28"/>
          <w:lang w:val="uk-UA"/>
        </w:rPr>
        <w:t>спрямован</w:t>
      </w:r>
      <w:r w:rsidR="00CE202F">
        <w:rPr>
          <w:rFonts w:ascii="Times New Roman" w:hAnsi="Times New Roman"/>
          <w:bCs/>
          <w:sz w:val="28"/>
          <w:szCs w:val="28"/>
          <w:lang w:val="uk-UA"/>
        </w:rPr>
        <w:t>і</w:t>
      </w:r>
      <w:r w:rsidR="00CA42B1" w:rsidRPr="003A602F">
        <w:rPr>
          <w:rFonts w:ascii="Times New Roman" w:hAnsi="Times New Roman"/>
          <w:bCs/>
          <w:sz w:val="28"/>
          <w:szCs w:val="28"/>
          <w:lang w:val="uk-UA"/>
        </w:rPr>
        <w:t xml:space="preserve"> на формування </w:t>
      </w:r>
      <w:r w:rsidR="00CE202F">
        <w:rPr>
          <w:rFonts w:ascii="Times New Roman" w:hAnsi="Times New Roman"/>
          <w:bCs/>
          <w:sz w:val="28"/>
          <w:szCs w:val="28"/>
          <w:lang w:val="uk-UA"/>
        </w:rPr>
        <w:t>у правоохоронців</w:t>
      </w:r>
      <w:r w:rsidR="00CA42B1" w:rsidRPr="003A602F">
        <w:rPr>
          <w:rFonts w:ascii="Times New Roman" w:hAnsi="Times New Roman"/>
          <w:bCs/>
          <w:sz w:val="28"/>
          <w:szCs w:val="28"/>
          <w:lang w:val="uk-UA"/>
        </w:rPr>
        <w:t xml:space="preserve"> </w:t>
      </w:r>
      <w:r w:rsidR="00CE202F">
        <w:rPr>
          <w:rFonts w:ascii="Times New Roman" w:hAnsi="Times New Roman"/>
          <w:bCs/>
          <w:sz w:val="28"/>
          <w:szCs w:val="28"/>
          <w:lang w:val="uk-UA"/>
        </w:rPr>
        <w:t>важливих</w:t>
      </w:r>
      <w:r w:rsidR="00CA42B1" w:rsidRPr="003A602F">
        <w:rPr>
          <w:rFonts w:ascii="Times New Roman" w:hAnsi="Times New Roman"/>
          <w:bCs/>
          <w:sz w:val="28"/>
          <w:szCs w:val="28"/>
          <w:lang w:val="uk-UA"/>
        </w:rPr>
        <w:t xml:space="preserve"> знань, умінь та навичок щодо ефективного застосування в ситуаціях із </w:t>
      </w:r>
      <w:r w:rsidR="00CE202F">
        <w:rPr>
          <w:rFonts w:ascii="Times New Roman" w:hAnsi="Times New Roman"/>
          <w:bCs/>
          <w:sz w:val="28"/>
          <w:szCs w:val="28"/>
          <w:lang w:val="uk-UA"/>
        </w:rPr>
        <w:t>високим</w:t>
      </w:r>
      <w:r w:rsidR="00CA42B1" w:rsidRPr="003A602F">
        <w:rPr>
          <w:rFonts w:ascii="Times New Roman" w:hAnsi="Times New Roman"/>
          <w:bCs/>
          <w:sz w:val="28"/>
          <w:szCs w:val="28"/>
          <w:lang w:val="uk-UA"/>
        </w:rPr>
        <w:t xml:space="preserve"> ступенем ризику </w:t>
      </w:r>
      <w:r w:rsidR="00CE202F" w:rsidRPr="003A602F">
        <w:rPr>
          <w:rFonts w:ascii="Times New Roman" w:hAnsi="Times New Roman"/>
          <w:bCs/>
          <w:sz w:val="28"/>
          <w:szCs w:val="28"/>
          <w:lang w:val="uk-UA"/>
        </w:rPr>
        <w:t xml:space="preserve">спеціальних засобів, </w:t>
      </w:r>
      <w:r w:rsidR="00CA42B1" w:rsidRPr="003A602F">
        <w:rPr>
          <w:rFonts w:ascii="Times New Roman" w:hAnsi="Times New Roman"/>
          <w:bCs/>
          <w:sz w:val="28"/>
          <w:szCs w:val="28"/>
          <w:lang w:val="uk-UA"/>
        </w:rPr>
        <w:t xml:space="preserve">прийомів боротьби, зброї та способів подолання </w:t>
      </w:r>
      <w:r w:rsidR="00CE202F">
        <w:rPr>
          <w:rFonts w:ascii="Times New Roman" w:hAnsi="Times New Roman"/>
          <w:bCs/>
          <w:sz w:val="28"/>
          <w:szCs w:val="28"/>
          <w:lang w:val="uk-UA"/>
        </w:rPr>
        <w:t>різноманітних</w:t>
      </w:r>
      <w:r w:rsidR="00CA42B1" w:rsidRPr="003A602F">
        <w:rPr>
          <w:rFonts w:ascii="Times New Roman" w:hAnsi="Times New Roman"/>
          <w:bCs/>
          <w:sz w:val="28"/>
          <w:szCs w:val="28"/>
          <w:lang w:val="uk-UA"/>
        </w:rPr>
        <w:t xml:space="preserve"> перешкод.</w:t>
      </w:r>
    </w:p>
    <w:p w14:paraId="46628484" w14:textId="77777777" w:rsidR="00CA42B1" w:rsidRPr="00FB3F51" w:rsidRDefault="002F1BED" w:rsidP="00CA42B1">
      <w:pPr>
        <w:spacing w:after="0" w:line="360" w:lineRule="auto"/>
        <w:ind w:left="0" w:firstLine="720"/>
        <w:contextualSpacing/>
        <w:jc w:val="both"/>
        <w:rPr>
          <w:rFonts w:ascii="Times New Roman" w:hAnsi="Times New Roman"/>
          <w:bCs/>
          <w:sz w:val="28"/>
          <w:szCs w:val="28"/>
          <w:lang w:val="uk-UA"/>
        </w:rPr>
      </w:pPr>
      <w:r w:rsidRPr="003A602F">
        <w:rPr>
          <w:rFonts w:ascii="Times New Roman" w:hAnsi="Times New Roman"/>
          <w:bCs/>
          <w:sz w:val="28"/>
          <w:szCs w:val="28"/>
          <w:lang w:val="uk-UA"/>
        </w:rPr>
        <w:t>•</w:t>
      </w:r>
      <w:r>
        <w:rPr>
          <w:rFonts w:ascii="Times New Roman" w:hAnsi="Times New Roman"/>
          <w:bCs/>
          <w:sz w:val="28"/>
          <w:szCs w:val="28"/>
          <w:lang w:val="uk-UA"/>
        </w:rPr>
        <w:t xml:space="preserve"> </w:t>
      </w:r>
      <w:r w:rsidRPr="003A602F">
        <w:rPr>
          <w:rFonts w:ascii="Times New Roman" w:hAnsi="Times New Roman"/>
          <w:bCs/>
          <w:sz w:val="28"/>
          <w:szCs w:val="28"/>
          <w:lang w:val="uk-UA"/>
        </w:rPr>
        <w:t xml:space="preserve">вогнева підготовка - це комплекс заходів, спрямований на вивчення </w:t>
      </w:r>
      <w:r w:rsidR="00CE202F">
        <w:rPr>
          <w:rFonts w:ascii="Times New Roman" w:hAnsi="Times New Roman"/>
          <w:bCs/>
          <w:sz w:val="28"/>
          <w:szCs w:val="28"/>
          <w:lang w:val="uk-UA"/>
        </w:rPr>
        <w:t>правоохоронцями</w:t>
      </w:r>
      <w:r w:rsidRPr="003A602F">
        <w:rPr>
          <w:rFonts w:ascii="Times New Roman" w:hAnsi="Times New Roman"/>
          <w:bCs/>
          <w:sz w:val="28"/>
          <w:szCs w:val="28"/>
          <w:lang w:val="uk-UA"/>
        </w:rPr>
        <w:t xml:space="preserve"> стрільби з вогнепальної зброї, правомірного її </w:t>
      </w:r>
      <w:r w:rsidR="0075223F">
        <w:rPr>
          <w:rFonts w:ascii="Times New Roman" w:hAnsi="Times New Roman"/>
          <w:bCs/>
          <w:sz w:val="28"/>
          <w:szCs w:val="28"/>
          <w:lang w:val="uk-UA"/>
        </w:rPr>
        <w:t xml:space="preserve"> </w:t>
      </w:r>
      <w:r w:rsidRPr="003A602F">
        <w:rPr>
          <w:rFonts w:ascii="Times New Roman" w:hAnsi="Times New Roman"/>
          <w:bCs/>
          <w:sz w:val="28"/>
          <w:szCs w:val="28"/>
          <w:lang w:val="uk-UA"/>
        </w:rPr>
        <w:t xml:space="preserve"> використання та вдосконалення навичок безпечного поводження з нею, влучної стрільби по рухомих і </w:t>
      </w:r>
      <w:r w:rsidR="0075223F">
        <w:rPr>
          <w:rFonts w:ascii="Times New Roman" w:hAnsi="Times New Roman"/>
          <w:bCs/>
          <w:sz w:val="28"/>
          <w:szCs w:val="28"/>
          <w:lang w:val="uk-UA"/>
        </w:rPr>
        <w:t>не</w:t>
      </w:r>
      <w:r w:rsidRPr="003A602F">
        <w:rPr>
          <w:rFonts w:ascii="Times New Roman" w:hAnsi="Times New Roman"/>
          <w:bCs/>
          <w:sz w:val="28"/>
          <w:szCs w:val="28"/>
          <w:lang w:val="uk-UA"/>
        </w:rPr>
        <w:t xml:space="preserve">рухомих </w:t>
      </w:r>
      <w:r w:rsidR="0075223F">
        <w:rPr>
          <w:rFonts w:ascii="Times New Roman" w:hAnsi="Times New Roman"/>
          <w:bCs/>
          <w:sz w:val="28"/>
          <w:szCs w:val="28"/>
          <w:lang w:val="uk-UA"/>
        </w:rPr>
        <w:t>мішенях</w:t>
      </w:r>
      <w:r w:rsidRPr="003A602F">
        <w:rPr>
          <w:rFonts w:ascii="Times New Roman" w:hAnsi="Times New Roman"/>
          <w:bCs/>
          <w:sz w:val="28"/>
          <w:szCs w:val="28"/>
          <w:lang w:val="uk-UA"/>
        </w:rPr>
        <w:t xml:space="preserve">, з різних </w:t>
      </w:r>
      <w:r w:rsidR="0075223F">
        <w:rPr>
          <w:rFonts w:ascii="Times New Roman" w:hAnsi="Times New Roman"/>
          <w:bCs/>
          <w:sz w:val="28"/>
          <w:szCs w:val="28"/>
          <w:lang w:val="uk-UA"/>
        </w:rPr>
        <w:t xml:space="preserve">вихідних </w:t>
      </w:r>
      <w:r w:rsidRPr="003A602F">
        <w:rPr>
          <w:rFonts w:ascii="Times New Roman" w:hAnsi="Times New Roman"/>
          <w:bCs/>
          <w:sz w:val="28"/>
          <w:szCs w:val="28"/>
          <w:lang w:val="uk-UA"/>
        </w:rPr>
        <w:t xml:space="preserve">положень, </w:t>
      </w:r>
      <w:r w:rsidR="0075223F">
        <w:rPr>
          <w:rFonts w:ascii="Times New Roman" w:hAnsi="Times New Roman"/>
          <w:bCs/>
          <w:sz w:val="28"/>
          <w:szCs w:val="28"/>
          <w:lang w:val="uk-UA"/>
        </w:rPr>
        <w:t>коли обмаль</w:t>
      </w:r>
      <w:r w:rsidRPr="003A602F">
        <w:rPr>
          <w:rFonts w:ascii="Times New Roman" w:hAnsi="Times New Roman"/>
          <w:bCs/>
          <w:sz w:val="28"/>
          <w:szCs w:val="28"/>
          <w:lang w:val="uk-UA"/>
        </w:rPr>
        <w:t xml:space="preserve"> час</w:t>
      </w:r>
      <w:r w:rsidR="0075223F">
        <w:rPr>
          <w:rFonts w:ascii="Times New Roman" w:hAnsi="Times New Roman"/>
          <w:bCs/>
          <w:sz w:val="28"/>
          <w:szCs w:val="28"/>
          <w:lang w:val="uk-UA"/>
        </w:rPr>
        <w:t>у. Тренування</w:t>
      </w:r>
      <w:r w:rsidR="00CA42B1" w:rsidRPr="003A602F">
        <w:rPr>
          <w:rFonts w:ascii="Times New Roman" w:hAnsi="Times New Roman"/>
          <w:bCs/>
          <w:sz w:val="28"/>
          <w:szCs w:val="28"/>
          <w:lang w:val="uk-UA"/>
        </w:rPr>
        <w:t xml:space="preserve"> з вогневої підготовки </w:t>
      </w:r>
      <w:r w:rsidR="00CA42B1" w:rsidRPr="00FB3F51">
        <w:rPr>
          <w:rFonts w:ascii="Times New Roman" w:hAnsi="Times New Roman"/>
          <w:bCs/>
          <w:sz w:val="28"/>
          <w:szCs w:val="28"/>
          <w:lang w:val="uk-UA"/>
        </w:rPr>
        <w:t>передбача</w:t>
      </w:r>
      <w:r w:rsidR="0075223F" w:rsidRPr="00FB3F51">
        <w:rPr>
          <w:rFonts w:ascii="Times New Roman" w:hAnsi="Times New Roman"/>
          <w:bCs/>
          <w:sz w:val="28"/>
          <w:szCs w:val="28"/>
          <w:lang w:val="uk-UA"/>
        </w:rPr>
        <w:t>ють</w:t>
      </w:r>
      <w:r w:rsidR="00CA42B1" w:rsidRPr="00FB3F51">
        <w:rPr>
          <w:rFonts w:ascii="Times New Roman" w:hAnsi="Times New Roman"/>
          <w:bCs/>
          <w:sz w:val="28"/>
          <w:szCs w:val="28"/>
          <w:lang w:val="uk-UA"/>
        </w:rPr>
        <w:t>:</w:t>
      </w:r>
      <w:bookmarkStart w:id="30" w:name="n259"/>
      <w:bookmarkEnd w:id="30"/>
      <w:r w:rsidR="00CA42B1" w:rsidRPr="00FB3F51">
        <w:rPr>
          <w:rFonts w:ascii="Times New Roman" w:hAnsi="Times New Roman"/>
          <w:bCs/>
          <w:sz w:val="28"/>
          <w:szCs w:val="28"/>
          <w:lang w:val="uk-UA"/>
        </w:rPr>
        <w:t xml:space="preserve"> вивчення матеріальної частини зброї, її тактико-технічних характеристик, </w:t>
      </w:r>
      <w:r w:rsidR="0075223F" w:rsidRPr="00FB3F51">
        <w:rPr>
          <w:rFonts w:ascii="Times New Roman" w:hAnsi="Times New Roman"/>
          <w:bCs/>
          <w:sz w:val="28"/>
          <w:szCs w:val="28"/>
          <w:lang w:val="uk-UA"/>
        </w:rPr>
        <w:t>правил</w:t>
      </w:r>
      <w:r w:rsidR="00CA42B1" w:rsidRPr="00FB3F51">
        <w:rPr>
          <w:rFonts w:ascii="Times New Roman" w:hAnsi="Times New Roman"/>
          <w:bCs/>
          <w:sz w:val="28"/>
          <w:szCs w:val="28"/>
          <w:lang w:val="uk-UA"/>
        </w:rPr>
        <w:t xml:space="preserve"> безпеки при поводженні </w:t>
      </w:r>
      <w:r w:rsidR="0075223F" w:rsidRPr="00FB3F51">
        <w:rPr>
          <w:rFonts w:ascii="Times New Roman" w:hAnsi="Times New Roman"/>
          <w:bCs/>
          <w:sz w:val="28"/>
          <w:szCs w:val="28"/>
          <w:lang w:val="uk-UA"/>
        </w:rPr>
        <w:t>із зброєю</w:t>
      </w:r>
      <w:r w:rsidR="00CA42B1" w:rsidRPr="00FB3F51">
        <w:rPr>
          <w:rFonts w:ascii="Times New Roman" w:hAnsi="Times New Roman"/>
          <w:bCs/>
          <w:sz w:val="28"/>
          <w:szCs w:val="28"/>
          <w:lang w:val="uk-UA"/>
        </w:rPr>
        <w:t>, а також поряд</w:t>
      </w:r>
      <w:r w:rsidR="0075223F" w:rsidRPr="00FB3F51">
        <w:rPr>
          <w:rFonts w:ascii="Times New Roman" w:hAnsi="Times New Roman"/>
          <w:bCs/>
          <w:sz w:val="28"/>
          <w:szCs w:val="28"/>
          <w:lang w:val="uk-UA"/>
        </w:rPr>
        <w:t>ок</w:t>
      </w:r>
      <w:r w:rsidR="00CA42B1" w:rsidRPr="00FB3F51">
        <w:rPr>
          <w:rFonts w:ascii="Times New Roman" w:hAnsi="Times New Roman"/>
          <w:bCs/>
          <w:sz w:val="28"/>
          <w:szCs w:val="28"/>
          <w:lang w:val="uk-UA"/>
        </w:rPr>
        <w:t xml:space="preserve"> і правил</w:t>
      </w:r>
      <w:r w:rsidR="0075223F" w:rsidRPr="00FB3F51">
        <w:rPr>
          <w:rFonts w:ascii="Times New Roman" w:hAnsi="Times New Roman"/>
          <w:bCs/>
          <w:sz w:val="28"/>
          <w:szCs w:val="28"/>
          <w:lang w:val="uk-UA"/>
        </w:rPr>
        <w:t>а</w:t>
      </w:r>
      <w:r w:rsidR="00CA42B1" w:rsidRPr="00FB3F51">
        <w:rPr>
          <w:rFonts w:ascii="Times New Roman" w:hAnsi="Times New Roman"/>
          <w:bCs/>
          <w:sz w:val="28"/>
          <w:szCs w:val="28"/>
          <w:lang w:val="uk-UA"/>
        </w:rPr>
        <w:t xml:space="preserve"> її використання</w:t>
      </w:r>
      <w:r w:rsidR="0075223F" w:rsidRPr="00FB3F51">
        <w:rPr>
          <w:rFonts w:ascii="Times New Roman" w:hAnsi="Times New Roman"/>
          <w:bCs/>
          <w:sz w:val="28"/>
          <w:szCs w:val="28"/>
          <w:lang w:val="uk-UA"/>
        </w:rPr>
        <w:t xml:space="preserve"> і застосування</w:t>
      </w:r>
      <w:r w:rsidR="00CA42B1" w:rsidRPr="00FB3F51">
        <w:rPr>
          <w:rFonts w:ascii="Times New Roman" w:hAnsi="Times New Roman"/>
          <w:bCs/>
          <w:sz w:val="28"/>
          <w:szCs w:val="28"/>
          <w:lang w:val="uk-UA"/>
        </w:rPr>
        <w:t>;</w:t>
      </w:r>
      <w:bookmarkStart w:id="31" w:name="n260"/>
      <w:bookmarkEnd w:id="31"/>
      <w:r w:rsidR="00CA42B1" w:rsidRPr="00FB3F51">
        <w:rPr>
          <w:rFonts w:ascii="Times New Roman" w:hAnsi="Times New Roman"/>
          <w:bCs/>
          <w:sz w:val="28"/>
          <w:szCs w:val="28"/>
          <w:lang w:val="uk-UA"/>
        </w:rPr>
        <w:t xml:space="preserve"> вдосконалення у п</w:t>
      </w:r>
      <w:r w:rsidR="0075223F" w:rsidRPr="00FB3F51">
        <w:rPr>
          <w:rFonts w:ascii="Times New Roman" w:hAnsi="Times New Roman"/>
          <w:bCs/>
          <w:sz w:val="28"/>
          <w:szCs w:val="28"/>
          <w:lang w:val="uk-UA"/>
        </w:rPr>
        <w:t>равоохоронців</w:t>
      </w:r>
      <w:r w:rsidR="00CA42B1" w:rsidRPr="00FB3F51">
        <w:rPr>
          <w:rFonts w:ascii="Times New Roman" w:hAnsi="Times New Roman"/>
          <w:bCs/>
          <w:sz w:val="28"/>
          <w:szCs w:val="28"/>
          <w:lang w:val="uk-UA"/>
        </w:rPr>
        <w:t xml:space="preserve"> практичних навичок умілого та безпечного поводження з вогнепальною зброєю (</w:t>
      </w:r>
      <w:r w:rsidR="0075223F" w:rsidRPr="00FB3F51">
        <w:rPr>
          <w:rFonts w:ascii="Times New Roman" w:hAnsi="Times New Roman"/>
          <w:bCs/>
          <w:sz w:val="28"/>
          <w:szCs w:val="28"/>
          <w:lang w:val="uk-UA"/>
        </w:rPr>
        <w:t>швидко</w:t>
      </w:r>
      <w:r w:rsidR="00CA42B1" w:rsidRPr="00FB3F51">
        <w:rPr>
          <w:rFonts w:ascii="Times New Roman" w:hAnsi="Times New Roman"/>
          <w:bCs/>
          <w:sz w:val="28"/>
          <w:szCs w:val="28"/>
          <w:lang w:val="uk-UA"/>
        </w:rPr>
        <w:t xml:space="preserve"> діста</w:t>
      </w:r>
      <w:r w:rsidR="0075223F" w:rsidRPr="00FB3F51">
        <w:rPr>
          <w:rFonts w:ascii="Times New Roman" w:hAnsi="Times New Roman"/>
          <w:bCs/>
          <w:sz w:val="28"/>
          <w:szCs w:val="28"/>
          <w:lang w:val="uk-UA"/>
        </w:rPr>
        <w:t>ти</w:t>
      </w:r>
      <w:r w:rsidR="00CA42B1" w:rsidRPr="00FB3F51">
        <w:rPr>
          <w:rFonts w:ascii="Times New Roman" w:hAnsi="Times New Roman"/>
          <w:bCs/>
          <w:sz w:val="28"/>
          <w:szCs w:val="28"/>
          <w:lang w:val="uk-UA"/>
        </w:rPr>
        <w:t xml:space="preserve"> </w:t>
      </w:r>
      <w:r w:rsidR="0075223F" w:rsidRPr="00FB3F51">
        <w:rPr>
          <w:rFonts w:ascii="Times New Roman" w:hAnsi="Times New Roman"/>
          <w:bCs/>
          <w:sz w:val="28"/>
          <w:szCs w:val="28"/>
          <w:lang w:val="uk-UA"/>
        </w:rPr>
        <w:t>пістолета</w:t>
      </w:r>
      <w:r w:rsidR="00CA42B1" w:rsidRPr="00FB3F51">
        <w:rPr>
          <w:rFonts w:ascii="Times New Roman" w:hAnsi="Times New Roman"/>
          <w:bCs/>
          <w:sz w:val="28"/>
          <w:szCs w:val="28"/>
          <w:lang w:val="uk-UA"/>
        </w:rPr>
        <w:t xml:space="preserve"> </w:t>
      </w:r>
      <w:r w:rsidR="0075223F" w:rsidRPr="00FB3F51">
        <w:rPr>
          <w:rFonts w:ascii="Times New Roman" w:hAnsi="Times New Roman"/>
          <w:bCs/>
          <w:sz w:val="28"/>
          <w:szCs w:val="28"/>
          <w:lang w:val="uk-UA"/>
        </w:rPr>
        <w:t>і</w:t>
      </w:r>
      <w:r w:rsidR="00CA42B1" w:rsidRPr="00FB3F51">
        <w:rPr>
          <w:rFonts w:ascii="Times New Roman" w:hAnsi="Times New Roman"/>
          <w:bCs/>
          <w:sz w:val="28"/>
          <w:szCs w:val="28"/>
          <w:lang w:val="uk-UA"/>
        </w:rPr>
        <w:t>з кобури та приве</w:t>
      </w:r>
      <w:r w:rsidR="0075223F" w:rsidRPr="00FB3F51">
        <w:rPr>
          <w:rFonts w:ascii="Times New Roman" w:hAnsi="Times New Roman"/>
          <w:bCs/>
          <w:sz w:val="28"/>
          <w:szCs w:val="28"/>
          <w:lang w:val="uk-UA"/>
        </w:rPr>
        <w:t>сти</w:t>
      </w:r>
      <w:r w:rsidR="00CA42B1" w:rsidRPr="00FB3F51">
        <w:rPr>
          <w:rFonts w:ascii="Times New Roman" w:hAnsi="Times New Roman"/>
          <w:bCs/>
          <w:sz w:val="28"/>
          <w:szCs w:val="28"/>
          <w:lang w:val="uk-UA"/>
        </w:rPr>
        <w:t xml:space="preserve"> його в бойову готовність, викона</w:t>
      </w:r>
      <w:r w:rsidR="0075223F" w:rsidRPr="00FB3F51">
        <w:rPr>
          <w:rFonts w:ascii="Times New Roman" w:hAnsi="Times New Roman"/>
          <w:bCs/>
          <w:sz w:val="28"/>
          <w:szCs w:val="28"/>
          <w:lang w:val="uk-UA"/>
        </w:rPr>
        <w:t>ти</w:t>
      </w:r>
      <w:r w:rsidR="00CA42B1" w:rsidRPr="00FB3F51">
        <w:rPr>
          <w:rFonts w:ascii="Times New Roman" w:hAnsi="Times New Roman"/>
          <w:bCs/>
          <w:sz w:val="28"/>
          <w:szCs w:val="28"/>
          <w:lang w:val="uk-UA"/>
        </w:rPr>
        <w:t xml:space="preserve"> постріл, усун</w:t>
      </w:r>
      <w:r w:rsidR="0075223F" w:rsidRPr="00FB3F51">
        <w:rPr>
          <w:rFonts w:ascii="Times New Roman" w:hAnsi="Times New Roman"/>
          <w:bCs/>
          <w:sz w:val="28"/>
          <w:szCs w:val="28"/>
          <w:lang w:val="uk-UA"/>
        </w:rPr>
        <w:t>ути</w:t>
      </w:r>
      <w:r w:rsidR="00CA42B1" w:rsidRPr="00FB3F51">
        <w:rPr>
          <w:rFonts w:ascii="Times New Roman" w:hAnsi="Times New Roman"/>
          <w:bCs/>
          <w:sz w:val="28"/>
          <w:szCs w:val="28"/>
          <w:lang w:val="uk-UA"/>
        </w:rPr>
        <w:t xml:space="preserve"> затрим</w:t>
      </w:r>
      <w:r w:rsidR="0075223F" w:rsidRPr="00FB3F51">
        <w:rPr>
          <w:rFonts w:ascii="Times New Roman" w:hAnsi="Times New Roman"/>
          <w:bCs/>
          <w:sz w:val="28"/>
          <w:szCs w:val="28"/>
          <w:lang w:val="uk-UA"/>
        </w:rPr>
        <w:t>ки</w:t>
      </w:r>
      <w:r w:rsidR="00CA42B1" w:rsidRPr="00FB3F51">
        <w:rPr>
          <w:rFonts w:ascii="Times New Roman" w:hAnsi="Times New Roman"/>
          <w:bCs/>
          <w:sz w:val="28"/>
          <w:szCs w:val="28"/>
          <w:lang w:val="uk-UA"/>
        </w:rPr>
        <w:t xml:space="preserve"> при стрільбі),</w:t>
      </w:r>
      <w:bookmarkStart w:id="32" w:name="n261"/>
      <w:bookmarkEnd w:id="32"/>
      <w:r w:rsidR="00CA42B1" w:rsidRPr="00FB3F51">
        <w:rPr>
          <w:rFonts w:ascii="Times New Roman" w:hAnsi="Times New Roman"/>
          <w:bCs/>
          <w:sz w:val="28"/>
          <w:szCs w:val="28"/>
          <w:lang w:val="uk-UA"/>
        </w:rPr>
        <w:t xml:space="preserve"> викона</w:t>
      </w:r>
      <w:r w:rsidR="0075223F" w:rsidRPr="00FB3F51">
        <w:rPr>
          <w:rFonts w:ascii="Times New Roman" w:hAnsi="Times New Roman"/>
          <w:bCs/>
          <w:sz w:val="28"/>
          <w:szCs w:val="28"/>
          <w:lang w:val="uk-UA"/>
        </w:rPr>
        <w:t>ти</w:t>
      </w:r>
      <w:r w:rsidR="00CA42B1" w:rsidRPr="00FB3F51">
        <w:rPr>
          <w:rFonts w:ascii="Times New Roman" w:hAnsi="Times New Roman"/>
          <w:bCs/>
          <w:sz w:val="28"/>
          <w:szCs w:val="28"/>
          <w:lang w:val="uk-UA"/>
        </w:rPr>
        <w:t xml:space="preserve"> </w:t>
      </w:r>
      <w:r w:rsidR="0075223F" w:rsidRPr="00FB3F51">
        <w:rPr>
          <w:rFonts w:ascii="Times New Roman" w:hAnsi="Times New Roman"/>
          <w:bCs/>
          <w:sz w:val="28"/>
          <w:szCs w:val="28"/>
          <w:lang w:val="uk-UA"/>
        </w:rPr>
        <w:t>різні прийоми</w:t>
      </w:r>
      <w:r w:rsidR="00CA42B1" w:rsidRPr="00FB3F51">
        <w:rPr>
          <w:rFonts w:ascii="Times New Roman" w:hAnsi="Times New Roman"/>
          <w:bCs/>
          <w:sz w:val="28"/>
          <w:szCs w:val="28"/>
          <w:lang w:val="uk-UA"/>
        </w:rPr>
        <w:t xml:space="preserve"> швидкісної стрільби в різн</w:t>
      </w:r>
      <w:r w:rsidR="0075223F" w:rsidRPr="00FB3F51">
        <w:rPr>
          <w:rFonts w:ascii="Times New Roman" w:hAnsi="Times New Roman"/>
          <w:bCs/>
          <w:sz w:val="28"/>
          <w:szCs w:val="28"/>
          <w:lang w:val="uk-UA"/>
        </w:rPr>
        <w:t>оманітних</w:t>
      </w:r>
      <w:r w:rsidR="00CA42B1" w:rsidRPr="00FB3F51">
        <w:rPr>
          <w:rFonts w:ascii="Times New Roman" w:hAnsi="Times New Roman"/>
          <w:bCs/>
          <w:sz w:val="28"/>
          <w:szCs w:val="28"/>
          <w:lang w:val="uk-UA"/>
        </w:rPr>
        <w:t xml:space="preserve"> умовах, </w:t>
      </w:r>
      <w:r w:rsidR="0075223F" w:rsidRPr="00FB3F51">
        <w:rPr>
          <w:rFonts w:ascii="Times New Roman" w:hAnsi="Times New Roman"/>
          <w:bCs/>
          <w:sz w:val="28"/>
          <w:szCs w:val="28"/>
          <w:lang w:val="uk-UA"/>
        </w:rPr>
        <w:t>у</w:t>
      </w:r>
      <w:r w:rsidR="00CA42B1" w:rsidRPr="00FB3F51">
        <w:rPr>
          <w:rFonts w:ascii="Times New Roman" w:hAnsi="Times New Roman"/>
          <w:bCs/>
          <w:sz w:val="28"/>
          <w:szCs w:val="28"/>
          <w:lang w:val="uk-UA"/>
        </w:rPr>
        <w:t xml:space="preserve"> різних положен</w:t>
      </w:r>
      <w:r w:rsidR="0075223F" w:rsidRPr="00FB3F51">
        <w:rPr>
          <w:rFonts w:ascii="Times New Roman" w:hAnsi="Times New Roman"/>
          <w:bCs/>
          <w:sz w:val="28"/>
          <w:szCs w:val="28"/>
          <w:lang w:val="uk-UA"/>
        </w:rPr>
        <w:t>нях</w:t>
      </w:r>
      <w:r w:rsidR="00CA42B1" w:rsidRPr="00FB3F51">
        <w:rPr>
          <w:rFonts w:ascii="Times New Roman" w:hAnsi="Times New Roman"/>
          <w:bCs/>
          <w:sz w:val="28"/>
          <w:szCs w:val="28"/>
          <w:lang w:val="uk-UA"/>
        </w:rPr>
        <w:t>, з перенесенням вогню по мішенях.</w:t>
      </w:r>
    </w:p>
    <w:p w14:paraId="4C82944B" w14:textId="77777777" w:rsidR="0039319A" w:rsidRPr="00FB3F51" w:rsidRDefault="002F1BED" w:rsidP="00FB1576">
      <w:pPr>
        <w:spacing w:after="0" w:line="360" w:lineRule="auto"/>
        <w:ind w:left="0" w:firstLine="720"/>
        <w:contextualSpacing/>
        <w:jc w:val="both"/>
        <w:rPr>
          <w:rFonts w:ascii="Times New Roman" w:hAnsi="Times New Roman"/>
          <w:bCs/>
          <w:sz w:val="28"/>
          <w:szCs w:val="28"/>
          <w:lang w:val="uk-UA"/>
        </w:rPr>
      </w:pPr>
      <w:bookmarkStart w:id="33" w:name="n262"/>
      <w:bookmarkStart w:id="34" w:name="n32"/>
      <w:bookmarkEnd w:id="33"/>
      <w:bookmarkEnd w:id="34"/>
      <w:r w:rsidRPr="00FB3F51">
        <w:rPr>
          <w:rFonts w:ascii="Times New Roman" w:hAnsi="Times New Roman"/>
          <w:bCs/>
          <w:sz w:val="28"/>
          <w:szCs w:val="28"/>
          <w:lang w:val="uk-UA"/>
        </w:rPr>
        <w:t>• фізична підготовка - це комплекс заходів, спрямовани</w:t>
      </w:r>
      <w:r w:rsidR="00CA42B1" w:rsidRPr="00FB3F51">
        <w:rPr>
          <w:rFonts w:ascii="Times New Roman" w:hAnsi="Times New Roman"/>
          <w:bCs/>
          <w:sz w:val="28"/>
          <w:szCs w:val="28"/>
          <w:lang w:val="uk-UA"/>
        </w:rPr>
        <w:t>х</w:t>
      </w:r>
      <w:r w:rsidRPr="00FB3F51">
        <w:rPr>
          <w:rFonts w:ascii="Times New Roman" w:hAnsi="Times New Roman"/>
          <w:bCs/>
          <w:sz w:val="28"/>
          <w:szCs w:val="28"/>
          <w:lang w:val="uk-UA"/>
        </w:rPr>
        <w:t xml:space="preserve"> на формування та вдосконалення рухових умінь і навичок, розвиток </w:t>
      </w:r>
      <w:r w:rsidR="0075223F" w:rsidRPr="00FB3F51">
        <w:rPr>
          <w:rFonts w:ascii="Times New Roman" w:hAnsi="Times New Roman"/>
          <w:bCs/>
          <w:sz w:val="28"/>
          <w:szCs w:val="28"/>
          <w:lang w:val="uk-UA"/>
        </w:rPr>
        <w:t>рухових</w:t>
      </w:r>
      <w:r w:rsidRPr="00FB3F51">
        <w:rPr>
          <w:rFonts w:ascii="Times New Roman" w:hAnsi="Times New Roman"/>
          <w:bCs/>
          <w:sz w:val="28"/>
          <w:szCs w:val="28"/>
          <w:lang w:val="uk-UA"/>
        </w:rPr>
        <w:t xml:space="preserve"> </w:t>
      </w:r>
      <w:r w:rsidRPr="00FB3F51">
        <w:rPr>
          <w:rFonts w:ascii="Times New Roman" w:hAnsi="Times New Roman"/>
          <w:bCs/>
          <w:sz w:val="28"/>
          <w:szCs w:val="28"/>
          <w:lang w:val="uk-UA"/>
        </w:rPr>
        <w:lastRenderedPageBreak/>
        <w:t xml:space="preserve">якостей та здібностей </w:t>
      </w:r>
      <w:r w:rsidR="0075223F" w:rsidRPr="00FB3F51">
        <w:rPr>
          <w:rFonts w:ascii="Times New Roman" w:hAnsi="Times New Roman"/>
          <w:bCs/>
          <w:sz w:val="28"/>
          <w:szCs w:val="28"/>
          <w:lang w:val="uk-UA"/>
        </w:rPr>
        <w:t>правоохоронц</w:t>
      </w:r>
      <w:r w:rsidR="002E2B16" w:rsidRPr="00FB3F51">
        <w:rPr>
          <w:rFonts w:ascii="Times New Roman" w:hAnsi="Times New Roman"/>
          <w:bCs/>
          <w:sz w:val="28"/>
          <w:szCs w:val="28"/>
          <w:lang w:val="uk-UA"/>
        </w:rPr>
        <w:t>ів</w:t>
      </w:r>
      <w:r w:rsidRPr="00FB3F51">
        <w:rPr>
          <w:rFonts w:ascii="Times New Roman" w:hAnsi="Times New Roman"/>
          <w:bCs/>
          <w:sz w:val="28"/>
          <w:szCs w:val="28"/>
          <w:lang w:val="uk-UA"/>
        </w:rPr>
        <w:t xml:space="preserve"> з урахуванням особливостей </w:t>
      </w:r>
      <w:r w:rsidR="002E2B16" w:rsidRPr="00FB3F51">
        <w:rPr>
          <w:rFonts w:ascii="Times New Roman" w:hAnsi="Times New Roman"/>
          <w:bCs/>
          <w:sz w:val="28"/>
          <w:szCs w:val="28"/>
          <w:lang w:val="uk-UA"/>
        </w:rPr>
        <w:t>їх</w:t>
      </w:r>
      <w:r w:rsidRPr="00FB3F51">
        <w:rPr>
          <w:rFonts w:ascii="Times New Roman" w:hAnsi="Times New Roman"/>
          <w:bCs/>
          <w:sz w:val="28"/>
          <w:szCs w:val="28"/>
          <w:lang w:val="uk-UA"/>
        </w:rPr>
        <w:t xml:space="preserve"> </w:t>
      </w:r>
      <w:r w:rsidR="0075223F" w:rsidRPr="00FB3F51">
        <w:rPr>
          <w:rFonts w:ascii="Times New Roman" w:hAnsi="Times New Roman"/>
          <w:bCs/>
          <w:sz w:val="28"/>
          <w:szCs w:val="28"/>
          <w:lang w:val="uk-UA"/>
        </w:rPr>
        <w:t>професії</w:t>
      </w:r>
      <w:r w:rsidRPr="00FB3F51">
        <w:rPr>
          <w:rFonts w:ascii="Times New Roman" w:hAnsi="Times New Roman"/>
          <w:bCs/>
          <w:sz w:val="28"/>
          <w:szCs w:val="28"/>
          <w:lang w:val="uk-UA"/>
        </w:rPr>
        <w:t>.</w:t>
      </w:r>
      <w:r w:rsidR="00CA42B1" w:rsidRPr="00FB3F51">
        <w:rPr>
          <w:rFonts w:ascii="Times New Roman" w:eastAsia="Times New Roman" w:hAnsi="Times New Roman"/>
          <w:color w:val="333333"/>
          <w:sz w:val="24"/>
          <w:szCs w:val="24"/>
          <w:lang w:val="uk-UA"/>
        </w:rPr>
        <w:t xml:space="preserve"> </w:t>
      </w:r>
      <w:r w:rsidR="0075223F" w:rsidRPr="00FB3F51">
        <w:rPr>
          <w:rFonts w:ascii="Times New Roman" w:hAnsi="Times New Roman"/>
          <w:bCs/>
          <w:sz w:val="28"/>
          <w:szCs w:val="28"/>
          <w:lang w:val="uk-UA"/>
        </w:rPr>
        <w:t>Заняття</w:t>
      </w:r>
      <w:r w:rsidR="00CA42B1" w:rsidRPr="00FB3F51">
        <w:rPr>
          <w:rFonts w:ascii="Times New Roman" w:hAnsi="Times New Roman"/>
          <w:bCs/>
          <w:sz w:val="28"/>
          <w:szCs w:val="28"/>
          <w:lang w:val="uk-UA"/>
        </w:rPr>
        <w:t xml:space="preserve"> з фізичної підготовки передбачає формування та вдосконалення </w:t>
      </w:r>
      <w:r w:rsidR="002E2B16" w:rsidRPr="00FB3F51">
        <w:rPr>
          <w:rFonts w:ascii="Times New Roman" w:hAnsi="Times New Roman"/>
          <w:bCs/>
          <w:sz w:val="28"/>
          <w:szCs w:val="28"/>
          <w:lang w:val="uk-UA"/>
        </w:rPr>
        <w:t>у правоохоронців</w:t>
      </w:r>
      <w:bookmarkStart w:id="35" w:name="n1218"/>
      <w:bookmarkEnd w:id="35"/>
      <w:r w:rsidR="00CA42B1" w:rsidRPr="00FB3F51">
        <w:rPr>
          <w:rFonts w:ascii="Times New Roman" w:hAnsi="Times New Roman"/>
          <w:bCs/>
          <w:sz w:val="28"/>
          <w:szCs w:val="28"/>
          <w:lang w:val="uk-UA"/>
        </w:rPr>
        <w:t xml:space="preserve"> рухових якостей та навичок, необхідних у </w:t>
      </w:r>
      <w:r w:rsidR="002E2B16" w:rsidRPr="00FB3F51">
        <w:rPr>
          <w:rFonts w:ascii="Times New Roman" w:hAnsi="Times New Roman"/>
          <w:bCs/>
          <w:sz w:val="28"/>
          <w:szCs w:val="28"/>
          <w:lang w:val="uk-UA"/>
        </w:rPr>
        <w:t>повсякденному</w:t>
      </w:r>
      <w:r w:rsidR="00CA42B1" w:rsidRPr="00FB3F51">
        <w:rPr>
          <w:rFonts w:ascii="Times New Roman" w:hAnsi="Times New Roman"/>
          <w:bCs/>
          <w:sz w:val="28"/>
          <w:szCs w:val="28"/>
          <w:lang w:val="uk-UA"/>
        </w:rPr>
        <w:t xml:space="preserve"> </w:t>
      </w:r>
      <w:r w:rsidR="002E2B16" w:rsidRPr="00FB3F51">
        <w:rPr>
          <w:rFonts w:ascii="Times New Roman" w:hAnsi="Times New Roman"/>
          <w:bCs/>
          <w:sz w:val="28"/>
          <w:szCs w:val="28"/>
          <w:lang w:val="uk-UA"/>
        </w:rPr>
        <w:t>житті</w:t>
      </w:r>
      <w:r w:rsidR="00CA42B1" w:rsidRPr="00FB3F51">
        <w:rPr>
          <w:rFonts w:ascii="Times New Roman" w:hAnsi="Times New Roman"/>
          <w:bCs/>
          <w:sz w:val="28"/>
          <w:szCs w:val="28"/>
          <w:lang w:val="uk-UA"/>
        </w:rPr>
        <w:t xml:space="preserve"> та в разі виникнення </w:t>
      </w:r>
      <w:r w:rsidR="002E2B16" w:rsidRPr="00FB3F51">
        <w:rPr>
          <w:rFonts w:ascii="Times New Roman" w:hAnsi="Times New Roman"/>
          <w:bCs/>
          <w:sz w:val="28"/>
          <w:szCs w:val="28"/>
          <w:lang w:val="uk-UA"/>
        </w:rPr>
        <w:t>надзвичайних</w:t>
      </w:r>
      <w:r w:rsidR="00CA42B1" w:rsidRPr="00FB3F51">
        <w:rPr>
          <w:rFonts w:ascii="Times New Roman" w:hAnsi="Times New Roman"/>
          <w:bCs/>
          <w:sz w:val="28"/>
          <w:szCs w:val="28"/>
          <w:lang w:val="uk-UA"/>
        </w:rPr>
        <w:t xml:space="preserve"> ситуацій,</w:t>
      </w:r>
      <w:bookmarkStart w:id="36" w:name="n1219"/>
      <w:bookmarkEnd w:id="36"/>
      <w:r w:rsidR="00CA42B1" w:rsidRPr="00FB3F51">
        <w:rPr>
          <w:rFonts w:ascii="Times New Roman" w:hAnsi="Times New Roman"/>
          <w:bCs/>
          <w:sz w:val="28"/>
          <w:szCs w:val="28"/>
          <w:lang w:val="uk-UA"/>
        </w:rPr>
        <w:t xml:space="preserve"> витривалості, швидкісних та силових </w:t>
      </w:r>
      <w:r w:rsidR="002E2B16" w:rsidRPr="00FB3F51">
        <w:rPr>
          <w:rFonts w:ascii="Times New Roman" w:hAnsi="Times New Roman"/>
          <w:bCs/>
          <w:sz w:val="28"/>
          <w:szCs w:val="28"/>
          <w:lang w:val="uk-UA"/>
        </w:rPr>
        <w:t>здібностей</w:t>
      </w:r>
      <w:r w:rsidR="00CA42B1" w:rsidRPr="00FB3F51">
        <w:rPr>
          <w:rFonts w:ascii="Times New Roman" w:hAnsi="Times New Roman"/>
          <w:bCs/>
          <w:sz w:val="28"/>
          <w:szCs w:val="28"/>
          <w:lang w:val="uk-UA"/>
        </w:rPr>
        <w:t xml:space="preserve">, які </w:t>
      </w:r>
      <w:r w:rsidR="002E2B16" w:rsidRPr="00FB3F51">
        <w:rPr>
          <w:rFonts w:ascii="Times New Roman" w:hAnsi="Times New Roman"/>
          <w:bCs/>
          <w:sz w:val="28"/>
          <w:szCs w:val="28"/>
          <w:lang w:val="uk-UA"/>
        </w:rPr>
        <w:t>надають</w:t>
      </w:r>
      <w:r w:rsidR="00CA42B1" w:rsidRPr="00FB3F51">
        <w:rPr>
          <w:rFonts w:ascii="Times New Roman" w:hAnsi="Times New Roman"/>
          <w:bCs/>
          <w:sz w:val="28"/>
          <w:szCs w:val="28"/>
          <w:lang w:val="uk-UA"/>
        </w:rPr>
        <w:t xml:space="preserve"> можливість переслідува</w:t>
      </w:r>
      <w:r w:rsidR="002E2B16" w:rsidRPr="00FB3F51">
        <w:rPr>
          <w:rFonts w:ascii="Times New Roman" w:hAnsi="Times New Roman"/>
          <w:bCs/>
          <w:sz w:val="28"/>
          <w:szCs w:val="28"/>
          <w:lang w:val="uk-UA"/>
        </w:rPr>
        <w:t>ти</w:t>
      </w:r>
      <w:r w:rsidR="00CA42B1" w:rsidRPr="00FB3F51">
        <w:rPr>
          <w:rFonts w:ascii="Times New Roman" w:hAnsi="Times New Roman"/>
          <w:bCs/>
          <w:sz w:val="28"/>
          <w:szCs w:val="28"/>
          <w:lang w:val="uk-UA"/>
        </w:rPr>
        <w:t xml:space="preserve"> </w:t>
      </w:r>
      <w:r w:rsidR="002E2B16" w:rsidRPr="00FB3F51">
        <w:rPr>
          <w:rFonts w:ascii="Times New Roman" w:hAnsi="Times New Roman"/>
          <w:bCs/>
          <w:sz w:val="28"/>
          <w:szCs w:val="28"/>
          <w:lang w:val="uk-UA"/>
        </w:rPr>
        <w:t>правопорушників</w:t>
      </w:r>
      <w:r w:rsidR="00CA42B1" w:rsidRPr="00FB3F51">
        <w:rPr>
          <w:rFonts w:ascii="Times New Roman" w:hAnsi="Times New Roman"/>
          <w:bCs/>
          <w:sz w:val="28"/>
          <w:szCs w:val="28"/>
          <w:lang w:val="uk-UA"/>
        </w:rPr>
        <w:t xml:space="preserve"> та перевагу в протистоянні при його затриманні, у тому числі з подоланням </w:t>
      </w:r>
      <w:r w:rsidR="002E2B16" w:rsidRPr="00FB3F51">
        <w:rPr>
          <w:rFonts w:ascii="Times New Roman" w:hAnsi="Times New Roman"/>
          <w:bCs/>
          <w:sz w:val="28"/>
          <w:szCs w:val="28"/>
          <w:lang w:val="uk-UA"/>
        </w:rPr>
        <w:t xml:space="preserve">різноманітних </w:t>
      </w:r>
      <w:r w:rsidR="00CA42B1" w:rsidRPr="00FB3F51">
        <w:rPr>
          <w:rFonts w:ascii="Times New Roman" w:hAnsi="Times New Roman"/>
          <w:bCs/>
          <w:sz w:val="28"/>
          <w:szCs w:val="28"/>
          <w:lang w:val="uk-UA"/>
        </w:rPr>
        <w:t>перешкод</w:t>
      </w:r>
      <w:bookmarkStart w:id="37" w:name="n1220"/>
      <w:bookmarkEnd w:id="37"/>
      <w:r w:rsidR="00CA42B1" w:rsidRPr="00FB3F51">
        <w:rPr>
          <w:rFonts w:ascii="Times New Roman" w:hAnsi="Times New Roman"/>
          <w:bCs/>
          <w:sz w:val="28"/>
          <w:szCs w:val="28"/>
          <w:lang w:val="uk-UA"/>
        </w:rPr>
        <w:t>, навик</w:t>
      </w:r>
      <w:r w:rsidR="001E7D84" w:rsidRPr="00FB3F51">
        <w:rPr>
          <w:rFonts w:ascii="Times New Roman" w:hAnsi="Times New Roman"/>
          <w:bCs/>
          <w:sz w:val="28"/>
          <w:szCs w:val="28"/>
          <w:lang w:val="uk-UA"/>
        </w:rPr>
        <w:t>ів</w:t>
      </w:r>
      <w:r w:rsidR="00CA42B1" w:rsidRPr="00FB3F51">
        <w:rPr>
          <w:rFonts w:ascii="Times New Roman" w:hAnsi="Times New Roman"/>
          <w:bCs/>
          <w:sz w:val="28"/>
          <w:szCs w:val="28"/>
          <w:lang w:val="uk-UA"/>
        </w:rPr>
        <w:t xml:space="preserve"> самоконтролю фізичного стану та стану в процесі виконання фізичних вправ</w:t>
      </w:r>
      <w:r w:rsidR="00B8105A" w:rsidRPr="00FB3F51">
        <w:rPr>
          <w:rFonts w:ascii="Times New Roman" w:hAnsi="Times New Roman"/>
          <w:bCs/>
          <w:sz w:val="28"/>
          <w:szCs w:val="28"/>
          <w:lang w:val="uk-UA"/>
        </w:rPr>
        <w:t xml:space="preserve"> [</w:t>
      </w:r>
      <w:r w:rsidR="00614211" w:rsidRPr="00FB3F51">
        <w:rPr>
          <w:rFonts w:ascii="Times New Roman" w:hAnsi="Times New Roman"/>
          <w:bCs/>
          <w:sz w:val="28"/>
          <w:szCs w:val="28"/>
          <w:lang w:val="uk-UA"/>
        </w:rPr>
        <w:t>10</w:t>
      </w:r>
      <w:r w:rsidR="00B8105A" w:rsidRPr="00FB3F51">
        <w:rPr>
          <w:rFonts w:ascii="Times New Roman" w:hAnsi="Times New Roman"/>
          <w:bCs/>
          <w:sz w:val="28"/>
          <w:szCs w:val="28"/>
          <w:lang w:val="uk-UA"/>
        </w:rPr>
        <w:t>].</w:t>
      </w:r>
    </w:p>
    <w:p w14:paraId="487FE101" w14:textId="77777777" w:rsidR="003D6261" w:rsidRPr="00C446AC" w:rsidRDefault="00C446AC" w:rsidP="00FB1576">
      <w:pPr>
        <w:spacing w:after="0" w:line="360" w:lineRule="auto"/>
        <w:ind w:left="0" w:firstLine="720"/>
        <w:contextualSpacing/>
        <w:jc w:val="both"/>
        <w:rPr>
          <w:rFonts w:ascii="Times New Roman" w:hAnsi="Times New Roman"/>
          <w:bCs/>
          <w:sz w:val="28"/>
          <w:szCs w:val="28"/>
          <w:lang w:val="uk-UA"/>
        </w:rPr>
      </w:pPr>
      <w:bookmarkStart w:id="38" w:name="_Hlk122713101"/>
      <w:r w:rsidRPr="00FB3F51">
        <w:rPr>
          <w:rFonts w:ascii="Times New Roman" w:hAnsi="Times New Roman"/>
          <w:bCs/>
          <w:sz w:val="28"/>
          <w:szCs w:val="28"/>
          <w:lang w:val="uk-UA"/>
        </w:rPr>
        <w:t>На рисунку 1 представлені учасники навчального процесу в системі службової підготовки спеціального підрозділу</w:t>
      </w:r>
      <w:r w:rsidR="0039319A" w:rsidRPr="00FB3F51">
        <w:rPr>
          <w:rFonts w:ascii="Times New Roman" w:hAnsi="Times New Roman"/>
          <w:bCs/>
          <w:sz w:val="28"/>
          <w:szCs w:val="28"/>
          <w:lang w:val="uk-UA"/>
        </w:rPr>
        <w:t>, які приймали участь у</w:t>
      </w:r>
      <w:r w:rsidR="00B8105A" w:rsidRPr="00FB3F51">
        <w:rPr>
          <w:rFonts w:ascii="Times New Roman" w:hAnsi="Times New Roman"/>
          <w:bCs/>
          <w:sz w:val="28"/>
          <w:szCs w:val="28"/>
          <w:lang w:val="uk-UA"/>
        </w:rPr>
        <w:t xml:space="preserve"> </w:t>
      </w:r>
      <w:r w:rsidR="0039319A" w:rsidRPr="00FB3F51">
        <w:rPr>
          <w:rFonts w:ascii="Times New Roman" w:hAnsi="Times New Roman"/>
          <w:bCs/>
          <w:sz w:val="28"/>
          <w:szCs w:val="28"/>
          <w:lang w:val="uk-UA"/>
        </w:rPr>
        <w:t>дослідженнях.</w:t>
      </w:r>
      <w:r w:rsidR="000E7AFD" w:rsidRPr="000E7AFD">
        <w:rPr>
          <w:noProof/>
          <w:lang w:val="uk-UA" w:eastAsia="uk-UA"/>
        </w:rPr>
        <w:t xml:space="preserve"> </w:t>
      </w:r>
      <w:bookmarkEnd w:id="38"/>
      <w:r w:rsidR="000E7AFD">
        <w:rPr>
          <w:noProof/>
          <w:lang w:eastAsia="ru-RU"/>
        </w:rPr>
        <w:drawing>
          <wp:inline distT="0" distB="0" distL="0" distR="0" wp14:anchorId="55EE0B9F" wp14:editId="2840A6D5">
            <wp:extent cx="5234940" cy="3832860"/>
            <wp:effectExtent l="0" t="0" r="3810" b="0"/>
            <wp:docPr id="1" name="Схема 1">
              <a:extLst xmlns:a="http://schemas.openxmlformats.org/drawingml/2006/main">
                <a:ext uri="{FF2B5EF4-FFF2-40B4-BE49-F238E27FC236}">
                  <a16:creationId xmlns:a16="http://schemas.microsoft.com/office/drawing/2014/main" id="{7A92B977-BF34-11E8-24B6-278BD04EDA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CE7C272" w14:textId="77777777" w:rsidR="003D6261" w:rsidRDefault="003D6261" w:rsidP="0039319A">
      <w:pPr>
        <w:spacing w:after="0" w:line="360" w:lineRule="auto"/>
        <w:ind w:left="0" w:firstLine="720"/>
        <w:contextualSpacing/>
        <w:jc w:val="center"/>
        <w:rPr>
          <w:rFonts w:ascii="Times New Roman" w:hAnsi="Times New Roman"/>
          <w:bCs/>
          <w:sz w:val="28"/>
          <w:szCs w:val="28"/>
        </w:rPr>
      </w:pPr>
    </w:p>
    <w:p w14:paraId="121B7C83" w14:textId="77777777" w:rsidR="003D6261" w:rsidRPr="002F1BED" w:rsidRDefault="00C446AC" w:rsidP="00C446AC">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Рис.</w:t>
      </w:r>
      <w:r w:rsidR="00FB3F51">
        <w:rPr>
          <w:rFonts w:ascii="Times New Roman" w:hAnsi="Times New Roman"/>
          <w:bCs/>
          <w:sz w:val="28"/>
          <w:szCs w:val="28"/>
          <w:lang w:val="uk-UA"/>
        </w:rPr>
        <w:t>3.</w:t>
      </w:r>
      <w:r>
        <w:rPr>
          <w:rFonts w:ascii="Times New Roman" w:hAnsi="Times New Roman"/>
          <w:bCs/>
          <w:sz w:val="28"/>
          <w:szCs w:val="28"/>
          <w:lang w:val="uk-UA"/>
        </w:rPr>
        <w:t>1 Учасник</w:t>
      </w:r>
      <w:r w:rsidR="00705BD4">
        <w:rPr>
          <w:rFonts w:ascii="Times New Roman" w:hAnsi="Times New Roman"/>
          <w:bCs/>
          <w:sz w:val="28"/>
          <w:szCs w:val="28"/>
          <w:lang w:val="uk-UA"/>
        </w:rPr>
        <w:t>и</w:t>
      </w:r>
      <w:r>
        <w:rPr>
          <w:rFonts w:ascii="Times New Roman" w:hAnsi="Times New Roman"/>
          <w:bCs/>
          <w:sz w:val="28"/>
          <w:szCs w:val="28"/>
          <w:lang w:val="uk-UA"/>
        </w:rPr>
        <w:t xml:space="preserve"> навчального процесу в системі службової підготовки спеціального підрозділу.</w:t>
      </w:r>
    </w:p>
    <w:p w14:paraId="4384730C" w14:textId="77777777" w:rsidR="002F1BED" w:rsidRPr="001D131B" w:rsidRDefault="001E7D84" w:rsidP="00327ACB">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lastRenderedPageBreak/>
        <w:t>Всі</w:t>
      </w:r>
      <w:r w:rsidR="002F1BED" w:rsidRPr="003A602F">
        <w:rPr>
          <w:rFonts w:ascii="Times New Roman" w:hAnsi="Times New Roman"/>
          <w:bCs/>
          <w:sz w:val="28"/>
          <w:szCs w:val="28"/>
          <w:lang w:val="uk-UA"/>
        </w:rPr>
        <w:t xml:space="preserve"> види службової підготовки  </w:t>
      </w:r>
      <w:r w:rsidRPr="003A602F">
        <w:rPr>
          <w:rFonts w:ascii="Times New Roman" w:hAnsi="Times New Roman"/>
          <w:bCs/>
          <w:sz w:val="28"/>
          <w:szCs w:val="28"/>
          <w:lang w:val="uk-UA"/>
        </w:rPr>
        <w:t>взаємопов’язані</w:t>
      </w:r>
      <w:r w:rsidR="002F1BED" w:rsidRPr="003A602F">
        <w:rPr>
          <w:rFonts w:ascii="Times New Roman" w:hAnsi="Times New Roman"/>
          <w:bCs/>
          <w:sz w:val="28"/>
          <w:szCs w:val="28"/>
          <w:lang w:val="uk-UA"/>
        </w:rPr>
        <w:t xml:space="preserve"> між собою.</w:t>
      </w:r>
      <w:r w:rsidR="002F1BED" w:rsidRPr="001E7D84">
        <w:rPr>
          <w:color w:val="333333"/>
          <w:shd w:val="clear" w:color="auto" w:fill="FFFFFF"/>
          <w:lang w:val="uk-UA"/>
        </w:rPr>
        <w:t xml:space="preserve"> </w:t>
      </w:r>
      <w:r w:rsidR="002F1BED" w:rsidRPr="001E7D84">
        <w:rPr>
          <w:rFonts w:ascii="Times New Roman" w:hAnsi="Times New Roman"/>
          <w:bCs/>
          <w:sz w:val="28"/>
          <w:szCs w:val="28"/>
          <w:lang w:val="uk-UA"/>
        </w:rPr>
        <w:t xml:space="preserve">Особовий склад груп чисельністю 25-30 осіб формується з урахуванням специфіки службової діяльності </w:t>
      </w:r>
      <w:r>
        <w:rPr>
          <w:rFonts w:ascii="Times New Roman" w:hAnsi="Times New Roman"/>
          <w:bCs/>
          <w:sz w:val="28"/>
          <w:szCs w:val="28"/>
          <w:lang w:val="uk-UA"/>
        </w:rPr>
        <w:t>правоохоронців</w:t>
      </w:r>
      <w:r w:rsidR="002F1BED">
        <w:rPr>
          <w:rFonts w:ascii="Times New Roman" w:hAnsi="Times New Roman"/>
          <w:bCs/>
          <w:sz w:val="28"/>
          <w:szCs w:val="28"/>
          <w:lang w:val="uk-UA"/>
        </w:rPr>
        <w:t xml:space="preserve"> та спецпризначенців</w:t>
      </w:r>
      <w:r w:rsidR="00327ACB">
        <w:rPr>
          <w:rFonts w:ascii="Times New Roman" w:hAnsi="Times New Roman"/>
          <w:bCs/>
          <w:sz w:val="28"/>
          <w:szCs w:val="28"/>
          <w:lang w:val="uk-UA"/>
        </w:rPr>
        <w:t xml:space="preserve"> </w:t>
      </w:r>
      <w:r w:rsidR="00327ACB" w:rsidRPr="001D131B">
        <w:rPr>
          <w:rFonts w:ascii="Times New Roman" w:hAnsi="Times New Roman"/>
          <w:bCs/>
          <w:sz w:val="28"/>
          <w:szCs w:val="28"/>
          <w:lang w:val="uk-UA"/>
        </w:rPr>
        <w:t>[</w:t>
      </w:r>
      <w:r w:rsidR="001D131B" w:rsidRPr="001D131B">
        <w:rPr>
          <w:rFonts w:ascii="Times New Roman" w:hAnsi="Times New Roman"/>
          <w:bCs/>
          <w:sz w:val="28"/>
          <w:szCs w:val="28"/>
          <w:lang w:val="uk-UA"/>
        </w:rPr>
        <w:t>35</w:t>
      </w:r>
      <w:r w:rsidR="00327ACB" w:rsidRPr="001D131B">
        <w:rPr>
          <w:rFonts w:ascii="Times New Roman" w:hAnsi="Times New Roman"/>
          <w:bCs/>
          <w:sz w:val="28"/>
          <w:szCs w:val="28"/>
          <w:lang w:val="uk-UA"/>
        </w:rPr>
        <w:t>].</w:t>
      </w:r>
    </w:p>
    <w:p w14:paraId="4B3E7BCF" w14:textId="77777777" w:rsidR="00327ACB" w:rsidRPr="00327ACB" w:rsidRDefault="00327ACB" w:rsidP="00327ACB">
      <w:pPr>
        <w:spacing w:after="0" w:line="360" w:lineRule="auto"/>
        <w:ind w:left="0" w:firstLine="720"/>
        <w:contextualSpacing/>
        <w:jc w:val="both"/>
        <w:rPr>
          <w:rFonts w:ascii="Times New Roman" w:hAnsi="Times New Roman"/>
          <w:bCs/>
          <w:color w:val="FF0000"/>
          <w:sz w:val="28"/>
          <w:szCs w:val="28"/>
          <w:lang w:val="uk-UA"/>
        </w:rPr>
      </w:pPr>
    </w:p>
    <w:p w14:paraId="372095FB" w14:textId="77777777" w:rsidR="00A90348" w:rsidRDefault="00A90348" w:rsidP="00FB3F51">
      <w:pPr>
        <w:spacing w:after="0" w:line="360" w:lineRule="auto"/>
        <w:ind w:left="0" w:firstLine="709"/>
        <w:contextualSpacing/>
        <w:jc w:val="both"/>
        <w:rPr>
          <w:rFonts w:ascii="Times New Roman" w:hAnsi="Times New Roman"/>
          <w:bCs/>
          <w:sz w:val="28"/>
          <w:szCs w:val="28"/>
          <w:lang w:val="uk-UA"/>
        </w:rPr>
      </w:pPr>
      <w:r w:rsidRPr="00A90348">
        <w:rPr>
          <w:rFonts w:ascii="Times New Roman" w:hAnsi="Times New Roman"/>
          <w:b/>
          <w:sz w:val="28"/>
          <w:szCs w:val="28"/>
          <w:lang w:val="uk-UA"/>
        </w:rPr>
        <w:t>3.</w:t>
      </w:r>
      <w:r w:rsidR="002F1BED">
        <w:rPr>
          <w:rFonts w:ascii="Times New Roman" w:hAnsi="Times New Roman"/>
          <w:b/>
          <w:sz w:val="28"/>
          <w:szCs w:val="28"/>
          <w:lang w:val="uk-UA"/>
        </w:rPr>
        <w:t>2</w:t>
      </w:r>
      <w:r w:rsidRPr="00A90348">
        <w:rPr>
          <w:rFonts w:ascii="Times New Roman" w:hAnsi="Times New Roman"/>
          <w:b/>
          <w:sz w:val="28"/>
          <w:szCs w:val="28"/>
          <w:lang w:val="uk-UA"/>
        </w:rPr>
        <w:tab/>
        <w:t>Зміст програми з фізичної підготовки працівників правоохоронних органів</w:t>
      </w:r>
      <w:r>
        <w:rPr>
          <w:rFonts w:ascii="Times New Roman" w:hAnsi="Times New Roman"/>
          <w:b/>
          <w:sz w:val="28"/>
          <w:szCs w:val="28"/>
          <w:lang w:val="uk-UA"/>
        </w:rPr>
        <w:t>.</w:t>
      </w:r>
      <w:r w:rsidR="00E128E2">
        <w:rPr>
          <w:rFonts w:ascii="Times New Roman" w:hAnsi="Times New Roman"/>
          <w:b/>
          <w:sz w:val="28"/>
          <w:szCs w:val="28"/>
          <w:lang w:val="uk-UA"/>
        </w:rPr>
        <w:t xml:space="preserve"> </w:t>
      </w:r>
      <w:r w:rsidR="002970A5" w:rsidRPr="002970A5">
        <w:rPr>
          <w:rFonts w:ascii="Times New Roman" w:hAnsi="Times New Roman"/>
          <w:bCs/>
          <w:sz w:val="28"/>
          <w:szCs w:val="28"/>
          <w:lang w:val="uk-UA"/>
        </w:rPr>
        <w:t xml:space="preserve">Організація </w:t>
      </w:r>
      <w:r w:rsidR="002970A5">
        <w:rPr>
          <w:rFonts w:ascii="Times New Roman" w:hAnsi="Times New Roman"/>
          <w:bCs/>
          <w:sz w:val="28"/>
          <w:szCs w:val="28"/>
          <w:lang w:val="uk-UA"/>
        </w:rPr>
        <w:t xml:space="preserve">процесу фізичної підготовки будується відповідно категорій правоохоронців та їх вікових груп. </w:t>
      </w:r>
    </w:p>
    <w:p w14:paraId="78269998" w14:textId="77777777" w:rsidR="007939FF" w:rsidRPr="00FB3F51" w:rsidRDefault="002970A5" w:rsidP="00FB3F51">
      <w:pPr>
        <w:spacing w:after="0" w:line="360" w:lineRule="auto"/>
        <w:ind w:left="0" w:firstLine="720"/>
        <w:contextualSpacing/>
        <w:jc w:val="both"/>
        <w:rPr>
          <w:rFonts w:ascii="Times New Roman" w:hAnsi="Times New Roman"/>
          <w:bCs/>
          <w:sz w:val="28"/>
          <w:szCs w:val="28"/>
          <w:lang w:val="uk-UA"/>
        </w:rPr>
      </w:pPr>
      <w:r w:rsidRPr="00FB3F51">
        <w:rPr>
          <w:rFonts w:ascii="Times New Roman" w:hAnsi="Times New Roman"/>
          <w:bCs/>
          <w:sz w:val="28"/>
          <w:szCs w:val="28"/>
          <w:lang w:val="uk-UA"/>
        </w:rPr>
        <w:t xml:space="preserve">• </w:t>
      </w:r>
      <w:r w:rsidR="007939FF" w:rsidRPr="00FB3F51">
        <w:rPr>
          <w:rFonts w:ascii="Times New Roman" w:hAnsi="Times New Roman"/>
          <w:bCs/>
          <w:sz w:val="28"/>
          <w:szCs w:val="28"/>
          <w:lang w:val="uk-UA"/>
        </w:rPr>
        <w:t>першої категорії - не менше 48 годин на рік (не менше 6 академічних годин на місяць);</w:t>
      </w:r>
    </w:p>
    <w:p w14:paraId="7BDF4D22" w14:textId="77777777" w:rsidR="007939FF" w:rsidRPr="00FB3F51" w:rsidRDefault="007939FF" w:rsidP="00FB3F51">
      <w:pPr>
        <w:spacing w:after="0" w:line="360" w:lineRule="auto"/>
        <w:ind w:left="0" w:firstLine="720"/>
        <w:contextualSpacing/>
        <w:jc w:val="both"/>
        <w:rPr>
          <w:rFonts w:ascii="Times New Roman" w:hAnsi="Times New Roman"/>
          <w:bCs/>
          <w:sz w:val="28"/>
          <w:szCs w:val="28"/>
          <w:lang w:val="uk-UA"/>
        </w:rPr>
      </w:pPr>
      <w:bookmarkStart w:id="39" w:name="n1249"/>
      <w:bookmarkEnd w:id="39"/>
      <w:r w:rsidRPr="00FB3F51">
        <w:rPr>
          <w:rFonts w:ascii="Times New Roman" w:hAnsi="Times New Roman"/>
          <w:bCs/>
          <w:sz w:val="28"/>
          <w:szCs w:val="28"/>
          <w:lang w:val="uk-UA"/>
        </w:rPr>
        <w:t>• другої категорії - не менше 32 годин на рік (не менше 4 академічних годин на місяць);</w:t>
      </w:r>
    </w:p>
    <w:p w14:paraId="409F075D" w14:textId="77777777" w:rsidR="00FB3F51" w:rsidRDefault="007939FF" w:rsidP="00FB3F51">
      <w:pPr>
        <w:spacing w:after="0" w:line="360" w:lineRule="auto"/>
        <w:ind w:left="0" w:firstLine="720"/>
        <w:contextualSpacing/>
        <w:jc w:val="both"/>
        <w:rPr>
          <w:rFonts w:ascii="Times New Roman" w:hAnsi="Times New Roman"/>
          <w:bCs/>
          <w:sz w:val="28"/>
          <w:szCs w:val="28"/>
          <w:lang w:val="uk-UA"/>
        </w:rPr>
      </w:pPr>
      <w:bookmarkStart w:id="40" w:name="n1250"/>
      <w:bookmarkEnd w:id="40"/>
      <w:r w:rsidRPr="00FB3F51">
        <w:rPr>
          <w:rFonts w:ascii="Times New Roman" w:hAnsi="Times New Roman"/>
          <w:bCs/>
          <w:sz w:val="28"/>
          <w:szCs w:val="28"/>
          <w:lang w:val="uk-UA"/>
        </w:rPr>
        <w:t>•</w:t>
      </w:r>
      <w:r w:rsidR="001D131B" w:rsidRPr="00FB3F51">
        <w:rPr>
          <w:rFonts w:ascii="Times New Roman" w:hAnsi="Times New Roman"/>
          <w:bCs/>
          <w:sz w:val="28"/>
          <w:szCs w:val="28"/>
          <w:lang w:val="uk-UA"/>
        </w:rPr>
        <w:t xml:space="preserve"> </w:t>
      </w:r>
      <w:r w:rsidRPr="00FB3F51">
        <w:rPr>
          <w:rFonts w:ascii="Times New Roman" w:hAnsi="Times New Roman"/>
          <w:bCs/>
          <w:sz w:val="28"/>
          <w:szCs w:val="28"/>
          <w:lang w:val="uk-UA"/>
        </w:rPr>
        <w:t>третьої категорії - не менше 24 години на рік (не менше 3 академічних годин на місяць) [</w:t>
      </w:r>
      <w:r w:rsidR="001D131B" w:rsidRPr="00FB3F51">
        <w:rPr>
          <w:rFonts w:ascii="Times New Roman" w:hAnsi="Times New Roman"/>
          <w:bCs/>
          <w:sz w:val="28"/>
          <w:szCs w:val="28"/>
          <w:lang w:val="uk-UA"/>
        </w:rPr>
        <w:t>34</w:t>
      </w:r>
      <w:r w:rsidRPr="00FB3F51">
        <w:rPr>
          <w:rFonts w:ascii="Times New Roman" w:hAnsi="Times New Roman"/>
          <w:bCs/>
          <w:sz w:val="28"/>
          <w:szCs w:val="28"/>
          <w:lang w:val="uk-UA"/>
        </w:rPr>
        <w:t>].</w:t>
      </w:r>
    </w:p>
    <w:p w14:paraId="2FEA57EC" w14:textId="77777777" w:rsidR="00351B0B" w:rsidRPr="00351B0B" w:rsidRDefault="00351B0B" w:rsidP="00FB3F51">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За визначенням Круцевич Т.</w:t>
      </w:r>
      <w:r w:rsidR="004266FE">
        <w:rPr>
          <w:rFonts w:ascii="Times New Roman" w:hAnsi="Times New Roman"/>
          <w:bCs/>
          <w:sz w:val="28"/>
          <w:szCs w:val="28"/>
          <w:lang w:val="uk-UA"/>
        </w:rPr>
        <w:t xml:space="preserve"> </w:t>
      </w:r>
      <w:r>
        <w:rPr>
          <w:rFonts w:ascii="Times New Roman" w:hAnsi="Times New Roman"/>
          <w:bCs/>
          <w:sz w:val="28"/>
          <w:szCs w:val="28"/>
          <w:lang w:val="uk-UA"/>
        </w:rPr>
        <w:t xml:space="preserve">Ю. фізична підготовленість – це рівень досягнутого розвитку фізичних якостей, формування рухових навичок у результаті спеціалізованого процесу фізичного виховання, спрямованого на вирішення конкретних завдань </w:t>
      </w:r>
      <w:r w:rsidRPr="00351B0B">
        <w:rPr>
          <w:rFonts w:ascii="Times New Roman" w:hAnsi="Times New Roman"/>
          <w:bCs/>
          <w:sz w:val="28"/>
          <w:szCs w:val="28"/>
        </w:rPr>
        <w:t>[</w:t>
      </w:r>
      <w:r w:rsidR="001D131B">
        <w:rPr>
          <w:rFonts w:ascii="Times New Roman" w:hAnsi="Times New Roman"/>
          <w:bCs/>
          <w:sz w:val="28"/>
          <w:szCs w:val="28"/>
          <w:lang w:val="uk-UA"/>
        </w:rPr>
        <w:t>51</w:t>
      </w:r>
      <w:r w:rsidRPr="00351B0B">
        <w:rPr>
          <w:rFonts w:ascii="Times New Roman" w:hAnsi="Times New Roman"/>
          <w:bCs/>
          <w:sz w:val="28"/>
          <w:szCs w:val="28"/>
        </w:rPr>
        <w:t>]</w:t>
      </w:r>
      <w:r>
        <w:rPr>
          <w:rFonts w:ascii="Times New Roman" w:hAnsi="Times New Roman"/>
          <w:bCs/>
          <w:sz w:val="28"/>
          <w:szCs w:val="28"/>
          <w:lang w:val="uk-UA"/>
        </w:rPr>
        <w:t>.</w:t>
      </w:r>
    </w:p>
    <w:p w14:paraId="4C3BCA1B" w14:textId="77777777" w:rsidR="009C03B1" w:rsidRPr="009C03B1" w:rsidRDefault="009C03B1" w:rsidP="009C03B1">
      <w:pPr>
        <w:spacing w:after="0" w:line="360" w:lineRule="auto"/>
        <w:ind w:left="0" w:firstLine="360"/>
        <w:contextualSpacing/>
        <w:jc w:val="both"/>
        <w:rPr>
          <w:rFonts w:ascii="Times New Roman" w:hAnsi="Times New Roman"/>
          <w:sz w:val="28"/>
          <w:szCs w:val="28"/>
        </w:rPr>
      </w:pPr>
      <w:r w:rsidRPr="009C03B1">
        <w:rPr>
          <w:rFonts w:ascii="Times New Roman" w:hAnsi="Times New Roman"/>
          <w:sz w:val="28"/>
          <w:szCs w:val="28"/>
        </w:rPr>
        <w:t>Рівень</w:t>
      </w:r>
      <w:r w:rsidR="002E4300">
        <w:rPr>
          <w:rFonts w:ascii="Times New Roman" w:hAnsi="Times New Roman"/>
          <w:sz w:val="28"/>
          <w:szCs w:val="28"/>
          <w:lang w:val="uk-UA"/>
        </w:rPr>
        <w:t xml:space="preserve"> </w:t>
      </w:r>
      <w:r w:rsidRPr="009C03B1">
        <w:rPr>
          <w:rFonts w:ascii="Times New Roman" w:hAnsi="Times New Roman"/>
          <w:sz w:val="28"/>
          <w:szCs w:val="28"/>
        </w:rPr>
        <w:t>фізичної</w:t>
      </w:r>
      <w:r>
        <w:rPr>
          <w:rFonts w:ascii="Times New Roman" w:hAnsi="Times New Roman"/>
          <w:sz w:val="28"/>
          <w:szCs w:val="28"/>
          <w:lang w:val="uk-UA"/>
        </w:rPr>
        <w:t xml:space="preserve"> </w:t>
      </w:r>
      <w:r w:rsidRPr="009C03B1">
        <w:rPr>
          <w:rFonts w:ascii="Times New Roman" w:hAnsi="Times New Roman"/>
          <w:sz w:val="28"/>
          <w:szCs w:val="28"/>
        </w:rPr>
        <w:t xml:space="preserve">підготовленості </w:t>
      </w:r>
      <w:r w:rsidR="007A06CF">
        <w:rPr>
          <w:rFonts w:ascii="Times New Roman" w:hAnsi="Times New Roman"/>
          <w:sz w:val="28"/>
          <w:szCs w:val="28"/>
          <w:lang w:val="uk-UA"/>
        </w:rPr>
        <w:t>працівників</w:t>
      </w:r>
      <w:r w:rsidRPr="009C03B1">
        <w:rPr>
          <w:rFonts w:ascii="Times New Roman" w:hAnsi="Times New Roman"/>
          <w:sz w:val="28"/>
          <w:szCs w:val="28"/>
        </w:rPr>
        <w:t xml:space="preserve"> </w:t>
      </w:r>
      <w:bookmarkStart w:id="41" w:name="_Hlk118219183"/>
      <w:r w:rsidRPr="009C03B1">
        <w:rPr>
          <w:rFonts w:ascii="Times New Roman" w:hAnsi="Times New Roman"/>
          <w:sz w:val="28"/>
          <w:szCs w:val="28"/>
        </w:rPr>
        <w:t>підрозділів</w:t>
      </w:r>
      <w:r>
        <w:rPr>
          <w:rFonts w:ascii="Times New Roman" w:hAnsi="Times New Roman"/>
          <w:sz w:val="28"/>
          <w:szCs w:val="28"/>
          <w:lang w:val="uk-UA"/>
        </w:rPr>
        <w:t xml:space="preserve"> </w:t>
      </w:r>
      <w:r w:rsidR="001E7D84">
        <w:rPr>
          <w:rFonts w:ascii="Times New Roman" w:hAnsi="Times New Roman"/>
          <w:sz w:val="28"/>
          <w:szCs w:val="28"/>
          <w:lang w:val="uk-UA"/>
        </w:rPr>
        <w:t>правоохоронних органів</w:t>
      </w:r>
      <w:r>
        <w:rPr>
          <w:rFonts w:ascii="Times New Roman" w:hAnsi="Times New Roman"/>
          <w:sz w:val="28"/>
          <w:szCs w:val="28"/>
          <w:lang w:val="uk-UA"/>
        </w:rPr>
        <w:t xml:space="preserve"> </w:t>
      </w:r>
      <w:r w:rsidR="001E7D84">
        <w:rPr>
          <w:rFonts w:ascii="Times New Roman" w:hAnsi="Times New Roman"/>
          <w:sz w:val="28"/>
          <w:szCs w:val="28"/>
          <w:lang w:val="uk-UA"/>
        </w:rPr>
        <w:t>спеціального</w:t>
      </w:r>
      <w:r w:rsidRPr="009C03B1">
        <w:rPr>
          <w:rFonts w:ascii="Times New Roman" w:hAnsi="Times New Roman"/>
          <w:sz w:val="28"/>
          <w:szCs w:val="28"/>
        </w:rPr>
        <w:t xml:space="preserve"> призначення </w:t>
      </w:r>
      <w:bookmarkEnd w:id="41"/>
      <w:r w:rsidRPr="009C03B1">
        <w:rPr>
          <w:rFonts w:ascii="Times New Roman" w:hAnsi="Times New Roman"/>
          <w:sz w:val="28"/>
          <w:szCs w:val="28"/>
        </w:rPr>
        <w:t>незалежно від статі визначається за результатами виконання таких контрольних вправ:</w:t>
      </w:r>
    </w:p>
    <w:p w14:paraId="2CC551B1" w14:textId="77777777" w:rsidR="009C03B1" w:rsidRPr="009C03B1" w:rsidRDefault="009C03B1" w:rsidP="009C03B1">
      <w:pPr>
        <w:numPr>
          <w:ilvl w:val="0"/>
          <w:numId w:val="21"/>
        </w:numPr>
        <w:spacing w:after="0" w:line="360" w:lineRule="auto"/>
        <w:contextualSpacing/>
        <w:jc w:val="both"/>
        <w:rPr>
          <w:rFonts w:ascii="Times New Roman" w:hAnsi="Times New Roman"/>
          <w:sz w:val="28"/>
          <w:szCs w:val="28"/>
        </w:rPr>
      </w:pPr>
      <w:bookmarkStart w:id="42" w:name="_Hlk118218995"/>
      <w:r w:rsidRPr="009C03B1">
        <w:rPr>
          <w:rFonts w:ascii="Times New Roman" w:hAnsi="Times New Roman"/>
          <w:sz w:val="28"/>
          <w:szCs w:val="28"/>
        </w:rPr>
        <w:t>підтягування на перекладині;</w:t>
      </w:r>
    </w:p>
    <w:p w14:paraId="28DBABA6" w14:textId="77777777" w:rsidR="009C03B1" w:rsidRPr="009C03B1" w:rsidRDefault="009C03B1" w:rsidP="009C03B1">
      <w:pPr>
        <w:numPr>
          <w:ilvl w:val="0"/>
          <w:numId w:val="21"/>
        </w:numPr>
        <w:spacing w:after="0" w:line="360" w:lineRule="auto"/>
        <w:contextualSpacing/>
        <w:jc w:val="both"/>
        <w:rPr>
          <w:rFonts w:ascii="Times New Roman" w:hAnsi="Times New Roman"/>
          <w:sz w:val="28"/>
          <w:szCs w:val="28"/>
        </w:rPr>
      </w:pPr>
      <w:r w:rsidRPr="009C03B1">
        <w:rPr>
          <w:rFonts w:ascii="Times New Roman" w:hAnsi="Times New Roman"/>
          <w:sz w:val="28"/>
          <w:szCs w:val="28"/>
        </w:rPr>
        <w:t>комплексна силова вправа;</w:t>
      </w:r>
    </w:p>
    <w:p w14:paraId="0E54C990" w14:textId="77777777" w:rsidR="001E7D84" w:rsidRPr="001E7D84" w:rsidRDefault="009C03B1" w:rsidP="009C03B1">
      <w:pPr>
        <w:numPr>
          <w:ilvl w:val="0"/>
          <w:numId w:val="21"/>
        </w:numPr>
        <w:spacing w:after="0" w:line="360" w:lineRule="auto"/>
        <w:contextualSpacing/>
        <w:jc w:val="both"/>
        <w:rPr>
          <w:rFonts w:ascii="Times New Roman" w:hAnsi="Times New Roman"/>
          <w:sz w:val="28"/>
          <w:szCs w:val="28"/>
        </w:rPr>
      </w:pPr>
      <w:r w:rsidRPr="009C03B1">
        <w:rPr>
          <w:rFonts w:ascii="Times New Roman" w:hAnsi="Times New Roman"/>
          <w:sz w:val="28"/>
          <w:szCs w:val="28"/>
        </w:rPr>
        <w:t>біг на 100 метрів</w:t>
      </w:r>
      <w:r w:rsidR="001E7D84">
        <w:rPr>
          <w:rFonts w:ascii="Times New Roman" w:hAnsi="Times New Roman"/>
          <w:sz w:val="28"/>
          <w:szCs w:val="28"/>
          <w:lang w:val="uk-UA"/>
        </w:rPr>
        <w:t>;</w:t>
      </w:r>
    </w:p>
    <w:p w14:paraId="65C54D03" w14:textId="77777777" w:rsidR="009C03B1" w:rsidRPr="009C03B1" w:rsidRDefault="008148A6" w:rsidP="009C03B1">
      <w:pPr>
        <w:numPr>
          <w:ilvl w:val="0"/>
          <w:numId w:val="21"/>
        </w:numPr>
        <w:spacing w:after="0" w:line="360" w:lineRule="auto"/>
        <w:contextualSpacing/>
        <w:jc w:val="both"/>
        <w:rPr>
          <w:rFonts w:ascii="Times New Roman" w:hAnsi="Times New Roman"/>
          <w:sz w:val="28"/>
          <w:szCs w:val="28"/>
        </w:rPr>
      </w:pPr>
      <w:r w:rsidRPr="008148A6">
        <w:rPr>
          <w:rFonts w:ascii="Times New Roman" w:hAnsi="Times New Roman"/>
          <w:sz w:val="28"/>
          <w:szCs w:val="28"/>
        </w:rPr>
        <w:t xml:space="preserve"> човниковий біг 10</w:t>
      </w:r>
      <w:r w:rsidR="004266FE">
        <w:rPr>
          <w:rFonts w:ascii="Times New Roman" w:hAnsi="Times New Roman"/>
          <w:sz w:val="28"/>
          <w:szCs w:val="28"/>
        </w:rPr>
        <w:t>×</w:t>
      </w:r>
      <w:r w:rsidRPr="008148A6">
        <w:rPr>
          <w:rFonts w:ascii="Times New Roman" w:hAnsi="Times New Roman"/>
          <w:sz w:val="28"/>
          <w:szCs w:val="28"/>
        </w:rPr>
        <w:t>10 метрів;</w:t>
      </w:r>
    </w:p>
    <w:p w14:paraId="5D2852AA" w14:textId="77777777" w:rsidR="009C03B1" w:rsidRDefault="009C03B1" w:rsidP="009C03B1">
      <w:pPr>
        <w:numPr>
          <w:ilvl w:val="0"/>
          <w:numId w:val="21"/>
        </w:numPr>
        <w:spacing w:after="0" w:line="360" w:lineRule="auto"/>
        <w:contextualSpacing/>
        <w:jc w:val="both"/>
        <w:rPr>
          <w:rFonts w:ascii="Times New Roman" w:hAnsi="Times New Roman"/>
          <w:sz w:val="28"/>
          <w:szCs w:val="28"/>
        </w:rPr>
      </w:pPr>
      <w:r w:rsidRPr="009C03B1">
        <w:rPr>
          <w:rFonts w:ascii="Times New Roman" w:hAnsi="Times New Roman"/>
          <w:sz w:val="28"/>
          <w:szCs w:val="28"/>
        </w:rPr>
        <w:t xml:space="preserve">біг </w:t>
      </w:r>
      <w:r w:rsidR="001E7D84">
        <w:rPr>
          <w:rFonts w:ascii="Times New Roman" w:hAnsi="Times New Roman"/>
          <w:sz w:val="28"/>
          <w:szCs w:val="28"/>
          <w:lang w:val="uk-UA"/>
        </w:rPr>
        <w:t>1</w:t>
      </w:r>
      <w:r w:rsidRPr="009C03B1">
        <w:rPr>
          <w:rFonts w:ascii="Times New Roman" w:hAnsi="Times New Roman"/>
          <w:sz w:val="28"/>
          <w:szCs w:val="28"/>
        </w:rPr>
        <w:t>000 метрів.</w:t>
      </w:r>
    </w:p>
    <w:bookmarkEnd w:id="42"/>
    <w:p w14:paraId="6EF83725" w14:textId="77777777" w:rsidR="00817CEC" w:rsidRPr="007A06CF" w:rsidRDefault="00817CEC" w:rsidP="004266FE">
      <w:pPr>
        <w:spacing w:after="0" w:line="360" w:lineRule="auto"/>
        <w:ind w:left="0" w:firstLine="709"/>
        <w:contextualSpacing/>
        <w:jc w:val="both"/>
        <w:rPr>
          <w:rFonts w:ascii="Times New Roman" w:hAnsi="Times New Roman"/>
          <w:sz w:val="28"/>
          <w:szCs w:val="28"/>
          <w:lang w:val="uk-UA"/>
        </w:rPr>
      </w:pPr>
      <w:r w:rsidRPr="00817CEC">
        <w:rPr>
          <w:rFonts w:ascii="Times New Roman" w:hAnsi="Times New Roman"/>
          <w:sz w:val="28"/>
          <w:szCs w:val="28"/>
        </w:rPr>
        <w:t>З метою ви</w:t>
      </w:r>
      <w:r>
        <w:rPr>
          <w:rFonts w:ascii="Times New Roman" w:hAnsi="Times New Roman"/>
          <w:sz w:val="28"/>
          <w:szCs w:val="28"/>
          <w:lang w:val="uk-UA"/>
        </w:rPr>
        <w:t>значення</w:t>
      </w:r>
      <w:r w:rsidRPr="00817CEC">
        <w:rPr>
          <w:rFonts w:ascii="Times New Roman" w:hAnsi="Times New Roman"/>
          <w:sz w:val="28"/>
          <w:szCs w:val="28"/>
        </w:rPr>
        <w:t xml:space="preserve"> рівня фізичної підготовленості </w:t>
      </w:r>
      <w:r w:rsidR="007A06CF">
        <w:rPr>
          <w:rFonts w:ascii="Times New Roman" w:hAnsi="Times New Roman"/>
          <w:sz w:val="28"/>
          <w:szCs w:val="28"/>
          <w:lang w:val="uk-UA"/>
        </w:rPr>
        <w:t>працівників</w:t>
      </w:r>
      <w:r w:rsidR="007A06CF" w:rsidRPr="007A06CF">
        <w:rPr>
          <w:rFonts w:ascii="Times New Roman" w:hAnsi="Times New Roman"/>
          <w:sz w:val="28"/>
          <w:szCs w:val="28"/>
        </w:rPr>
        <w:t xml:space="preserve"> </w:t>
      </w:r>
      <w:r w:rsidR="00875583">
        <w:rPr>
          <w:rFonts w:ascii="Times New Roman" w:hAnsi="Times New Roman"/>
          <w:sz w:val="28"/>
          <w:szCs w:val="28"/>
          <w:lang w:val="uk-UA"/>
        </w:rPr>
        <w:t xml:space="preserve">правоохоронних органів та </w:t>
      </w:r>
      <w:r w:rsidR="007A06CF" w:rsidRPr="009C03B1">
        <w:rPr>
          <w:rFonts w:ascii="Times New Roman" w:hAnsi="Times New Roman"/>
          <w:sz w:val="28"/>
          <w:szCs w:val="28"/>
        </w:rPr>
        <w:t>підрозділів</w:t>
      </w:r>
      <w:r w:rsidR="007A06CF">
        <w:rPr>
          <w:rFonts w:ascii="Times New Roman" w:hAnsi="Times New Roman"/>
          <w:sz w:val="28"/>
          <w:szCs w:val="28"/>
          <w:lang w:val="uk-UA"/>
        </w:rPr>
        <w:t xml:space="preserve"> </w:t>
      </w:r>
      <w:bookmarkStart w:id="43" w:name="_Hlk118223808"/>
      <w:r w:rsidR="007A06CF" w:rsidRPr="009C03B1">
        <w:rPr>
          <w:rFonts w:ascii="Times New Roman" w:hAnsi="Times New Roman"/>
          <w:sz w:val="28"/>
          <w:szCs w:val="28"/>
        </w:rPr>
        <w:t>поліції</w:t>
      </w:r>
      <w:r w:rsidR="007A06CF">
        <w:rPr>
          <w:rFonts w:ascii="Times New Roman" w:hAnsi="Times New Roman"/>
          <w:sz w:val="28"/>
          <w:szCs w:val="28"/>
          <w:lang w:val="uk-UA"/>
        </w:rPr>
        <w:t xml:space="preserve"> </w:t>
      </w:r>
      <w:r w:rsidR="001E7D84">
        <w:rPr>
          <w:rFonts w:ascii="Times New Roman" w:hAnsi="Times New Roman"/>
          <w:sz w:val="28"/>
          <w:szCs w:val="28"/>
          <w:lang w:val="uk-UA"/>
        </w:rPr>
        <w:t>спеціального</w:t>
      </w:r>
      <w:r w:rsidR="007A06CF" w:rsidRPr="009C03B1">
        <w:rPr>
          <w:rFonts w:ascii="Times New Roman" w:hAnsi="Times New Roman"/>
          <w:sz w:val="28"/>
          <w:szCs w:val="28"/>
        </w:rPr>
        <w:t xml:space="preserve"> призначенн</w:t>
      </w:r>
      <w:bookmarkEnd w:id="43"/>
      <w:r w:rsidR="007A06CF" w:rsidRPr="009C03B1">
        <w:rPr>
          <w:rFonts w:ascii="Times New Roman" w:hAnsi="Times New Roman"/>
          <w:sz w:val="28"/>
          <w:szCs w:val="28"/>
        </w:rPr>
        <w:t>я</w:t>
      </w:r>
      <w:r w:rsidR="007A06CF">
        <w:rPr>
          <w:rFonts w:ascii="Times New Roman" w:hAnsi="Times New Roman"/>
          <w:sz w:val="28"/>
          <w:szCs w:val="28"/>
          <w:lang w:val="uk-UA"/>
        </w:rPr>
        <w:t xml:space="preserve"> </w:t>
      </w:r>
      <w:r w:rsidR="001E7D84">
        <w:rPr>
          <w:rFonts w:ascii="Times New Roman" w:hAnsi="Times New Roman"/>
          <w:sz w:val="28"/>
          <w:szCs w:val="28"/>
          <w:lang w:val="uk-UA"/>
        </w:rPr>
        <w:t>необхідний</w:t>
      </w:r>
      <w:r w:rsidRPr="00817CEC">
        <w:rPr>
          <w:rFonts w:ascii="Times New Roman" w:hAnsi="Times New Roman"/>
          <w:sz w:val="28"/>
          <w:szCs w:val="28"/>
        </w:rPr>
        <w:t xml:space="preserve"> їх розподіл на вікові групи, а саме:</w:t>
      </w:r>
    </w:p>
    <w:p w14:paraId="43687C27" w14:textId="77777777" w:rsidR="00817CEC" w:rsidRPr="00875583" w:rsidRDefault="00817CEC" w:rsidP="00875583">
      <w:pPr>
        <w:pStyle w:val="a4"/>
        <w:numPr>
          <w:ilvl w:val="0"/>
          <w:numId w:val="22"/>
        </w:numPr>
        <w:spacing w:after="0" w:line="360" w:lineRule="auto"/>
        <w:jc w:val="both"/>
        <w:rPr>
          <w:rFonts w:ascii="Times New Roman" w:hAnsi="Times New Roman"/>
          <w:sz w:val="28"/>
          <w:szCs w:val="28"/>
        </w:rPr>
      </w:pPr>
      <w:r w:rsidRPr="00875583">
        <w:rPr>
          <w:rFonts w:ascii="Times New Roman" w:hAnsi="Times New Roman"/>
          <w:sz w:val="28"/>
          <w:szCs w:val="28"/>
        </w:rPr>
        <w:t>перша група – чоловіки та жінки віком від 18 до 25 років включно;</w:t>
      </w:r>
    </w:p>
    <w:p w14:paraId="1A6FCBCC" w14:textId="77777777" w:rsidR="00817CEC" w:rsidRPr="00875583" w:rsidRDefault="00817CEC" w:rsidP="00875583">
      <w:pPr>
        <w:pStyle w:val="a4"/>
        <w:numPr>
          <w:ilvl w:val="0"/>
          <w:numId w:val="22"/>
        </w:numPr>
        <w:spacing w:after="0" w:line="360" w:lineRule="auto"/>
        <w:jc w:val="both"/>
        <w:rPr>
          <w:rFonts w:ascii="Times New Roman" w:hAnsi="Times New Roman"/>
          <w:sz w:val="28"/>
          <w:szCs w:val="28"/>
        </w:rPr>
      </w:pPr>
      <w:r w:rsidRPr="00875583">
        <w:rPr>
          <w:rFonts w:ascii="Times New Roman" w:hAnsi="Times New Roman"/>
          <w:sz w:val="28"/>
          <w:szCs w:val="28"/>
        </w:rPr>
        <w:t>друга група – чоловіки та жінки віком від 26 до 30 років включно;</w:t>
      </w:r>
    </w:p>
    <w:p w14:paraId="4DEA0C9A" w14:textId="77777777" w:rsidR="00817CEC" w:rsidRPr="00875583" w:rsidRDefault="00817CEC" w:rsidP="00875583">
      <w:pPr>
        <w:pStyle w:val="a4"/>
        <w:numPr>
          <w:ilvl w:val="0"/>
          <w:numId w:val="22"/>
        </w:numPr>
        <w:spacing w:after="0" w:line="360" w:lineRule="auto"/>
        <w:jc w:val="both"/>
        <w:rPr>
          <w:rFonts w:ascii="Times New Roman" w:hAnsi="Times New Roman"/>
          <w:sz w:val="28"/>
          <w:szCs w:val="28"/>
        </w:rPr>
      </w:pPr>
      <w:r w:rsidRPr="00875583">
        <w:rPr>
          <w:rFonts w:ascii="Times New Roman" w:hAnsi="Times New Roman"/>
          <w:sz w:val="28"/>
          <w:szCs w:val="28"/>
        </w:rPr>
        <w:lastRenderedPageBreak/>
        <w:t>третя група – чоловіки та жінки віком від 31 до 35 років включно;</w:t>
      </w:r>
    </w:p>
    <w:p w14:paraId="26F25254" w14:textId="77777777" w:rsidR="00817CEC" w:rsidRPr="00875583" w:rsidRDefault="00817CEC" w:rsidP="00875583">
      <w:pPr>
        <w:pStyle w:val="a4"/>
        <w:numPr>
          <w:ilvl w:val="0"/>
          <w:numId w:val="22"/>
        </w:numPr>
        <w:spacing w:after="0" w:line="360" w:lineRule="auto"/>
        <w:jc w:val="both"/>
        <w:rPr>
          <w:rFonts w:ascii="Times New Roman" w:hAnsi="Times New Roman"/>
          <w:sz w:val="28"/>
          <w:szCs w:val="28"/>
          <w:lang w:val="uk-UA"/>
        </w:rPr>
      </w:pPr>
      <w:r w:rsidRPr="00875583">
        <w:rPr>
          <w:rFonts w:ascii="Times New Roman" w:hAnsi="Times New Roman"/>
          <w:sz w:val="28"/>
          <w:szCs w:val="28"/>
        </w:rPr>
        <w:t xml:space="preserve">четверта група – чоловіки та жінки віком понад 35 </w:t>
      </w:r>
      <w:r w:rsidR="009C4B39" w:rsidRPr="00875583">
        <w:rPr>
          <w:rFonts w:ascii="Times New Roman" w:hAnsi="Times New Roman"/>
          <w:sz w:val="28"/>
          <w:szCs w:val="28"/>
        </w:rPr>
        <w:t>рокі</w:t>
      </w:r>
      <w:r w:rsidRPr="00875583">
        <w:rPr>
          <w:rFonts w:ascii="Times New Roman" w:hAnsi="Times New Roman"/>
          <w:sz w:val="28"/>
          <w:szCs w:val="28"/>
          <w:lang w:val="uk-UA"/>
        </w:rPr>
        <w:t xml:space="preserve">в. </w:t>
      </w:r>
    </w:p>
    <w:p w14:paraId="394D26F3" w14:textId="77777777" w:rsidR="00A90348" w:rsidRPr="00434414" w:rsidRDefault="001E7D84" w:rsidP="007A06CF">
      <w:pPr>
        <w:spacing w:after="0" w:line="360" w:lineRule="auto"/>
        <w:ind w:left="0" w:firstLine="709"/>
        <w:contextualSpacing/>
        <w:jc w:val="both"/>
        <w:rPr>
          <w:rFonts w:ascii="Times New Roman" w:hAnsi="Times New Roman"/>
          <w:b/>
          <w:sz w:val="28"/>
          <w:szCs w:val="28"/>
          <w:lang w:val="uk-UA"/>
        </w:rPr>
      </w:pPr>
      <w:r>
        <w:rPr>
          <w:rFonts w:ascii="Times New Roman" w:hAnsi="Times New Roman"/>
          <w:sz w:val="28"/>
          <w:szCs w:val="28"/>
          <w:lang w:val="uk-UA"/>
        </w:rPr>
        <w:t>Виконуючи</w:t>
      </w:r>
      <w:r w:rsidR="00817CEC" w:rsidRPr="00817CEC">
        <w:rPr>
          <w:rFonts w:ascii="Times New Roman" w:hAnsi="Times New Roman"/>
          <w:sz w:val="28"/>
          <w:szCs w:val="28"/>
        </w:rPr>
        <w:t xml:space="preserve"> </w:t>
      </w:r>
      <w:r w:rsidR="00AD19F7">
        <w:rPr>
          <w:rFonts w:ascii="Times New Roman" w:hAnsi="Times New Roman"/>
          <w:sz w:val="28"/>
          <w:szCs w:val="28"/>
          <w:lang w:val="uk-UA"/>
        </w:rPr>
        <w:t>норматив</w:t>
      </w:r>
      <w:r>
        <w:rPr>
          <w:rFonts w:ascii="Times New Roman" w:hAnsi="Times New Roman"/>
          <w:sz w:val="28"/>
          <w:szCs w:val="28"/>
          <w:lang w:val="uk-UA"/>
        </w:rPr>
        <w:t>и</w:t>
      </w:r>
      <w:r w:rsidR="00AD19F7">
        <w:rPr>
          <w:rFonts w:ascii="Times New Roman" w:hAnsi="Times New Roman"/>
          <w:sz w:val="28"/>
          <w:szCs w:val="28"/>
          <w:lang w:val="uk-UA"/>
        </w:rPr>
        <w:t xml:space="preserve"> програми з фізичної підготовки</w:t>
      </w:r>
      <w:r w:rsidR="00875583">
        <w:rPr>
          <w:rFonts w:ascii="Times New Roman" w:hAnsi="Times New Roman"/>
          <w:sz w:val="28"/>
          <w:szCs w:val="28"/>
          <w:lang w:val="uk-UA"/>
        </w:rPr>
        <w:t xml:space="preserve"> необхідно дотримуватися певних вимог. Так</w:t>
      </w:r>
      <w:r>
        <w:rPr>
          <w:rFonts w:ascii="Times New Roman" w:hAnsi="Times New Roman"/>
          <w:sz w:val="28"/>
          <w:szCs w:val="28"/>
          <w:lang w:val="uk-UA"/>
        </w:rPr>
        <w:t xml:space="preserve">им чином, </w:t>
      </w:r>
      <w:r w:rsidR="00875583">
        <w:rPr>
          <w:rFonts w:ascii="Times New Roman" w:hAnsi="Times New Roman"/>
          <w:sz w:val="28"/>
          <w:szCs w:val="28"/>
          <w:lang w:val="uk-UA"/>
        </w:rPr>
        <w:t xml:space="preserve"> для </w:t>
      </w:r>
      <w:r w:rsidR="00817CEC" w:rsidRPr="00817CEC">
        <w:rPr>
          <w:rFonts w:ascii="Times New Roman" w:hAnsi="Times New Roman"/>
          <w:sz w:val="28"/>
          <w:szCs w:val="28"/>
        </w:rPr>
        <w:t>ко</w:t>
      </w:r>
      <w:r w:rsidR="00875583">
        <w:rPr>
          <w:rFonts w:ascii="Times New Roman" w:hAnsi="Times New Roman"/>
          <w:sz w:val="28"/>
          <w:szCs w:val="28"/>
          <w:lang w:val="uk-UA"/>
        </w:rPr>
        <w:t>жної</w:t>
      </w:r>
      <w:r w:rsidR="00817CEC" w:rsidRPr="00817CEC">
        <w:rPr>
          <w:rFonts w:ascii="Times New Roman" w:hAnsi="Times New Roman"/>
          <w:sz w:val="28"/>
          <w:szCs w:val="28"/>
        </w:rPr>
        <w:t xml:space="preserve"> вправи </w:t>
      </w:r>
      <w:r>
        <w:rPr>
          <w:rFonts w:ascii="Times New Roman" w:hAnsi="Times New Roman"/>
          <w:sz w:val="28"/>
          <w:szCs w:val="28"/>
          <w:lang w:val="uk-UA"/>
        </w:rPr>
        <w:t>ми надавали</w:t>
      </w:r>
      <w:r w:rsidR="00817CEC" w:rsidRPr="00817CEC">
        <w:rPr>
          <w:rFonts w:ascii="Times New Roman" w:hAnsi="Times New Roman"/>
          <w:sz w:val="28"/>
          <w:szCs w:val="28"/>
        </w:rPr>
        <w:t xml:space="preserve"> одн</w:t>
      </w:r>
      <w:r>
        <w:rPr>
          <w:rFonts w:ascii="Times New Roman" w:hAnsi="Times New Roman"/>
          <w:sz w:val="28"/>
          <w:szCs w:val="28"/>
          <w:lang w:val="uk-UA"/>
        </w:rPr>
        <w:t>у</w:t>
      </w:r>
      <w:r w:rsidR="00817CEC" w:rsidRPr="00817CEC">
        <w:rPr>
          <w:rFonts w:ascii="Times New Roman" w:hAnsi="Times New Roman"/>
          <w:sz w:val="28"/>
          <w:szCs w:val="28"/>
        </w:rPr>
        <w:t xml:space="preserve"> спроб</w:t>
      </w:r>
      <w:r>
        <w:rPr>
          <w:rFonts w:ascii="Times New Roman" w:hAnsi="Times New Roman"/>
          <w:sz w:val="28"/>
          <w:szCs w:val="28"/>
          <w:lang w:val="uk-UA"/>
        </w:rPr>
        <w:t>у</w:t>
      </w:r>
      <w:r w:rsidR="00817CEC" w:rsidRPr="00817CEC">
        <w:rPr>
          <w:rFonts w:ascii="Times New Roman" w:hAnsi="Times New Roman"/>
          <w:sz w:val="28"/>
          <w:szCs w:val="28"/>
        </w:rPr>
        <w:t>. Викон</w:t>
      </w:r>
      <w:r>
        <w:rPr>
          <w:rFonts w:ascii="Times New Roman" w:hAnsi="Times New Roman"/>
          <w:sz w:val="28"/>
          <w:szCs w:val="28"/>
          <w:lang w:val="uk-UA"/>
        </w:rPr>
        <w:t>увати</w:t>
      </w:r>
      <w:r w:rsidR="00817CEC" w:rsidRPr="00817CEC">
        <w:rPr>
          <w:rFonts w:ascii="Times New Roman" w:hAnsi="Times New Roman"/>
          <w:sz w:val="28"/>
          <w:szCs w:val="28"/>
        </w:rPr>
        <w:t xml:space="preserve"> вправ</w:t>
      </w:r>
      <w:r>
        <w:rPr>
          <w:rFonts w:ascii="Times New Roman" w:hAnsi="Times New Roman"/>
          <w:sz w:val="28"/>
          <w:szCs w:val="28"/>
          <w:lang w:val="uk-UA"/>
        </w:rPr>
        <w:t>у</w:t>
      </w:r>
      <w:r w:rsidR="00817CEC" w:rsidRPr="00817CEC">
        <w:rPr>
          <w:rFonts w:ascii="Times New Roman" w:hAnsi="Times New Roman"/>
          <w:sz w:val="28"/>
          <w:szCs w:val="28"/>
        </w:rPr>
        <w:t xml:space="preserve"> повторно</w:t>
      </w:r>
      <w:r>
        <w:rPr>
          <w:rFonts w:ascii="Times New Roman" w:hAnsi="Times New Roman"/>
          <w:sz w:val="28"/>
          <w:szCs w:val="28"/>
          <w:lang w:val="uk-UA"/>
        </w:rPr>
        <w:t>,</w:t>
      </w:r>
      <w:r w:rsidR="00817CEC" w:rsidRPr="00817CEC">
        <w:rPr>
          <w:rFonts w:ascii="Times New Roman" w:hAnsi="Times New Roman"/>
          <w:sz w:val="28"/>
          <w:szCs w:val="28"/>
        </w:rPr>
        <w:t xml:space="preserve"> з метою покращення результату не </w:t>
      </w:r>
      <w:r w:rsidR="00AB799D">
        <w:rPr>
          <w:rFonts w:ascii="Times New Roman" w:hAnsi="Times New Roman"/>
          <w:sz w:val="28"/>
          <w:szCs w:val="28"/>
          <w:lang w:val="uk-UA"/>
        </w:rPr>
        <w:t xml:space="preserve">представлялось </w:t>
      </w:r>
      <w:r>
        <w:rPr>
          <w:rFonts w:ascii="Times New Roman" w:hAnsi="Times New Roman"/>
          <w:sz w:val="28"/>
          <w:szCs w:val="28"/>
          <w:lang w:val="uk-UA"/>
        </w:rPr>
        <w:t>мож</w:t>
      </w:r>
      <w:r w:rsidR="00AB799D">
        <w:rPr>
          <w:rFonts w:ascii="Times New Roman" w:hAnsi="Times New Roman"/>
          <w:sz w:val="28"/>
          <w:szCs w:val="28"/>
          <w:lang w:val="uk-UA"/>
        </w:rPr>
        <w:t>ливим</w:t>
      </w:r>
      <w:r w:rsidR="00817CEC" w:rsidRPr="00817CEC">
        <w:rPr>
          <w:rFonts w:ascii="Times New Roman" w:hAnsi="Times New Roman"/>
          <w:sz w:val="28"/>
          <w:szCs w:val="28"/>
        </w:rPr>
        <w:t xml:space="preserve">. </w:t>
      </w:r>
      <w:r w:rsidR="00434414" w:rsidRPr="00434414">
        <w:rPr>
          <w:rFonts w:ascii="Times New Roman" w:hAnsi="Times New Roman"/>
          <w:sz w:val="28"/>
          <w:szCs w:val="28"/>
        </w:rPr>
        <w:t xml:space="preserve">Для оцінювання </w:t>
      </w:r>
      <w:r>
        <w:rPr>
          <w:rFonts w:ascii="Times New Roman" w:hAnsi="Times New Roman"/>
          <w:sz w:val="28"/>
          <w:szCs w:val="28"/>
          <w:lang w:val="uk-UA"/>
        </w:rPr>
        <w:t xml:space="preserve">ми </w:t>
      </w:r>
      <w:r w:rsidR="00434414" w:rsidRPr="00434414">
        <w:rPr>
          <w:rFonts w:ascii="Times New Roman" w:hAnsi="Times New Roman"/>
          <w:sz w:val="28"/>
          <w:szCs w:val="28"/>
        </w:rPr>
        <w:t>використову</w:t>
      </w:r>
      <w:r>
        <w:rPr>
          <w:rFonts w:ascii="Times New Roman" w:hAnsi="Times New Roman"/>
          <w:sz w:val="28"/>
          <w:szCs w:val="28"/>
          <w:lang w:val="uk-UA"/>
        </w:rPr>
        <w:t>вали</w:t>
      </w:r>
      <w:r w:rsidR="00434414" w:rsidRPr="00434414">
        <w:rPr>
          <w:rFonts w:ascii="Times New Roman" w:hAnsi="Times New Roman"/>
          <w:sz w:val="28"/>
          <w:szCs w:val="28"/>
        </w:rPr>
        <w:t xml:space="preserve"> відповідні технічні засоби та прилади (</w:t>
      </w:r>
      <w:r w:rsidRPr="00434414">
        <w:rPr>
          <w:rFonts w:ascii="Times New Roman" w:hAnsi="Times New Roman"/>
          <w:sz w:val="28"/>
          <w:szCs w:val="28"/>
        </w:rPr>
        <w:t>стартовий прапорець</w:t>
      </w:r>
      <w:r>
        <w:rPr>
          <w:rFonts w:ascii="Times New Roman" w:hAnsi="Times New Roman"/>
          <w:sz w:val="28"/>
          <w:szCs w:val="28"/>
          <w:lang w:val="uk-UA"/>
        </w:rPr>
        <w:t>,</w:t>
      </w:r>
      <w:r w:rsidRPr="00434414">
        <w:rPr>
          <w:rFonts w:ascii="Times New Roman" w:hAnsi="Times New Roman"/>
          <w:sz w:val="28"/>
          <w:szCs w:val="28"/>
        </w:rPr>
        <w:t xml:space="preserve"> </w:t>
      </w:r>
      <w:r w:rsidR="00434414" w:rsidRPr="00434414">
        <w:rPr>
          <w:rFonts w:ascii="Times New Roman" w:hAnsi="Times New Roman"/>
          <w:sz w:val="28"/>
          <w:szCs w:val="28"/>
        </w:rPr>
        <w:t>секундомір</w:t>
      </w:r>
      <w:r w:rsidR="00875583">
        <w:rPr>
          <w:rFonts w:ascii="Times New Roman" w:hAnsi="Times New Roman"/>
          <w:sz w:val="28"/>
          <w:szCs w:val="28"/>
          <w:lang w:val="uk-UA"/>
        </w:rPr>
        <w:t>и</w:t>
      </w:r>
      <w:r w:rsidR="00434414" w:rsidRPr="00434414">
        <w:rPr>
          <w:rFonts w:ascii="Times New Roman" w:hAnsi="Times New Roman"/>
          <w:sz w:val="28"/>
          <w:szCs w:val="28"/>
        </w:rPr>
        <w:t>, нагрудн</w:t>
      </w:r>
      <w:r w:rsidR="00875583">
        <w:rPr>
          <w:rFonts w:ascii="Times New Roman" w:hAnsi="Times New Roman"/>
          <w:sz w:val="28"/>
          <w:szCs w:val="28"/>
          <w:lang w:val="uk-UA"/>
        </w:rPr>
        <w:t>і</w:t>
      </w:r>
      <w:r w:rsidR="00434414" w:rsidRPr="00434414">
        <w:rPr>
          <w:rFonts w:ascii="Times New Roman" w:hAnsi="Times New Roman"/>
          <w:sz w:val="28"/>
          <w:szCs w:val="28"/>
        </w:rPr>
        <w:t xml:space="preserve"> номер</w:t>
      </w:r>
      <w:r w:rsidR="00875583">
        <w:rPr>
          <w:rFonts w:ascii="Times New Roman" w:hAnsi="Times New Roman"/>
          <w:sz w:val="28"/>
          <w:szCs w:val="28"/>
          <w:lang w:val="uk-UA"/>
        </w:rPr>
        <w:t>и</w:t>
      </w:r>
      <w:r w:rsidR="00434414" w:rsidRPr="00434414">
        <w:rPr>
          <w:rFonts w:ascii="Times New Roman" w:hAnsi="Times New Roman"/>
          <w:sz w:val="28"/>
          <w:szCs w:val="28"/>
        </w:rPr>
        <w:t>,).</w:t>
      </w:r>
      <w:r w:rsidR="00434414" w:rsidRPr="00434414">
        <w:rPr>
          <w:rFonts w:ascii="Arial" w:hAnsi="Arial" w:cs="Arial"/>
          <w:color w:val="808080"/>
          <w:sz w:val="27"/>
          <w:szCs w:val="27"/>
          <w:shd w:val="clear" w:color="auto" w:fill="FFFFFF"/>
        </w:rPr>
        <w:t xml:space="preserve"> </w:t>
      </w:r>
      <w:r w:rsidR="00434414" w:rsidRPr="007A06CF">
        <w:rPr>
          <w:rFonts w:ascii="Times New Roman" w:hAnsi="Times New Roman"/>
          <w:sz w:val="27"/>
          <w:szCs w:val="27"/>
          <w:shd w:val="clear" w:color="auto" w:fill="FFFFFF"/>
          <w:lang w:val="uk-UA"/>
        </w:rPr>
        <w:t>Р</w:t>
      </w:r>
      <w:r w:rsidR="00434414" w:rsidRPr="007A06CF">
        <w:rPr>
          <w:rFonts w:ascii="Times New Roman" w:hAnsi="Times New Roman"/>
          <w:sz w:val="28"/>
          <w:szCs w:val="28"/>
        </w:rPr>
        <w:t>ез</w:t>
      </w:r>
      <w:r w:rsidR="00434414" w:rsidRPr="00434414">
        <w:rPr>
          <w:rFonts w:ascii="Times New Roman" w:hAnsi="Times New Roman"/>
          <w:sz w:val="28"/>
          <w:szCs w:val="28"/>
        </w:rPr>
        <w:t xml:space="preserve">ультати тестування </w:t>
      </w:r>
      <w:r>
        <w:rPr>
          <w:rFonts w:ascii="Times New Roman" w:hAnsi="Times New Roman"/>
          <w:sz w:val="28"/>
          <w:szCs w:val="28"/>
          <w:lang w:val="uk-UA"/>
        </w:rPr>
        <w:t>записували у</w:t>
      </w:r>
      <w:r w:rsidR="00434414" w:rsidRPr="00434414">
        <w:rPr>
          <w:rFonts w:ascii="Times New Roman" w:hAnsi="Times New Roman"/>
          <w:sz w:val="28"/>
          <w:szCs w:val="28"/>
        </w:rPr>
        <w:t xml:space="preserve"> протокол</w:t>
      </w:r>
      <w:r w:rsidR="00434414">
        <w:rPr>
          <w:rFonts w:ascii="Times New Roman" w:hAnsi="Times New Roman"/>
          <w:sz w:val="28"/>
          <w:szCs w:val="28"/>
          <w:lang w:val="uk-UA"/>
        </w:rPr>
        <w:t xml:space="preserve">. </w:t>
      </w:r>
      <w:r w:rsidR="00AD19F7">
        <w:rPr>
          <w:rFonts w:ascii="Times New Roman" w:hAnsi="Times New Roman"/>
          <w:sz w:val="28"/>
          <w:szCs w:val="28"/>
          <w:lang w:val="uk-UA"/>
        </w:rPr>
        <w:t xml:space="preserve">Для виконання кожної вправи </w:t>
      </w:r>
      <w:r>
        <w:rPr>
          <w:rFonts w:ascii="Times New Roman" w:hAnsi="Times New Roman"/>
          <w:sz w:val="28"/>
          <w:szCs w:val="28"/>
          <w:lang w:val="uk-UA"/>
        </w:rPr>
        <w:t>існують</w:t>
      </w:r>
      <w:r w:rsidR="00AD19F7">
        <w:rPr>
          <w:rFonts w:ascii="Times New Roman" w:hAnsi="Times New Roman"/>
          <w:sz w:val="28"/>
          <w:szCs w:val="28"/>
          <w:lang w:val="uk-UA"/>
        </w:rPr>
        <w:t xml:space="preserve"> певні вимоги,</w:t>
      </w:r>
      <w:r>
        <w:rPr>
          <w:rFonts w:ascii="Times New Roman" w:hAnsi="Times New Roman"/>
          <w:sz w:val="28"/>
          <w:szCs w:val="28"/>
          <w:lang w:val="uk-UA"/>
        </w:rPr>
        <w:t xml:space="preserve"> </w:t>
      </w:r>
      <w:r w:rsidR="00AC57CF">
        <w:rPr>
          <w:rFonts w:ascii="Times New Roman" w:hAnsi="Times New Roman"/>
          <w:sz w:val="28"/>
          <w:szCs w:val="28"/>
          <w:lang w:val="uk-UA"/>
        </w:rPr>
        <w:t>з якими ми перед виконанням завдань інформували досліджуваних</w:t>
      </w:r>
      <w:r>
        <w:rPr>
          <w:rFonts w:ascii="Times New Roman" w:hAnsi="Times New Roman"/>
          <w:sz w:val="28"/>
          <w:szCs w:val="28"/>
          <w:lang w:val="uk-UA"/>
        </w:rPr>
        <w:t>.</w:t>
      </w:r>
    </w:p>
    <w:p w14:paraId="5FDC0839" w14:textId="77777777" w:rsidR="00FB3F51" w:rsidRDefault="001E7D84" w:rsidP="00FB3F51">
      <w:pPr>
        <w:spacing w:after="0" w:line="360" w:lineRule="auto"/>
        <w:ind w:left="0" w:firstLine="709"/>
        <w:contextualSpacing/>
        <w:jc w:val="both"/>
        <w:rPr>
          <w:rFonts w:ascii="Times New Roman" w:hAnsi="Times New Roman"/>
          <w:bCs/>
          <w:sz w:val="28"/>
          <w:szCs w:val="28"/>
          <w:lang w:val="uk-UA"/>
        </w:rPr>
      </w:pPr>
      <w:bookmarkStart w:id="44" w:name="_Hlk118219283"/>
      <w:r>
        <w:rPr>
          <w:rFonts w:ascii="Times New Roman" w:hAnsi="Times New Roman"/>
          <w:bCs/>
          <w:sz w:val="28"/>
          <w:szCs w:val="28"/>
          <w:lang w:val="uk-UA"/>
        </w:rPr>
        <w:t>При</w:t>
      </w:r>
      <w:r w:rsidR="00434414" w:rsidRPr="00434414">
        <w:rPr>
          <w:rFonts w:ascii="Times New Roman" w:hAnsi="Times New Roman"/>
          <w:bCs/>
          <w:sz w:val="28"/>
          <w:szCs w:val="28"/>
          <w:lang w:val="uk-UA"/>
        </w:rPr>
        <w:t xml:space="preserve"> виконанн</w:t>
      </w:r>
      <w:r>
        <w:rPr>
          <w:rFonts w:ascii="Times New Roman" w:hAnsi="Times New Roman"/>
          <w:bCs/>
          <w:sz w:val="28"/>
          <w:szCs w:val="28"/>
          <w:lang w:val="uk-UA"/>
        </w:rPr>
        <w:t>і</w:t>
      </w:r>
      <w:r w:rsidR="00434414" w:rsidRPr="00434414">
        <w:rPr>
          <w:rFonts w:ascii="Times New Roman" w:hAnsi="Times New Roman"/>
          <w:bCs/>
          <w:sz w:val="28"/>
          <w:szCs w:val="28"/>
          <w:lang w:val="uk-UA"/>
        </w:rPr>
        <w:t xml:space="preserve"> </w:t>
      </w:r>
      <w:bookmarkEnd w:id="44"/>
      <w:r w:rsidR="007A06CF">
        <w:rPr>
          <w:rFonts w:ascii="Times New Roman" w:hAnsi="Times New Roman"/>
          <w:bCs/>
          <w:sz w:val="28"/>
          <w:szCs w:val="28"/>
          <w:lang w:val="uk-UA"/>
        </w:rPr>
        <w:t>«К</w:t>
      </w:r>
      <w:r w:rsidR="00434414" w:rsidRPr="00434414">
        <w:rPr>
          <w:rFonts w:ascii="Times New Roman" w:hAnsi="Times New Roman"/>
          <w:bCs/>
          <w:sz w:val="28"/>
          <w:szCs w:val="28"/>
          <w:lang w:val="uk-UA"/>
        </w:rPr>
        <w:t>омплексної силової вправи</w:t>
      </w:r>
      <w:r w:rsidR="007A06CF">
        <w:rPr>
          <w:rFonts w:ascii="Times New Roman" w:hAnsi="Times New Roman"/>
          <w:bCs/>
          <w:sz w:val="28"/>
          <w:szCs w:val="28"/>
          <w:lang w:val="uk-UA"/>
        </w:rPr>
        <w:t>»</w:t>
      </w:r>
      <w:r w:rsidR="00434414">
        <w:rPr>
          <w:rFonts w:ascii="Times New Roman" w:hAnsi="Times New Roman"/>
          <w:b/>
          <w:sz w:val="28"/>
          <w:szCs w:val="28"/>
          <w:lang w:val="uk-UA"/>
        </w:rPr>
        <w:t xml:space="preserve"> </w:t>
      </w:r>
      <w:r w:rsidR="00434414">
        <w:rPr>
          <w:rFonts w:ascii="Times New Roman" w:hAnsi="Times New Roman"/>
          <w:bCs/>
          <w:sz w:val="28"/>
          <w:szCs w:val="28"/>
          <w:lang w:val="uk-UA"/>
        </w:rPr>
        <w:t>з</w:t>
      </w:r>
      <w:r w:rsidR="00434414" w:rsidRPr="00434414">
        <w:rPr>
          <w:rFonts w:ascii="Times New Roman" w:hAnsi="Times New Roman"/>
          <w:bCs/>
          <w:sz w:val="28"/>
          <w:szCs w:val="28"/>
          <w:lang w:val="uk-UA"/>
        </w:rPr>
        <w:t xml:space="preserve">а командою «Вправу починай!» </w:t>
      </w:r>
      <w:r w:rsidR="000901BB">
        <w:rPr>
          <w:rFonts w:ascii="Times New Roman" w:hAnsi="Times New Roman"/>
          <w:bCs/>
          <w:sz w:val="28"/>
          <w:szCs w:val="28"/>
          <w:lang w:val="uk-UA"/>
        </w:rPr>
        <w:t>досліджувані</w:t>
      </w:r>
      <w:r w:rsidR="00F3798D">
        <w:rPr>
          <w:rFonts w:ascii="Times New Roman" w:hAnsi="Times New Roman"/>
          <w:bCs/>
          <w:sz w:val="28"/>
          <w:szCs w:val="28"/>
          <w:lang w:val="uk-UA"/>
        </w:rPr>
        <w:t xml:space="preserve"> </w:t>
      </w:r>
      <w:r w:rsidR="00434414" w:rsidRPr="00434414">
        <w:rPr>
          <w:rFonts w:ascii="Times New Roman" w:hAnsi="Times New Roman"/>
          <w:bCs/>
          <w:sz w:val="28"/>
          <w:szCs w:val="28"/>
          <w:lang w:val="uk-UA"/>
        </w:rPr>
        <w:t>перші 30 секунд тестування викону</w:t>
      </w:r>
      <w:r w:rsidR="00F3798D">
        <w:rPr>
          <w:rFonts w:ascii="Times New Roman" w:hAnsi="Times New Roman"/>
          <w:bCs/>
          <w:sz w:val="28"/>
          <w:szCs w:val="28"/>
          <w:lang w:val="uk-UA"/>
        </w:rPr>
        <w:t>ва</w:t>
      </w:r>
      <w:r w:rsidR="000901BB">
        <w:rPr>
          <w:rFonts w:ascii="Times New Roman" w:hAnsi="Times New Roman"/>
          <w:bCs/>
          <w:sz w:val="28"/>
          <w:szCs w:val="28"/>
          <w:lang w:val="uk-UA"/>
        </w:rPr>
        <w:t>ли</w:t>
      </w:r>
      <w:r w:rsidR="00434414" w:rsidRPr="00434414">
        <w:rPr>
          <w:rFonts w:ascii="Times New Roman" w:hAnsi="Times New Roman"/>
          <w:bCs/>
          <w:sz w:val="28"/>
          <w:szCs w:val="28"/>
          <w:lang w:val="uk-UA"/>
        </w:rPr>
        <w:t xml:space="preserve"> максимально можливу кількість нахилів уперед з положення лежачи на спині, руки за головою, ноги </w:t>
      </w:r>
      <w:r w:rsidR="000901BB">
        <w:rPr>
          <w:rFonts w:ascii="Times New Roman" w:hAnsi="Times New Roman"/>
          <w:bCs/>
          <w:sz w:val="28"/>
          <w:szCs w:val="28"/>
          <w:lang w:val="uk-UA"/>
        </w:rPr>
        <w:t xml:space="preserve">були </w:t>
      </w:r>
      <w:r w:rsidR="00434414" w:rsidRPr="00434414">
        <w:rPr>
          <w:rFonts w:ascii="Times New Roman" w:hAnsi="Times New Roman"/>
          <w:bCs/>
          <w:sz w:val="28"/>
          <w:szCs w:val="28"/>
          <w:lang w:val="uk-UA"/>
        </w:rPr>
        <w:t xml:space="preserve">зафіксовані. Через 30 секунд за командою «Час!» </w:t>
      </w:r>
      <w:r w:rsidR="0040625C">
        <w:rPr>
          <w:rFonts w:ascii="Times New Roman" w:hAnsi="Times New Roman"/>
          <w:bCs/>
          <w:sz w:val="28"/>
          <w:szCs w:val="28"/>
          <w:lang w:val="uk-UA"/>
        </w:rPr>
        <w:t xml:space="preserve">правоохоронець </w:t>
      </w:r>
      <w:r w:rsidR="00434414" w:rsidRPr="00434414">
        <w:rPr>
          <w:rFonts w:ascii="Times New Roman" w:hAnsi="Times New Roman"/>
          <w:bCs/>
          <w:sz w:val="28"/>
          <w:szCs w:val="28"/>
          <w:lang w:val="uk-UA"/>
        </w:rPr>
        <w:t>займа</w:t>
      </w:r>
      <w:r w:rsidR="000901BB">
        <w:rPr>
          <w:rFonts w:ascii="Times New Roman" w:hAnsi="Times New Roman"/>
          <w:bCs/>
          <w:sz w:val="28"/>
          <w:szCs w:val="28"/>
          <w:lang w:val="uk-UA"/>
        </w:rPr>
        <w:t>в</w:t>
      </w:r>
      <w:r w:rsidR="00434414" w:rsidRPr="00434414">
        <w:rPr>
          <w:rFonts w:ascii="Times New Roman" w:hAnsi="Times New Roman"/>
          <w:bCs/>
          <w:sz w:val="28"/>
          <w:szCs w:val="28"/>
          <w:lang w:val="uk-UA"/>
        </w:rPr>
        <w:t xml:space="preserve"> положення упор лежачи і без паузи для відпочинку викону</w:t>
      </w:r>
      <w:r w:rsidR="000901BB">
        <w:rPr>
          <w:rFonts w:ascii="Times New Roman" w:hAnsi="Times New Roman"/>
          <w:bCs/>
          <w:sz w:val="28"/>
          <w:szCs w:val="28"/>
          <w:lang w:val="uk-UA"/>
        </w:rPr>
        <w:t>вав</w:t>
      </w:r>
      <w:r w:rsidR="00434414" w:rsidRPr="00434414">
        <w:rPr>
          <w:rFonts w:ascii="Times New Roman" w:hAnsi="Times New Roman"/>
          <w:bCs/>
          <w:sz w:val="28"/>
          <w:szCs w:val="28"/>
          <w:lang w:val="uk-UA"/>
        </w:rPr>
        <w:t xml:space="preserve"> наступн</w:t>
      </w:r>
      <w:r w:rsidR="000901BB">
        <w:rPr>
          <w:rFonts w:ascii="Times New Roman" w:hAnsi="Times New Roman"/>
          <w:bCs/>
          <w:sz w:val="28"/>
          <w:szCs w:val="28"/>
          <w:lang w:val="uk-UA"/>
        </w:rPr>
        <w:t>і</w:t>
      </w:r>
      <w:r w:rsidR="00434414" w:rsidRPr="00434414">
        <w:rPr>
          <w:rFonts w:ascii="Times New Roman" w:hAnsi="Times New Roman"/>
          <w:bCs/>
          <w:sz w:val="28"/>
          <w:szCs w:val="28"/>
          <w:lang w:val="uk-UA"/>
        </w:rPr>
        <w:t xml:space="preserve"> 30 секунд максимально можливу кількість згинань і розгинань рук до команди «Стій!».</w:t>
      </w:r>
    </w:p>
    <w:p w14:paraId="17346BA5" w14:textId="77777777" w:rsidR="00FB3F51" w:rsidRDefault="000901BB" w:rsidP="00FB3F51">
      <w:pPr>
        <w:spacing w:after="0" w:line="360" w:lineRule="auto"/>
        <w:ind w:left="0" w:firstLine="709"/>
        <w:contextualSpacing/>
        <w:jc w:val="both"/>
        <w:rPr>
          <w:rFonts w:ascii="Times New Roman" w:hAnsi="Times New Roman"/>
          <w:bCs/>
          <w:sz w:val="28"/>
          <w:szCs w:val="28"/>
          <w:lang w:val="uk-UA"/>
        </w:rPr>
      </w:pPr>
      <w:r>
        <w:rPr>
          <w:rFonts w:ascii="Times New Roman" w:hAnsi="Times New Roman"/>
          <w:bCs/>
          <w:sz w:val="28"/>
          <w:szCs w:val="28"/>
          <w:lang w:val="uk-UA"/>
        </w:rPr>
        <w:t>При</w:t>
      </w:r>
      <w:r w:rsidR="007A06CF" w:rsidRPr="00434414">
        <w:rPr>
          <w:rFonts w:ascii="Times New Roman" w:hAnsi="Times New Roman"/>
          <w:bCs/>
          <w:sz w:val="28"/>
          <w:szCs w:val="28"/>
          <w:lang w:val="uk-UA"/>
        </w:rPr>
        <w:t xml:space="preserve"> виконанн</w:t>
      </w:r>
      <w:r>
        <w:rPr>
          <w:rFonts w:ascii="Times New Roman" w:hAnsi="Times New Roman"/>
          <w:bCs/>
          <w:sz w:val="28"/>
          <w:szCs w:val="28"/>
          <w:lang w:val="uk-UA"/>
        </w:rPr>
        <w:t>і</w:t>
      </w:r>
      <w:r w:rsidR="007A06CF">
        <w:rPr>
          <w:rFonts w:ascii="Times New Roman" w:hAnsi="Times New Roman"/>
          <w:bCs/>
          <w:sz w:val="28"/>
          <w:szCs w:val="28"/>
          <w:lang w:val="uk-UA"/>
        </w:rPr>
        <w:t xml:space="preserve"> </w:t>
      </w:r>
      <w:r>
        <w:rPr>
          <w:rFonts w:ascii="Times New Roman" w:hAnsi="Times New Roman"/>
          <w:bCs/>
          <w:sz w:val="28"/>
          <w:szCs w:val="28"/>
          <w:lang w:val="uk-UA"/>
        </w:rPr>
        <w:t>тестового завдання</w:t>
      </w:r>
      <w:r w:rsidR="007A06CF">
        <w:rPr>
          <w:rFonts w:ascii="Times New Roman" w:hAnsi="Times New Roman"/>
          <w:bCs/>
          <w:sz w:val="28"/>
          <w:szCs w:val="28"/>
          <w:lang w:val="uk-UA"/>
        </w:rPr>
        <w:t xml:space="preserve"> «Підтягування на перекладині»</w:t>
      </w:r>
      <w:r w:rsidR="007A06CF" w:rsidRPr="007A06CF">
        <w:rPr>
          <w:rFonts w:ascii="Arial" w:hAnsi="Arial" w:cs="Arial"/>
          <w:color w:val="808080"/>
          <w:sz w:val="27"/>
          <w:szCs w:val="27"/>
          <w:shd w:val="clear" w:color="auto" w:fill="FFFFFF"/>
        </w:rPr>
        <w:t xml:space="preserve"> </w:t>
      </w:r>
      <w:r>
        <w:rPr>
          <w:rFonts w:ascii="Times New Roman" w:hAnsi="Times New Roman"/>
          <w:bCs/>
          <w:sz w:val="28"/>
          <w:szCs w:val="28"/>
          <w:lang w:val="uk-UA"/>
        </w:rPr>
        <w:t>ми підготували</w:t>
      </w:r>
      <w:r w:rsidR="007A06CF" w:rsidRPr="007A06CF">
        <w:rPr>
          <w:rFonts w:ascii="Times New Roman" w:hAnsi="Times New Roman"/>
          <w:bCs/>
          <w:sz w:val="28"/>
          <w:szCs w:val="28"/>
        </w:rPr>
        <w:t xml:space="preserve"> горизонтальн</w:t>
      </w:r>
      <w:r w:rsidR="00AC57CF">
        <w:rPr>
          <w:rFonts w:ascii="Times New Roman" w:hAnsi="Times New Roman"/>
          <w:bCs/>
          <w:sz w:val="28"/>
          <w:szCs w:val="28"/>
          <w:lang w:val="uk-UA"/>
        </w:rPr>
        <w:t>у поперечину</w:t>
      </w:r>
      <w:r w:rsidR="007A06CF" w:rsidRPr="007A06CF">
        <w:rPr>
          <w:rFonts w:ascii="Times New Roman" w:hAnsi="Times New Roman"/>
          <w:bCs/>
          <w:sz w:val="28"/>
          <w:szCs w:val="28"/>
        </w:rPr>
        <w:t>, як</w:t>
      </w:r>
      <w:r w:rsidR="00AF54B0">
        <w:rPr>
          <w:rFonts w:ascii="Times New Roman" w:hAnsi="Times New Roman"/>
          <w:bCs/>
          <w:sz w:val="28"/>
          <w:szCs w:val="28"/>
        </w:rPr>
        <w:t>у</w:t>
      </w:r>
      <w:r w:rsidR="007A06CF" w:rsidRPr="007A06CF">
        <w:rPr>
          <w:rFonts w:ascii="Times New Roman" w:hAnsi="Times New Roman"/>
          <w:bCs/>
          <w:sz w:val="28"/>
          <w:szCs w:val="28"/>
        </w:rPr>
        <w:t xml:space="preserve"> розмі</w:t>
      </w:r>
      <w:r w:rsidR="00AF54B0">
        <w:rPr>
          <w:rFonts w:ascii="Times New Roman" w:hAnsi="Times New Roman"/>
          <w:bCs/>
          <w:sz w:val="28"/>
          <w:szCs w:val="28"/>
        </w:rPr>
        <w:t>стили</w:t>
      </w:r>
      <w:r w:rsidR="007A06CF" w:rsidRPr="007A06CF">
        <w:rPr>
          <w:rFonts w:ascii="Times New Roman" w:hAnsi="Times New Roman"/>
          <w:bCs/>
          <w:sz w:val="28"/>
          <w:szCs w:val="28"/>
        </w:rPr>
        <w:t xml:space="preserve"> на такій висоті, щоб </w:t>
      </w:r>
      <w:r>
        <w:rPr>
          <w:rFonts w:ascii="Times New Roman" w:hAnsi="Times New Roman"/>
          <w:bCs/>
          <w:sz w:val="28"/>
          <w:szCs w:val="28"/>
          <w:lang w:val="uk-UA"/>
        </w:rPr>
        <w:t>досліджуваний</w:t>
      </w:r>
      <w:r w:rsidR="007A06CF" w:rsidRPr="007A06CF">
        <w:rPr>
          <w:rFonts w:ascii="Times New Roman" w:hAnsi="Times New Roman"/>
          <w:bCs/>
          <w:sz w:val="28"/>
          <w:szCs w:val="28"/>
        </w:rPr>
        <w:t xml:space="preserve"> у положенні вису на прямих руках не торкався ногами поверхні.</w:t>
      </w:r>
      <w:r w:rsidR="007A06CF">
        <w:rPr>
          <w:rFonts w:ascii="Times New Roman" w:hAnsi="Times New Roman"/>
          <w:bCs/>
          <w:sz w:val="28"/>
          <w:szCs w:val="28"/>
          <w:lang w:val="uk-UA"/>
        </w:rPr>
        <w:t xml:space="preserve"> С</w:t>
      </w:r>
      <w:r w:rsidR="007A06CF" w:rsidRPr="007A06CF">
        <w:rPr>
          <w:rFonts w:ascii="Times New Roman" w:hAnsi="Times New Roman"/>
          <w:bCs/>
          <w:sz w:val="28"/>
          <w:szCs w:val="28"/>
        </w:rPr>
        <w:t>т</w:t>
      </w:r>
      <w:r w:rsidR="007A06CF">
        <w:rPr>
          <w:rFonts w:ascii="Times New Roman" w:hAnsi="Times New Roman"/>
          <w:bCs/>
          <w:sz w:val="28"/>
          <w:szCs w:val="28"/>
          <w:lang w:val="uk-UA"/>
        </w:rPr>
        <w:t>оячи</w:t>
      </w:r>
      <w:r w:rsidR="007A06CF" w:rsidRPr="007A06CF">
        <w:rPr>
          <w:rFonts w:ascii="Times New Roman" w:hAnsi="Times New Roman"/>
          <w:bCs/>
          <w:sz w:val="28"/>
          <w:szCs w:val="28"/>
        </w:rPr>
        <w:t xml:space="preserve"> на лав</w:t>
      </w:r>
      <w:r w:rsidR="007A06CF">
        <w:rPr>
          <w:rFonts w:ascii="Times New Roman" w:hAnsi="Times New Roman"/>
          <w:bCs/>
          <w:sz w:val="28"/>
          <w:szCs w:val="28"/>
          <w:lang w:val="uk-UA"/>
        </w:rPr>
        <w:t>і</w:t>
      </w:r>
      <w:r w:rsidR="007A06CF" w:rsidRPr="007A06CF">
        <w:rPr>
          <w:rFonts w:ascii="Times New Roman" w:hAnsi="Times New Roman"/>
          <w:bCs/>
          <w:sz w:val="28"/>
          <w:szCs w:val="28"/>
        </w:rPr>
        <w:t xml:space="preserve"> хватом зверху</w:t>
      </w:r>
      <w:r>
        <w:rPr>
          <w:rFonts w:ascii="Times New Roman" w:hAnsi="Times New Roman"/>
          <w:bCs/>
          <w:sz w:val="28"/>
          <w:szCs w:val="28"/>
          <w:lang w:val="uk-UA"/>
        </w:rPr>
        <w:t>,</w:t>
      </w:r>
      <w:r w:rsidR="007A06CF" w:rsidRPr="007A06CF">
        <w:rPr>
          <w:rFonts w:ascii="Times New Roman" w:hAnsi="Times New Roman"/>
          <w:bCs/>
          <w:sz w:val="28"/>
          <w:szCs w:val="28"/>
        </w:rPr>
        <w:t xml:space="preserve"> </w:t>
      </w:r>
      <w:r w:rsidR="00AC57CF">
        <w:rPr>
          <w:rFonts w:ascii="Times New Roman" w:hAnsi="Times New Roman"/>
          <w:bCs/>
          <w:sz w:val="28"/>
          <w:szCs w:val="28"/>
          <w:lang w:val="uk-UA"/>
        </w:rPr>
        <w:t>треба взятися</w:t>
      </w:r>
      <w:r w:rsidR="007A06CF" w:rsidRPr="007A06CF">
        <w:rPr>
          <w:rFonts w:ascii="Times New Roman" w:hAnsi="Times New Roman"/>
          <w:bCs/>
          <w:sz w:val="28"/>
          <w:szCs w:val="28"/>
        </w:rPr>
        <w:t xml:space="preserve"> за </w:t>
      </w:r>
      <w:r>
        <w:rPr>
          <w:rFonts w:ascii="Times New Roman" w:hAnsi="Times New Roman"/>
          <w:bCs/>
          <w:sz w:val="28"/>
          <w:szCs w:val="28"/>
          <w:lang w:val="uk-UA"/>
        </w:rPr>
        <w:t>поперечину</w:t>
      </w:r>
      <w:r w:rsidR="007A06CF" w:rsidRPr="007A06CF">
        <w:rPr>
          <w:rFonts w:ascii="Times New Roman" w:hAnsi="Times New Roman"/>
          <w:bCs/>
          <w:sz w:val="28"/>
          <w:szCs w:val="28"/>
        </w:rPr>
        <w:t xml:space="preserve"> на ширині плечей, руки прямі. За командою «Вправу починай!», згинаючи руки, він підтягується до рівня, коли його підборіддя знаходиться над</w:t>
      </w:r>
      <w:r w:rsidR="007A06CF">
        <w:rPr>
          <w:rFonts w:ascii="Times New Roman" w:hAnsi="Times New Roman"/>
          <w:bCs/>
          <w:sz w:val="28"/>
          <w:szCs w:val="28"/>
          <w:lang w:val="uk-UA"/>
        </w:rPr>
        <w:t xml:space="preserve"> </w:t>
      </w:r>
      <w:r>
        <w:rPr>
          <w:rFonts w:ascii="Times New Roman" w:hAnsi="Times New Roman"/>
          <w:bCs/>
          <w:sz w:val="28"/>
          <w:szCs w:val="28"/>
          <w:lang w:val="uk-UA"/>
        </w:rPr>
        <w:t>поперечиною</w:t>
      </w:r>
      <w:r w:rsidR="007A06CF" w:rsidRPr="007A06CF">
        <w:rPr>
          <w:rFonts w:ascii="Times New Roman" w:hAnsi="Times New Roman"/>
          <w:bCs/>
          <w:sz w:val="28"/>
          <w:szCs w:val="28"/>
        </w:rPr>
        <w:t>. Потім випрямляє руки, опускаючись у вис. Вправ</w:t>
      </w:r>
      <w:r>
        <w:rPr>
          <w:rFonts w:ascii="Times New Roman" w:hAnsi="Times New Roman"/>
          <w:bCs/>
          <w:sz w:val="28"/>
          <w:szCs w:val="28"/>
          <w:lang w:val="uk-UA"/>
        </w:rPr>
        <w:t>у</w:t>
      </w:r>
      <w:r w:rsidR="007A06CF" w:rsidRPr="007A06CF">
        <w:rPr>
          <w:rFonts w:ascii="Times New Roman" w:hAnsi="Times New Roman"/>
          <w:bCs/>
          <w:sz w:val="28"/>
          <w:szCs w:val="28"/>
        </w:rPr>
        <w:t xml:space="preserve"> повтор</w:t>
      </w:r>
      <w:r>
        <w:rPr>
          <w:rFonts w:ascii="Times New Roman" w:hAnsi="Times New Roman"/>
          <w:bCs/>
          <w:sz w:val="28"/>
          <w:szCs w:val="28"/>
          <w:lang w:val="uk-UA"/>
        </w:rPr>
        <w:t>ювати</w:t>
      </w:r>
      <w:r w:rsidR="007A06CF" w:rsidRPr="007A06CF">
        <w:rPr>
          <w:rFonts w:ascii="Times New Roman" w:hAnsi="Times New Roman"/>
          <w:bCs/>
          <w:sz w:val="28"/>
          <w:szCs w:val="28"/>
        </w:rPr>
        <w:t xml:space="preserve"> </w:t>
      </w:r>
      <w:r>
        <w:rPr>
          <w:rFonts w:ascii="Times New Roman" w:hAnsi="Times New Roman"/>
          <w:bCs/>
          <w:sz w:val="28"/>
          <w:szCs w:val="28"/>
          <w:lang w:val="uk-UA"/>
        </w:rPr>
        <w:t>максимальну кількість</w:t>
      </w:r>
      <w:r w:rsidR="007A06CF" w:rsidRPr="007A06CF">
        <w:rPr>
          <w:rFonts w:ascii="Times New Roman" w:hAnsi="Times New Roman"/>
          <w:bCs/>
          <w:sz w:val="28"/>
          <w:szCs w:val="28"/>
        </w:rPr>
        <w:t xml:space="preserve"> разів, </w:t>
      </w:r>
      <w:r>
        <w:rPr>
          <w:rFonts w:ascii="Times New Roman" w:hAnsi="Times New Roman"/>
          <w:bCs/>
          <w:sz w:val="28"/>
          <w:szCs w:val="28"/>
          <w:lang w:val="uk-UA"/>
        </w:rPr>
        <w:t xml:space="preserve">на </w:t>
      </w:r>
      <w:r w:rsidR="007A06CF" w:rsidRPr="007A06CF">
        <w:rPr>
          <w:rFonts w:ascii="Times New Roman" w:hAnsi="Times New Roman"/>
          <w:bCs/>
          <w:sz w:val="28"/>
          <w:szCs w:val="28"/>
        </w:rPr>
        <w:t xml:space="preserve">скільки </w:t>
      </w:r>
      <w:r>
        <w:rPr>
          <w:rFonts w:ascii="Times New Roman" w:hAnsi="Times New Roman"/>
          <w:bCs/>
          <w:sz w:val="28"/>
          <w:szCs w:val="28"/>
          <w:lang w:val="uk-UA"/>
        </w:rPr>
        <w:t>у досліджуваного</w:t>
      </w:r>
      <w:r w:rsidR="007A06CF" w:rsidRPr="007A06CF">
        <w:rPr>
          <w:rFonts w:ascii="Times New Roman" w:hAnsi="Times New Roman"/>
          <w:bCs/>
          <w:sz w:val="28"/>
          <w:szCs w:val="28"/>
        </w:rPr>
        <w:t xml:space="preserve"> вистачить сил.</w:t>
      </w:r>
    </w:p>
    <w:p w14:paraId="511252DC" w14:textId="77777777" w:rsidR="00FB3F51" w:rsidRDefault="007A06CF" w:rsidP="00FB3F51">
      <w:pPr>
        <w:spacing w:after="0" w:line="360" w:lineRule="auto"/>
        <w:ind w:left="0" w:firstLine="709"/>
        <w:contextualSpacing/>
        <w:jc w:val="both"/>
        <w:rPr>
          <w:rFonts w:ascii="Times New Roman" w:hAnsi="Times New Roman"/>
          <w:bCs/>
          <w:sz w:val="28"/>
          <w:szCs w:val="28"/>
          <w:lang w:val="uk-UA"/>
        </w:rPr>
      </w:pPr>
      <w:r>
        <w:rPr>
          <w:rFonts w:ascii="Times New Roman" w:hAnsi="Times New Roman"/>
          <w:b/>
          <w:sz w:val="28"/>
          <w:szCs w:val="28"/>
          <w:lang w:val="uk-UA"/>
        </w:rPr>
        <w:tab/>
      </w:r>
      <w:bookmarkStart w:id="45" w:name="_Hlk118219799"/>
      <w:r w:rsidR="000901BB">
        <w:rPr>
          <w:rFonts w:ascii="Times New Roman" w:hAnsi="Times New Roman"/>
          <w:bCs/>
          <w:sz w:val="28"/>
          <w:szCs w:val="28"/>
          <w:lang w:val="uk-UA"/>
        </w:rPr>
        <w:t>При</w:t>
      </w:r>
      <w:r w:rsidR="008148A6" w:rsidRPr="008148A6">
        <w:rPr>
          <w:rFonts w:ascii="Times New Roman" w:hAnsi="Times New Roman"/>
          <w:bCs/>
          <w:sz w:val="28"/>
          <w:szCs w:val="28"/>
          <w:lang w:val="uk-UA"/>
        </w:rPr>
        <w:t xml:space="preserve"> виконанн</w:t>
      </w:r>
      <w:r w:rsidR="000901BB">
        <w:rPr>
          <w:rFonts w:ascii="Times New Roman" w:hAnsi="Times New Roman"/>
          <w:bCs/>
          <w:sz w:val="28"/>
          <w:szCs w:val="28"/>
          <w:lang w:val="uk-UA"/>
        </w:rPr>
        <w:t>і</w:t>
      </w:r>
      <w:r w:rsidR="008148A6" w:rsidRPr="008148A6">
        <w:rPr>
          <w:rFonts w:ascii="Times New Roman" w:hAnsi="Times New Roman"/>
          <w:bCs/>
          <w:sz w:val="28"/>
          <w:szCs w:val="28"/>
          <w:lang w:val="uk-UA"/>
        </w:rPr>
        <w:t xml:space="preserve"> </w:t>
      </w:r>
      <w:bookmarkEnd w:id="45"/>
      <w:r w:rsidR="000901BB">
        <w:rPr>
          <w:rFonts w:ascii="Times New Roman" w:hAnsi="Times New Roman"/>
          <w:bCs/>
          <w:sz w:val="28"/>
          <w:szCs w:val="28"/>
          <w:lang w:val="uk-UA"/>
        </w:rPr>
        <w:t>тестового завдання</w:t>
      </w:r>
      <w:r w:rsidRPr="008148A6">
        <w:rPr>
          <w:rFonts w:ascii="Times New Roman" w:hAnsi="Times New Roman"/>
          <w:bCs/>
          <w:sz w:val="28"/>
          <w:szCs w:val="28"/>
          <w:lang w:val="uk-UA"/>
        </w:rPr>
        <w:t xml:space="preserve"> </w:t>
      </w:r>
      <w:r w:rsidR="008148A6" w:rsidRPr="008148A6">
        <w:rPr>
          <w:rFonts w:ascii="Times New Roman" w:hAnsi="Times New Roman"/>
          <w:bCs/>
          <w:sz w:val="28"/>
          <w:szCs w:val="28"/>
          <w:lang w:val="uk-UA"/>
        </w:rPr>
        <w:t>«З</w:t>
      </w:r>
      <w:r w:rsidRPr="008148A6">
        <w:rPr>
          <w:rFonts w:ascii="Times New Roman" w:hAnsi="Times New Roman"/>
          <w:bCs/>
          <w:sz w:val="28"/>
          <w:szCs w:val="28"/>
          <w:lang w:val="uk-UA"/>
        </w:rPr>
        <w:t>гинання і розгинання рук в упорі лежачи</w:t>
      </w:r>
      <w:r w:rsidR="008148A6" w:rsidRPr="008148A6">
        <w:rPr>
          <w:rFonts w:ascii="Times New Roman" w:hAnsi="Times New Roman"/>
          <w:bCs/>
          <w:sz w:val="28"/>
          <w:szCs w:val="28"/>
          <w:lang w:val="uk-UA"/>
        </w:rPr>
        <w:t>»</w:t>
      </w:r>
      <w:r w:rsidR="008148A6">
        <w:rPr>
          <w:rFonts w:ascii="Times New Roman" w:hAnsi="Times New Roman"/>
          <w:bCs/>
          <w:sz w:val="28"/>
          <w:szCs w:val="28"/>
          <w:lang w:val="uk-UA"/>
        </w:rPr>
        <w:t xml:space="preserve"> </w:t>
      </w:r>
      <w:r w:rsidR="000901BB">
        <w:rPr>
          <w:rFonts w:ascii="Times New Roman" w:hAnsi="Times New Roman"/>
          <w:bCs/>
          <w:sz w:val="28"/>
          <w:szCs w:val="28"/>
          <w:lang w:val="uk-UA"/>
        </w:rPr>
        <w:t>досліджуваний</w:t>
      </w:r>
      <w:r w:rsidR="008148A6">
        <w:rPr>
          <w:rFonts w:ascii="Times New Roman" w:hAnsi="Times New Roman"/>
          <w:bCs/>
          <w:sz w:val="28"/>
          <w:szCs w:val="28"/>
          <w:lang w:val="uk-UA"/>
        </w:rPr>
        <w:t xml:space="preserve"> </w:t>
      </w:r>
      <w:r w:rsidR="008148A6" w:rsidRPr="008148A6">
        <w:rPr>
          <w:rFonts w:ascii="Times New Roman" w:hAnsi="Times New Roman"/>
          <w:bCs/>
          <w:sz w:val="28"/>
          <w:szCs w:val="28"/>
          <w:lang w:val="uk-UA"/>
        </w:rPr>
        <w:t>прийма</w:t>
      </w:r>
      <w:r w:rsidR="000901BB">
        <w:rPr>
          <w:rFonts w:ascii="Times New Roman" w:hAnsi="Times New Roman"/>
          <w:bCs/>
          <w:sz w:val="28"/>
          <w:szCs w:val="28"/>
          <w:lang w:val="uk-UA"/>
        </w:rPr>
        <w:t>в</w:t>
      </w:r>
      <w:r w:rsidR="008148A6" w:rsidRPr="008148A6">
        <w:rPr>
          <w:rFonts w:ascii="Times New Roman" w:hAnsi="Times New Roman"/>
          <w:bCs/>
          <w:sz w:val="28"/>
          <w:szCs w:val="28"/>
          <w:lang w:val="uk-UA"/>
        </w:rPr>
        <w:t xml:space="preserve"> положення упор лежачи, руки прямі на ширині плечей, кисті вперед, тулуб і ноги утворюють пряму </w:t>
      </w:r>
      <w:r w:rsidR="008148A6" w:rsidRPr="008148A6">
        <w:rPr>
          <w:rFonts w:ascii="Times New Roman" w:hAnsi="Times New Roman"/>
          <w:bCs/>
          <w:sz w:val="28"/>
          <w:szCs w:val="28"/>
          <w:lang w:val="uk-UA"/>
        </w:rPr>
        <w:lastRenderedPageBreak/>
        <w:t xml:space="preserve">лінію, пальці стоп </w:t>
      </w:r>
      <w:r w:rsidR="00AC57CF">
        <w:rPr>
          <w:rFonts w:ascii="Times New Roman" w:hAnsi="Times New Roman"/>
          <w:bCs/>
          <w:sz w:val="28"/>
          <w:szCs w:val="28"/>
          <w:lang w:val="uk-UA"/>
        </w:rPr>
        <w:t>с</w:t>
      </w:r>
      <w:r w:rsidR="008148A6" w:rsidRPr="008148A6">
        <w:rPr>
          <w:rFonts w:ascii="Times New Roman" w:hAnsi="Times New Roman"/>
          <w:bCs/>
          <w:sz w:val="28"/>
          <w:szCs w:val="28"/>
          <w:lang w:val="uk-UA"/>
        </w:rPr>
        <w:t xml:space="preserve">пираються на поверхню. </w:t>
      </w:r>
      <w:r w:rsidR="008148A6" w:rsidRPr="008148A6">
        <w:rPr>
          <w:rFonts w:ascii="Times New Roman" w:hAnsi="Times New Roman"/>
          <w:bCs/>
          <w:sz w:val="28"/>
          <w:szCs w:val="28"/>
        </w:rPr>
        <w:t xml:space="preserve">За командою «Вправу починай!» </w:t>
      </w:r>
      <w:r w:rsidR="008148A6">
        <w:rPr>
          <w:rFonts w:ascii="Times New Roman" w:hAnsi="Times New Roman"/>
          <w:bCs/>
          <w:sz w:val="28"/>
          <w:szCs w:val="28"/>
          <w:lang w:val="uk-UA"/>
        </w:rPr>
        <w:t>-</w:t>
      </w:r>
      <w:r w:rsidR="008148A6" w:rsidRPr="008148A6">
        <w:rPr>
          <w:rFonts w:ascii="Times New Roman" w:hAnsi="Times New Roman"/>
          <w:bCs/>
          <w:sz w:val="28"/>
          <w:szCs w:val="28"/>
        </w:rPr>
        <w:t xml:space="preserve"> </w:t>
      </w:r>
      <w:r w:rsidR="000901BB">
        <w:rPr>
          <w:rFonts w:ascii="Times New Roman" w:hAnsi="Times New Roman"/>
          <w:bCs/>
          <w:sz w:val="28"/>
          <w:szCs w:val="28"/>
          <w:lang w:val="uk-UA"/>
        </w:rPr>
        <w:t xml:space="preserve">працівник </w:t>
      </w:r>
      <w:r w:rsidR="008148A6" w:rsidRPr="008148A6">
        <w:rPr>
          <w:rFonts w:ascii="Times New Roman" w:hAnsi="Times New Roman"/>
          <w:bCs/>
          <w:sz w:val="28"/>
          <w:szCs w:val="28"/>
        </w:rPr>
        <w:t>починає ритмічно згинати і розгинати руки.</w:t>
      </w:r>
    </w:p>
    <w:p w14:paraId="4701AB6C" w14:textId="77777777" w:rsidR="008148A6" w:rsidRPr="000901BB" w:rsidRDefault="000901BB" w:rsidP="00FB3F51">
      <w:pPr>
        <w:spacing w:after="0" w:line="360" w:lineRule="auto"/>
        <w:ind w:left="0" w:firstLine="709"/>
        <w:contextualSpacing/>
        <w:jc w:val="both"/>
        <w:rPr>
          <w:rFonts w:ascii="Times New Roman" w:hAnsi="Times New Roman"/>
          <w:sz w:val="28"/>
          <w:szCs w:val="28"/>
          <w:lang w:val="uk-UA"/>
        </w:rPr>
      </w:pPr>
      <w:r>
        <w:rPr>
          <w:rFonts w:ascii="Times New Roman" w:hAnsi="Times New Roman"/>
          <w:bCs/>
          <w:sz w:val="28"/>
          <w:szCs w:val="28"/>
          <w:lang w:val="uk-UA"/>
        </w:rPr>
        <w:t>При</w:t>
      </w:r>
      <w:r w:rsidR="008148A6" w:rsidRPr="008148A6">
        <w:rPr>
          <w:rFonts w:ascii="Times New Roman" w:hAnsi="Times New Roman"/>
          <w:bCs/>
          <w:sz w:val="28"/>
          <w:szCs w:val="28"/>
          <w:lang w:val="uk-UA"/>
        </w:rPr>
        <w:t xml:space="preserve"> виконанн</w:t>
      </w:r>
      <w:r>
        <w:rPr>
          <w:rFonts w:ascii="Times New Roman" w:hAnsi="Times New Roman"/>
          <w:bCs/>
          <w:sz w:val="28"/>
          <w:szCs w:val="28"/>
          <w:lang w:val="uk-UA"/>
        </w:rPr>
        <w:t xml:space="preserve">і тестового завдання </w:t>
      </w:r>
      <w:r w:rsidR="008148A6" w:rsidRPr="008148A6">
        <w:rPr>
          <w:rFonts w:ascii="Times New Roman" w:hAnsi="Times New Roman"/>
          <w:sz w:val="28"/>
          <w:szCs w:val="28"/>
        </w:rPr>
        <w:t>з бігу на 100 метрів</w:t>
      </w:r>
      <w:r>
        <w:rPr>
          <w:rFonts w:ascii="Times New Roman" w:hAnsi="Times New Roman"/>
          <w:sz w:val="28"/>
          <w:szCs w:val="28"/>
          <w:lang w:val="uk-UA"/>
        </w:rPr>
        <w:t xml:space="preserve"> та </w:t>
      </w:r>
      <w:r w:rsidR="008148A6" w:rsidRPr="008148A6">
        <w:rPr>
          <w:rFonts w:ascii="Times New Roman" w:hAnsi="Times New Roman"/>
          <w:sz w:val="28"/>
          <w:szCs w:val="28"/>
        </w:rPr>
        <w:t xml:space="preserve">1000 метрів </w:t>
      </w:r>
      <w:r>
        <w:rPr>
          <w:rFonts w:ascii="Times New Roman" w:hAnsi="Times New Roman"/>
          <w:sz w:val="28"/>
          <w:szCs w:val="28"/>
          <w:lang w:val="uk-UA"/>
        </w:rPr>
        <w:t>досліджувані</w:t>
      </w:r>
      <w:r w:rsidR="008148A6" w:rsidRPr="008148A6">
        <w:rPr>
          <w:rFonts w:ascii="Times New Roman" w:hAnsi="Times New Roman"/>
          <w:sz w:val="28"/>
          <w:szCs w:val="28"/>
        </w:rPr>
        <w:t xml:space="preserve">, за командою «На старт!», </w:t>
      </w:r>
      <w:r>
        <w:rPr>
          <w:rFonts w:ascii="Times New Roman" w:hAnsi="Times New Roman"/>
          <w:sz w:val="28"/>
          <w:szCs w:val="28"/>
          <w:lang w:val="uk-UA"/>
        </w:rPr>
        <w:t>шикуються</w:t>
      </w:r>
      <w:r w:rsidR="008148A6" w:rsidRPr="008148A6">
        <w:rPr>
          <w:rFonts w:ascii="Times New Roman" w:hAnsi="Times New Roman"/>
          <w:sz w:val="28"/>
          <w:szCs w:val="28"/>
        </w:rPr>
        <w:t xml:space="preserve"> за стартову лінію і зберігають нерухомий стан. За сигналом стартера «Руш!» вони повинні якнайшвидше подолати задану дистанцію</w:t>
      </w:r>
      <w:r w:rsidR="008148A6">
        <w:rPr>
          <w:rFonts w:ascii="Times New Roman" w:hAnsi="Times New Roman"/>
          <w:sz w:val="28"/>
          <w:szCs w:val="28"/>
          <w:lang w:val="uk-UA"/>
        </w:rPr>
        <w:t xml:space="preserve"> на 100 метрів, </w:t>
      </w:r>
      <w:r w:rsidR="008148A6" w:rsidRPr="008148A6">
        <w:rPr>
          <w:rFonts w:ascii="Times New Roman" w:hAnsi="Times New Roman"/>
          <w:sz w:val="28"/>
          <w:szCs w:val="28"/>
        </w:rPr>
        <w:t>не знижуючи темпу бігу перед фінішем.</w:t>
      </w:r>
    </w:p>
    <w:p w14:paraId="261A1E7C" w14:textId="77777777" w:rsidR="008148A6" w:rsidRPr="008148A6" w:rsidRDefault="000901BB" w:rsidP="00FB3F51">
      <w:pPr>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val="uk-UA"/>
        </w:rPr>
        <w:t>Виконуючи</w:t>
      </w:r>
      <w:r w:rsidR="008148A6" w:rsidRPr="008148A6">
        <w:rPr>
          <w:rFonts w:ascii="Times New Roman" w:hAnsi="Times New Roman"/>
          <w:sz w:val="28"/>
          <w:szCs w:val="28"/>
        </w:rPr>
        <w:t xml:space="preserve"> </w:t>
      </w:r>
      <w:r>
        <w:rPr>
          <w:rFonts w:ascii="Times New Roman" w:hAnsi="Times New Roman"/>
          <w:sz w:val="28"/>
          <w:szCs w:val="28"/>
          <w:lang w:val="uk-UA"/>
        </w:rPr>
        <w:t>тестове завдання</w:t>
      </w:r>
      <w:r w:rsidR="008148A6" w:rsidRPr="008148A6">
        <w:rPr>
          <w:rFonts w:ascii="Times New Roman" w:hAnsi="Times New Roman"/>
          <w:sz w:val="28"/>
          <w:szCs w:val="28"/>
        </w:rPr>
        <w:t xml:space="preserve"> з бігу на 1000 метрів </w:t>
      </w:r>
      <w:r>
        <w:rPr>
          <w:rFonts w:ascii="Times New Roman" w:hAnsi="Times New Roman"/>
          <w:sz w:val="28"/>
          <w:szCs w:val="28"/>
          <w:lang w:val="uk-UA"/>
        </w:rPr>
        <w:t>працівники спеціального підрозділу</w:t>
      </w:r>
      <w:r w:rsidR="008148A6" w:rsidRPr="008148A6">
        <w:rPr>
          <w:rFonts w:ascii="Times New Roman" w:hAnsi="Times New Roman"/>
          <w:sz w:val="28"/>
          <w:szCs w:val="28"/>
        </w:rPr>
        <w:t xml:space="preserve">, за командою «На старт!», стають за стартову лінію і зберігають нерухомий стан. За сигналом стартера «Руш!» </w:t>
      </w:r>
      <w:r>
        <w:rPr>
          <w:rFonts w:ascii="Times New Roman" w:hAnsi="Times New Roman"/>
          <w:sz w:val="28"/>
          <w:szCs w:val="28"/>
          <w:lang w:val="uk-UA"/>
        </w:rPr>
        <w:t>всі</w:t>
      </w:r>
      <w:r w:rsidR="008148A6" w:rsidRPr="008148A6">
        <w:rPr>
          <w:rFonts w:ascii="Times New Roman" w:hAnsi="Times New Roman"/>
          <w:sz w:val="28"/>
          <w:szCs w:val="28"/>
        </w:rPr>
        <w:t xml:space="preserve"> починають біг, намагаючись закінчити дистанцію якомога швидше. </w:t>
      </w:r>
      <w:r w:rsidR="00AC57CF">
        <w:rPr>
          <w:rFonts w:ascii="Times New Roman" w:hAnsi="Times New Roman"/>
          <w:sz w:val="28"/>
          <w:szCs w:val="28"/>
          <w:lang w:val="uk-UA"/>
        </w:rPr>
        <w:t>За необхідністю</w:t>
      </w:r>
      <w:r w:rsidR="008148A6" w:rsidRPr="008148A6">
        <w:rPr>
          <w:rFonts w:ascii="Times New Roman" w:hAnsi="Times New Roman"/>
          <w:sz w:val="28"/>
          <w:szCs w:val="28"/>
        </w:rPr>
        <w:t xml:space="preserve"> </w:t>
      </w:r>
      <w:r>
        <w:rPr>
          <w:rFonts w:ascii="Times New Roman" w:hAnsi="Times New Roman"/>
          <w:sz w:val="28"/>
          <w:szCs w:val="28"/>
          <w:lang w:val="uk-UA"/>
        </w:rPr>
        <w:t>можно</w:t>
      </w:r>
      <w:r w:rsidR="008148A6" w:rsidRPr="008148A6">
        <w:rPr>
          <w:rFonts w:ascii="Times New Roman" w:hAnsi="Times New Roman"/>
          <w:sz w:val="28"/>
          <w:szCs w:val="28"/>
        </w:rPr>
        <w:t xml:space="preserve"> переходити на ходьбу.</w:t>
      </w:r>
    </w:p>
    <w:p w14:paraId="53104321" w14:textId="77777777" w:rsidR="00AC57CF" w:rsidRDefault="00AC57CF" w:rsidP="00FB3F51">
      <w:p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При</w:t>
      </w:r>
      <w:r w:rsidR="008148A6" w:rsidRPr="008148A6">
        <w:rPr>
          <w:rFonts w:ascii="Times New Roman" w:hAnsi="Times New Roman"/>
          <w:sz w:val="28"/>
          <w:szCs w:val="28"/>
          <w:lang w:val="uk-UA"/>
        </w:rPr>
        <w:t xml:space="preserve"> викона</w:t>
      </w:r>
      <w:r>
        <w:rPr>
          <w:rFonts w:ascii="Times New Roman" w:hAnsi="Times New Roman"/>
          <w:sz w:val="28"/>
          <w:szCs w:val="28"/>
          <w:lang w:val="uk-UA"/>
        </w:rPr>
        <w:t>нні тестового завдання</w:t>
      </w:r>
      <w:r w:rsidR="008148A6" w:rsidRPr="00AC57CF">
        <w:rPr>
          <w:rFonts w:ascii="Times New Roman" w:hAnsi="Times New Roman"/>
          <w:sz w:val="28"/>
          <w:szCs w:val="28"/>
          <w:lang w:val="uk-UA"/>
        </w:rPr>
        <w:t xml:space="preserve"> човниковий біг (10 х 10 метрів)</w:t>
      </w:r>
      <w:r w:rsidR="00EC2760" w:rsidRPr="00AC57CF">
        <w:rPr>
          <w:rFonts w:ascii="Arial" w:hAnsi="Arial" w:cs="Arial"/>
          <w:color w:val="808080"/>
          <w:sz w:val="27"/>
          <w:szCs w:val="27"/>
          <w:shd w:val="clear" w:color="auto" w:fill="FFFFFF"/>
          <w:lang w:val="uk-UA"/>
        </w:rPr>
        <w:t xml:space="preserve"> </w:t>
      </w:r>
      <w:r w:rsidR="000901BB">
        <w:rPr>
          <w:rFonts w:ascii="Times New Roman" w:hAnsi="Times New Roman"/>
          <w:sz w:val="28"/>
          <w:szCs w:val="28"/>
          <w:lang w:val="uk-UA"/>
        </w:rPr>
        <w:t>досліджуваний</w:t>
      </w:r>
      <w:r w:rsidR="00EC2760">
        <w:rPr>
          <w:rFonts w:ascii="Times New Roman" w:hAnsi="Times New Roman"/>
          <w:sz w:val="28"/>
          <w:szCs w:val="28"/>
          <w:lang w:val="uk-UA"/>
        </w:rPr>
        <w:t xml:space="preserve"> за </w:t>
      </w:r>
      <w:r w:rsidR="00EC2760" w:rsidRPr="00AC57CF">
        <w:rPr>
          <w:rFonts w:ascii="Times New Roman" w:hAnsi="Times New Roman"/>
          <w:sz w:val="28"/>
          <w:szCs w:val="28"/>
          <w:lang w:val="uk-UA"/>
        </w:rPr>
        <w:t>сигналом «Руш!» пробіга</w:t>
      </w:r>
      <w:r w:rsidR="00AB799D">
        <w:rPr>
          <w:rFonts w:ascii="Times New Roman" w:hAnsi="Times New Roman"/>
          <w:sz w:val="28"/>
          <w:szCs w:val="28"/>
          <w:lang w:val="uk-UA"/>
        </w:rPr>
        <w:t>в</w:t>
      </w:r>
      <w:r w:rsidR="00EC2760" w:rsidRPr="00AC57CF">
        <w:rPr>
          <w:rFonts w:ascii="Times New Roman" w:hAnsi="Times New Roman"/>
          <w:sz w:val="28"/>
          <w:szCs w:val="28"/>
          <w:lang w:val="uk-UA"/>
        </w:rPr>
        <w:t xml:space="preserve"> 10 метрів, торка</w:t>
      </w:r>
      <w:r w:rsidR="00AB799D">
        <w:rPr>
          <w:rFonts w:ascii="Times New Roman" w:hAnsi="Times New Roman"/>
          <w:sz w:val="28"/>
          <w:szCs w:val="28"/>
          <w:lang w:val="uk-UA"/>
        </w:rPr>
        <w:t>вся</w:t>
      </w:r>
      <w:r w:rsidR="00EC2760" w:rsidRPr="00AC57CF">
        <w:rPr>
          <w:rFonts w:ascii="Times New Roman" w:hAnsi="Times New Roman"/>
          <w:sz w:val="28"/>
          <w:szCs w:val="28"/>
          <w:lang w:val="uk-UA"/>
        </w:rPr>
        <w:t xml:space="preserve"> поверхні за лінією розвороту, поверта</w:t>
      </w:r>
      <w:r w:rsidR="00AB799D">
        <w:rPr>
          <w:rFonts w:ascii="Times New Roman" w:hAnsi="Times New Roman"/>
          <w:sz w:val="28"/>
          <w:szCs w:val="28"/>
          <w:lang w:val="uk-UA"/>
        </w:rPr>
        <w:t>вся</w:t>
      </w:r>
      <w:r w:rsidR="00EC2760" w:rsidRPr="00AC57CF">
        <w:rPr>
          <w:rFonts w:ascii="Times New Roman" w:hAnsi="Times New Roman"/>
          <w:sz w:val="28"/>
          <w:szCs w:val="28"/>
          <w:lang w:val="uk-UA"/>
        </w:rPr>
        <w:t xml:space="preserve"> кругом і так само пробіга</w:t>
      </w:r>
      <w:r w:rsidR="00AB799D">
        <w:rPr>
          <w:rFonts w:ascii="Times New Roman" w:hAnsi="Times New Roman"/>
          <w:sz w:val="28"/>
          <w:szCs w:val="28"/>
          <w:lang w:val="uk-UA"/>
        </w:rPr>
        <w:t>в</w:t>
      </w:r>
      <w:r w:rsidR="00EC2760" w:rsidRPr="00AC57CF">
        <w:rPr>
          <w:rFonts w:ascii="Times New Roman" w:hAnsi="Times New Roman"/>
          <w:sz w:val="28"/>
          <w:szCs w:val="28"/>
          <w:lang w:val="uk-UA"/>
        </w:rPr>
        <w:t xml:space="preserve"> ще 9 від</w:t>
      </w:r>
      <w:r w:rsidR="00EC2760">
        <w:rPr>
          <w:rFonts w:ascii="Times New Roman" w:hAnsi="Times New Roman"/>
          <w:sz w:val="28"/>
          <w:szCs w:val="28"/>
          <w:lang w:val="uk-UA"/>
        </w:rPr>
        <w:t>різків</w:t>
      </w:r>
      <w:r w:rsidR="00EC2760" w:rsidRPr="00AC57CF">
        <w:rPr>
          <w:rFonts w:ascii="Times New Roman" w:hAnsi="Times New Roman"/>
          <w:sz w:val="28"/>
          <w:szCs w:val="28"/>
          <w:lang w:val="uk-UA"/>
        </w:rPr>
        <w:t xml:space="preserve"> по 10 метрів.</w:t>
      </w:r>
    </w:p>
    <w:p w14:paraId="31EC18CA" w14:textId="77777777" w:rsidR="00AC57CF" w:rsidRPr="00BF53A8" w:rsidRDefault="00D625C4" w:rsidP="00FB3F51">
      <w:p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 xml:space="preserve">В </w:t>
      </w:r>
      <w:r w:rsidRPr="00BF53A8">
        <w:rPr>
          <w:rFonts w:ascii="Times New Roman" w:hAnsi="Times New Roman"/>
          <w:sz w:val="28"/>
          <w:szCs w:val="28"/>
          <w:lang w:val="uk-UA"/>
        </w:rPr>
        <w:t>таблиці 3.1 представлен</w:t>
      </w:r>
      <w:r w:rsidR="00570958" w:rsidRPr="00BF53A8">
        <w:rPr>
          <w:rFonts w:ascii="Times New Roman" w:hAnsi="Times New Roman"/>
          <w:sz w:val="28"/>
          <w:szCs w:val="28"/>
          <w:lang w:val="uk-UA"/>
        </w:rPr>
        <w:t>і</w:t>
      </w:r>
      <w:r w:rsidRPr="00BF53A8">
        <w:rPr>
          <w:rFonts w:ascii="Times New Roman" w:hAnsi="Times New Roman"/>
          <w:sz w:val="28"/>
          <w:szCs w:val="28"/>
          <w:lang w:val="uk-UA"/>
        </w:rPr>
        <w:t xml:space="preserve"> контрольні нормативи з фізичної підготовки </w:t>
      </w:r>
      <w:bookmarkStart w:id="46" w:name="_Hlk118223835"/>
      <w:r w:rsidRPr="00BF53A8">
        <w:rPr>
          <w:rFonts w:ascii="Times New Roman" w:hAnsi="Times New Roman"/>
          <w:sz w:val="28"/>
          <w:szCs w:val="28"/>
          <w:lang w:val="uk-UA"/>
        </w:rPr>
        <w:t xml:space="preserve">для працівників </w:t>
      </w:r>
      <w:r w:rsidR="00BF53A8" w:rsidRPr="00BF53A8">
        <w:rPr>
          <w:rFonts w:ascii="Times New Roman" w:hAnsi="Times New Roman"/>
          <w:sz w:val="28"/>
          <w:szCs w:val="28"/>
          <w:lang w:val="uk-UA"/>
        </w:rPr>
        <w:t>правоохоронних</w:t>
      </w:r>
      <w:r w:rsidRPr="00BF53A8">
        <w:rPr>
          <w:rFonts w:ascii="Times New Roman" w:hAnsi="Times New Roman"/>
          <w:sz w:val="28"/>
          <w:szCs w:val="28"/>
          <w:lang w:val="uk-UA"/>
        </w:rPr>
        <w:t xml:space="preserve"> органів і </w:t>
      </w:r>
      <w:bookmarkStart w:id="47" w:name="_Hlk118228770"/>
      <w:r w:rsidRPr="00BF53A8">
        <w:rPr>
          <w:rFonts w:ascii="Times New Roman" w:hAnsi="Times New Roman"/>
          <w:sz w:val="28"/>
          <w:szCs w:val="28"/>
          <w:lang w:val="uk-UA"/>
        </w:rPr>
        <w:t xml:space="preserve">підрозділів </w:t>
      </w:r>
      <w:r w:rsidR="00875583" w:rsidRPr="00BF53A8">
        <w:rPr>
          <w:rFonts w:ascii="Times New Roman" w:hAnsi="Times New Roman"/>
          <w:sz w:val="28"/>
          <w:szCs w:val="28"/>
          <w:lang w:val="uk-UA"/>
        </w:rPr>
        <w:t xml:space="preserve">поліції </w:t>
      </w:r>
      <w:r w:rsidR="009C4B39" w:rsidRPr="00BF53A8">
        <w:rPr>
          <w:rFonts w:ascii="Times New Roman" w:hAnsi="Times New Roman"/>
          <w:sz w:val="28"/>
          <w:szCs w:val="28"/>
          <w:lang w:val="uk-UA"/>
        </w:rPr>
        <w:t>спеціального</w:t>
      </w:r>
      <w:r w:rsidR="00875583" w:rsidRPr="00BF53A8">
        <w:rPr>
          <w:rFonts w:ascii="Times New Roman" w:hAnsi="Times New Roman"/>
          <w:sz w:val="28"/>
          <w:szCs w:val="28"/>
          <w:lang w:val="uk-UA"/>
        </w:rPr>
        <w:t xml:space="preserve"> призначенн</w:t>
      </w:r>
      <w:bookmarkEnd w:id="46"/>
      <w:r w:rsidR="003D5F7B" w:rsidRPr="00BF53A8">
        <w:rPr>
          <w:rFonts w:ascii="Times New Roman" w:hAnsi="Times New Roman"/>
          <w:sz w:val="28"/>
          <w:szCs w:val="28"/>
          <w:lang w:val="uk-UA"/>
        </w:rPr>
        <w:t>я</w:t>
      </w:r>
      <w:bookmarkEnd w:id="47"/>
      <w:r w:rsidR="00AC57CF" w:rsidRPr="00BF53A8">
        <w:rPr>
          <w:rFonts w:ascii="Times New Roman" w:hAnsi="Times New Roman"/>
          <w:sz w:val="28"/>
          <w:szCs w:val="28"/>
          <w:lang w:val="uk-UA"/>
        </w:rPr>
        <w:t xml:space="preserve">, затверджені Наказом </w:t>
      </w:r>
      <w:r w:rsidR="00AB799D" w:rsidRPr="00BF53A8">
        <w:rPr>
          <w:rFonts w:ascii="Times New Roman" w:hAnsi="Times New Roman"/>
          <w:sz w:val="28"/>
          <w:szCs w:val="28"/>
          <w:lang w:val="uk-UA"/>
        </w:rPr>
        <w:t xml:space="preserve">ГУ </w:t>
      </w:r>
      <w:r w:rsidR="00AC57CF" w:rsidRPr="00BF53A8">
        <w:rPr>
          <w:rFonts w:ascii="Times New Roman" w:hAnsi="Times New Roman"/>
          <w:sz w:val="28"/>
          <w:szCs w:val="28"/>
          <w:lang w:val="uk-UA"/>
        </w:rPr>
        <w:t>МВС України.</w:t>
      </w:r>
    </w:p>
    <w:p w14:paraId="497FC204" w14:textId="77777777" w:rsidR="00EC2760" w:rsidRPr="00BF53A8" w:rsidRDefault="00EC2760" w:rsidP="00EC2760">
      <w:pPr>
        <w:spacing w:after="0" w:line="360" w:lineRule="auto"/>
        <w:ind w:left="0" w:firstLine="0"/>
        <w:contextualSpacing/>
        <w:jc w:val="right"/>
        <w:rPr>
          <w:rFonts w:ascii="Times New Roman" w:hAnsi="Times New Roman"/>
          <w:i/>
          <w:iCs/>
          <w:sz w:val="28"/>
          <w:szCs w:val="28"/>
          <w:lang w:val="uk-UA"/>
        </w:rPr>
      </w:pPr>
      <w:bookmarkStart w:id="48" w:name="_Hlk119147454"/>
      <w:r w:rsidRPr="00BF53A8">
        <w:rPr>
          <w:rFonts w:ascii="Times New Roman" w:hAnsi="Times New Roman"/>
          <w:i/>
          <w:iCs/>
          <w:sz w:val="28"/>
          <w:szCs w:val="28"/>
          <w:lang w:val="uk-UA"/>
        </w:rPr>
        <w:t>Таблиця 3.1</w:t>
      </w:r>
    </w:p>
    <w:bookmarkEnd w:id="48"/>
    <w:p w14:paraId="4542FBFA" w14:textId="77777777" w:rsidR="00806227" w:rsidRPr="00BF53A8" w:rsidRDefault="00EC2760" w:rsidP="00EC2760">
      <w:pPr>
        <w:spacing w:after="0" w:line="360" w:lineRule="auto"/>
        <w:ind w:left="0" w:firstLine="0"/>
        <w:contextualSpacing/>
        <w:jc w:val="center"/>
        <w:rPr>
          <w:rFonts w:ascii="Times New Roman" w:hAnsi="Times New Roman"/>
          <w:b/>
          <w:bCs/>
          <w:sz w:val="28"/>
          <w:szCs w:val="28"/>
          <w:lang w:val="uk-UA"/>
        </w:rPr>
      </w:pPr>
      <w:r w:rsidRPr="00BF53A8">
        <w:rPr>
          <w:rFonts w:ascii="Times New Roman" w:hAnsi="Times New Roman"/>
          <w:b/>
          <w:bCs/>
          <w:sz w:val="28"/>
          <w:szCs w:val="28"/>
          <w:lang w:val="uk-UA"/>
        </w:rPr>
        <w:t>Таблиця нормативів з фізичної підготовки</w:t>
      </w:r>
      <w:r w:rsidR="00875583" w:rsidRPr="00BF53A8">
        <w:rPr>
          <w:rFonts w:ascii="Times New Roman" w:hAnsi="Times New Roman"/>
          <w:sz w:val="28"/>
          <w:szCs w:val="28"/>
          <w:lang w:val="uk-UA"/>
        </w:rPr>
        <w:t xml:space="preserve"> </w:t>
      </w:r>
      <w:r w:rsidR="00875583" w:rsidRPr="00BF53A8">
        <w:rPr>
          <w:rFonts w:ascii="Times New Roman" w:hAnsi="Times New Roman"/>
          <w:b/>
          <w:bCs/>
          <w:sz w:val="28"/>
          <w:szCs w:val="28"/>
          <w:lang w:val="uk-UA"/>
        </w:rPr>
        <w:t xml:space="preserve">для працівників </w:t>
      </w:r>
      <w:r w:rsidR="00BF53A8" w:rsidRPr="00BF53A8">
        <w:rPr>
          <w:rFonts w:ascii="Times New Roman" w:hAnsi="Times New Roman"/>
          <w:b/>
          <w:bCs/>
          <w:sz w:val="28"/>
          <w:szCs w:val="28"/>
          <w:lang w:val="uk-UA"/>
        </w:rPr>
        <w:t>правоохоронних</w:t>
      </w:r>
      <w:r w:rsidR="00875583" w:rsidRPr="00BF53A8">
        <w:rPr>
          <w:rFonts w:ascii="Times New Roman" w:hAnsi="Times New Roman"/>
          <w:b/>
          <w:bCs/>
          <w:sz w:val="28"/>
          <w:szCs w:val="28"/>
          <w:lang w:val="uk-UA"/>
        </w:rPr>
        <w:t xml:space="preserve"> органів і підрозділів поліції особливого </w:t>
      </w:r>
      <w:r w:rsidR="00CB6969" w:rsidRPr="00BF53A8">
        <w:rPr>
          <w:rFonts w:ascii="Times New Roman" w:hAnsi="Times New Roman"/>
          <w:b/>
          <w:bCs/>
          <w:sz w:val="28"/>
          <w:szCs w:val="28"/>
          <w:lang w:val="uk-UA"/>
        </w:rPr>
        <w:t>призначенн</w:t>
      </w:r>
      <w:r w:rsidR="003D5F7B" w:rsidRPr="00BF53A8">
        <w:rPr>
          <w:rFonts w:ascii="Times New Roman" w:hAnsi="Times New Roman"/>
          <w:b/>
          <w:bCs/>
          <w:sz w:val="28"/>
          <w:szCs w:val="28"/>
          <w:lang w:val="uk-UA"/>
        </w:rPr>
        <w:t>я</w:t>
      </w:r>
    </w:p>
    <w:tbl>
      <w:tblPr>
        <w:tblStyle w:val="a9"/>
        <w:tblW w:w="0" w:type="auto"/>
        <w:tblLayout w:type="fixed"/>
        <w:tblLook w:val="04A0" w:firstRow="1" w:lastRow="0" w:firstColumn="1" w:lastColumn="0" w:noHBand="0" w:noVBand="1"/>
      </w:tblPr>
      <w:tblGrid>
        <w:gridCol w:w="492"/>
        <w:gridCol w:w="1446"/>
        <w:gridCol w:w="629"/>
        <w:gridCol w:w="689"/>
        <w:gridCol w:w="708"/>
        <w:gridCol w:w="709"/>
        <w:gridCol w:w="567"/>
        <w:gridCol w:w="567"/>
        <w:gridCol w:w="567"/>
        <w:gridCol w:w="709"/>
        <w:gridCol w:w="567"/>
        <w:gridCol w:w="578"/>
        <w:gridCol w:w="629"/>
        <w:gridCol w:w="629"/>
      </w:tblGrid>
      <w:tr w:rsidR="00137BDF" w:rsidRPr="00AA1175" w14:paraId="64D9F119" w14:textId="77777777" w:rsidTr="00B87203">
        <w:trPr>
          <w:trHeight w:val="396"/>
        </w:trPr>
        <w:tc>
          <w:tcPr>
            <w:tcW w:w="492" w:type="dxa"/>
            <w:vMerge w:val="restart"/>
          </w:tcPr>
          <w:p w14:paraId="35C98E92" w14:textId="77777777" w:rsidR="00EC2760" w:rsidRPr="00AA1175" w:rsidRDefault="00EC2760" w:rsidP="00FB3F51">
            <w:pPr>
              <w:spacing w:line="240" w:lineRule="auto"/>
              <w:ind w:left="0" w:firstLine="0"/>
              <w:contextualSpacing/>
              <w:rPr>
                <w:rFonts w:ascii="Times New Roman" w:hAnsi="Times New Roman"/>
                <w:sz w:val="28"/>
                <w:szCs w:val="28"/>
                <w:lang w:val="uk-UA"/>
              </w:rPr>
            </w:pPr>
            <w:r w:rsidRPr="00AA1175">
              <w:rPr>
                <w:rFonts w:ascii="Times New Roman" w:hAnsi="Times New Roman"/>
                <w:sz w:val="28"/>
                <w:szCs w:val="28"/>
                <w:lang w:val="uk-UA"/>
              </w:rPr>
              <w:t>№</w:t>
            </w:r>
          </w:p>
        </w:tc>
        <w:tc>
          <w:tcPr>
            <w:tcW w:w="1446" w:type="dxa"/>
            <w:vMerge w:val="restart"/>
          </w:tcPr>
          <w:p w14:paraId="106F4E55" w14:textId="77777777" w:rsidR="00EC2760" w:rsidRPr="00AA1175" w:rsidRDefault="00EC2760" w:rsidP="00FB3F51">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 xml:space="preserve">Контрольна </w:t>
            </w:r>
          </w:p>
          <w:p w14:paraId="191CDDCF" w14:textId="77777777" w:rsidR="00EC2760" w:rsidRPr="00AA1175" w:rsidRDefault="00EC2760" w:rsidP="00FB3F51">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вправа</w:t>
            </w:r>
          </w:p>
        </w:tc>
        <w:tc>
          <w:tcPr>
            <w:tcW w:w="7548" w:type="dxa"/>
            <w:gridSpan w:val="12"/>
          </w:tcPr>
          <w:p w14:paraId="03761A41" w14:textId="77777777" w:rsidR="00EC2760" w:rsidRPr="00AA1175" w:rsidRDefault="00EC2760" w:rsidP="00FB3F51">
            <w:pPr>
              <w:spacing w:line="240" w:lineRule="auto"/>
              <w:ind w:left="0" w:firstLine="0"/>
              <w:contextualSpacing/>
              <w:jc w:val="center"/>
              <w:rPr>
                <w:rFonts w:ascii="Times New Roman" w:hAnsi="Times New Roman"/>
                <w:bCs/>
                <w:sz w:val="24"/>
                <w:szCs w:val="24"/>
                <w:lang w:val="uk-UA"/>
              </w:rPr>
            </w:pPr>
            <w:r w:rsidRPr="00AA1175">
              <w:rPr>
                <w:rFonts w:ascii="Times New Roman" w:hAnsi="Times New Roman"/>
                <w:bCs/>
                <w:sz w:val="24"/>
                <w:szCs w:val="24"/>
                <w:lang w:val="uk-UA"/>
              </w:rPr>
              <w:t>Нормативи, бали</w:t>
            </w:r>
          </w:p>
        </w:tc>
      </w:tr>
      <w:tr w:rsidR="00137BDF" w:rsidRPr="00AA1175" w14:paraId="44B84260" w14:textId="77777777" w:rsidTr="00B87203">
        <w:trPr>
          <w:trHeight w:val="336"/>
        </w:trPr>
        <w:tc>
          <w:tcPr>
            <w:tcW w:w="492" w:type="dxa"/>
            <w:vMerge/>
          </w:tcPr>
          <w:p w14:paraId="180342D9" w14:textId="77777777" w:rsidR="00EC2760" w:rsidRPr="00AA1175" w:rsidRDefault="00EC2760" w:rsidP="00FB3F51">
            <w:pPr>
              <w:spacing w:line="240" w:lineRule="auto"/>
              <w:ind w:left="0" w:firstLine="0"/>
              <w:contextualSpacing/>
              <w:rPr>
                <w:rFonts w:ascii="Times New Roman" w:hAnsi="Times New Roman"/>
                <w:b/>
                <w:sz w:val="28"/>
                <w:szCs w:val="28"/>
                <w:lang w:val="uk-UA"/>
              </w:rPr>
            </w:pPr>
          </w:p>
        </w:tc>
        <w:tc>
          <w:tcPr>
            <w:tcW w:w="1446" w:type="dxa"/>
            <w:vMerge/>
          </w:tcPr>
          <w:p w14:paraId="50282E7C" w14:textId="77777777" w:rsidR="00EC2760" w:rsidRPr="00AA1175" w:rsidRDefault="00EC2760" w:rsidP="00FB3F51">
            <w:pPr>
              <w:spacing w:line="240" w:lineRule="auto"/>
              <w:ind w:left="0" w:firstLine="0"/>
              <w:contextualSpacing/>
              <w:rPr>
                <w:rFonts w:ascii="Times New Roman" w:hAnsi="Times New Roman"/>
                <w:bCs/>
                <w:sz w:val="24"/>
                <w:szCs w:val="24"/>
                <w:lang w:val="uk-UA"/>
              </w:rPr>
            </w:pPr>
          </w:p>
        </w:tc>
        <w:tc>
          <w:tcPr>
            <w:tcW w:w="2735" w:type="dxa"/>
            <w:gridSpan w:val="4"/>
          </w:tcPr>
          <w:p w14:paraId="308C38F8" w14:textId="77777777" w:rsidR="00EC2760" w:rsidRPr="00AA1175" w:rsidRDefault="00417266" w:rsidP="00FB3F51">
            <w:pPr>
              <w:spacing w:line="240" w:lineRule="auto"/>
              <w:ind w:left="0" w:firstLine="0"/>
              <w:contextualSpacing/>
              <w:jc w:val="center"/>
              <w:rPr>
                <w:rFonts w:ascii="Times New Roman" w:hAnsi="Times New Roman"/>
                <w:bCs/>
                <w:sz w:val="24"/>
                <w:szCs w:val="24"/>
                <w:lang w:val="uk-UA"/>
              </w:rPr>
            </w:pPr>
            <w:r w:rsidRPr="00AA1175">
              <w:rPr>
                <w:rFonts w:ascii="Times New Roman" w:hAnsi="Times New Roman"/>
                <w:bCs/>
                <w:sz w:val="24"/>
                <w:szCs w:val="24"/>
                <w:lang w:val="uk-UA"/>
              </w:rPr>
              <w:t>відмінно</w:t>
            </w:r>
          </w:p>
        </w:tc>
        <w:tc>
          <w:tcPr>
            <w:tcW w:w="2410" w:type="dxa"/>
            <w:gridSpan w:val="4"/>
          </w:tcPr>
          <w:p w14:paraId="0E72477B" w14:textId="77777777" w:rsidR="00EC2760" w:rsidRPr="00AA1175" w:rsidRDefault="00417266" w:rsidP="00FB3F51">
            <w:pPr>
              <w:spacing w:line="240" w:lineRule="auto"/>
              <w:ind w:left="0" w:firstLine="0"/>
              <w:contextualSpacing/>
              <w:jc w:val="center"/>
              <w:rPr>
                <w:rFonts w:ascii="Times New Roman" w:hAnsi="Times New Roman"/>
                <w:bCs/>
                <w:sz w:val="24"/>
                <w:szCs w:val="24"/>
                <w:lang w:val="uk-UA"/>
              </w:rPr>
            </w:pPr>
            <w:r w:rsidRPr="00AA1175">
              <w:rPr>
                <w:rFonts w:ascii="Times New Roman" w:hAnsi="Times New Roman"/>
                <w:bCs/>
                <w:sz w:val="24"/>
                <w:szCs w:val="24"/>
                <w:lang w:val="uk-UA"/>
              </w:rPr>
              <w:t>добре</w:t>
            </w:r>
          </w:p>
        </w:tc>
        <w:tc>
          <w:tcPr>
            <w:tcW w:w="2403" w:type="dxa"/>
            <w:gridSpan w:val="4"/>
          </w:tcPr>
          <w:p w14:paraId="512CF4CD" w14:textId="77777777" w:rsidR="00EC2760" w:rsidRPr="00AA1175" w:rsidRDefault="00417266" w:rsidP="00FB3F51">
            <w:pPr>
              <w:spacing w:line="240" w:lineRule="auto"/>
              <w:ind w:left="0" w:firstLine="0"/>
              <w:contextualSpacing/>
              <w:jc w:val="center"/>
              <w:rPr>
                <w:rFonts w:ascii="Times New Roman" w:hAnsi="Times New Roman"/>
                <w:b/>
                <w:i/>
                <w:iCs/>
                <w:sz w:val="24"/>
                <w:szCs w:val="24"/>
                <w:lang w:val="uk-UA"/>
              </w:rPr>
            </w:pPr>
            <w:r w:rsidRPr="00AA1175">
              <w:rPr>
                <w:rFonts w:ascii="Times New Roman" w:hAnsi="Times New Roman"/>
                <w:bCs/>
                <w:sz w:val="24"/>
                <w:szCs w:val="24"/>
                <w:lang w:val="uk-UA"/>
              </w:rPr>
              <w:t>задовільно</w:t>
            </w:r>
          </w:p>
        </w:tc>
      </w:tr>
      <w:tr w:rsidR="00137BDF" w:rsidRPr="00AA1175" w14:paraId="75C00828" w14:textId="77777777" w:rsidTr="00B87203">
        <w:trPr>
          <w:trHeight w:val="216"/>
        </w:trPr>
        <w:tc>
          <w:tcPr>
            <w:tcW w:w="492" w:type="dxa"/>
            <w:vMerge/>
          </w:tcPr>
          <w:p w14:paraId="6BD737E9" w14:textId="77777777" w:rsidR="00EC2760" w:rsidRPr="00AA1175" w:rsidRDefault="00EC2760" w:rsidP="00FB3F51">
            <w:pPr>
              <w:spacing w:line="240" w:lineRule="auto"/>
              <w:ind w:left="0" w:firstLine="0"/>
              <w:contextualSpacing/>
              <w:rPr>
                <w:rFonts w:ascii="Times New Roman" w:hAnsi="Times New Roman"/>
                <w:b/>
                <w:sz w:val="28"/>
                <w:szCs w:val="28"/>
                <w:lang w:val="uk-UA"/>
              </w:rPr>
            </w:pPr>
          </w:p>
        </w:tc>
        <w:tc>
          <w:tcPr>
            <w:tcW w:w="1446" w:type="dxa"/>
            <w:vMerge/>
          </w:tcPr>
          <w:p w14:paraId="3A88DA15" w14:textId="77777777" w:rsidR="00EC2760" w:rsidRPr="00AA1175" w:rsidRDefault="00EC2760" w:rsidP="00FB3F51">
            <w:pPr>
              <w:spacing w:line="240" w:lineRule="auto"/>
              <w:ind w:left="0" w:firstLine="0"/>
              <w:contextualSpacing/>
              <w:rPr>
                <w:rFonts w:ascii="Times New Roman" w:hAnsi="Times New Roman"/>
                <w:bCs/>
                <w:sz w:val="24"/>
                <w:szCs w:val="24"/>
                <w:lang w:val="uk-UA"/>
              </w:rPr>
            </w:pPr>
          </w:p>
        </w:tc>
        <w:tc>
          <w:tcPr>
            <w:tcW w:w="7548" w:type="dxa"/>
            <w:gridSpan w:val="12"/>
          </w:tcPr>
          <w:p w14:paraId="2F233BF6" w14:textId="77777777" w:rsidR="00EC2760" w:rsidRPr="00AA1175" w:rsidRDefault="00EC2760" w:rsidP="00FB3F51">
            <w:pPr>
              <w:tabs>
                <w:tab w:val="left" w:pos="3792"/>
              </w:tabs>
              <w:spacing w:line="240" w:lineRule="auto"/>
              <w:ind w:left="0"/>
              <w:contextualSpacing/>
              <w:jc w:val="center"/>
              <w:rPr>
                <w:rFonts w:ascii="Times New Roman" w:hAnsi="Times New Roman"/>
                <w:bCs/>
                <w:sz w:val="24"/>
                <w:szCs w:val="24"/>
                <w:lang w:val="uk-UA"/>
              </w:rPr>
            </w:pPr>
            <w:r w:rsidRPr="00AA1175">
              <w:rPr>
                <w:rFonts w:ascii="Times New Roman" w:hAnsi="Times New Roman"/>
                <w:bCs/>
                <w:sz w:val="24"/>
                <w:szCs w:val="24"/>
                <w:lang w:val="uk-UA"/>
              </w:rPr>
              <w:t>Вікові групи</w:t>
            </w:r>
            <w:r w:rsidR="00875E86" w:rsidRPr="00AA1175">
              <w:rPr>
                <w:rFonts w:ascii="Times New Roman" w:hAnsi="Times New Roman"/>
                <w:bCs/>
                <w:sz w:val="24"/>
                <w:szCs w:val="24"/>
                <w:lang w:val="uk-UA"/>
              </w:rPr>
              <w:t xml:space="preserve"> (років)</w:t>
            </w:r>
          </w:p>
        </w:tc>
      </w:tr>
      <w:tr w:rsidR="00B87203" w:rsidRPr="00AA1175" w14:paraId="111AA4B6" w14:textId="77777777" w:rsidTr="00FB3F51">
        <w:trPr>
          <w:trHeight w:val="397"/>
        </w:trPr>
        <w:tc>
          <w:tcPr>
            <w:tcW w:w="492" w:type="dxa"/>
            <w:vMerge w:val="restart"/>
          </w:tcPr>
          <w:p w14:paraId="6305E4C9" w14:textId="77777777" w:rsidR="00875E86" w:rsidRPr="00AA1175" w:rsidRDefault="00875E86" w:rsidP="00FB3F51">
            <w:pPr>
              <w:spacing w:line="240" w:lineRule="auto"/>
              <w:ind w:left="0" w:firstLine="0"/>
              <w:contextualSpacing/>
              <w:rPr>
                <w:rFonts w:ascii="Times New Roman" w:hAnsi="Times New Roman"/>
                <w:bCs/>
                <w:sz w:val="28"/>
                <w:szCs w:val="28"/>
                <w:lang w:val="uk-UA"/>
              </w:rPr>
            </w:pPr>
          </w:p>
        </w:tc>
        <w:tc>
          <w:tcPr>
            <w:tcW w:w="1446" w:type="dxa"/>
          </w:tcPr>
          <w:p w14:paraId="7426CF67" w14:textId="77777777" w:rsidR="00875E86" w:rsidRPr="00AA1175" w:rsidRDefault="00875E86" w:rsidP="00FB3F51">
            <w:pPr>
              <w:spacing w:line="240" w:lineRule="auto"/>
              <w:ind w:left="0" w:firstLine="0"/>
              <w:contextualSpacing/>
              <w:rPr>
                <w:rFonts w:ascii="Times New Roman" w:hAnsi="Times New Roman"/>
                <w:bCs/>
                <w:sz w:val="24"/>
                <w:szCs w:val="24"/>
                <w:lang w:val="uk-UA"/>
              </w:rPr>
            </w:pPr>
          </w:p>
        </w:tc>
        <w:tc>
          <w:tcPr>
            <w:tcW w:w="629" w:type="dxa"/>
          </w:tcPr>
          <w:p w14:paraId="0FEFA133"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18-</w:t>
            </w:r>
          </w:p>
          <w:p w14:paraId="7707E1E3"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25</w:t>
            </w:r>
          </w:p>
        </w:tc>
        <w:tc>
          <w:tcPr>
            <w:tcW w:w="689" w:type="dxa"/>
          </w:tcPr>
          <w:p w14:paraId="0471C2CC"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26-</w:t>
            </w:r>
          </w:p>
          <w:p w14:paraId="1B4AAD01"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30</w:t>
            </w:r>
          </w:p>
        </w:tc>
        <w:tc>
          <w:tcPr>
            <w:tcW w:w="708" w:type="dxa"/>
          </w:tcPr>
          <w:p w14:paraId="1ADBCF3D"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31-</w:t>
            </w:r>
          </w:p>
          <w:p w14:paraId="7DAA22C2"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35</w:t>
            </w:r>
          </w:p>
        </w:tc>
        <w:tc>
          <w:tcPr>
            <w:tcW w:w="709" w:type="dxa"/>
          </w:tcPr>
          <w:p w14:paraId="0304773F" w14:textId="77777777" w:rsidR="00875E86" w:rsidRPr="00AA1175" w:rsidRDefault="00875E86"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36+</w:t>
            </w:r>
          </w:p>
        </w:tc>
        <w:tc>
          <w:tcPr>
            <w:tcW w:w="567" w:type="dxa"/>
          </w:tcPr>
          <w:p w14:paraId="5D5F6EA5"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18-</w:t>
            </w:r>
          </w:p>
          <w:p w14:paraId="3124AA14"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25</w:t>
            </w:r>
          </w:p>
        </w:tc>
        <w:tc>
          <w:tcPr>
            <w:tcW w:w="567" w:type="dxa"/>
          </w:tcPr>
          <w:p w14:paraId="669D8E97"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26-</w:t>
            </w:r>
          </w:p>
          <w:p w14:paraId="45742214"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30</w:t>
            </w:r>
          </w:p>
        </w:tc>
        <w:tc>
          <w:tcPr>
            <w:tcW w:w="567" w:type="dxa"/>
          </w:tcPr>
          <w:p w14:paraId="134C3056"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31-35</w:t>
            </w:r>
          </w:p>
        </w:tc>
        <w:tc>
          <w:tcPr>
            <w:tcW w:w="709" w:type="dxa"/>
          </w:tcPr>
          <w:p w14:paraId="6CE70943"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36+</w:t>
            </w:r>
          </w:p>
        </w:tc>
        <w:tc>
          <w:tcPr>
            <w:tcW w:w="567" w:type="dxa"/>
          </w:tcPr>
          <w:p w14:paraId="765B4E1E"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18-</w:t>
            </w:r>
          </w:p>
          <w:p w14:paraId="27D0BBA0"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25</w:t>
            </w:r>
          </w:p>
        </w:tc>
        <w:tc>
          <w:tcPr>
            <w:tcW w:w="578" w:type="dxa"/>
          </w:tcPr>
          <w:p w14:paraId="0DBAC42B"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26-</w:t>
            </w:r>
          </w:p>
          <w:p w14:paraId="51044D55"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30</w:t>
            </w:r>
          </w:p>
        </w:tc>
        <w:tc>
          <w:tcPr>
            <w:tcW w:w="629" w:type="dxa"/>
          </w:tcPr>
          <w:p w14:paraId="2D179A0F"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31-</w:t>
            </w:r>
          </w:p>
          <w:p w14:paraId="7D7E05AA"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35</w:t>
            </w:r>
          </w:p>
          <w:p w14:paraId="66AC5141" w14:textId="77777777" w:rsidR="00AB1565" w:rsidRPr="00AA1175" w:rsidRDefault="00AB1565" w:rsidP="00FB3F51">
            <w:pPr>
              <w:spacing w:line="240" w:lineRule="auto"/>
              <w:ind w:left="0"/>
              <w:contextualSpacing/>
              <w:rPr>
                <w:rFonts w:ascii="Times New Roman" w:hAnsi="Times New Roman"/>
                <w:bCs/>
                <w:sz w:val="20"/>
                <w:szCs w:val="20"/>
                <w:lang w:val="uk-UA"/>
              </w:rPr>
            </w:pPr>
            <w:r w:rsidRPr="00AA1175">
              <w:rPr>
                <w:rFonts w:ascii="Times New Roman" w:hAnsi="Times New Roman"/>
                <w:bCs/>
                <w:sz w:val="20"/>
                <w:szCs w:val="20"/>
                <w:lang w:val="uk-UA"/>
              </w:rPr>
              <w:t>31-35</w:t>
            </w:r>
          </w:p>
        </w:tc>
        <w:tc>
          <w:tcPr>
            <w:tcW w:w="629" w:type="dxa"/>
          </w:tcPr>
          <w:p w14:paraId="7BB6063F" w14:textId="77777777" w:rsidR="00AB1565" w:rsidRPr="00AA1175" w:rsidRDefault="00AB1565" w:rsidP="00FB3F51">
            <w:pPr>
              <w:spacing w:line="24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36+</w:t>
            </w:r>
          </w:p>
        </w:tc>
      </w:tr>
      <w:tr w:rsidR="001A308C" w:rsidRPr="00AA1175" w14:paraId="7FD9A209" w14:textId="77777777" w:rsidTr="00FB3F51">
        <w:trPr>
          <w:trHeight w:val="70"/>
        </w:trPr>
        <w:tc>
          <w:tcPr>
            <w:tcW w:w="492" w:type="dxa"/>
            <w:vMerge/>
          </w:tcPr>
          <w:p w14:paraId="462D9D7A" w14:textId="77777777" w:rsidR="00D625C4" w:rsidRPr="00AA1175" w:rsidRDefault="00D625C4" w:rsidP="00EC2760">
            <w:pPr>
              <w:spacing w:line="360" w:lineRule="auto"/>
              <w:ind w:left="0" w:firstLine="0"/>
              <w:contextualSpacing/>
              <w:rPr>
                <w:rFonts w:ascii="Times New Roman" w:hAnsi="Times New Roman"/>
                <w:bCs/>
                <w:sz w:val="28"/>
                <w:szCs w:val="28"/>
                <w:lang w:val="uk-UA"/>
              </w:rPr>
            </w:pPr>
          </w:p>
        </w:tc>
        <w:tc>
          <w:tcPr>
            <w:tcW w:w="8994" w:type="dxa"/>
            <w:gridSpan w:val="13"/>
          </w:tcPr>
          <w:p w14:paraId="5EFF3679" w14:textId="77777777" w:rsidR="00D625C4" w:rsidRPr="00AA1175" w:rsidRDefault="00D625C4" w:rsidP="00AB1565">
            <w:pPr>
              <w:spacing w:line="360" w:lineRule="auto"/>
              <w:ind w:left="0"/>
              <w:contextualSpacing/>
              <w:jc w:val="center"/>
              <w:rPr>
                <w:rFonts w:ascii="Times New Roman" w:hAnsi="Times New Roman"/>
                <w:bCs/>
                <w:sz w:val="24"/>
                <w:szCs w:val="24"/>
                <w:lang w:val="uk-UA"/>
              </w:rPr>
            </w:pPr>
            <w:r w:rsidRPr="00AA1175">
              <w:rPr>
                <w:rFonts w:ascii="Times New Roman" w:hAnsi="Times New Roman"/>
                <w:bCs/>
                <w:sz w:val="24"/>
                <w:szCs w:val="24"/>
                <w:lang w:val="uk-UA"/>
              </w:rPr>
              <w:t>Чоловіки</w:t>
            </w:r>
          </w:p>
        </w:tc>
      </w:tr>
      <w:tr w:rsidR="00B87203" w:rsidRPr="00AA1175" w14:paraId="499741DC" w14:textId="77777777" w:rsidTr="00351B0B">
        <w:tc>
          <w:tcPr>
            <w:tcW w:w="492" w:type="dxa"/>
          </w:tcPr>
          <w:p w14:paraId="5B2A2A8E"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w:t>
            </w:r>
          </w:p>
        </w:tc>
        <w:tc>
          <w:tcPr>
            <w:tcW w:w="1446" w:type="dxa"/>
          </w:tcPr>
          <w:p w14:paraId="7BAF6A04" w14:textId="77777777" w:rsidR="00AB1565" w:rsidRPr="00AA1175" w:rsidRDefault="00AB1565" w:rsidP="00AA1175">
            <w:pPr>
              <w:spacing w:line="240" w:lineRule="auto"/>
              <w:ind w:left="0" w:right="-121" w:firstLine="0"/>
              <w:contextualSpacing/>
              <w:rPr>
                <w:rFonts w:ascii="Times New Roman" w:hAnsi="Times New Roman"/>
                <w:bCs/>
                <w:sz w:val="24"/>
                <w:szCs w:val="24"/>
                <w:lang w:val="uk-UA"/>
              </w:rPr>
            </w:pPr>
            <w:r w:rsidRPr="00AA1175">
              <w:rPr>
                <w:rFonts w:ascii="Times New Roman" w:hAnsi="Times New Roman"/>
                <w:bCs/>
                <w:sz w:val="24"/>
                <w:szCs w:val="24"/>
                <w:lang w:val="uk-UA"/>
              </w:rPr>
              <w:t>Комплексна силова вправа (разів за 1 хв.</w:t>
            </w:r>
          </w:p>
        </w:tc>
        <w:tc>
          <w:tcPr>
            <w:tcW w:w="629" w:type="dxa"/>
          </w:tcPr>
          <w:p w14:paraId="138312E4"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55</w:t>
            </w:r>
          </w:p>
        </w:tc>
        <w:tc>
          <w:tcPr>
            <w:tcW w:w="689" w:type="dxa"/>
          </w:tcPr>
          <w:p w14:paraId="26787CFC"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50</w:t>
            </w:r>
          </w:p>
        </w:tc>
        <w:tc>
          <w:tcPr>
            <w:tcW w:w="708" w:type="dxa"/>
          </w:tcPr>
          <w:p w14:paraId="775FA650"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45</w:t>
            </w:r>
          </w:p>
        </w:tc>
        <w:tc>
          <w:tcPr>
            <w:tcW w:w="709" w:type="dxa"/>
          </w:tcPr>
          <w:p w14:paraId="2B7C31F1"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40</w:t>
            </w:r>
          </w:p>
        </w:tc>
        <w:tc>
          <w:tcPr>
            <w:tcW w:w="567" w:type="dxa"/>
          </w:tcPr>
          <w:p w14:paraId="5694AD29"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50</w:t>
            </w:r>
          </w:p>
        </w:tc>
        <w:tc>
          <w:tcPr>
            <w:tcW w:w="567" w:type="dxa"/>
          </w:tcPr>
          <w:p w14:paraId="20C3EA18"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45</w:t>
            </w:r>
          </w:p>
        </w:tc>
        <w:tc>
          <w:tcPr>
            <w:tcW w:w="567" w:type="dxa"/>
          </w:tcPr>
          <w:p w14:paraId="16F85949"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40</w:t>
            </w:r>
          </w:p>
        </w:tc>
        <w:tc>
          <w:tcPr>
            <w:tcW w:w="709" w:type="dxa"/>
          </w:tcPr>
          <w:p w14:paraId="508612B2"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35</w:t>
            </w:r>
          </w:p>
        </w:tc>
        <w:tc>
          <w:tcPr>
            <w:tcW w:w="567" w:type="dxa"/>
          </w:tcPr>
          <w:p w14:paraId="428813F3"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45</w:t>
            </w:r>
          </w:p>
        </w:tc>
        <w:tc>
          <w:tcPr>
            <w:tcW w:w="578" w:type="dxa"/>
          </w:tcPr>
          <w:p w14:paraId="79723095"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40</w:t>
            </w:r>
          </w:p>
        </w:tc>
        <w:tc>
          <w:tcPr>
            <w:tcW w:w="629" w:type="dxa"/>
          </w:tcPr>
          <w:p w14:paraId="2CBEC622"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35</w:t>
            </w:r>
          </w:p>
        </w:tc>
        <w:tc>
          <w:tcPr>
            <w:tcW w:w="629" w:type="dxa"/>
          </w:tcPr>
          <w:p w14:paraId="2DC3BF86" w14:textId="77777777" w:rsidR="00AB1565" w:rsidRPr="00AA1175" w:rsidRDefault="00D71004" w:rsidP="00AB1565">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30</w:t>
            </w:r>
          </w:p>
        </w:tc>
      </w:tr>
      <w:tr w:rsidR="00B87203" w:rsidRPr="00AA1175" w14:paraId="4C63A4E4" w14:textId="77777777" w:rsidTr="00351B0B">
        <w:tc>
          <w:tcPr>
            <w:tcW w:w="492" w:type="dxa"/>
          </w:tcPr>
          <w:p w14:paraId="4AC66804" w14:textId="77777777" w:rsidR="00D71004" w:rsidRPr="00AA1175" w:rsidRDefault="00D7100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w:t>
            </w:r>
          </w:p>
        </w:tc>
        <w:tc>
          <w:tcPr>
            <w:tcW w:w="1446" w:type="dxa"/>
          </w:tcPr>
          <w:p w14:paraId="38914C27" w14:textId="77777777" w:rsidR="00D71004" w:rsidRPr="00AA1175" w:rsidRDefault="00D71004" w:rsidP="00D71004">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 xml:space="preserve">Біг 100 м </w:t>
            </w:r>
            <w:r w:rsidRPr="00AA1175">
              <w:rPr>
                <w:rFonts w:ascii="Times New Roman" w:hAnsi="Times New Roman"/>
                <w:bCs/>
                <w:sz w:val="24"/>
                <w:szCs w:val="24"/>
                <w:lang w:val="uk-UA"/>
              </w:rPr>
              <w:lastRenderedPageBreak/>
              <w:t>(хв., с)</w:t>
            </w:r>
          </w:p>
        </w:tc>
        <w:tc>
          <w:tcPr>
            <w:tcW w:w="629" w:type="dxa"/>
            <w:shd w:val="clear" w:color="auto" w:fill="FFFFFF"/>
            <w:vAlign w:val="center"/>
          </w:tcPr>
          <w:p w14:paraId="392340D2"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lastRenderedPageBreak/>
              <w:t>14</w:t>
            </w:r>
          </w:p>
        </w:tc>
        <w:tc>
          <w:tcPr>
            <w:tcW w:w="689" w:type="dxa"/>
            <w:shd w:val="clear" w:color="auto" w:fill="FFFFFF"/>
            <w:vAlign w:val="center"/>
          </w:tcPr>
          <w:p w14:paraId="187A8B2A"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14,5</w:t>
            </w:r>
          </w:p>
        </w:tc>
        <w:tc>
          <w:tcPr>
            <w:tcW w:w="708" w:type="dxa"/>
            <w:shd w:val="clear" w:color="auto" w:fill="FFFFFF"/>
            <w:vAlign w:val="center"/>
          </w:tcPr>
          <w:p w14:paraId="303979B0"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15</w:t>
            </w:r>
          </w:p>
        </w:tc>
        <w:tc>
          <w:tcPr>
            <w:tcW w:w="709" w:type="dxa"/>
            <w:shd w:val="clear" w:color="auto" w:fill="FFFFFF"/>
            <w:vAlign w:val="center"/>
          </w:tcPr>
          <w:p w14:paraId="27FE2DF4"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15,5</w:t>
            </w:r>
          </w:p>
        </w:tc>
        <w:tc>
          <w:tcPr>
            <w:tcW w:w="567" w:type="dxa"/>
            <w:shd w:val="clear" w:color="auto" w:fill="FFFFFF"/>
            <w:vAlign w:val="center"/>
          </w:tcPr>
          <w:p w14:paraId="5D35BB63"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14,5</w:t>
            </w:r>
          </w:p>
        </w:tc>
        <w:tc>
          <w:tcPr>
            <w:tcW w:w="567" w:type="dxa"/>
            <w:shd w:val="clear" w:color="auto" w:fill="FFFFFF"/>
            <w:vAlign w:val="center"/>
          </w:tcPr>
          <w:p w14:paraId="7162A552"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15</w:t>
            </w:r>
          </w:p>
        </w:tc>
        <w:tc>
          <w:tcPr>
            <w:tcW w:w="567" w:type="dxa"/>
            <w:shd w:val="clear" w:color="auto" w:fill="FFFFFF"/>
            <w:vAlign w:val="center"/>
          </w:tcPr>
          <w:p w14:paraId="706D2B41"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15,5</w:t>
            </w:r>
          </w:p>
        </w:tc>
        <w:tc>
          <w:tcPr>
            <w:tcW w:w="709" w:type="dxa"/>
            <w:shd w:val="clear" w:color="auto" w:fill="FFFFFF"/>
            <w:vAlign w:val="center"/>
          </w:tcPr>
          <w:p w14:paraId="27214F2E"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16</w:t>
            </w:r>
          </w:p>
        </w:tc>
        <w:tc>
          <w:tcPr>
            <w:tcW w:w="567" w:type="dxa"/>
            <w:shd w:val="clear" w:color="auto" w:fill="FFFFFF"/>
            <w:vAlign w:val="center"/>
          </w:tcPr>
          <w:p w14:paraId="43E76736"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16,5</w:t>
            </w:r>
          </w:p>
        </w:tc>
        <w:tc>
          <w:tcPr>
            <w:tcW w:w="578" w:type="dxa"/>
            <w:shd w:val="clear" w:color="auto" w:fill="FFFFFF"/>
            <w:vAlign w:val="center"/>
          </w:tcPr>
          <w:p w14:paraId="1F6F51BE"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15,5</w:t>
            </w:r>
          </w:p>
        </w:tc>
        <w:tc>
          <w:tcPr>
            <w:tcW w:w="629" w:type="dxa"/>
            <w:shd w:val="clear" w:color="auto" w:fill="FFFFFF"/>
            <w:vAlign w:val="center"/>
          </w:tcPr>
          <w:p w14:paraId="0C9FB8AC"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16</w:t>
            </w:r>
          </w:p>
        </w:tc>
        <w:tc>
          <w:tcPr>
            <w:tcW w:w="629" w:type="dxa"/>
            <w:shd w:val="clear" w:color="auto" w:fill="FFFFFF"/>
            <w:vAlign w:val="center"/>
          </w:tcPr>
          <w:p w14:paraId="667C5F5F" w14:textId="77777777" w:rsidR="00D71004" w:rsidRPr="00AA1175" w:rsidRDefault="00D71004" w:rsidP="00D7100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17</w:t>
            </w:r>
          </w:p>
        </w:tc>
      </w:tr>
      <w:tr w:rsidR="00B87203" w:rsidRPr="00AA1175" w14:paraId="5B5DA1A0" w14:textId="77777777" w:rsidTr="00351B0B">
        <w:tc>
          <w:tcPr>
            <w:tcW w:w="492" w:type="dxa"/>
          </w:tcPr>
          <w:p w14:paraId="25B98F74" w14:textId="77777777" w:rsidR="00D71004" w:rsidRPr="00AA1175" w:rsidRDefault="00D7100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w:t>
            </w:r>
          </w:p>
        </w:tc>
        <w:tc>
          <w:tcPr>
            <w:tcW w:w="1446" w:type="dxa"/>
          </w:tcPr>
          <w:p w14:paraId="5AC119B3" w14:textId="77777777" w:rsidR="00D71004" w:rsidRPr="00AA1175" w:rsidRDefault="00D71004" w:rsidP="00BF53A8">
            <w:pPr>
              <w:spacing w:line="240" w:lineRule="auto"/>
              <w:ind w:left="0" w:right="-121" w:firstLine="0"/>
              <w:contextualSpacing/>
              <w:rPr>
                <w:rFonts w:ascii="Times New Roman" w:hAnsi="Times New Roman"/>
                <w:bCs/>
                <w:sz w:val="24"/>
                <w:szCs w:val="24"/>
                <w:lang w:val="uk-UA"/>
              </w:rPr>
            </w:pPr>
            <w:r w:rsidRPr="00AA1175">
              <w:rPr>
                <w:rFonts w:ascii="Times New Roman" w:hAnsi="Times New Roman"/>
                <w:bCs/>
                <w:sz w:val="24"/>
                <w:szCs w:val="24"/>
                <w:lang w:val="uk-UA"/>
              </w:rPr>
              <w:t>Човниковий біг 10 х10 м (с)</w:t>
            </w:r>
          </w:p>
        </w:tc>
        <w:tc>
          <w:tcPr>
            <w:tcW w:w="629" w:type="dxa"/>
            <w:shd w:val="clear" w:color="auto" w:fill="FFFFFF"/>
            <w:vAlign w:val="center"/>
          </w:tcPr>
          <w:p w14:paraId="3D03C996" w14:textId="77777777" w:rsidR="00D71004" w:rsidRPr="00AA1175" w:rsidRDefault="00D7100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27</w:t>
            </w:r>
          </w:p>
        </w:tc>
        <w:tc>
          <w:tcPr>
            <w:tcW w:w="689" w:type="dxa"/>
            <w:shd w:val="clear" w:color="auto" w:fill="FFFFFF"/>
            <w:vAlign w:val="center"/>
          </w:tcPr>
          <w:p w14:paraId="55594600"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28</w:t>
            </w:r>
          </w:p>
        </w:tc>
        <w:tc>
          <w:tcPr>
            <w:tcW w:w="708" w:type="dxa"/>
            <w:shd w:val="clear" w:color="auto" w:fill="FFFFFF"/>
            <w:vAlign w:val="center"/>
          </w:tcPr>
          <w:p w14:paraId="5CDF44EA"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29</w:t>
            </w:r>
          </w:p>
        </w:tc>
        <w:tc>
          <w:tcPr>
            <w:tcW w:w="709" w:type="dxa"/>
            <w:shd w:val="clear" w:color="auto" w:fill="FFFFFF"/>
            <w:vAlign w:val="center"/>
          </w:tcPr>
          <w:p w14:paraId="7C63B9D1"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30</w:t>
            </w:r>
          </w:p>
        </w:tc>
        <w:tc>
          <w:tcPr>
            <w:tcW w:w="567" w:type="dxa"/>
            <w:shd w:val="clear" w:color="auto" w:fill="FFFFFF"/>
            <w:vAlign w:val="center"/>
          </w:tcPr>
          <w:p w14:paraId="18DC8DF3"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28</w:t>
            </w:r>
          </w:p>
        </w:tc>
        <w:tc>
          <w:tcPr>
            <w:tcW w:w="567" w:type="dxa"/>
            <w:shd w:val="clear" w:color="auto" w:fill="FFFFFF"/>
            <w:vAlign w:val="center"/>
          </w:tcPr>
          <w:p w14:paraId="603E630A"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29</w:t>
            </w:r>
          </w:p>
        </w:tc>
        <w:tc>
          <w:tcPr>
            <w:tcW w:w="567" w:type="dxa"/>
            <w:shd w:val="clear" w:color="auto" w:fill="FFFFFF"/>
            <w:vAlign w:val="center"/>
          </w:tcPr>
          <w:p w14:paraId="546A6693"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30</w:t>
            </w:r>
          </w:p>
        </w:tc>
        <w:tc>
          <w:tcPr>
            <w:tcW w:w="709" w:type="dxa"/>
            <w:shd w:val="clear" w:color="auto" w:fill="FFFFFF"/>
            <w:vAlign w:val="center"/>
          </w:tcPr>
          <w:p w14:paraId="10EDFD7B"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31</w:t>
            </w:r>
          </w:p>
        </w:tc>
        <w:tc>
          <w:tcPr>
            <w:tcW w:w="567" w:type="dxa"/>
            <w:shd w:val="clear" w:color="auto" w:fill="FFFFFF"/>
            <w:vAlign w:val="center"/>
          </w:tcPr>
          <w:p w14:paraId="152216A0"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29</w:t>
            </w:r>
          </w:p>
        </w:tc>
        <w:tc>
          <w:tcPr>
            <w:tcW w:w="578" w:type="dxa"/>
            <w:shd w:val="clear" w:color="auto" w:fill="FFFFFF"/>
            <w:vAlign w:val="center"/>
          </w:tcPr>
          <w:p w14:paraId="57CAC1C7"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30</w:t>
            </w:r>
          </w:p>
        </w:tc>
        <w:tc>
          <w:tcPr>
            <w:tcW w:w="629" w:type="dxa"/>
            <w:shd w:val="clear" w:color="auto" w:fill="FFFFFF"/>
            <w:vAlign w:val="center"/>
          </w:tcPr>
          <w:p w14:paraId="1878DE57"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31</w:t>
            </w:r>
          </w:p>
        </w:tc>
        <w:tc>
          <w:tcPr>
            <w:tcW w:w="629" w:type="dxa"/>
            <w:shd w:val="clear" w:color="auto" w:fill="FFFFFF"/>
            <w:vAlign w:val="center"/>
          </w:tcPr>
          <w:p w14:paraId="6FF66A6C" w14:textId="77777777" w:rsidR="00D71004" w:rsidRPr="00AA1175" w:rsidRDefault="00D625C4" w:rsidP="00D7100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32</w:t>
            </w:r>
          </w:p>
        </w:tc>
      </w:tr>
      <w:tr w:rsidR="00B87203" w:rsidRPr="00AA1175" w14:paraId="68553180" w14:textId="77777777" w:rsidTr="00351B0B">
        <w:tc>
          <w:tcPr>
            <w:tcW w:w="492" w:type="dxa"/>
          </w:tcPr>
          <w:p w14:paraId="320E62A6" w14:textId="77777777" w:rsidR="00D625C4" w:rsidRPr="00AA1175" w:rsidRDefault="00D625C4" w:rsidP="00D625C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w:t>
            </w:r>
          </w:p>
        </w:tc>
        <w:tc>
          <w:tcPr>
            <w:tcW w:w="1446" w:type="dxa"/>
          </w:tcPr>
          <w:p w14:paraId="6CEB46E1" w14:textId="77777777" w:rsidR="00D625C4" w:rsidRPr="00AA1175" w:rsidRDefault="00D625C4" w:rsidP="00D625C4">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Біг 1000 м (хв/с)</w:t>
            </w:r>
          </w:p>
        </w:tc>
        <w:tc>
          <w:tcPr>
            <w:tcW w:w="629" w:type="dxa"/>
            <w:shd w:val="clear" w:color="auto" w:fill="FFFFFF"/>
            <w:vAlign w:val="center"/>
          </w:tcPr>
          <w:p w14:paraId="190B1802" w14:textId="77777777" w:rsidR="00D625C4" w:rsidRPr="00AA1175" w:rsidRDefault="00D625C4" w:rsidP="00D625C4">
            <w:pPr>
              <w:spacing w:line="360" w:lineRule="auto"/>
              <w:ind w:left="0" w:firstLine="0"/>
              <w:contextualSpacing/>
              <w:rPr>
                <w:rFonts w:ascii="Times New Roman" w:hAnsi="Times New Roman"/>
                <w:bCs/>
                <w:lang w:val="uk-UA"/>
              </w:rPr>
            </w:pPr>
            <w:r w:rsidRPr="00AA1175">
              <w:rPr>
                <w:rFonts w:ascii="Times New Roman" w:hAnsi="Times New Roman"/>
                <w:bCs/>
                <w:lang w:val="uk-UA"/>
              </w:rPr>
              <w:t>3,4</w:t>
            </w:r>
          </w:p>
        </w:tc>
        <w:tc>
          <w:tcPr>
            <w:tcW w:w="689" w:type="dxa"/>
            <w:shd w:val="clear" w:color="auto" w:fill="FFFFFF"/>
            <w:vAlign w:val="center"/>
          </w:tcPr>
          <w:p w14:paraId="59A4B85A" w14:textId="77777777" w:rsidR="00D625C4" w:rsidRPr="00AA1175" w:rsidRDefault="00D625C4" w:rsidP="00D625C4">
            <w:pPr>
              <w:spacing w:line="360" w:lineRule="auto"/>
              <w:ind w:left="0" w:firstLine="0"/>
              <w:contextualSpacing/>
              <w:rPr>
                <w:rFonts w:ascii="Times New Roman" w:hAnsi="Times New Roman"/>
                <w:bCs/>
                <w:lang w:val="uk-UA"/>
              </w:rPr>
            </w:pPr>
            <w:r w:rsidRPr="00AA1175">
              <w:rPr>
                <w:rFonts w:ascii="Times New Roman" w:hAnsi="Times New Roman"/>
                <w:bCs/>
                <w:lang w:val="uk-UA"/>
              </w:rPr>
              <w:t>3,5</w:t>
            </w:r>
          </w:p>
        </w:tc>
        <w:tc>
          <w:tcPr>
            <w:tcW w:w="708" w:type="dxa"/>
            <w:shd w:val="clear" w:color="auto" w:fill="FFFFFF"/>
            <w:vAlign w:val="center"/>
          </w:tcPr>
          <w:p w14:paraId="1F41344E" w14:textId="77777777" w:rsidR="00D625C4" w:rsidRPr="00AA1175" w:rsidRDefault="00D625C4" w:rsidP="00D625C4">
            <w:pPr>
              <w:spacing w:line="360" w:lineRule="auto"/>
              <w:ind w:left="0" w:firstLine="0"/>
              <w:contextualSpacing/>
              <w:rPr>
                <w:rFonts w:ascii="Times New Roman" w:hAnsi="Times New Roman"/>
                <w:bCs/>
                <w:lang w:val="uk-UA"/>
              </w:rPr>
            </w:pPr>
            <w:r w:rsidRPr="00AA1175">
              <w:rPr>
                <w:rFonts w:ascii="Times New Roman" w:hAnsi="Times New Roman"/>
                <w:bCs/>
                <w:lang w:val="uk-UA"/>
              </w:rPr>
              <w:t>4,0</w:t>
            </w:r>
          </w:p>
        </w:tc>
        <w:tc>
          <w:tcPr>
            <w:tcW w:w="709" w:type="dxa"/>
            <w:shd w:val="clear" w:color="auto" w:fill="FFFFFF"/>
            <w:vAlign w:val="center"/>
          </w:tcPr>
          <w:p w14:paraId="2380657C" w14:textId="77777777" w:rsidR="00D625C4" w:rsidRPr="00AA1175" w:rsidRDefault="00D625C4" w:rsidP="00D625C4">
            <w:pPr>
              <w:spacing w:line="360" w:lineRule="auto"/>
              <w:ind w:left="0" w:firstLine="0"/>
              <w:contextualSpacing/>
              <w:rPr>
                <w:rFonts w:ascii="Times New Roman" w:hAnsi="Times New Roman"/>
                <w:bCs/>
                <w:lang w:val="uk-UA"/>
              </w:rPr>
            </w:pPr>
            <w:r w:rsidRPr="00AA1175">
              <w:rPr>
                <w:rFonts w:ascii="Times New Roman" w:hAnsi="Times New Roman"/>
                <w:bCs/>
                <w:lang w:val="uk-UA"/>
              </w:rPr>
              <w:t>4,1</w:t>
            </w:r>
          </w:p>
        </w:tc>
        <w:tc>
          <w:tcPr>
            <w:tcW w:w="567" w:type="dxa"/>
            <w:shd w:val="clear" w:color="auto" w:fill="FFFFFF"/>
            <w:vAlign w:val="center"/>
          </w:tcPr>
          <w:p w14:paraId="0FC21506" w14:textId="77777777" w:rsidR="00D625C4" w:rsidRPr="00AA1175" w:rsidRDefault="00D625C4" w:rsidP="00D625C4">
            <w:pPr>
              <w:spacing w:line="360" w:lineRule="auto"/>
              <w:ind w:left="0" w:firstLine="0"/>
              <w:contextualSpacing/>
              <w:rPr>
                <w:rFonts w:ascii="Times New Roman" w:hAnsi="Times New Roman"/>
                <w:bCs/>
                <w:lang w:val="uk-UA"/>
              </w:rPr>
            </w:pPr>
            <w:r w:rsidRPr="00AA1175">
              <w:rPr>
                <w:rFonts w:ascii="Times New Roman" w:hAnsi="Times New Roman"/>
                <w:bCs/>
                <w:lang w:val="uk-UA"/>
              </w:rPr>
              <w:t>3,5</w:t>
            </w:r>
          </w:p>
        </w:tc>
        <w:tc>
          <w:tcPr>
            <w:tcW w:w="567" w:type="dxa"/>
            <w:shd w:val="clear" w:color="auto" w:fill="FFFFFF"/>
            <w:vAlign w:val="center"/>
          </w:tcPr>
          <w:p w14:paraId="23AD4BE4" w14:textId="77777777" w:rsidR="00D625C4" w:rsidRPr="00AA1175" w:rsidRDefault="00D625C4"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,05</w:t>
            </w:r>
          </w:p>
        </w:tc>
        <w:tc>
          <w:tcPr>
            <w:tcW w:w="567" w:type="dxa"/>
            <w:shd w:val="clear" w:color="auto" w:fill="FFFFFF"/>
            <w:vAlign w:val="center"/>
          </w:tcPr>
          <w:p w14:paraId="4A4532F5" w14:textId="77777777" w:rsidR="00626785" w:rsidRPr="00AA1175" w:rsidRDefault="00626785"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15</w:t>
            </w:r>
          </w:p>
        </w:tc>
        <w:tc>
          <w:tcPr>
            <w:tcW w:w="709" w:type="dxa"/>
            <w:shd w:val="clear" w:color="auto" w:fill="FFFFFF"/>
            <w:vAlign w:val="center"/>
          </w:tcPr>
          <w:p w14:paraId="5BC0C5A2" w14:textId="77777777" w:rsidR="00626785" w:rsidRPr="00AA1175" w:rsidRDefault="00626785"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,25</w:t>
            </w:r>
          </w:p>
        </w:tc>
        <w:tc>
          <w:tcPr>
            <w:tcW w:w="567" w:type="dxa"/>
            <w:shd w:val="clear" w:color="auto" w:fill="FFFFFF"/>
            <w:vAlign w:val="center"/>
          </w:tcPr>
          <w:p w14:paraId="0D6AAF85" w14:textId="77777777" w:rsidR="00626785" w:rsidRPr="00AA1175" w:rsidRDefault="00626785"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10</w:t>
            </w:r>
          </w:p>
        </w:tc>
        <w:tc>
          <w:tcPr>
            <w:tcW w:w="578" w:type="dxa"/>
            <w:shd w:val="clear" w:color="auto" w:fill="FFFFFF"/>
            <w:vAlign w:val="center"/>
          </w:tcPr>
          <w:p w14:paraId="50DC48B9" w14:textId="77777777" w:rsidR="00626785" w:rsidRPr="00AA1175" w:rsidRDefault="00626785"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20</w:t>
            </w:r>
          </w:p>
        </w:tc>
        <w:tc>
          <w:tcPr>
            <w:tcW w:w="629" w:type="dxa"/>
            <w:shd w:val="clear" w:color="auto" w:fill="FFFFFF"/>
            <w:vAlign w:val="center"/>
          </w:tcPr>
          <w:p w14:paraId="2DDEBF05" w14:textId="77777777" w:rsidR="00626785" w:rsidRPr="00AA1175" w:rsidRDefault="00626785"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30</w:t>
            </w:r>
          </w:p>
        </w:tc>
        <w:tc>
          <w:tcPr>
            <w:tcW w:w="629" w:type="dxa"/>
            <w:shd w:val="clear" w:color="auto" w:fill="FFFFFF"/>
            <w:vAlign w:val="center"/>
          </w:tcPr>
          <w:p w14:paraId="5552E62D" w14:textId="77777777" w:rsidR="00626785" w:rsidRPr="00AA1175" w:rsidRDefault="00626785" w:rsidP="00D625C4">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4,</w:t>
            </w:r>
            <w:r w:rsidR="00B87203" w:rsidRPr="00AA1175">
              <w:rPr>
                <w:rFonts w:ascii="Times New Roman" w:hAnsi="Times New Roman"/>
                <w:bCs/>
                <w:sz w:val="20"/>
                <w:szCs w:val="20"/>
                <w:lang w:val="uk-UA"/>
              </w:rPr>
              <w:t>45</w:t>
            </w:r>
          </w:p>
        </w:tc>
      </w:tr>
      <w:tr w:rsidR="003D5F7B" w:rsidRPr="00AA1175" w14:paraId="17396E0E" w14:textId="77777777" w:rsidTr="00B87203">
        <w:trPr>
          <w:trHeight w:val="444"/>
        </w:trPr>
        <w:tc>
          <w:tcPr>
            <w:tcW w:w="9486" w:type="dxa"/>
            <w:gridSpan w:val="14"/>
            <w:tcBorders>
              <w:bottom w:val="single" w:sz="4" w:space="0" w:color="auto"/>
            </w:tcBorders>
          </w:tcPr>
          <w:p w14:paraId="2758DD95" w14:textId="77777777" w:rsidR="003D5F7B" w:rsidRPr="00AA1175" w:rsidRDefault="001A308C" w:rsidP="003D5F7B">
            <w:pPr>
              <w:spacing w:line="360" w:lineRule="auto"/>
              <w:ind w:left="0"/>
              <w:contextualSpacing/>
              <w:jc w:val="center"/>
              <w:rPr>
                <w:rFonts w:ascii="Times New Roman" w:hAnsi="Times New Roman"/>
                <w:b/>
                <w:i/>
                <w:iCs/>
                <w:sz w:val="28"/>
                <w:szCs w:val="28"/>
                <w:lang w:val="uk-UA"/>
              </w:rPr>
            </w:pPr>
            <w:r w:rsidRPr="00AA1175">
              <w:rPr>
                <w:rFonts w:ascii="Times New Roman" w:hAnsi="Times New Roman"/>
                <w:bCs/>
                <w:sz w:val="24"/>
                <w:szCs w:val="24"/>
                <w:lang w:val="uk-UA"/>
              </w:rPr>
              <w:t>Жінки</w:t>
            </w:r>
          </w:p>
        </w:tc>
      </w:tr>
      <w:tr w:rsidR="00B87203" w:rsidRPr="00AA1175" w14:paraId="708B0528" w14:textId="77777777" w:rsidTr="00351B0B">
        <w:tc>
          <w:tcPr>
            <w:tcW w:w="492" w:type="dxa"/>
          </w:tcPr>
          <w:p w14:paraId="113FC929"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w:t>
            </w:r>
          </w:p>
        </w:tc>
        <w:tc>
          <w:tcPr>
            <w:tcW w:w="1446" w:type="dxa"/>
          </w:tcPr>
          <w:p w14:paraId="5714D49A" w14:textId="77777777" w:rsidR="00CB6969" w:rsidRPr="00AA1175" w:rsidRDefault="00CB6969" w:rsidP="00CB6969">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Згинання та розгинання рук в упорі лежачи (разів)</w:t>
            </w:r>
          </w:p>
        </w:tc>
        <w:tc>
          <w:tcPr>
            <w:tcW w:w="629" w:type="dxa"/>
            <w:shd w:val="clear" w:color="auto" w:fill="FFFFFF"/>
            <w:vAlign w:val="center"/>
          </w:tcPr>
          <w:p w14:paraId="552D0650"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26</w:t>
            </w:r>
          </w:p>
        </w:tc>
        <w:tc>
          <w:tcPr>
            <w:tcW w:w="689" w:type="dxa"/>
            <w:shd w:val="clear" w:color="auto" w:fill="FFFFFF"/>
            <w:vAlign w:val="center"/>
          </w:tcPr>
          <w:p w14:paraId="3B581A42"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23</w:t>
            </w:r>
          </w:p>
        </w:tc>
        <w:tc>
          <w:tcPr>
            <w:tcW w:w="708" w:type="dxa"/>
            <w:shd w:val="clear" w:color="auto" w:fill="FFFFFF"/>
            <w:vAlign w:val="center"/>
          </w:tcPr>
          <w:p w14:paraId="3DF41EBB"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20</w:t>
            </w:r>
          </w:p>
        </w:tc>
        <w:tc>
          <w:tcPr>
            <w:tcW w:w="709" w:type="dxa"/>
            <w:shd w:val="clear" w:color="auto" w:fill="FFFFFF"/>
            <w:vAlign w:val="center"/>
          </w:tcPr>
          <w:p w14:paraId="594BD415"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17</w:t>
            </w:r>
          </w:p>
        </w:tc>
        <w:tc>
          <w:tcPr>
            <w:tcW w:w="567" w:type="dxa"/>
            <w:shd w:val="clear" w:color="auto" w:fill="FFFFFF"/>
            <w:vAlign w:val="center"/>
          </w:tcPr>
          <w:p w14:paraId="4D1415E6"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23</w:t>
            </w:r>
          </w:p>
        </w:tc>
        <w:tc>
          <w:tcPr>
            <w:tcW w:w="567" w:type="dxa"/>
            <w:shd w:val="clear" w:color="auto" w:fill="FFFFFF"/>
            <w:vAlign w:val="center"/>
          </w:tcPr>
          <w:p w14:paraId="16990474"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20</w:t>
            </w:r>
          </w:p>
        </w:tc>
        <w:tc>
          <w:tcPr>
            <w:tcW w:w="567" w:type="dxa"/>
            <w:shd w:val="clear" w:color="auto" w:fill="FFFFFF"/>
            <w:vAlign w:val="center"/>
          </w:tcPr>
          <w:p w14:paraId="074C9F33"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17</w:t>
            </w:r>
          </w:p>
        </w:tc>
        <w:tc>
          <w:tcPr>
            <w:tcW w:w="709" w:type="dxa"/>
            <w:shd w:val="clear" w:color="auto" w:fill="FFFFFF"/>
            <w:vAlign w:val="center"/>
          </w:tcPr>
          <w:p w14:paraId="21841ED4"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14</w:t>
            </w:r>
          </w:p>
        </w:tc>
        <w:tc>
          <w:tcPr>
            <w:tcW w:w="567" w:type="dxa"/>
            <w:shd w:val="clear" w:color="auto" w:fill="FFFFFF"/>
            <w:vAlign w:val="center"/>
          </w:tcPr>
          <w:p w14:paraId="649F6070"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20</w:t>
            </w:r>
          </w:p>
        </w:tc>
        <w:tc>
          <w:tcPr>
            <w:tcW w:w="578" w:type="dxa"/>
            <w:shd w:val="clear" w:color="auto" w:fill="FFFFFF"/>
            <w:vAlign w:val="center"/>
          </w:tcPr>
          <w:p w14:paraId="51439615"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17</w:t>
            </w:r>
          </w:p>
        </w:tc>
        <w:tc>
          <w:tcPr>
            <w:tcW w:w="629" w:type="dxa"/>
            <w:shd w:val="clear" w:color="auto" w:fill="FFFFFF"/>
            <w:vAlign w:val="center"/>
          </w:tcPr>
          <w:p w14:paraId="28E184F6"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14</w:t>
            </w:r>
          </w:p>
        </w:tc>
        <w:tc>
          <w:tcPr>
            <w:tcW w:w="629" w:type="dxa"/>
            <w:shd w:val="clear" w:color="auto" w:fill="FFFFFF"/>
            <w:vAlign w:val="center"/>
          </w:tcPr>
          <w:p w14:paraId="6EB6A955"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11</w:t>
            </w:r>
          </w:p>
        </w:tc>
      </w:tr>
      <w:tr w:rsidR="00B87203" w:rsidRPr="00AA1175" w14:paraId="37EAA6A5" w14:textId="77777777" w:rsidTr="00351B0B">
        <w:tc>
          <w:tcPr>
            <w:tcW w:w="492" w:type="dxa"/>
          </w:tcPr>
          <w:p w14:paraId="2051C34C"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w:t>
            </w:r>
          </w:p>
        </w:tc>
        <w:tc>
          <w:tcPr>
            <w:tcW w:w="1446" w:type="dxa"/>
          </w:tcPr>
          <w:p w14:paraId="7BBE0682" w14:textId="77777777" w:rsidR="00CB6969" w:rsidRPr="00AA1175" w:rsidRDefault="00CB6969" w:rsidP="00CB6969">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Біг 100 м (с)</w:t>
            </w:r>
          </w:p>
        </w:tc>
        <w:tc>
          <w:tcPr>
            <w:tcW w:w="629" w:type="dxa"/>
            <w:shd w:val="clear" w:color="auto" w:fill="FFFFFF"/>
            <w:vAlign w:val="center"/>
          </w:tcPr>
          <w:p w14:paraId="440CA981"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16,5</w:t>
            </w:r>
          </w:p>
        </w:tc>
        <w:tc>
          <w:tcPr>
            <w:tcW w:w="689" w:type="dxa"/>
            <w:shd w:val="clear" w:color="auto" w:fill="FFFFFF"/>
            <w:vAlign w:val="center"/>
          </w:tcPr>
          <w:p w14:paraId="34CF9281"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17</w:t>
            </w:r>
          </w:p>
        </w:tc>
        <w:tc>
          <w:tcPr>
            <w:tcW w:w="708" w:type="dxa"/>
            <w:shd w:val="clear" w:color="auto" w:fill="FFFFFF"/>
            <w:vAlign w:val="center"/>
          </w:tcPr>
          <w:p w14:paraId="1A343422"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17,5</w:t>
            </w:r>
          </w:p>
        </w:tc>
        <w:tc>
          <w:tcPr>
            <w:tcW w:w="709" w:type="dxa"/>
            <w:shd w:val="clear" w:color="auto" w:fill="FFFFFF"/>
            <w:vAlign w:val="center"/>
          </w:tcPr>
          <w:p w14:paraId="5FC0CAF3"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18</w:t>
            </w:r>
          </w:p>
        </w:tc>
        <w:tc>
          <w:tcPr>
            <w:tcW w:w="567" w:type="dxa"/>
            <w:shd w:val="clear" w:color="auto" w:fill="FFFFFF"/>
            <w:vAlign w:val="center"/>
          </w:tcPr>
          <w:p w14:paraId="0236BAE0"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17</w:t>
            </w:r>
          </w:p>
        </w:tc>
        <w:tc>
          <w:tcPr>
            <w:tcW w:w="567" w:type="dxa"/>
            <w:shd w:val="clear" w:color="auto" w:fill="FFFFFF"/>
            <w:vAlign w:val="center"/>
          </w:tcPr>
          <w:p w14:paraId="08ABDAC0" w14:textId="77777777" w:rsidR="00CB6969" w:rsidRPr="00AA1175" w:rsidRDefault="00CB6969" w:rsidP="00CB6969">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17,5</w:t>
            </w:r>
          </w:p>
        </w:tc>
        <w:tc>
          <w:tcPr>
            <w:tcW w:w="567" w:type="dxa"/>
            <w:shd w:val="clear" w:color="auto" w:fill="FFFFFF"/>
            <w:vAlign w:val="center"/>
          </w:tcPr>
          <w:p w14:paraId="43F3B425"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18</w:t>
            </w:r>
          </w:p>
        </w:tc>
        <w:tc>
          <w:tcPr>
            <w:tcW w:w="709" w:type="dxa"/>
            <w:shd w:val="clear" w:color="auto" w:fill="FFFFFF"/>
            <w:vAlign w:val="center"/>
          </w:tcPr>
          <w:p w14:paraId="7752C958"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18,5</w:t>
            </w:r>
          </w:p>
        </w:tc>
        <w:tc>
          <w:tcPr>
            <w:tcW w:w="567" w:type="dxa"/>
            <w:shd w:val="clear" w:color="auto" w:fill="FFFFFF"/>
            <w:vAlign w:val="center"/>
          </w:tcPr>
          <w:p w14:paraId="3E0324B0" w14:textId="77777777" w:rsidR="00CB6969" w:rsidRPr="00AA1175" w:rsidRDefault="00CB6969" w:rsidP="00CB6969">
            <w:pPr>
              <w:spacing w:line="360" w:lineRule="auto"/>
              <w:ind w:left="0" w:firstLine="0"/>
              <w:contextualSpacing/>
              <w:rPr>
                <w:rFonts w:ascii="Times New Roman" w:hAnsi="Times New Roman"/>
                <w:bCs/>
                <w:sz w:val="20"/>
                <w:szCs w:val="20"/>
                <w:lang w:val="uk-UA"/>
              </w:rPr>
            </w:pPr>
            <w:r w:rsidRPr="00AA1175">
              <w:rPr>
                <w:rFonts w:ascii="Times New Roman" w:hAnsi="Times New Roman"/>
                <w:bCs/>
                <w:sz w:val="20"/>
                <w:szCs w:val="20"/>
                <w:lang w:val="uk-UA"/>
              </w:rPr>
              <w:t>17,5</w:t>
            </w:r>
          </w:p>
        </w:tc>
        <w:tc>
          <w:tcPr>
            <w:tcW w:w="578" w:type="dxa"/>
            <w:shd w:val="clear" w:color="auto" w:fill="FFFFFF"/>
            <w:vAlign w:val="center"/>
          </w:tcPr>
          <w:p w14:paraId="19A3472F"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18</w:t>
            </w:r>
          </w:p>
        </w:tc>
        <w:tc>
          <w:tcPr>
            <w:tcW w:w="629" w:type="dxa"/>
            <w:shd w:val="clear" w:color="auto" w:fill="FFFFFF"/>
            <w:vAlign w:val="center"/>
          </w:tcPr>
          <w:p w14:paraId="27EEA859"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18,5</w:t>
            </w:r>
          </w:p>
        </w:tc>
        <w:tc>
          <w:tcPr>
            <w:tcW w:w="629" w:type="dxa"/>
            <w:shd w:val="clear" w:color="auto" w:fill="FFFFFF"/>
            <w:vAlign w:val="center"/>
          </w:tcPr>
          <w:p w14:paraId="09BD22BF" w14:textId="77777777" w:rsidR="00CB6969" w:rsidRPr="00AA1175" w:rsidRDefault="00CB6969" w:rsidP="00CB6969">
            <w:pPr>
              <w:spacing w:line="360" w:lineRule="auto"/>
              <w:ind w:left="0" w:firstLine="0"/>
              <w:contextualSpacing/>
              <w:rPr>
                <w:rFonts w:ascii="Times New Roman" w:hAnsi="Times New Roman"/>
                <w:bCs/>
                <w:lang w:val="uk-UA"/>
              </w:rPr>
            </w:pPr>
            <w:r w:rsidRPr="00AA1175">
              <w:rPr>
                <w:rFonts w:ascii="Times New Roman" w:hAnsi="Times New Roman"/>
                <w:bCs/>
                <w:lang w:val="uk-UA"/>
              </w:rPr>
              <w:t>19,5</w:t>
            </w:r>
          </w:p>
        </w:tc>
      </w:tr>
      <w:tr w:rsidR="00B87203" w:rsidRPr="00AA1175" w14:paraId="2211FFE6" w14:textId="77777777" w:rsidTr="00351B0B">
        <w:tc>
          <w:tcPr>
            <w:tcW w:w="492" w:type="dxa"/>
          </w:tcPr>
          <w:p w14:paraId="4007D6B1" w14:textId="77777777" w:rsidR="00CB6969" w:rsidRPr="00AA1175" w:rsidRDefault="00CB6969" w:rsidP="00CB6969">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w:t>
            </w:r>
          </w:p>
        </w:tc>
        <w:tc>
          <w:tcPr>
            <w:tcW w:w="1446" w:type="dxa"/>
          </w:tcPr>
          <w:p w14:paraId="07C41A79" w14:textId="77777777" w:rsidR="00CB6969" w:rsidRPr="00AA1175" w:rsidRDefault="00CB6969" w:rsidP="00CB6969">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Біг 1000 м (хв., с)</w:t>
            </w:r>
          </w:p>
        </w:tc>
        <w:tc>
          <w:tcPr>
            <w:tcW w:w="629" w:type="dxa"/>
            <w:shd w:val="clear" w:color="auto" w:fill="FFFFFF"/>
            <w:vAlign w:val="center"/>
          </w:tcPr>
          <w:p w14:paraId="09384317" w14:textId="77777777" w:rsidR="00CB6969" w:rsidRPr="00AA1175" w:rsidRDefault="00B87203" w:rsidP="00CB6969">
            <w:pPr>
              <w:spacing w:line="360" w:lineRule="auto"/>
              <w:ind w:left="0" w:firstLine="0"/>
              <w:contextualSpacing/>
              <w:rPr>
                <w:rFonts w:ascii="Times New Roman" w:hAnsi="Times New Roman"/>
                <w:sz w:val="18"/>
                <w:szCs w:val="18"/>
                <w:lang w:val="uk-UA"/>
              </w:rPr>
            </w:pPr>
            <w:r w:rsidRPr="00AA1175">
              <w:rPr>
                <w:rFonts w:ascii="Times New Roman" w:hAnsi="Times New Roman"/>
                <w:sz w:val="18"/>
                <w:szCs w:val="18"/>
                <w:lang w:val="uk-UA"/>
              </w:rPr>
              <w:t>4,10</w:t>
            </w:r>
          </w:p>
        </w:tc>
        <w:tc>
          <w:tcPr>
            <w:tcW w:w="689" w:type="dxa"/>
            <w:shd w:val="clear" w:color="auto" w:fill="FFFFFF"/>
            <w:vAlign w:val="center"/>
          </w:tcPr>
          <w:p w14:paraId="4E72867F"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4</w:t>
            </w:r>
            <w:r w:rsidR="00B87203" w:rsidRPr="00AA1175">
              <w:rPr>
                <w:rFonts w:ascii="Times New Roman" w:hAnsi="Times New Roman"/>
                <w:sz w:val="20"/>
                <w:szCs w:val="20"/>
                <w:lang w:val="uk-UA"/>
              </w:rPr>
              <w:t>,20</w:t>
            </w:r>
          </w:p>
        </w:tc>
        <w:tc>
          <w:tcPr>
            <w:tcW w:w="708" w:type="dxa"/>
            <w:shd w:val="clear" w:color="auto" w:fill="FFFFFF"/>
            <w:vAlign w:val="center"/>
          </w:tcPr>
          <w:p w14:paraId="1A9E985F"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4</w:t>
            </w:r>
            <w:r w:rsidR="00B87203" w:rsidRPr="00AA1175">
              <w:rPr>
                <w:rFonts w:ascii="Times New Roman" w:hAnsi="Times New Roman"/>
                <w:sz w:val="20"/>
                <w:szCs w:val="20"/>
                <w:lang w:val="uk-UA"/>
              </w:rPr>
              <w:t>,30</w:t>
            </w:r>
          </w:p>
        </w:tc>
        <w:tc>
          <w:tcPr>
            <w:tcW w:w="709" w:type="dxa"/>
            <w:shd w:val="clear" w:color="auto" w:fill="FFFFFF"/>
            <w:vAlign w:val="center"/>
          </w:tcPr>
          <w:p w14:paraId="51482D02"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4</w:t>
            </w:r>
            <w:r w:rsidR="00B87203" w:rsidRPr="00AA1175">
              <w:rPr>
                <w:rFonts w:ascii="Times New Roman" w:hAnsi="Times New Roman"/>
                <w:sz w:val="20"/>
                <w:szCs w:val="20"/>
                <w:lang w:val="uk-UA"/>
              </w:rPr>
              <w:t>,35</w:t>
            </w:r>
          </w:p>
        </w:tc>
        <w:tc>
          <w:tcPr>
            <w:tcW w:w="567" w:type="dxa"/>
            <w:shd w:val="clear" w:color="auto" w:fill="FFFFFF"/>
            <w:vAlign w:val="center"/>
          </w:tcPr>
          <w:p w14:paraId="58F37DEA"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4</w:t>
            </w:r>
            <w:r w:rsidR="00B87203" w:rsidRPr="00AA1175">
              <w:rPr>
                <w:rFonts w:ascii="Times New Roman" w:hAnsi="Times New Roman"/>
                <w:sz w:val="20"/>
                <w:szCs w:val="20"/>
                <w:lang w:val="uk-UA"/>
              </w:rPr>
              <w:t>,40</w:t>
            </w:r>
          </w:p>
        </w:tc>
        <w:tc>
          <w:tcPr>
            <w:tcW w:w="567" w:type="dxa"/>
            <w:shd w:val="clear" w:color="auto" w:fill="FFFFFF"/>
            <w:vAlign w:val="center"/>
          </w:tcPr>
          <w:p w14:paraId="10327232"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4</w:t>
            </w:r>
            <w:r w:rsidR="00B87203" w:rsidRPr="00AA1175">
              <w:rPr>
                <w:rFonts w:ascii="Times New Roman" w:hAnsi="Times New Roman"/>
                <w:sz w:val="20"/>
                <w:szCs w:val="20"/>
                <w:lang w:val="uk-UA"/>
              </w:rPr>
              <w:t>,50</w:t>
            </w:r>
          </w:p>
        </w:tc>
        <w:tc>
          <w:tcPr>
            <w:tcW w:w="567" w:type="dxa"/>
            <w:shd w:val="clear" w:color="auto" w:fill="FFFFFF"/>
            <w:vAlign w:val="center"/>
          </w:tcPr>
          <w:p w14:paraId="7A53A920"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5</w:t>
            </w:r>
            <w:r w:rsidR="00B87203" w:rsidRPr="00AA1175">
              <w:rPr>
                <w:rFonts w:ascii="Times New Roman" w:hAnsi="Times New Roman"/>
                <w:sz w:val="20"/>
                <w:szCs w:val="20"/>
                <w:lang w:val="uk-UA"/>
              </w:rPr>
              <w:t>,00</w:t>
            </w:r>
          </w:p>
        </w:tc>
        <w:tc>
          <w:tcPr>
            <w:tcW w:w="709" w:type="dxa"/>
            <w:shd w:val="clear" w:color="auto" w:fill="FFFFFF"/>
            <w:vAlign w:val="center"/>
          </w:tcPr>
          <w:p w14:paraId="768C1CF8"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5</w:t>
            </w:r>
            <w:r w:rsidR="00B87203" w:rsidRPr="00AA1175">
              <w:rPr>
                <w:rFonts w:ascii="Times New Roman" w:hAnsi="Times New Roman"/>
                <w:sz w:val="20"/>
                <w:szCs w:val="20"/>
                <w:lang w:val="uk-UA"/>
              </w:rPr>
              <w:t>,10</w:t>
            </w:r>
          </w:p>
        </w:tc>
        <w:tc>
          <w:tcPr>
            <w:tcW w:w="567" w:type="dxa"/>
            <w:shd w:val="clear" w:color="auto" w:fill="FFFFFF"/>
            <w:vAlign w:val="center"/>
          </w:tcPr>
          <w:p w14:paraId="7840491B"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5</w:t>
            </w:r>
            <w:r w:rsidR="00B87203" w:rsidRPr="00AA1175">
              <w:rPr>
                <w:rFonts w:ascii="Times New Roman" w:hAnsi="Times New Roman"/>
                <w:sz w:val="20"/>
                <w:szCs w:val="20"/>
                <w:lang w:val="uk-UA"/>
              </w:rPr>
              <w:t>,15</w:t>
            </w:r>
          </w:p>
        </w:tc>
        <w:tc>
          <w:tcPr>
            <w:tcW w:w="578" w:type="dxa"/>
            <w:shd w:val="clear" w:color="auto" w:fill="FFFFFF"/>
            <w:vAlign w:val="center"/>
          </w:tcPr>
          <w:p w14:paraId="55418A1E"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5</w:t>
            </w:r>
            <w:r w:rsidR="00B87203" w:rsidRPr="00AA1175">
              <w:rPr>
                <w:rFonts w:ascii="Times New Roman" w:hAnsi="Times New Roman"/>
                <w:sz w:val="20"/>
                <w:szCs w:val="20"/>
                <w:lang w:val="uk-UA"/>
              </w:rPr>
              <w:t>,20</w:t>
            </w:r>
          </w:p>
        </w:tc>
        <w:tc>
          <w:tcPr>
            <w:tcW w:w="629" w:type="dxa"/>
            <w:shd w:val="clear" w:color="auto" w:fill="FFFFFF"/>
            <w:vAlign w:val="center"/>
          </w:tcPr>
          <w:p w14:paraId="4E5C7DBC"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5</w:t>
            </w:r>
            <w:r w:rsidR="00B87203" w:rsidRPr="00AA1175">
              <w:rPr>
                <w:rFonts w:ascii="Times New Roman" w:hAnsi="Times New Roman"/>
                <w:sz w:val="20"/>
                <w:szCs w:val="20"/>
                <w:lang w:val="uk-UA"/>
              </w:rPr>
              <w:t>,30</w:t>
            </w:r>
          </w:p>
        </w:tc>
        <w:tc>
          <w:tcPr>
            <w:tcW w:w="629" w:type="dxa"/>
            <w:shd w:val="clear" w:color="auto" w:fill="FFFFFF"/>
            <w:vAlign w:val="center"/>
          </w:tcPr>
          <w:p w14:paraId="4D507129" w14:textId="77777777" w:rsidR="00CB6969" w:rsidRPr="00AA1175" w:rsidRDefault="00CB6969" w:rsidP="00CB6969">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5,</w:t>
            </w:r>
            <w:r w:rsidR="00B87203" w:rsidRPr="00AA1175">
              <w:rPr>
                <w:rFonts w:ascii="Times New Roman" w:hAnsi="Times New Roman"/>
                <w:sz w:val="20"/>
                <w:szCs w:val="20"/>
                <w:lang w:val="uk-UA"/>
              </w:rPr>
              <w:t>45</w:t>
            </w:r>
          </w:p>
        </w:tc>
      </w:tr>
      <w:tr w:rsidR="00B87203" w:rsidRPr="00AA1175" w14:paraId="06AC191F" w14:textId="77777777" w:rsidTr="00351B0B">
        <w:tc>
          <w:tcPr>
            <w:tcW w:w="492" w:type="dxa"/>
          </w:tcPr>
          <w:p w14:paraId="2792D167" w14:textId="77777777" w:rsidR="001A308C" w:rsidRPr="00AA1175" w:rsidRDefault="001A308C" w:rsidP="001A308C">
            <w:pPr>
              <w:spacing w:line="36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w:t>
            </w:r>
          </w:p>
        </w:tc>
        <w:tc>
          <w:tcPr>
            <w:tcW w:w="1446" w:type="dxa"/>
          </w:tcPr>
          <w:p w14:paraId="467834C2" w14:textId="77777777" w:rsidR="001A308C" w:rsidRPr="00AA1175" w:rsidRDefault="001A308C" w:rsidP="00BF53A8">
            <w:pPr>
              <w:spacing w:line="240" w:lineRule="auto"/>
              <w:ind w:left="0" w:right="-121" w:firstLine="0"/>
              <w:contextualSpacing/>
              <w:rPr>
                <w:rFonts w:ascii="Times New Roman" w:hAnsi="Times New Roman"/>
                <w:b/>
                <w:i/>
                <w:iCs/>
                <w:sz w:val="28"/>
                <w:szCs w:val="28"/>
                <w:lang w:val="uk-UA"/>
              </w:rPr>
            </w:pPr>
            <w:r w:rsidRPr="00AA1175">
              <w:rPr>
                <w:rFonts w:ascii="Times New Roman" w:hAnsi="Times New Roman"/>
                <w:bCs/>
                <w:sz w:val="24"/>
                <w:szCs w:val="24"/>
                <w:lang w:val="uk-UA"/>
              </w:rPr>
              <w:t>Човниковий біг 10 х10 м (с)</w:t>
            </w:r>
          </w:p>
        </w:tc>
        <w:tc>
          <w:tcPr>
            <w:tcW w:w="629" w:type="dxa"/>
            <w:shd w:val="clear" w:color="auto" w:fill="FFFFFF"/>
            <w:vAlign w:val="center"/>
          </w:tcPr>
          <w:p w14:paraId="0C8CD63D"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30</w:t>
            </w:r>
          </w:p>
        </w:tc>
        <w:tc>
          <w:tcPr>
            <w:tcW w:w="689" w:type="dxa"/>
            <w:shd w:val="clear" w:color="auto" w:fill="FFFFFF"/>
            <w:vAlign w:val="center"/>
          </w:tcPr>
          <w:p w14:paraId="12039AE2"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31</w:t>
            </w:r>
          </w:p>
        </w:tc>
        <w:tc>
          <w:tcPr>
            <w:tcW w:w="708" w:type="dxa"/>
            <w:shd w:val="clear" w:color="auto" w:fill="FFFFFF"/>
            <w:vAlign w:val="center"/>
          </w:tcPr>
          <w:p w14:paraId="2F5996D6"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32</w:t>
            </w:r>
          </w:p>
        </w:tc>
        <w:tc>
          <w:tcPr>
            <w:tcW w:w="709" w:type="dxa"/>
            <w:shd w:val="clear" w:color="auto" w:fill="FFFFFF"/>
            <w:vAlign w:val="center"/>
          </w:tcPr>
          <w:p w14:paraId="1AFC5534"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33</w:t>
            </w:r>
          </w:p>
        </w:tc>
        <w:tc>
          <w:tcPr>
            <w:tcW w:w="567" w:type="dxa"/>
            <w:shd w:val="clear" w:color="auto" w:fill="FFFFFF"/>
            <w:vAlign w:val="center"/>
          </w:tcPr>
          <w:p w14:paraId="5D5D6DFA"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31</w:t>
            </w:r>
          </w:p>
        </w:tc>
        <w:tc>
          <w:tcPr>
            <w:tcW w:w="567" w:type="dxa"/>
            <w:shd w:val="clear" w:color="auto" w:fill="FFFFFF"/>
            <w:vAlign w:val="center"/>
          </w:tcPr>
          <w:p w14:paraId="6450F19A"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32</w:t>
            </w:r>
          </w:p>
        </w:tc>
        <w:tc>
          <w:tcPr>
            <w:tcW w:w="567" w:type="dxa"/>
            <w:shd w:val="clear" w:color="auto" w:fill="FFFFFF"/>
            <w:vAlign w:val="center"/>
          </w:tcPr>
          <w:p w14:paraId="10517C5C"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33</w:t>
            </w:r>
          </w:p>
        </w:tc>
        <w:tc>
          <w:tcPr>
            <w:tcW w:w="709" w:type="dxa"/>
            <w:shd w:val="clear" w:color="auto" w:fill="FFFFFF"/>
            <w:vAlign w:val="center"/>
          </w:tcPr>
          <w:p w14:paraId="211C9FFA"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34</w:t>
            </w:r>
          </w:p>
        </w:tc>
        <w:tc>
          <w:tcPr>
            <w:tcW w:w="567" w:type="dxa"/>
            <w:shd w:val="clear" w:color="auto" w:fill="FFFFFF"/>
            <w:vAlign w:val="center"/>
          </w:tcPr>
          <w:p w14:paraId="62320964"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32</w:t>
            </w:r>
          </w:p>
        </w:tc>
        <w:tc>
          <w:tcPr>
            <w:tcW w:w="578" w:type="dxa"/>
            <w:shd w:val="clear" w:color="auto" w:fill="FFFFFF"/>
            <w:vAlign w:val="center"/>
          </w:tcPr>
          <w:p w14:paraId="349F3DC9"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33</w:t>
            </w:r>
          </w:p>
        </w:tc>
        <w:tc>
          <w:tcPr>
            <w:tcW w:w="629" w:type="dxa"/>
            <w:shd w:val="clear" w:color="auto" w:fill="FFFFFF"/>
            <w:vAlign w:val="center"/>
          </w:tcPr>
          <w:p w14:paraId="5C12168B" w14:textId="77777777" w:rsidR="001A308C" w:rsidRPr="00AA1175" w:rsidRDefault="001A308C" w:rsidP="001A308C">
            <w:pPr>
              <w:spacing w:line="360" w:lineRule="auto"/>
              <w:ind w:left="0" w:firstLine="0"/>
              <w:contextualSpacing/>
              <w:rPr>
                <w:rFonts w:ascii="Times New Roman" w:hAnsi="Times New Roman"/>
                <w:bCs/>
                <w:lang w:val="uk-UA"/>
              </w:rPr>
            </w:pPr>
            <w:r w:rsidRPr="00AA1175">
              <w:rPr>
                <w:rFonts w:ascii="Times New Roman" w:hAnsi="Times New Roman"/>
                <w:lang w:val="uk-UA"/>
              </w:rPr>
              <w:t>34</w:t>
            </w:r>
          </w:p>
        </w:tc>
        <w:tc>
          <w:tcPr>
            <w:tcW w:w="629" w:type="dxa"/>
            <w:shd w:val="clear" w:color="auto" w:fill="FFFFFF"/>
            <w:vAlign w:val="center"/>
          </w:tcPr>
          <w:p w14:paraId="3CF7BA1F" w14:textId="77777777" w:rsidR="001A308C" w:rsidRPr="00AA1175" w:rsidRDefault="001A308C" w:rsidP="001A308C">
            <w:pPr>
              <w:spacing w:line="360" w:lineRule="auto"/>
              <w:ind w:left="0" w:firstLine="0"/>
              <w:contextualSpacing/>
              <w:rPr>
                <w:rFonts w:ascii="Times New Roman" w:hAnsi="Times New Roman"/>
                <w:b/>
                <w:i/>
                <w:iCs/>
                <w:lang w:val="uk-UA"/>
              </w:rPr>
            </w:pPr>
            <w:r w:rsidRPr="00AA1175">
              <w:rPr>
                <w:rFonts w:ascii="Times New Roman" w:hAnsi="Times New Roman"/>
                <w:lang w:val="uk-UA"/>
              </w:rPr>
              <w:t>35</w:t>
            </w:r>
          </w:p>
        </w:tc>
      </w:tr>
      <w:tr w:rsidR="001A308C" w:rsidRPr="00AA1175" w14:paraId="163966CF" w14:textId="77777777" w:rsidTr="00B87203">
        <w:tc>
          <w:tcPr>
            <w:tcW w:w="9486" w:type="dxa"/>
            <w:gridSpan w:val="14"/>
          </w:tcPr>
          <w:p w14:paraId="134C7648" w14:textId="77777777" w:rsidR="001A308C" w:rsidRPr="00AA1175" w:rsidRDefault="001A308C" w:rsidP="00137BDF">
            <w:pPr>
              <w:spacing w:line="240" w:lineRule="auto"/>
              <w:ind w:left="0" w:firstLine="0"/>
              <w:contextualSpacing/>
              <w:jc w:val="center"/>
              <w:rPr>
                <w:rFonts w:ascii="Times New Roman" w:hAnsi="Times New Roman"/>
                <w:bCs/>
                <w:sz w:val="24"/>
                <w:szCs w:val="24"/>
                <w:lang w:val="uk-UA"/>
              </w:rPr>
            </w:pPr>
            <w:r w:rsidRPr="00AA1175">
              <w:rPr>
                <w:rFonts w:ascii="Times New Roman" w:hAnsi="Times New Roman"/>
                <w:bCs/>
                <w:sz w:val="24"/>
                <w:szCs w:val="24"/>
                <w:lang w:val="uk-UA"/>
              </w:rPr>
              <w:t>Нормативи для працівників підрозділів</w:t>
            </w:r>
          </w:p>
          <w:p w14:paraId="77626E96" w14:textId="77777777" w:rsidR="001A308C" w:rsidRPr="00AA1175" w:rsidRDefault="001A308C" w:rsidP="00137BDF">
            <w:pPr>
              <w:spacing w:line="240" w:lineRule="auto"/>
              <w:ind w:left="0" w:firstLine="0"/>
              <w:contextualSpacing/>
              <w:jc w:val="center"/>
              <w:rPr>
                <w:rFonts w:ascii="Times New Roman" w:hAnsi="Times New Roman"/>
                <w:b/>
                <w:i/>
                <w:iCs/>
                <w:sz w:val="28"/>
                <w:szCs w:val="28"/>
                <w:lang w:val="uk-UA"/>
              </w:rPr>
            </w:pPr>
            <w:r w:rsidRPr="00AA1175">
              <w:rPr>
                <w:rFonts w:ascii="Times New Roman" w:hAnsi="Times New Roman"/>
                <w:bCs/>
                <w:sz w:val="24"/>
                <w:szCs w:val="24"/>
                <w:lang w:val="uk-UA"/>
              </w:rPr>
              <w:t>поліції особливого призначення</w:t>
            </w:r>
          </w:p>
        </w:tc>
      </w:tr>
      <w:tr w:rsidR="00B87203" w:rsidRPr="00AA1175" w14:paraId="02D60197" w14:textId="77777777" w:rsidTr="00351B0B">
        <w:tc>
          <w:tcPr>
            <w:tcW w:w="492" w:type="dxa"/>
          </w:tcPr>
          <w:p w14:paraId="3329BF7C"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1</w:t>
            </w:r>
          </w:p>
        </w:tc>
        <w:tc>
          <w:tcPr>
            <w:tcW w:w="1446" w:type="dxa"/>
          </w:tcPr>
          <w:p w14:paraId="63A3B8EF"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Підтягуван</w:t>
            </w:r>
          </w:p>
          <w:p w14:paraId="1AFA8E34" w14:textId="77777777" w:rsidR="001A308C" w:rsidRPr="00AA1175" w:rsidRDefault="001A308C" w:rsidP="00AA1175">
            <w:pPr>
              <w:spacing w:line="240" w:lineRule="auto"/>
              <w:ind w:left="0" w:right="-121" w:firstLine="0"/>
              <w:contextualSpacing/>
              <w:rPr>
                <w:rFonts w:ascii="Times New Roman" w:hAnsi="Times New Roman"/>
                <w:bCs/>
                <w:sz w:val="24"/>
                <w:szCs w:val="24"/>
                <w:lang w:val="uk-UA"/>
              </w:rPr>
            </w:pPr>
            <w:r w:rsidRPr="00AA1175">
              <w:rPr>
                <w:rFonts w:ascii="Times New Roman" w:hAnsi="Times New Roman"/>
                <w:bCs/>
                <w:sz w:val="24"/>
                <w:szCs w:val="24"/>
                <w:lang w:val="uk-UA"/>
              </w:rPr>
              <w:t>ня на перекладині (разів)</w:t>
            </w:r>
          </w:p>
        </w:tc>
        <w:tc>
          <w:tcPr>
            <w:tcW w:w="629" w:type="dxa"/>
            <w:shd w:val="clear" w:color="auto" w:fill="FFFFFF"/>
            <w:vAlign w:val="center"/>
          </w:tcPr>
          <w:p w14:paraId="192E3184"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14</w:t>
            </w:r>
          </w:p>
        </w:tc>
        <w:tc>
          <w:tcPr>
            <w:tcW w:w="689" w:type="dxa"/>
            <w:shd w:val="clear" w:color="auto" w:fill="FFFFFF"/>
            <w:vAlign w:val="center"/>
          </w:tcPr>
          <w:p w14:paraId="1C2E5984"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13</w:t>
            </w:r>
          </w:p>
        </w:tc>
        <w:tc>
          <w:tcPr>
            <w:tcW w:w="708" w:type="dxa"/>
            <w:shd w:val="clear" w:color="auto" w:fill="FFFFFF"/>
            <w:vAlign w:val="center"/>
          </w:tcPr>
          <w:p w14:paraId="392CD826"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12</w:t>
            </w:r>
          </w:p>
        </w:tc>
        <w:tc>
          <w:tcPr>
            <w:tcW w:w="709" w:type="dxa"/>
            <w:shd w:val="clear" w:color="auto" w:fill="FFFFFF"/>
            <w:vAlign w:val="center"/>
          </w:tcPr>
          <w:p w14:paraId="086CF051"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11</w:t>
            </w:r>
          </w:p>
        </w:tc>
        <w:tc>
          <w:tcPr>
            <w:tcW w:w="567" w:type="dxa"/>
            <w:shd w:val="clear" w:color="auto" w:fill="FFFFFF"/>
            <w:vAlign w:val="center"/>
          </w:tcPr>
          <w:p w14:paraId="564C03FA"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12</w:t>
            </w:r>
          </w:p>
        </w:tc>
        <w:tc>
          <w:tcPr>
            <w:tcW w:w="567" w:type="dxa"/>
            <w:shd w:val="clear" w:color="auto" w:fill="FFFFFF"/>
            <w:vAlign w:val="center"/>
          </w:tcPr>
          <w:p w14:paraId="3D4182A2"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11</w:t>
            </w:r>
          </w:p>
        </w:tc>
        <w:tc>
          <w:tcPr>
            <w:tcW w:w="567" w:type="dxa"/>
            <w:shd w:val="clear" w:color="auto" w:fill="FFFFFF"/>
            <w:vAlign w:val="center"/>
          </w:tcPr>
          <w:p w14:paraId="153D6183"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10</w:t>
            </w:r>
          </w:p>
        </w:tc>
        <w:tc>
          <w:tcPr>
            <w:tcW w:w="709" w:type="dxa"/>
            <w:shd w:val="clear" w:color="auto" w:fill="FFFFFF"/>
            <w:vAlign w:val="center"/>
          </w:tcPr>
          <w:p w14:paraId="6ED29E34"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9</w:t>
            </w:r>
          </w:p>
        </w:tc>
        <w:tc>
          <w:tcPr>
            <w:tcW w:w="567" w:type="dxa"/>
            <w:shd w:val="clear" w:color="auto" w:fill="FFFFFF"/>
            <w:vAlign w:val="center"/>
          </w:tcPr>
          <w:p w14:paraId="210C12E6"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10</w:t>
            </w:r>
          </w:p>
        </w:tc>
        <w:tc>
          <w:tcPr>
            <w:tcW w:w="578" w:type="dxa"/>
            <w:shd w:val="clear" w:color="auto" w:fill="FFFFFF"/>
            <w:vAlign w:val="center"/>
          </w:tcPr>
          <w:p w14:paraId="673DCB82"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9</w:t>
            </w:r>
          </w:p>
        </w:tc>
        <w:tc>
          <w:tcPr>
            <w:tcW w:w="629" w:type="dxa"/>
            <w:shd w:val="clear" w:color="auto" w:fill="FFFFFF"/>
            <w:vAlign w:val="center"/>
          </w:tcPr>
          <w:p w14:paraId="48B51EC8" w14:textId="77777777" w:rsidR="001A308C" w:rsidRPr="00AA1175" w:rsidRDefault="001A308C" w:rsidP="001A308C">
            <w:pPr>
              <w:spacing w:line="360" w:lineRule="auto"/>
              <w:ind w:left="0" w:firstLine="0"/>
              <w:contextualSpacing/>
              <w:rPr>
                <w:rFonts w:ascii="Times New Roman" w:hAnsi="Times New Roman"/>
                <w:bCs/>
                <w:sz w:val="24"/>
                <w:szCs w:val="24"/>
                <w:lang w:val="uk-UA"/>
              </w:rPr>
            </w:pPr>
            <w:r w:rsidRPr="00AA1175">
              <w:rPr>
                <w:rFonts w:ascii="Times New Roman" w:hAnsi="Times New Roman"/>
                <w:sz w:val="24"/>
                <w:szCs w:val="24"/>
                <w:lang w:val="uk-UA"/>
              </w:rPr>
              <w:t>8</w:t>
            </w:r>
          </w:p>
        </w:tc>
        <w:tc>
          <w:tcPr>
            <w:tcW w:w="629" w:type="dxa"/>
            <w:shd w:val="clear" w:color="auto" w:fill="FFFFFF"/>
            <w:vAlign w:val="center"/>
          </w:tcPr>
          <w:p w14:paraId="676AAF5A"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7</w:t>
            </w:r>
          </w:p>
        </w:tc>
      </w:tr>
      <w:tr w:rsidR="00B87203" w:rsidRPr="00AA1175" w14:paraId="601ABC61" w14:textId="77777777" w:rsidTr="00351B0B">
        <w:tc>
          <w:tcPr>
            <w:tcW w:w="492" w:type="dxa"/>
          </w:tcPr>
          <w:p w14:paraId="6707B4ED"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2</w:t>
            </w:r>
          </w:p>
        </w:tc>
        <w:tc>
          <w:tcPr>
            <w:tcW w:w="1446" w:type="dxa"/>
          </w:tcPr>
          <w:p w14:paraId="2DB4D559"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Комплекс</w:t>
            </w:r>
          </w:p>
          <w:p w14:paraId="0D697B5F"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на силова вправа (разів за 1 хв.)</w:t>
            </w:r>
          </w:p>
        </w:tc>
        <w:tc>
          <w:tcPr>
            <w:tcW w:w="629" w:type="dxa"/>
            <w:shd w:val="clear" w:color="auto" w:fill="FFFFFF"/>
            <w:vAlign w:val="center"/>
          </w:tcPr>
          <w:p w14:paraId="22AE9C4B"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65</w:t>
            </w:r>
          </w:p>
        </w:tc>
        <w:tc>
          <w:tcPr>
            <w:tcW w:w="689" w:type="dxa"/>
            <w:shd w:val="clear" w:color="auto" w:fill="FFFFFF"/>
            <w:vAlign w:val="center"/>
          </w:tcPr>
          <w:p w14:paraId="1FAEA63D"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60</w:t>
            </w:r>
          </w:p>
        </w:tc>
        <w:tc>
          <w:tcPr>
            <w:tcW w:w="708" w:type="dxa"/>
            <w:shd w:val="clear" w:color="auto" w:fill="FFFFFF"/>
            <w:vAlign w:val="center"/>
          </w:tcPr>
          <w:p w14:paraId="0A2C4675"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55</w:t>
            </w:r>
          </w:p>
        </w:tc>
        <w:tc>
          <w:tcPr>
            <w:tcW w:w="709" w:type="dxa"/>
            <w:shd w:val="clear" w:color="auto" w:fill="FFFFFF"/>
            <w:vAlign w:val="center"/>
          </w:tcPr>
          <w:p w14:paraId="5F97B73E"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50</w:t>
            </w:r>
          </w:p>
        </w:tc>
        <w:tc>
          <w:tcPr>
            <w:tcW w:w="567" w:type="dxa"/>
            <w:shd w:val="clear" w:color="auto" w:fill="FFFFFF"/>
            <w:vAlign w:val="center"/>
          </w:tcPr>
          <w:p w14:paraId="5A5D9CF7"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60</w:t>
            </w:r>
          </w:p>
        </w:tc>
        <w:tc>
          <w:tcPr>
            <w:tcW w:w="567" w:type="dxa"/>
            <w:shd w:val="clear" w:color="auto" w:fill="FFFFFF"/>
            <w:vAlign w:val="center"/>
          </w:tcPr>
          <w:p w14:paraId="545B8898"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55</w:t>
            </w:r>
          </w:p>
        </w:tc>
        <w:tc>
          <w:tcPr>
            <w:tcW w:w="567" w:type="dxa"/>
            <w:shd w:val="clear" w:color="auto" w:fill="FFFFFF"/>
            <w:vAlign w:val="center"/>
          </w:tcPr>
          <w:p w14:paraId="56941964"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50</w:t>
            </w:r>
          </w:p>
        </w:tc>
        <w:tc>
          <w:tcPr>
            <w:tcW w:w="709" w:type="dxa"/>
            <w:shd w:val="clear" w:color="auto" w:fill="FFFFFF"/>
            <w:vAlign w:val="center"/>
          </w:tcPr>
          <w:p w14:paraId="0A9EF9EE"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45</w:t>
            </w:r>
          </w:p>
        </w:tc>
        <w:tc>
          <w:tcPr>
            <w:tcW w:w="567" w:type="dxa"/>
            <w:shd w:val="clear" w:color="auto" w:fill="FFFFFF"/>
            <w:vAlign w:val="center"/>
          </w:tcPr>
          <w:p w14:paraId="0FE6E8D2"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55</w:t>
            </w:r>
          </w:p>
        </w:tc>
        <w:tc>
          <w:tcPr>
            <w:tcW w:w="578" w:type="dxa"/>
            <w:shd w:val="clear" w:color="auto" w:fill="FFFFFF"/>
            <w:vAlign w:val="center"/>
          </w:tcPr>
          <w:p w14:paraId="287E6D19"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50</w:t>
            </w:r>
          </w:p>
        </w:tc>
        <w:tc>
          <w:tcPr>
            <w:tcW w:w="629" w:type="dxa"/>
            <w:shd w:val="clear" w:color="auto" w:fill="FFFFFF"/>
            <w:vAlign w:val="center"/>
          </w:tcPr>
          <w:p w14:paraId="152C2363" w14:textId="77777777" w:rsidR="001A308C" w:rsidRPr="00AA1175" w:rsidRDefault="001A308C" w:rsidP="001A308C">
            <w:pPr>
              <w:spacing w:line="360" w:lineRule="auto"/>
              <w:ind w:left="0" w:firstLine="0"/>
              <w:contextualSpacing/>
              <w:rPr>
                <w:rFonts w:ascii="Times New Roman" w:hAnsi="Times New Roman"/>
                <w:bCs/>
                <w:sz w:val="24"/>
                <w:szCs w:val="24"/>
                <w:lang w:val="uk-UA"/>
              </w:rPr>
            </w:pPr>
            <w:r w:rsidRPr="00AA1175">
              <w:rPr>
                <w:rFonts w:ascii="Times New Roman" w:hAnsi="Times New Roman"/>
                <w:sz w:val="24"/>
                <w:szCs w:val="24"/>
                <w:lang w:val="uk-UA"/>
              </w:rPr>
              <w:t>45</w:t>
            </w:r>
          </w:p>
        </w:tc>
        <w:tc>
          <w:tcPr>
            <w:tcW w:w="629" w:type="dxa"/>
            <w:shd w:val="clear" w:color="auto" w:fill="FFFFFF"/>
            <w:vAlign w:val="center"/>
          </w:tcPr>
          <w:p w14:paraId="5956557F" w14:textId="77777777" w:rsidR="001A308C" w:rsidRPr="00AA1175" w:rsidRDefault="001A308C" w:rsidP="001A308C">
            <w:pPr>
              <w:spacing w:line="360" w:lineRule="auto"/>
              <w:ind w:left="0" w:firstLine="0"/>
              <w:contextualSpacing/>
              <w:rPr>
                <w:rFonts w:ascii="Times New Roman" w:hAnsi="Times New Roman"/>
                <w:b/>
                <w:i/>
                <w:iCs/>
                <w:sz w:val="24"/>
                <w:szCs w:val="24"/>
                <w:lang w:val="uk-UA"/>
              </w:rPr>
            </w:pPr>
            <w:r w:rsidRPr="00AA1175">
              <w:rPr>
                <w:rFonts w:ascii="Times New Roman" w:hAnsi="Times New Roman"/>
                <w:sz w:val="24"/>
                <w:szCs w:val="24"/>
                <w:lang w:val="uk-UA"/>
              </w:rPr>
              <w:t>40</w:t>
            </w:r>
          </w:p>
        </w:tc>
      </w:tr>
      <w:tr w:rsidR="00B87203" w:rsidRPr="00AA1175" w14:paraId="0C9373CF" w14:textId="77777777" w:rsidTr="00351B0B">
        <w:tc>
          <w:tcPr>
            <w:tcW w:w="492" w:type="dxa"/>
          </w:tcPr>
          <w:p w14:paraId="7CB9CDDF"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3</w:t>
            </w:r>
          </w:p>
        </w:tc>
        <w:tc>
          <w:tcPr>
            <w:tcW w:w="1446" w:type="dxa"/>
          </w:tcPr>
          <w:p w14:paraId="7F1BCEC8"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Біг 100 м (с)</w:t>
            </w:r>
          </w:p>
        </w:tc>
        <w:tc>
          <w:tcPr>
            <w:tcW w:w="629" w:type="dxa"/>
            <w:shd w:val="clear" w:color="auto" w:fill="FFFFFF"/>
            <w:vAlign w:val="center"/>
          </w:tcPr>
          <w:p w14:paraId="68D8C8B6"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13,2</w:t>
            </w:r>
          </w:p>
        </w:tc>
        <w:tc>
          <w:tcPr>
            <w:tcW w:w="689" w:type="dxa"/>
            <w:shd w:val="clear" w:color="auto" w:fill="FFFFFF"/>
            <w:vAlign w:val="center"/>
          </w:tcPr>
          <w:p w14:paraId="5F98EA46"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13,6</w:t>
            </w:r>
          </w:p>
        </w:tc>
        <w:tc>
          <w:tcPr>
            <w:tcW w:w="708" w:type="dxa"/>
            <w:shd w:val="clear" w:color="auto" w:fill="FFFFFF"/>
            <w:vAlign w:val="center"/>
          </w:tcPr>
          <w:p w14:paraId="08605873"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14,0</w:t>
            </w:r>
          </w:p>
        </w:tc>
        <w:tc>
          <w:tcPr>
            <w:tcW w:w="709" w:type="dxa"/>
            <w:shd w:val="clear" w:color="auto" w:fill="FFFFFF"/>
            <w:vAlign w:val="center"/>
          </w:tcPr>
          <w:p w14:paraId="732DDF28"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14,4</w:t>
            </w:r>
          </w:p>
        </w:tc>
        <w:tc>
          <w:tcPr>
            <w:tcW w:w="567" w:type="dxa"/>
            <w:shd w:val="clear" w:color="auto" w:fill="FFFFFF"/>
            <w:vAlign w:val="center"/>
          </w:tcPr>
          <w:p w14:paraId="41D70841"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13,6</w:t>
            </w:r>
          </w:p>
        </w:tc>
        <w:tc>
          <w:tcPr>
            <w:tcW w:w="567" w:type="dxa"/>
            <w:shd w:val="clear" w:color="auto" w:fill="FFFFFF"/>
            <w:vAlign w:val="center"/>
          </w:tcPr>
          <w:p w14:paraId="71646FDD"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14,0</w:t>
            </w:r>
          </w:p>
        </w:tc>
        <w:tc>
          <w:tcPr>
            <w:tcW w:w="567" w:type="dxa"/>
            <w:shd w:val="clear" w:color="auto" w:fill="FFFFFF"/>
            <w:vAlign w:val="center"/>
          </w:tcPr>
          <w:p w14:paraId="352471B7"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14,4</w:t>
            </w:r>
          </w:p>
        </w:tc>
        <w:tc>
          <w:tcPr>
            <w:tcW w:w="709" w:type="dxa"/>
            <w:shd w:val="clear" w:color="auto" w:fill="FFFFFF"/>
            <w:vAlign w:val="center"/>
          </w:tcPr>
          <w:p w14:paraId="522B39D8"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14,8</w:t>
            </w:r>
          </w:p>
        </w:tc>
        <w:tc>
          <w:tcPr>
            <w:tcW w:w="567" w:type="dxa"/>
            <w:shd w:val="clear" w:color="auto" w:fill="FFFFFF"/>
            <w:vAlign w:val="center"/>
          </w:tcPr>
          <w:p w14:paraId="5F56EE6E"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14,0</w:t>
            </w:r>
          </w:p>
        </w:tc>
        <w:tc>
          <w:tcPr>
            <w:tcW w:w="578" w:type="dxa"/>
            <w:shd w:val="clear" w:color="auto" w:fill="FFFFFF"/>
            <w:vAlign w:val="center"/>
          </w:tcPr>
          <w:p w14:paraId="2505DF6F"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14,4</w:t>
            </w:r>
          </w:p>
        </w:tc>
        <w:tc>
          <w:tcPr>
            <w:tcW w:w="629" w:type="dxa"/>
            <w:shd w:val="clear" w:color="auto" w:fill="FFFFFF"/>
            <w:vAlign w:val="center"/>
          </w:tcPr>
          <w:p w14:paraId="6D596742" w14:textId="77777777" w:rsidR="001A308C" w:rsidRPr="00AA1175" w:rsidRDefault="001A308C" w:rsidP="001A308C">
            <w:pPr>
              <w:spacing w:line="360" w:lineRule="auto"/>
              <w:ind w:left="0" w:firstLine="0"/>
              <w:contextualSpacing/>
              <w:rPr>
                <w:rFonts w:ascii="Times New Roman" w:hAnsi="Times New Roman"/>
                <w:bCs/>
                <w:sz w:val="20"/>
                <w:szCs w:val="20"/>
                <w:lang w:val="uk-UA"/>
              </w:rPr>
            </w:pPr>
            <w:r w:rsidRPr="00AA1175">
              <w:rPr>
                <w:rFonts w:ascii="Times New Roman" w:hAnsi="Times New Roman"/>
                <w:sz w:val="20"/>
                <w:szCs w:val="20"/>
                <w:lang w:val="uk-UA"/>
              </w:rPr>
              <w:t>14,8</w:t>
            </w:r>
          </w:p>
        </w:tc>
        <w:tc>
          <w:tcPr>
            <w:tcW w:w="629" w:type="dxa"/>
            <w:shd w:val="clear" w:color="auto" w:fill="FFFFFF"/>
            <w:vAlign w:val="center"/>
          </w:tcPr>
          <w:p w14:paraId="19DB4930"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15,2</w:t>
            </w:r>
          </w:p>
        </w:tc>
      </w:tr>
      <w:tr w:rsidR="00B87203" w:rsidRPr="00AA1175" w14:paraId="31CFD62B" w14:textId="77777777" w:rsidTr="00351B0B">
        <w:tc>
          <w:tcPr>
            <w:tcW w:w="492" w:type="dxa"/>
          </w:tcPr>
          <w:p w14:paraId="0FCE769D"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4</w:t>
            </w:r>
          </w:p>
        </w:tc>
        <w:tc>
          <w:tcPr>
            <w:tcW w:w="1446" w:type="dxa"/>
          </w:tcPr>
          <w:p w14:paraId="7EA9112A" w14:textId="77777777" w:rsidR="001A308C" w:rsidRPr="00AA1175" w:rsidRDefault="001A308C" w:rsidP="001A308C">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Біг 3000 м (хв., с)</w:t>
            </w:r>
          </w:p>
        </w:tc>
        <w:tc>
          <w:tcPr>
            <w:tcW w:w="629" w:type="dxa"/>
            <w:shd w:val="clear" w:color="auto" w:fill="FFFFFF"/>
            <w:vAlign w:val="center"/>
          </w:tcPr>
          <w:p w14:paraId="370477F0" w14:textId="77777777" w:rsidR="001A308C"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B87203" w:rsidRPr="00AA1175">
              <w:rPr>
                <w:rFonts w:ascii="Times New Roman" w:hAnsi="Times New Roman"/>
                <w:sz w:val="20"/>
                <w:szCs w:val="20"/>
                <w:lang w:val="uk-UA"/>
              </w:rPr>
              <w:t>0</w:t>
            </w:r>
          </w:p>
        </w:tc>
        <w:tc>
          <w:tcPr>
            <w:tcW w:w="689" w:type="dxa"/>
            <w:shd w:val="clear" w:color="auto" w:fill="FFFFFF"/>
            <w:vAlign w:val="center"/>
          </w:tcPr>
          <w:p w14:paraId="4179F972" w14:textId="77777777" w:rsidR="001A308C"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351B0B" w:rsidRPr="00AA1175">
              <w:rPr>
                <w:rFonts w:ascii="Times New Roman" w:hAnsi="Times New Roman"/>
                <w:sz w:val="20"/>
                <w:szCs w:val="20"/>
                <w:lang w:val="uk-UA"/>
              </w:rPr>
              <w:t>,15</w:t>
            </w:r>
          </w:p>
        </w:tc>
        <w:tc>
          <w:tcPr>
            <w:tcW w:w="708" w:type="dxa"/>
            <w:shd w:val="clear" w:color="auto" w:fill="FFFFFF"/>
            <w:vAlign w:val="center"/>
          </w:tcPr>
          <w:p w14:paraId="7F635A49" w14:textId="77777777" w:rsidR="001A308C"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351B0B" w:rsidRPr="00AA1175">
              <w:rPr>
                <w:rFonts w:ascii="Times New Roman" w:hAnsi="Times New Roman"/>
                <w:sz w:val="20"/>
                <w:szCs w:val="20"/>
                <w:lang w:val="uk-UA"/>
              </w:rPr>
              <w:t>,30</w:t>
            </w:r>
          </w:p>
        </w:tc>
        <w:tc>
          <w:tcPr>
            <w:tcW w:w="709" w:type="dxa"/>
            <w:shd w:val="clear" w:color="auto" w:fill="FFFFFF"/>
            <w:vAlign w:val="center"/>
          </w:tcPr>
          <w:p w14:paraId="218B947D" w14:textId="77777777" w:rsidR="001A308C"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351B0B" w:rsidRPr="00AA1175">
              <w:rPr>
                <w:rFonts w:ascii="Times New Roman" w:hAnsi="Times New Roman"/>
                <w:sz w:val="20"/>
                <w:szCs w:val="20"/>
                <w:lang w:val="uk-UA"/>
              </w:rPr>
              <w:t>45</w:t>
            </w:r>
          </w:p>
        </w:tc>
        <w:tc>
          <w:tcPr>
            <w:tcW w:w="567" w:type="dxa"/>
            <w:shd w:val="clear" w:color="auto" w:fill="FFFFFF"/>
            <w:vAlign w:val="center"/>
          </w:tcPr>
          <w:p w14:paraId="02CC3D88" w14:textId="77777777" w:rsidR="001A308C" w:rsidRPr="00AA1175" w:rsidRDefault="00351B0B"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12, 15</w:t>
            </w:r>
          </w:p>
        </w:tc>
        <w:tc>
          <w:tcPr>
            <w:tcW w:w="567" w:type="dxa"/>
            <w:shd w:val="clear" w:color="auto" w:fill="FFFFFF"/>
            <w:vAlign w:val="center"/>
          </w:tcPr>
          <w:p w14:paraId="70612DC5" w14:textId="77777777" w:rsidR="00351B0B"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351B0B" w:rsidRPr="00AA1175">
              <w:rPr>
                <w:rFonts w:ascii="Times New Roman" w:hAnsi="Times New Roman"/>
                <w:sz w:val="20"/>
                <w:szCs w:val="20"/>
                <w:lang w:val="uk-UA"/>
              </w:rPr>
              <w:t>,</w:t>
            </w:r>
          </w:p>
          <w:p w14:paraId="5B25D494" w14:textId="77777777" w:rsidR="001A308C" w:rsidRPr="00AA1175" w:rsidRDefault="00351B0B"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30</w:t>
            </w:r>
          </w:p>
        </w:tc>
        <w:tc>
          <w:tcPr>
            <w:tcW w:w="567" w:type="dxa"/>
            <w:shd w:val="clear" w:color="auto" w:fill="FFFFFF"/>
            <w:vAlign w:val="center"/>
          </w:tcPr>
          <w:p w14:paraId="555925D4" w14:textId="77777777" w:rsidR="00137BDF"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137BDF" w:rsidRPr="00AA1175">
              <w:rPr>
                <w:rFonts w:ascii="Times New Roman" w:hAnsi="Times New Roman"/>
                <w:sz w:val="20"/>
                <w:szCs w:val="20"/>
                <w:lang w:val="uk-UA"/>
              </w:rPr>
              <w:t>,</w:t>
            </w:r>
          </w:p>
          <w:p w14:paraId="580D1DB7"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45</w:t>
            </w:r>
          </w:p>
        </w:tc>
        <w:tc>
          <w:tcPr>
            <w:tcW w:w="709" w:type="dxa"/>
            <w:shd w:val="clear" w:color="auto" w:fill="FFFFFF"/>
            <w:vAlign w:val="center"/>
          </w:tcPr>
          <w:p w14:paraId="0A39DE4F"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13</w:t>
            </w:r>
            <w:r w:rsidR="00137BDF" w:rsidRPr="00AA1175">
              <w:rPr>
                <w:rFonts w:ascii="Times New Roman" w:hAnsi="Times New Roman"/>
                <w:sz w:val="20"/>
                <w:szCs w:val="20"/>
                <w:lang w:val="uk-UA"/>
              </w:rPr>
              <w:t>,</w:t>
            </w:r>
            <w:r w:rsidRPr="00AA1175">
              <w:rPr>
                <w:rFonts w:ascii="Times New Roman" w:hAnsi="Times New Roman"/>
                <w:sz w:val="20"/>
                <w:szCs w:val="20"/>
                <w:lang w:val="uk-UA"/>
              </w:rPr>
              <w:t>0</w:t>
            </w:r>
          </w:p>
        </w:tc>
        <w:tc>
          <w:tcPr>
            <w:tcW w:w="567" w:type="dxa"/>
            <w:shd w:val="clear" w:color="auto" w:fill="FFFFFF"/>
            <w:vAlign w:val="center"/>
          </w:tcPr>
          <w:p w14:paraId="69123498" w14:textId="77777777" w:rsidR="00137BDF"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137BDF" w:rsidRPr="00AA1175">
              <w:rPr>
                <w:rFonts w:ascii="Times New Roman" w:hAnsi="Times New Roman"/>
                <w:sz w:val="20"/>
                <w:szCs w:val="20"/>
                <w:lang w:val="uk-UA"/>
              </w:rPr>
              <w:t>,</w:t>
            </w:r>
          </w:p>
          <w:p w14:paraId="7A789863"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30</w:t>
            </w:r>
          </w:p>
        </w:tc>
        <w:tc>
          <w:tcPr>
            <w:tcW w:w="578" w:type="dxa"/>
            <w:shd w:val="clear" w:color="auto" w:fill="FFFFFF"/>
            <w:vAlign w:val="center"/>
          </w:tcPr>
          <w:p w14:paraId="7F7B00C0" w14:textId="77777777" w:rsidR="00137BDF"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12</w:t>
            </w:r>
            <w:r w:rsidR="00137BDF" w:rsidRPr="00AA1175">
              <w:rPr>
                <w:rFonts w:ascii="Times New Roman" w:hAnsi="Times New Roman"/>
                <w:sz w:val="20"/>
                <w:szCs w:val="20"/>
                <w:lang w:val="uk-UA"/>
              </w:rPr>
              <w:t>,</w:t>
            </w:r>
          </w:p>
          <w:p w14:paraId="2CD8D072" w14:textId="77777777" w:rsidR="001A308C" w:rsidRPr="00AA1175" w:rsidRDefault="001A308C" w:rsidP="001A308C">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45</w:t>
            </w:r>
          </w:p>
        </w:tc>
        <w:tc>
          <w:tcPr>
            <w:tcW w:w="629" w:type="dxa"/>
            <w:shd w:val="clear" w:color="auto" w:fill="FFFFFF"/>
            <w:vAlign w:val="center"/>
          </w:tcPr>
          <w:p w14:paraId="14C16149" w14:textId="77777777" w:rsidR="00137BDF"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13</w:t>
            </w:r>
            <w:r w:rsidR="00137BDF" w:rsidRPr="00AA1175">
              <w:rPr>
                <w:rFonts w:ascii="Times New Roman" w:hAnsi="Times New Roman"/>
                <w:sz w:val="20"/>
                <w:szCs w:val="20"/>
                <w:lang w:val="uk-UA"/>
              </w:rPr>
              <w:t>,</w:t>
            </w:r>
          </w:p>
          <w:p w14:paraId="59BDE604" w14:textId="77777777" w:rsidR="001A308C" w:rsidRPr="00AA1175" w:rsidRDefault="001A308C" w:rsidP="001A308C">
            <w:pPr>
              <w:spacing w:line="360" w:lineRule="auto"/>
              <w:ind w:left="0" w:firstLine="0"/>
              <w:contextualSpacing/>
              <w:rPr>
                <w:rFonts w:ascii="Times New Roman" w:hAnsi="Times New Roman"/>
                <w:bCs/>
                <w:sz w:val="20"/>
                <w:szCs w:val="20"/>
                <w:lang w:val="uk-UA"/>
              </w:rPr>
            </w:pPr>
            <w:r w:rsidRPr="00AA1175">
              <w:rPr>
                <w:rFonts w:ascii="Times New Roman" w:hAnsi="Times New Roman"/>
                <w:sz w:val="20"/>
                <w:szCs w:val="20"/>
                <w:lang w:val="uk-UA"/>
              </w:rPr>
              <w:t>00</w:t>
            </w:r>
          </w:p>
        </w:tc>
        <w:tc>
          <w:tcPr>
            <w:tcW w:w="629" w:type="dxa"/>
            <w:shd w:val="clear" w:color="auto" w:fill="FFFFFF"/>
            <w:vAlign w:val="center"/>
          </w:tcPr>
          <w:p w14:paraId="652DFFA4" w14:textId="77777777" w:rsidR="00351B0B" w:rsidRPr="00AA1175" w:rsidRDefault="001A308C"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13</w:t>
            </w:r>
            <w:r w:rsidR="00351B0B" w:rsidRPr="00AA1175">
              <w:rPr>
                <w:rFonts w:ascii="Times New Roman" w:hAnsi="Times New Roman"/>
                <w:sz w:val="20"/>
                <w:szCs w:val="20"/>
                <w:lang w:val="uk-UA"/>
              </w:rPr>
              <w:t>,</w:t>
            </w:r>
          </w:p>
          <w:p w14:paraId="30B52EC4" w14:textId="77777777" w:rsidR="001A308C" w:rsidRPr="00AA1175" w:rsidRDefault="00351B0B" w:rsidP="001A308C">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15</w:t>
            </w:r>
          </w:p>
        </w:tc>
      </w:tr>
      <w:tr w:rsidR="00B87203" w:rsidRPr="00AA1175" w14:paraId="26056455" w14:textId="77777777" w:rsidTr="00351B0B">
        <w:tc>
          <w:tcPr>
            <w:tcW w:w="492" w:type="dxa"/>
          </w:tcPr>
          <w:p w14:paraId="0D57F59C" w14:textId="77777777" w:rsidR="00137BDF" w:rsidRPr="00AA1175" w:rsidRDefault="00137BDF" w:rsidP="00137BDF">
            <w:pPr>
              <w:spacing w:line="240" w:lineRule="auto"/>
              <w:ind w:left="0" w:firstLine="0"/>
              <w:contextualSpacing/>
              <w:rPr>
                <w:rFonts w:ascii="Times New Roman" w:hAnsi="Times New Roman"/>
                <w:bCs/>
                <w:sz w:val="24"/>
                <w:szCs w:val="24"/>
                <w:lang w:val="uk-UA"/>
              </w:rPr>
            </w:pPr>
            <w:r w:rsidRPr="00AA1175">
              <w:rPr>
                <w:rFonts w:ascii="Times New Roman" w:hAnsi="Times New Roman"/>
                <w:bCs/>
                <w:sz w:val="24"/>
                <w:szCs w:val="24"/>
                <w:lang w:val="uk-UA"/>
              </w:rPr>
              <w:t>5</w:t>
            </w:r>
          </w:p>
        </w:tc>
        <w:tc>
          <w:tcPr>
            <w:tcW w:w="1446" w:type="dxa"/>
          </w:tcPr>
          <w:p w14:paraId="027607D1" w14:textId="77777777" w:rsidR="00137BDF" w:rsidRPr="00AA1175" w:rsidRDefault="00137BDF" w:rsidP="00AA1175">
            <w:pPr>
              <w:spacing w:line="240" w:lineRule="auto"/>
              <w:ind w:left="0" w:right="-121" w:firstLine="0"/>
              <w:contextualSpacing/>
              <w:rPr>
                <w:rFonts w:ascii="Times New Roman" w:hAnsi="Times New Roman"/>
                <w:bCs/>
                <w:sz w:val="24"/>
                <w:szCs w:val="24"/>
                <w:lang w:val="uk-UA"/>
              </w:rPr>
            </w:pPr>
            <w:r w:rsidRPr="00AA1175">
              <w:rPr>
                <w:rFonts w:ascii="Times New Roman" w:hAnsi="Times New Roman"/>
                <w:bCs/>
                <w:sz w:val="24"/>
                <w:szCs w:val="24"/>
                <w:lang w:val="uk-UA"/>
              </w:rPr>
              <w:t>Човниковий біг 10 х10 м (с)</w:t>
            </w:r>
          </w:p>
        </w:tc>
        <w:tc>
          <w:tcPr>
            <w:tcW w:w="629" w:type="dxa"/>
            <w:shd w:val="clear" w:color="auto" w:fill="FFFFFF"/>
            <w:vAlign w:val="center"/>
          </w:tcPr>
          <w:p w14:paraId="05167B80"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26,0</w:t>
            </w:r>
          </w:p>
        </w:tc>
        <w:tc>
          <w:tcPr>
            <w:tcW w:w="689" w:type="dxa"/>
            <w:shd w:val="clear" w:color="auto" w:fill="FFFFFF"/>
            <w:vAlign w:val="center"/>
          </w:tcPr>
          <w:p w14:paraId="4A8C952C"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27,0</w:t>
            </w:r>
          </w:p>
        </w:tc>
        <w:tc>
          <w:tcPr>
            <w:tcW w:w="708" w:type="dxa"/>
            <w:shd w:val="clear" w:color="auto" w:fill="FFFFFF"/>
            <w:vAlign w:val="center"/>
          </w:tcPr>
          <w:p w14:paraId="0E43A83F"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28,0</w:t>
            </w:r>
          </w:p>
        </w:tc>
        <w:tc>
          <w:tcPr>
            <w:tcW w:w="709" w:type="dxa"/>
            <w:shd w:val="clear" w:color="auto" w:fill="FFFFFF"/>
            <w:vAlign w:val="center"/>
          </w:tcPr>
          <w:p w14:paraId="549A3953"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29,0</w:t>
            </w:r>
          </w:p>
        </w:tc>
        <w:tc>
          <w:tcPr>
            <w:tcW w:w="567" w:type="dxa"/>
            <w:shd w:val="clear" w:color="auto" w:fill="FFFFFF"/>
            <w:vAlign w:val="center"/>
          </w:tcPr>
          <w:p w14:paraId="3B960716"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27,0</w:t>
            </w:r>
          </w:p>
        </w:tc>
        <w:tc>
          <w:tcPr>
            <w:tcW w:w="567" w:type="dxa"/>
            <w:shd w:val="clear" w:color="auto" w:fill="FFFFFF"/>
            <w:vAlign w:val="center"/>
          </w:tcPr>
          <w:p w14:paraId="059A99FB"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28,0</w:t>
            </w:r>
          </w:p>
        </w:tc>
        <w:tc>
          <w:tcPr>
            <w:tcW w:w="567" w:type="dxa"/>
            <w:shd w:val="clear" w:color="auto" w:fill="FFFFFF"/>
            <w:vAlign w:val="center"/>
          </w:tcPr>
          <w:p w14:paraId="1711F47F"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29,0</w:t>
            </w:r>
          </w:p>
        </w:tc>
        <w:tc>
          <w:tcPr>
            <w:tcW w:w="709" w:type="dxa"/>
            <w:shd w:val="clear" w:color="auto" w:fill="FFFFFF"/>
            <w:vAlign w:val="center"/>
          </w:tcPr>
          <w:p w14:paraId="26DD7C76"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30,0</w:t>
            </w:r>
          </w:p>
        </w:tc>
        <w:tc>
          <w:tcPr>
            <w:tcW w:w="567" w:type="dxa"/>
            <w:shd w:val="clear" w:color="auto" w:fill="FFFFFF"/>
            <w:vAlign w:val="center"/>
          </w:tcPr>
          <w:p w14:paraId="19FC89EB"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28,0</w:t>
            </w:r>
          </w:p>
        </w:tc>
        <w:tc>
          <w:tcPr>
            <w:tcW w:w="578" w:type="dxa"/>
            <w:shd w:val="clear" w:color="auto" w:fill="FFFFFF"/>
            <w:vAlign w:val="center"/>
          </w:tcPr>
          <w:p w14:paraId="0843C80D" w14:textId="77777777" w:rsidR="00137BDF" w:rsidRPr="00AA1175" w:rsidRDefault="00137BDF" w:rsidP="00137BDF">
            <w:pPr>
              <w:spacing w:line="360" w:lineRule="auto"/>
              <w:ind w:left="0" w:firstLine="0"/>
              <w:contextualSpacing/>
              <w:rPr>
                <w:rFonts w:ascii="Times New Roman" w:hAnsi="Times New Roman"/>
                <w:b/>
                <w:i/>
                <w:iCs/>
                <w:sz w:val="20"/>
                <w:szCs w:val="20"/>
                <w:lang w:val="uk-UA"/>
              </w:rPr>
            </w:pPr>
            <w:r w:rsidRPr="00AA1175">
              <w:rPr>
                <w:rFonts w:ascii="Times New Roman" w:hAnsi="Times New Roman"/>
                <w:sz w:val="20"/>
                <w:szCs w:val="20"/>
                <w:lang w:val="uk-UA"/>
              </w:rPr>
              <w:t>29,0</w:t>
            </w:r>
          </w:p>
        </w:tc>
        <w:tc>
          <w:tcPr>
            <w:tcW w:w="629" w:type="dxa"/>
            <w:shd w:val="clear" w:color="auto" w:fill="FFFFFF"/>
            <w:vAlign w:val="center"/>
          </w:tcPr>
          <w:p w14:paraId="2B5E5FBC" w14:textId="77777777" w:rsidR="00137BDF" w:rsidRPr="00AA1175" w:rsidRDefault="00137BDF" w:rsidP="00137BDF">
            <w:pPr>
              <w:spacing w:line="360" w:lineRule="auto"/>
              <w:ind w:left="0" w:firstLine="0"/>
              <w:contextualSpacing/>
              <w:rPr>
                <w:rFonts w:ascii="Times New Roman" w:hAnsi="Times New Roman"/>
                <w:bCs/>
                <w:sz w:val="20"/>
                <w:szCs w:val="20"/>
                <w:lang w:val="uk-UA"/>
              </w:rPr>
            </w:pPr>
            <w:r w:rsidRPr="00AA1175">
              <w:rPr>
                <w:rFonts w:ascii="Times New Roman" w:hAnsi="Times New Roman"/>
                <w:sz w:val="20"/>
                <w:szCs w:val="20"/>
                <w:lang w:val="uk-UA"/>
              </w:rPr>
              <w:t>30,0</w:t>
            </w:r>
          </w:p>
        </w:tc>
        <w:tc>
          <w:tcPr>
            <w:tcW w:w="629" w:type="dxa"/>
            <w:shd w:val="clear" w:color="auto" w:fill="FFFFFF"/>
            <w:vAlign w:val="center"/>
          </w:tcPr>
          <w:p w14:paraId="5E8B6DEF" w14:textId="77777777" w:rsidR="00137BDF" w:rsidRPr="00AA1175" w:rsidRDefault="00137BDF" w:rsidP="00137BDF">
            <w:pPr>
              <w:spacing w:line="360" w:lineRule="auto"/>
              <w:ind w:left="0" w:firstLine="0"/>
              <w:contextualSpacing/>
              <w:rPr>
                <w:rFonts w:ascii="Times New Roman" w:hAnsi="Times New Roman"/>
                <w:sz w:val="20"/>
                <w:szCs w:val="20"/>
                <w:lang w:val="uk-UA"/>
              </w:rPr>
            </w:pPr>
            <w:r w:rsidRPr="00AA1175">
              <w:rPr>
                <w:rFonts w:ascii="Times New Roman" w:hAnsi="Times New Roman"/>
                <w:sz w:val="20"/>
                <w:szCs w:val="20"/>
                <w:lang w:val="uk-UA"/>
              </w:rPr>
              <w:t>31</w:t>
            </w:r>
          </w:p>
        </w:tc>
      </w:tr>
    </w:tbl>
    <w:p w14:paraId="37E6EA0B" w14:textId="77777777" w:rsidR="00137BDF" w:rsidRDefault="00137BDF" w:rsidP="00137BDF">
      <w:pPr>
        <w:spacing w:after="0" w:line="360" w:lineRule="auto"/>
        <w:ind w:left="0" w:firstLine="720"/>
        <w:contextualSpacing/>
        <w:jc w:val="both"/>
        <w:rPr>
          <w:rFonts w:ascii="Times New Roman" w:hAnsi="Times New Roman"/>
          <w:bCs/>
          <w:sz w:val="28"/>
          <w:szCs w:val="28"/>
          <w:lang w:val="uk-UA"/>
        </w:rPr>
      </w:pPr>
    </w:p>
    <w:p w14:paraId="30AD87AE" w14:textId="77777777" w:rsidR="00806227" w:rsidRPr="00137BDF" w:rsidRDefault="00137BDF" w:rsidP="00137BDF">
      <w:pPr>
        <w:spacing w:after="0" w:line="360" w:lineRule="auto"/>
        <w:ind w:left="0" w:firstLine="720"/>
        <w:contextualSpacing/>
        <w:jc w:val="both"/>
        <w:rPr>
          <w:rFonts w:ascii="Times New Roman" w:hAnsi="Times New Roman"/>
          <w:bCs/>
          <w:sz w:val="28"/>
          <w:szCs w:val="28"/>
          <w:lang w:val="uk-UA"/>
        </w:rPr>
      </w:pPr>
      <w:r w:rsidRPr="00137BDF">
        <w:rPr>
          <w:rFonts w:ascii="Times New Roman" w:hAnsi="Times New Roman"/>
          <w:bCs/>
          <w:sz w:val="28"/>
          <w:szCs w:val="28"/>
          <w:lang w:val="uk-UA"/>
        </w:rPr>
        <w:t xml:space="preserve">Рівень фізичної підготовленості </w:t>
      </w:r>
      <w:r>
        <w:rPr>
          <w:rFonts w:ascii="Times New Roman" w:hAnsi="Times New Roman"/>
          <w:bCs/>
          <w:sz w:val="28"/>
          <w:szCs w:val="28"/>
          <w:lang w:val="uk-UA"/>
        </w:rPr>
        <w:t>праців</w:t>
      </w:r>
      <w:r w:rsidR="00E612C8">
        <w:rPr>
          <w:rFonts w:ascii="Times New Roman" w:hAnsi="Times New Roman"/>
          <w:bCs/>
          <w:sz w:val="28"/>
          <w:szCs w:val="28"/>
          <w:lang w:val="uk-UA"/>
        </w:rPr>
        <w:t xml:space="preserve">ників </w:t>
      </w:r>
      <w:r w:rsidR="00AC57CF">
        <w:rPr>
          <w:rFonts w:ascii="Times New Roman" w:hAnsi="Times New Roman"/>
          <w:bCs/>
          <w:sz w:val="28"/>
          <w:szCs w:val="28"/>
          <w:lang w:val="uk-UA"/>
        </w:rPr>
        <w:t xml:space="preserve">всіх </w:t>
      </w:r>
      <w:r w:rsidR="00E612C8">
        <w:rPr>
          <w:rFonts w:ascii="Times New Roman" w:hAnsi="Times New Roman"/>
          <w:bCs/>
          <w:sz w:val="28"/>
          <w:szCs w:val="28"/>
          <w:lang w:val="uk-UA"/>
        </w:rPr>
        <w:t xml:space="preserve">правоохоронних </w:t>
      </w:r>
      <w:r w:rsidR="00AB799D">
        <w:rPr>
          <w:rFonts w:ascii="Times New Roman" w:hAnsi="Times New Roman"/>
          <w:bCs/>
          <w:sz w:val="28"/>
          <w:szCs w:val="28"/>
          <w:lang w:val="uk-UA"/>
        </w:rPr>
        <w:t>органів</w:t>
      </w:r>
      <w:r w:rsidR="00E612C8">
        <w:rPr>
          <w:rFonts w:ascii="Times New Roman" w:hAnsi="Times New Roman"/>
          <w:bCs/>
          <w:sz w:val="28"/>
          <w:szCs w:val="28"/>
          <w:lang w:val="uk-UA"/>
        </w:rPr>
        <w:t xml:space="preserve"> і</w:t>
      </w:r>
      <w:r w:rsidRPr="00137BDF">
        <w:rPr>
          <w:rFonts w:ascii="Times New Roman" w:hAnsi="Times New Roman"/>
          <w:bCs/>
          <w:sz w:val="28"/>
          <w:szCs w:val="28"/>
          <w:lang w:val="uk-UA"/>
        </w:rPr>
        <w:t xml:space="preserve"> підрозділів поліції </w:t>
      </w:r>
      <w:r w:rsidR="009C4B39">
        <w:rPr>
          <w:rFonts w:ascii="Times New Roman" w:hAnsi="Times New Roman"/>
          <w:bCs/>
          <w:sz w:val="28"/>
          <w:szCs w:val="28"/>
          <w:lang w:val="uk-UA"/>
        </w:rPr>
        <w:t xml:space="preserve">спеціального </w:t>
      </w:r>
      <w:r w:rsidRPr="00137BDF">
        <w:rPr>
          <w:rFonts w:ascii="Times New Roman" w:hAnsi="Times New Roman"/>
          <w:bCs/>
          <w:sz w:val="28"/>
          <w:szCs w:val="28"/>
          <w:lang w:val="uk-UA"/>
        </w:rPr>
        <w:t>призначення</w:t>
      </w:r>
      <w:r w:rsidR="00AC57CF">
        <w:rPr>
          <w:rFonts w:ascii="Times New Roman" w:hAnsi="Times New Roman"/>
          <w:bCs/>
          <w:sz w:val="28"/>
          <w:szCs w:val="28"/>
          <w:lang w:val="uk-UA"/>
        </w:rPr>
        <w:t>,</w:t>
      </w:r>
      <w:r w:rsidRPr="00137BDF">
        <w:rPr>
          <w:rFonts w:ascii="Times New Roman" w:hAnsi="Times New Roman"/>
          <w:bCs/>
          <w:sz w:val="28"/>
          <w:szCs w:val="28"/>
          <w:lang w:val="uk-UA"/>
        </w:rPr>
        <w:t xml:space="preserve"> незалежно від </w:t>
      </w:r>
      <w:r w:rsidR="00AC57CF">
        <w:rPr>
          <w:rFonts w:ascii="Times New Roman" w:hAnsi="Times New Roman"/>
          <w:bCs/>
          <w:sz w:val="28"/>
          <w:szCs w:val="28"/>
          <w:lang w:val="uk-UA"/>
        </w:rPr>
        <w:t>гендерної приналежності,</w:t>
      </w:r>
      <w:r w:rsidRPr="00137BDF">
        <w:rPr>
          <w:rFonts w:ascii="Times New Roman" w:hAnsi="Times New Roman"/>
          <w:bCs/>
          <w:sz w:val="28"/>
          <w:szCs w:val="28"/>
          <w:lang w:val="uk-UA"/>
        </w:rPr>
        <w:t xml:space="preserve"> визначається за результатами виконання </w:t>
      </w:r>
      <w:r w:rsidR="00E612C8">
        <w:rPr>
          <w:rFonts w:ascii="Times New Roman" w:hAnsi="Times New Roman"/>
          <w:bCs/>
          <w:sz w:val="28"/>
          <w:szCs w:val="28"/>
          <w:lang w:val="uk-UA"/>
        </w:rPr>
        <w:t>даних</w:t>
      </w:r>
      <w:r w:rsidRPr="00137BDF">
        <w:rPr>
          <w:rFonts w:ascii="Times New Roman" w:hAnsi="Times New Roman"/>
          <w:bCs/>
          <w:sz w:val="28"/>
          <w:szCs w:val="28"/>
          <w:lang w:val="uk-UA"/>
        </w:rPr>
        <w:t xml:space="preserve"> контрольних </w:t>
      </w:r>
      <w:r w:rsidR="00AC57CF">
        <w:rPr>
          <w:rFonts w:ascii="Times New Roman" w:hAnsi="Times New Roman"/>
          <w:bCs/>
          <w:sz w:val="28"/>
          <w:szCs w:val="28"/>
          <w:lang w:val="uk-UA"/>
        </w:rPr>
        <w:t>тестових вправ</w:t>
      </w:r>
      <w:r>
        <w:rPr>
          <w:rFonts w:ascii="Times New Roman" w:hAnsi="Times New Roman"/>
          <w:bCs/>
          <w:sz w:val="28"/>
          <w:szCs w:val="28"/>
          <w:lang w:val="uk-UA"/>
        </w:rPr>
        <w:t>.</w:t>
      </w:r>
    </w:p>
    <w:p w14:paraId="0C3AF655" w14:textId="77777777" w:rsidR="00806227" w:rsidRDefault="00855899" w:rsidP="00FB3F51">
      <w:pPr>
        <w:spacing w:after="0" w:line="360" w:lineRule="auto"/>
        <w:ind w:left="0" w:firstLine="709"/>
        <w:contextualSpacing/>
        <w:jc w:val="both"/>
        <w:rPr>
          <w:rFonts w:ascii="Times New Roman" w:hAnsi="Times New Roman"/>
          <w:bCs/>
          <w:sz w:val="28"/>
          <w:szCs w:val="28"/>
          <w:lang w:val="uk-UA"/>
        </w:rPr>
      </w:pPr>
      <w:r w:rsidRPr="00855899">
        <w:rPr>
          <w:rFonts w:ascii="Times New Roman" w:hAnsi="Times New Roman"/>
          <w:bCs/>
          <w:sz w:val="28"/>
          <w:szCs w:val="28"/>
          <w:lang w:val="uk-UA"/>
        </w:rPr>
        <w:t xml:space="preserve">Фізично підготовленим до служби </w:t>
      </w:r>
      <w:r w:rsidR="00AC57CF">
        <w:rPr>
          <w:rFonts w:ascii="Times New Roman" w:hAnsi="Times New Roman"/>
          <w:bCs/>
          <w:sz w:val="28"/>
          <w:szCs w:val="28"/>
          <w:lang w:val="uk-UA"/>
        </w:rPr>
        <w:t>в</w:t>
      </w:r>
      <w:r>
        <w:rPr>
          <w:rFonts w:ascii="Times New Roman" w:hAnsi="Times New Roman"/>
          <w:bCs/>
          <w:sz w:val="28"/>
          <w:szCs w:val="28"/>
          <w:lang w:val="uk-UA"/>
        </w:rPr>
        <w:t xml:space="preserve"> національній поліції та</w:t>
      </w:r>
      <w:r w:rsidRPr="00855899">
        <w:rPr>
          <w:rFonts w:ascii="Times New Roman" w:hAnsi="Times New Roman"/>
          <w:sz w:val="28"/>
          <w:szCs w:val="28"/>
          <w:lang w:val="uk-UA"/>
        </w:rPr>
        <w:t xml:space="preserve"> </w:t>
      </w:r>
      <w:r>
        <w:rPr>
          <w:rFonts w:ascii="Times New Roman" w:hAnsi="Times New Roman"/>
          <w:sz w:val="28"/>
          <w:szCs w:val="28"/>
          <w:lang w:val="uk-UA"/>
        </w:rPr>
        <w:t>підрозділ</w:t>
      </w:r>
      <w:r w:rsidR="00F3798D">
        <w:rPr>
          <w:rFonts w:ascii="Times New Roman" w:hAnsi="Times New Roman"/>
          <w:sz w:val="28"/>
          <w:szCs w:val="28"/>
          <w:lang w:val="uk-UA"/>
        </w:rPr>
        <w:t>ах</w:t>
      </w:r>
      <w:r>
        <w:rPr>
          <w:rFonts w:ascii="Times New Roman" w:hAnsi="Times New Roman"/>
          <w:sz w:val="28"/>
          <w:szCs w:val="28"/>
          <w:lang w:val="uk-UA"/>
        </w:rPr>
        <w:t xml:space="preserve"> </w:t>
      </w:r>
      <w:r w:rsidRPr="001D131B">
        <w:rPr>
          <w:rFonts w:ascii="Times New Roman" w:hAnsi="Times New Roman"/>
          <w:sz w:val="28"/>
          <w:szCs w:val="28"/>
          <w:lang w:val="uk-UA"/>
        </w:rPr>
        <w:t>поліції</w:t>
      </w:r>
      <w:r>
        <w:rPr>
          <w:rFonts w:ascii="Times New Roman" w:hAnsi="Times New Roman"/>
          <w:sz w:val="28"/>
          <w:szCs w:val="28"/>
          <w:lang w:val="uk-UA"/>
        </w:rPr>
        <w:t xml:space="preserve"> </w:t>
      </w:r>
      <w:r w:rsidR="009C4B39">
        <w:rPr>
          <w:rFonts w:ascii="Times New Roman" w:hAnsi="Times New Roman"/>
          <w:sz w:val="28"/>
          <w:szCs w:val="28"/>
          <w:lang w:val="uk-UA"/>
        </w:rPr>
        <w:t>спеціального</w:t>
      </w:r>
      <w:r w:rsidRPr="001D131B">
        <w:rPr>
          <w:rFonts w:ascii="Times New Roman" w:hAnsi="Times New Roman"/>
          <w:sz w:val="28"/>
          <w:szCs w:val="28"/>
          <w:lang w:val="uk-UA"/>
        </w:rPr>
        <w:t xml:space="preserve"> призначенн</w:t>
      </w:r>
      <w:r>
        <w:rPr>
          <w:rFonts w:ascii="Times New Roman" w:hAnsi="Times New Roman"/>
          <w:sz w:val="28"/>
          <w:szCs w:val="28"/>
          <w:lang w:val="uk-UA"/>
        </w:rPr>
        <w:t xml:space="preserve">я </w:t>
      </w:r>
      <w:r w:rsidR="00AC57CF">
        <w:rPr>
          <w:rFonts w:ascii="Times New Roman" w:hAnsi="Times New Roman"/>
          <w:sz w:val="28"/>
          <w:szCs w:val="28"/>
          <w:lang w:val="uk-UA"/>
        </w:rPr>
        <w:t>вважаються</w:t>
      </w:r>
      <w:r>
        <w:rPr>
          <w:rFonts w:ascii="Times New Roman" w:hAnsi="Times New Roman"/>
          <w:sz w:val="28"/>
          <w:szCs w:val="28"/>
          <w:lang w:val="uk-UA"/>
        </w:rPr>
        <w:t xml:space="preserve"> працівник</w:t>
      </w:r>
      <w:r w:rsidR="00570958">
        <w:rPr>
          <w:rFonts w:ascii="Times New Roman" w:hAnsi="Times New Roman"/>
          <w:sz w:val="28"/>
          <w:szCs w:val="28"/>
          <w:lang w:val="uk-UA"/>
        </w:rPr>
        <w:t>и</w:t>
      </w:r>
      <w:r w:rsidRPr="00855899">
        <w:rPr>
          <w:rFonts w:ascii="Times New Roman" w:hAnsi="Times New Roman"/>
          <w:bCs/>
          <w:sz w:val="28"/>
          <w:szCs w:val="28"/>
          <w:lang w:val="uk-UA"/>
        </w:rPr>
        <w:t>, як</w:t>
      </w:r>
      <w:r w:rsidR="00570958">
        <w:rPr>
          <w:rFonts w:ascii="Times New Roman" w:hAnsi="Times New Roman"/>
          <w:bCs/>
          <w:sz w:val="28"/>
          <w:szCs w:val="28"/>
          <w:lang w:val="uk-UA"/>
        </w:rPr>
        <w:t>і</w:t>
      </w:r>
      <w:r w:rsidRPr="00855899">
        <w:rPr>
          <w:rFonts w:ascii="Times New Roman" w:hAnsi="Times New Roman"/>
          <w:bCs/>
          <w:sz w:val="28"/>
          <w:szCs w:val="28"/>
          <w:lang w:val="uk-UA"/>
        </w:rPr>
        <w:t xml:space="preserve"> </w:t>
      </w:r>
      <w:r w:rsidRPr="00855899">
        <w:rPr>
          <w:rFonts w:ascii="Times New Roman" w:hAnsi="Times New Roman"/>
          <w:bCs/>
          <w:sz w:val="28"/>
          <w:szCs w:val="28"/>
          <w:lang w:val="uk-UA"/>
        </w:rPr>
        <w:lastRenderedPageBreak/>
        <w:t>під час тестування викона</w:t>
      </w:r>
      <w:r w:rsidR="00570958">
        <w:rPr>
          <w:rFonts w:ascii="Times New Roman" w:hAnsi="Times New Roman"/>
          <w:bCs/>
          <w:sz w:val="28"/>
          <w:szCs w:val="28"/>
          <w:lang w:val="uk-UA"/>
        </w:rPr>
        <w:t>ли</w:t>
      </w:r>
      <w:r w:rsidRPr="00855899">
        <w:rPr>
          <w:rFonts w:ascii="Times New Roman" w:hAnsi="Times New Roman"/>
          <w:bCs/>
          <w:sz w:val="28"/>
          <w:szCs w:val="28"/>
          <w:lang w:val="uk-UA"/>
        </w:rPr>
        <w:t xml:space="preserve"> усі вправи на оцінку не нижче ніж «задовільно»</w:t>
      </w:r>
      <w:r>
        <w:rPr>
          <w:rFonts w:ascii="Times New Roman" w:hAnsi="Times New Roman"/>
          <w:bCs/>
          <w:sz w:val="28"/>
          <w:szCs w:val="28"/>
          <w:lang w:val="uk-UA"/>
        </w:rPr>
        <w:t xml:space="preserve"> </w:t>
      </w:r>
      <w:r w:rsidRPr="00855899">
        <w:rPr>
          <w:rFonts w:ascii="Times New Roman" w:hAnsi="Times New Roman"/>
          <w:bCs/>
          <w:sz w:val="28"/>
          <w:szCs w:val="28"/>
          <w:lang w:val="uk-UA"/>
        </w:rPr>
        <w:t>[</w:t>
      </w:r>
      <w:r w:rsidR="001D131B" w:rsidRPr="001D131B">
        <w:rPr>
          <w:rFonts w:ascii="Times New Roman" w:hAnsi="Times New Roman"/>
          <w:bCs/>
          <w:sz w:val="28"/>
          <w:szCs w:val="28"/>
          <w:lang w:val="uk-UA"/>
        </w:rPr>
        <w:t>34</w:t>
      </w:r>
      <w:r w:rsidRPr="001D131B">
        <w:rPr>
          <w:rFonts w:ascii="Times New Roman" w:hAnsi="Times New Roman"/>
          <w:bCs/>
          <w:sz w:val="28"/>
          <w:szCs w:val="28"/>
          <w:lang w:val="uk-UA"/>
        </w:rPr>
        <w:t>]</w:t>
      </w:r>
      <w:r w:rsidR="00570958">
        <w:rPr>
          <w:rFonts w:ascii="Times New Roman" w:hAnsi="Times New Roman"/>
          <w:bCs/>
          <w:sz w:val="28"/>
          <w:szCs w:val="28"/>
          <w:lang w:val="uk-UA"/>
        </w:rPr>
        <w:t>.</w:t>
      </w:r>
    </w:p>
    <w:p w14:paraId="4D08BF5E" w14:textId="77777777" w:rsidR="008B00F0" w:rsidRDefault="00D3658E" w:rsidP="00FB3F51">
      <w:pPr>
        <w:spacing w:after="0" w:line="360" w:lineRule="auto"/>
        <w:ind w:left="0" w:firstLine="709"/>
        <w:contextualSpacing/>
        <w:jc w:val="both"/>
        <w:rPr>
          <w:rFonts w:ascii="Times New Roman" w:hAnsi="Times New Roman"/>
          <w:bCs/>
          <w:sz w:val="28"/>
          <w:szCs w:val="28"/>
          <w:lang w:val="uk-UA"/>
        </w:rPr>
      </w:pPr>
      <w:r>
        <w:rPr>
          <w:rFonts w:ascii="Times New Roman" w:hAnsi="Times New Roman"/>
          <w:bCs/>
          <w:sz w:val="28"/>
          <w:szCs w:val="28"/>
          <w:lang w:val="uk-UA"/>
        </w:rPr>
        <w:t>Для успішної здачі нормативів фізичної підготов</w:t>
      </w:r>
      <w:r w:rsidR="00330CF0">
        <w:rPr>
          <w:rFonts w:ascii="Times New Roman" w:hAnsi="Times New Roman"/>
          <w:bCs/>
          <w:sz w:val="28"/>
          <w:szCs w:val="28"/>
          <w:lang w:val="uk-UA"/>
        </w:rPr>
        <w:t>леності</w:t>
      </w:r>
      <w:r>
        <w:rPr>
          <w:rFonts w:ascii="Times New Roman" w:hAnsi="Times New Roman"/>
          <w:bCs/>
          <w:sz w:val="28"/>
          <w:szCs w:val="28"/>
          <w:lang w:val="uk-UA"/>
        </w:rPr>
        <w:t xml:space="preserve"> працівник</w:t>
      </w:r>
      <w:r w:rsidR="008B00F0">
        <w:rPr>
          <w:rFonts w:ascii="Times New Roman" w:hAnsi="Times New Roman"/>
          <w:bCs/>
          <w:sz w:val="28"/>
          <w:szCs w:val="28"/>
          <w:lang w:val="uk-UA"/>
        </w:rPr>
        <w:t xml:space="preserve">ів спеціального підрозділу ми використовували </w:t>
      </w:r>
      <w:r w:rsidR="00330CF0">
        <w:rPr>
          <w:rFonts w:ascii="Times New Roman" w:hAnsi="Times New Roman"/>
          <w:bCs/>
          <w:sz w:val="28"/>
          <w:szCs w:val="28"/>
          <w:lang w:val="uk-UA"/>
        </w:rPr>
        <w:t>спеціальний інвентар і обладнання в процесі підготовки</w:t>
      </w:r>
      <w:r w:rsidR="008B00F0">
        <w:rPr>
          <w:rFonts w:ascii="Times New Roman" w:hAnsi="Times New Roman"/>
          <w:bCs/>
          <w:sz w:val="28"/>
          <w:szCs w:val="28"/>
          <w:lang w:val="uk-UA"/>
        </w:rPr>
        <w:t>, які представлені в таблиці 3.2.</w:t>
      </w:r>
    </w:p>
    <w:p w14:paraId="63A26498" w14:textId="77777777" w:rsidR="008B00F0" w:rsidRPr="00FB3F51" w:rsidRDefault="008B00F0" w:rsidP="008B00F0">
      <w:pPr>
        <w:spacing w:after="0" w:line="360" w:lineRule="auto"/>
        <w:ind w:left="0" w:firstLine="0"/>
        <w:contextualSpacing/>
        <w:jc w:val="right"/>
        <w:rPr>
          <w:rFonts w:ascii="Times New Roman" w:hAnsi="Times New Roman"/>
          <w:bCs/>
          <w:i/>
          <w:iCs/>
          <w:sz w:val="28"/>
          <w:szCs w:val="28"/>
          <w:lang w:val="uk-UA"/>
        </w:rPr>
      </w:pPr>
      <w:r w:rsidRPr="00FB3F51">
        <w:rPr>
          <w:rFonts w:ascii="Times New Roman" w:hAnsi="Times New Roman"/>
          <w:bCs/>
          <w:i/>
          <w:iCs/>
          <w:sz w:val="28"/>
          <w:szCs w:val="28"/>
          <w:lang w:val="uk-UA"/>
        </w:rPr>
        <w:t>Таблиця 3.2</w:t>
      </w:r>
    </w:p>
    <w:p w14:paraId="67FA0730" w14:textId="77777777" w:rsidR="008B00F0" w:rsidRPr="00FB3F51" w:rsidRDefault="00330CF0" w:rsidP="00FB3F51">
      <w:pPr>
        <w:spacing w:after="0" w:line="360" w:lineRule="auto"/>
        <w:ind w:left="0" w:firstLine="709"/>
        <w:contextualSpacing/>
        <w:jc w:val="center"/>
        <w:rPr>
          <w:rFonts w:ascii="Times New Roman" w:hAnsi="Times New Roman"/>
          <w:sz w:val="28"/>
          <w:szCs w:val="28"/>
          <w:lang w:val="uk-UA"/>
        </w:rPr>
      </w:pPr>
      <w:r w:rsidRPr="00FB3F51">
        <w:rPr>
          <w:rFonts w:ascii="Times New Roman" w:hAnsi="Times New Roman"/>
          <w:sz w:val="28"/>
          <w:szCs w:val="28"/>
          <w:lang w:val="uk-UA"/>
        </w:rPr>
        <w:t>Інвентар і обладнання з</w:t>
      </w:r>
      <w:r w:rsidR="008B00F0" w:rsidRPr="00FB3F51">
        <w:rPr>
          <w:rFonts w:ascii="Times New Roman" w:hAnsi="Times New Roman"/>
          <w:sz w:val="28"/>
          <w:szCs w:val="28"/>
          <w:lang w:val="uk-UA"/>
        </w:rPr>
        <w:t xml:space="preserve"> фізичної підготовки працівників спеціального підрозділу</w:t>
      </w:r>
    </w:p>
    <w:tbl>
      <w:tblPr>
        <w:tblW w:w="5058"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72"/>
        <w:gridCol w:w="4022"/>
        <w:gridCol w:w="2218"/>
        <w:gridCol w:w="2489"/>
      </w:tblGrid>
      <w:tr w:rsidR="00D3658E" w:rsidRPr="00AA1175" w14:paraId="6A6CE01C" w14:textId="77777777" w:rsidTr="00AA1175">
        <w:trPr>
          <w:trHeight w:val="666"/>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7DF2B2D2" w14:textId="77777777" w:rsidR="00D3658E" w:rsidRPr="00AA1175" w:rsidRDefault="00D3658E" w:rsidP="00AA1175">
            <w:pPr>
              <w:spacing w:after="0" w:line="336" w:lineRule="auto"/>
              <w:ind w:left="0" w:firstLine="0"/>
              <w:jc w:val="center"/>
              <w:rPr>
                <w:rFonts w:ascii="Times New Roman" w:eastAsia="Times New Roman" w:hAnsi="Times New Roman"/>
                <w:sz w:val="28"/>
                <w:szCs w:val="28"/>
              </w:rPr>
            </w:pPr>
            <w:bookmarkStart w:id="49" w:name="n1643"/>
            <w:bookmarkEnd w:id="49"/>
            <w:r w:rsidRPr="00AA1175">
              <w:rPr>
                <w:rFonts w:ascii="Times New Roman" w:eastAsia="Times New Roman" w:hAnsi="Times New Roman"/>
                <w:sz w:val="28"/>
                <w:szCs w:val="28"/>
              </w:rPr>
              <w:t>№</w:t>
            </w:r>
          </w:p>
        </w:tc>
        <w:tc>
          <w:tcPr>
            <w:tcW w:w="4022" w:type="dxa"/>
            <w:vMerge w:val="restart"/>
            <w:tcBorders>
              <w:top w:val="single" w:sz="6" w:space="0" w:color="000000"/>
              <w:left w:val="nil"/>
              <w:bottom w:val="single" w:sz="6" w:space="0" w:color="000000"/>
              <w:right w:val="single" w:sz="6" w:space="0" w:color="000000"/>
            </w:tcBorders>
            <w:hideMark/>
          </w:tcPr>
          <w:p w14:paraId="62C32231" w14:textId="77777777" w:rsidR="00D3658E" w:rsidRPr="00AA1175" w:rsidRDefault="00D3658E" w:rsidP="00AA1175">
            <w:pPr>
              <w:spacing w:after="0" w:line="336" w:lineRule="auto"/>
              <w:ind w:left="0" w:firstLine="0"/>
              <w:jc w:val="center"/>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Назва</w:t>
            </w:r>
          </w:p>
        </w:tc>
        <w:tc>
          <w:tcPr>
            <w:tcW w:w="4707" w:type="dxa"/>
            <w:gridSpan w:val="2"/>
            <w:tcBorders>
              <w:top w:val="single" w:sz="6" w:space="0" w:color="000000"/>
              <w:left w:val="nil"/>
              <w:bottom w:val="single" w:sz="6" w:space="0" w:color="000000"/>
              <w:right w:val="single" w:sz="6" w:space="0" w:color="000000"/>
            </w:tcBorders>
            <w:hideMark/>
          </w:tcPr>
          <w:p w14:paraId="73038E09" w14:textId="77777777" w:rsidR="00D3658E" w:rsidRPr="00AA1175" w:rsidRDefault="00D3658E" w:rsidP="00AA1175">
            <w:pPr>
              <w:spacing w:after="0" w:line="336" w:lineRule="auto"/>
              <w:ind w:left="0" w:firstLine="0"/>
              <w:jc w:val="center"/>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Кількість одиниць на одну навчальну групу</w:t>
            </w:r>
            <w:r w:rsidR="00FB3F51" w:rsidRPr="00AA1175">
              <w:rPr>
                <w:rFonts w:ascii="Times New Roman" w:eastAsia="Times New Roman" w:hAnsi="Times New Roman"/>
                <w:sz w:val="28"/>
                <w:szCs w:val="28"/>
                <w:lang w:val="uk-UA"/>
              </w:rPr>
              <w:t xml:space="preserve"> </w:t>
            </w:r>
            <w:r w:rsidR="008B00F0" w:rsidRPr="00AA1175">
              <w:rPr>
                <w:rFonts w:ascii="Times New Roman" w:eastAsia="Times New Roman" w:hAnsi="Times New Roman"/>
                <w:sz w:val="28"/>
                <w:szCs w:val="28"/>
                <w:lang w:val="uk-UA"/>
              </w:rPr>
              <w:t>(</w:t>
            </w:r>
            <w:r w:rsidRPr="00AA1175">
              <w:rPr>
                <w:rFonts w:ascii="Times New Roman" w:eastAsia="Times New Roman" w:hAnsi="Times New Roman"/>
                <w:sz w:val="28"/>
                <w:szCs w:val="28"/>
                <w:lang w:val="uk-UA"/>
              </w:rPr>
              <w:t>до 30</w:t>
            </w:r>
            <w:r w:rsidR="00724F16" w:rsidRPr="00AA1175">
              <w:rPr>
                <w:rFonts w:ascii="Times New Roman" w:eastAsia="Times New Roman" w:hAnsi="Times New Roman"/>
                <w:sz w:val="28"/>
                <w:szCs w:val="28"/>
                <w:lang w:val="uk-UA"/>
              </w:rPr>
              <w:t>-35</w:t>
            </w:r>
            <w:r w:rsidRPr="00AA1175">
              <w:rPr>
                <w:rFonts w:ascii="Times New Roman" w:eastAsia="Times New Roman" w:hAnsi="Times New Roman"/>
                <w:sz w:val="28"/>
                <w:szCs w:val="28"/>
                <w:lang w:val="uk-UA"/>
              </w:rPr>
              <w:t xml:space="preserve"> осіб</w:t>
            </w:r>
            <w:r w:rsidR="008B00F0" w:rsidRPr="00AA1175">
              <w:rPr>
                <w:rFonts w:ascii="Times New Roman" w:eastAsia="Times New Roman" w:hAnsi="Times New Roman"/>
                <w:sz w:val="28"/>
                <w:szCs w:val="28"/>
                <w:lang w:val="uk-UA"/>
              </w:rPr>
              <w:t>)</w:t>
            </w:r>
          </w:p>
        </w:tc>
      </w:tr>
      <w:tr w:rsidR="00D3658E" w:rsidRPr="00AA1175" w14:paraId="513B72B9" w14:textId="77777777" w:rsidTr="00FB3F51">
        <w:trPr>
          <w:trHeight w:val="143"/>
        </w:trPr>
        <w:tc>
          <w:tcPr>
            <w:tcW w:w="0" w:type="auto"/>
            <w:vMerge/>
            <w:tcBorders>
              <w:top w:val="single" w:sz="6" w:space="0" w:color="000000"/>
              <w:left w:val="single" w:sz="6" w:space="0" w:color="000000"/>
              <w:bottom w:val="single" w:sz="6" w:space="0" w:color="000000"/>
              <w:right w:val="single" w:sz="6" w:space="0" w:color="000000"/>
            </w:tcBorders>
            <w:hideMark/>
          </w:tcPr>
          <w:p w14:paraId="6DDE814A" w14:textId="77777777" w:rsidR="00D3658E" w:rsidRPr="00AA1175" w:rsidRDefault="00D3658E" w:rsidP="00AA1175">
            <w:pPr>
              <w:spacing w:after="0" w:line="336" w:lineRule="auto"/>
              <w:ind w:left="0" w:firstLine="0"/>
              <w:rPr>
                <w:rFonts w:ascii="Times New Roman" w:eastAsia="Times New Roman" w:hAnsi="Times New Roman"/>
                <w:sz w:val="28"/>
                <w:szCs w:val="28"/>
              </w:rPr>
            </w:pPr>
          </w:p>
        </w:tc>
        <w:tc>
          <w:tcPr>
            <w:tcW w:w="0" w:type="auto"/>
            <w:vMerge/>
            <w:tcBorders>
              <w:top w:val="single" w:sz="6" w:space="0" w:color="000000"/>
              <w:left w:val="nil"/>
              <w:bottom w:val="single" w:sz="6" w:space="0" w:color="000000"/>
              <w:right w:val="single" w:sz="6" w:space="0" w:color="000000"/>
            </w:tcBorders>
            <w:hideMark/>
          </w:tcPr>
          <w:p w14:paraId="0C12DC09" w14:textId="77777777" w:rsidR="00D3658E" w:rsidRPr="00AA1175" w:rsidRDefault="00D3658E" w:rsidP="00AA1175">
            <w:pPr>
              <w:spacing w:after="0" w:line="336" w:lineRule="auto"/>
              <w:ind w:left="0" w:firstLine="0"/>
              <w:rPr>
                <w:rFonts w:ascii="Times New Roman" w:eastAsia="Times New Roman" w:hAnsi="Times New Roman"/>
                <w:sz w:val="28"/>
                <w:szCs w:val="28"/>
                <w:lang w:val="uk-UA"/>
              </w:rPr>
            </w:pPr>
          </w:p>
        </w:tc>
        <w:tc>
          <w:tcPr>
            <w:tcW w:w="2218" w:type="dxa"/>
            <w:tcBorders>
              <w:top w:val="nil"/>
              <w:left w:val="nil"/>
              <w:bottom w:val="single" w:sz="6" w:space="0" w:color="000000"/>
              <w:right w:val="single" w:sz="6" w:space="0" w:color="000000"/>
            </w:tcBorders>
            <w:hideMark/>
          </w:tcPr>
          <w:p w14:paraId="4A900B54" w14:textId="77777777" w:rsidR="00D3658E" w:rsidRPr="00AA1175" w:rsidRDefault="00D3658E" w:rsidP="00AA1175">
            <w:pPr>
              <w:spacing w:after="0" w:line="336" w:lineRule="auto"/>
              <w:ind w:left="0" w:firstLine="0"/>
              <w:jc w:val="center"/>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індивідуально</w:t>
            </w:r>
          </w:p>
        </w:tc>
        <w:tc>
          <w:tcPr>
            <w:tcW w:w="2489" w:type="dxa"/>
            <w:tcBorders>
              <w:top w:val="nil"/>
              <w:left w:val="nil"/>
              <w:bottom w:val="single" w:sz="6" w:space="0" w:color="000000"/>
              <w:right w:val="single" w:sz="6" w:space="0" w:color="000000"/>
            </w:tcBorders>
            <w:hideMark/>
          </w:tcPr>
          <w:p w14:paraId="130F68FD" w14:textId="77777777" w:rsidR="00D3658E" w:rsidRPr="00AA1175" w:rsidRDefault="00D3658E" w:rsidP="00AA1175">
            <w:pPr>
              <w:spacing w:after="0" w:line="336" w:lineRule="auto"/>
              <w:ind w:left="0" w:firstLine="0"/>
              <w:jc w:val="center"/>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для груп</w:t>
            </w:r>
            <w:r w:rsidR="00724F16" w:rsidRPr="00AA1175">
              <w:rPr>
                <w:rFonts w:ascii="Times New Roman" w:eastAsia="Times New Roman" w:hAnsi="Times New Roman"/>
                <w:sz w:val="28"/>
                <w:szCs w:val="28"/>
                <w:lang w:val="uk-UA"/>
              </w:rPr>
              <w:t>и</w:t>
            </w:r>
          </w:p>
        </w:tc>
      </w:tr>
      <w:tr w:rsidR="00D3658E" w:rsidRPr="00AA1175" w14:paraId="3823DF25" w14:textId="77777777" w:rsidTr="00AA1175">
        <w:trPr>
          <w:trHeight w:val="154"/>
        </w:trPr>
        <w:tc>
          <w:tcPr>
            <w:tcW w:w="9201" w:type="dxa"/>
            <w:gridSpan w:val="4"/>
            <w:tcBorders>
              <w:top w:val="single" w:sz="4" w:space="0" w:color="auto"/>
              <w:left w:val="single" w:sz="6" w:space="0" w:color="000000"/>
              <w:bottom w:val="single" w:sz="6" w:space="0" w:color="000000"/>
              <w:right w:val="single" w:sz="6" w:space="0" w:color="000000"/>
            </w:tcBorders>
            <w:hideMark/>
          </w:tcPr>
          <w:p w14:paraId="70AD019D" w14:textId="77777777" w:rsidR="00D3658E" w:rsidRPr="00AA1175" w:rsidRDefault="00D3658E" w:rsidP="00AA1175">
            <w:pPr>
              <w:spacing w:after="0" w:line="336" w:lineRule="auto"/>
              <w:ind w:left="0" w:firstLine="0"/>
              <w:jc w:val="center"/>
              <w:rPr>
                <w:rFonts w:ascii="Times New Roman" w:eastAsia="Times New Roman" w:hAnsi="Times New Roman"/>
                <w:sz w:val="28"/>
                <w:szCs w:val="28"/>
              </w:rPr>
            </w:pPr>
            <w:r w:rsidRPr="00AA1175">
              <w:rPr>
                <w:rFonts w:ascii="Times New Roman" w:eastAsia="Times New Roman" w:hAnsi="Times New Roman"/>
                <w:b/>
                <w:bCs/>
                <w:sz w:val="28"/>
                <w:szCs w:val="28"/>
              </w:rPr>
              <w:t>Обладнання</w:t>
            </w:r>
          </w:p>
        </w:tc>
      </w:tr>
      <w:tr w:rsidR="00D3658E" w:rsidRPr="00AA1175" w14:paraId="1C201F36" w14:textId="77777777" w:rsidTr="00AA1175">
        <w:trPr>
          <w:trHeight w:val="478"/>
        </w:trPr>
        <w:tc>
          <w:tcPr>
            <w:tcW w:w="472" w:type="dxa"/>
            <w:tcBorders>
              <w:top w:val="nil"/>
              <w:left w:val="single" w:sz="6" w:space="0" w:color="000000"/>
              <w:bottom w:val="single" w:sz="6" w:space="0" w:color="000000"/>
              <w:right w:val="single" w:sz="6" w:space="0" w:color="000000"/>
            </w:tcBorders>
            <w:hideMark/>
          </w:tcPr>
          <w:p w14:paraId="533452B3"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w:t>
            </w:r>
          </w:p>
        </w:tc>
        <w:tc>
          <w:tcPr>
            <w:tcW w:w="4022" w:type="dxa"/>
            <w:tcBorders>
              <w:top w:val="nil"/>
              <w:left w:val="nil"/>
              <w:bottom w:val="single" w:sz="6" w:space="0" w:color="000000"/>
              <w:right w:val="single" w:sz="6" w:space="0" w:color="000000"/>
            </w:tcBorders>
            <w:hideMark/>
          </w:tcPr>
          <w:p w14:paraId="19558914" w14:textId="77777777" w:rsidR="00D3658E" w:rsidRPr="00AA1175" w:rsidRDefault="008B00F0" w:rsidP="00AA1175">
            <w:pPr>
              <w:spacing w:after="0" w:line="336"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Бруси</w:t>
            </w:r>
          </w:p>
        </w:tc>
        <w:tc>
          <w:tcPr>
            <w:tcW w:w="2218" w:type="dxa"/>
            <w:tcBorders>
              <w:top w:val="nil"/>
              <w:left w:val="nil"/>
              <w:bottom w:val="single" w:sz="6" w:space="0" w:color="000000"/>
              <w:right w:val="single" w:sz="6" w:space="0" w:color="000000"/>
            </w:tcBorders>
            <w:hideMark/>
          </w:tcPr>
          <w:p w14:paraId="017874E6"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05294A9D"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 шт.</w:t>
            </w:r>
          </w:p>
        </w:tc>
      </w:tr>
      <w:tr w:rsidR="00D3658E" w:rsidRPr="00AA1175" w14:paraId="5EDC2D7D" w14:textId="77777777" w:rsidTr="00AA1175">
        <w:trPr>
          <w:trHeight w:val="103"/>
        </w:trPr>
        <w:tc>
          <w:tcPr>
            <w:tcW w:w="472" w:type="dxa"/>
            <w:tcBorders>
              <w:top w:val="nil"/>
              <w:left w:val="single" w:sz="6" w:space="0" w:color="000000"/>
              <w:bottom w:val="single" w:sz="6" w:space="0" w:color="000000"/>
              <w:right w:val="single" w:sz="6" w:space="0" w:color="000000"/>
            </w:tcBorders>
            <w:hideMark/>
          </w:tcPr>
          <w:p w14:paraId="175A261B"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2</w:t>
            </w:r>
          </w:p>
        </w:tc>
        <w:tc>
          <w:tcPr>
            <w:tcW w:w="4022" w:type="dxa"/>
            <w:tcBorders>
              <w:top w:val="nil"/>
              <w:left w:val="nil"/>
              <w:bottom w:val="single" w:sz="6" w:space="0" w:color="000000"/>
              <w:right w:val="single" w:sz="6" w:space="0" w:color="000000"/>
            </w:tcBorders>
            <w:hideMark/>
          </w:tcPr>
          <w:p w14:paraId="787498EF" w14:textId="77777777" w:rsidR="00D3658E" w:rsidRPr="00AA1175" w:rsidRDefault="00D3658E" w:rsidP="00AA1175">
            <w:pPr>
              <w:spacing w:after="0" w:line="336"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rPr>
              <w:t>П</w:t>
            </w:r>
            <w:r w:rsidR="008B00F0" w:rsidRPr="00AA1175">
              <w:rPr>
                <w:rFonts w:ascii="Times New Roman" w:eastAsia="Times New Roman" w:hAnsi="Times New Roman"/>
                <w:sz w:val="28"/>
                <w:szCs w:val="28"/>
                <w:lang w:val="uk-UA"/>
              </w:rPr>
              <w:t>ерекладини</w:t>
            </w:r>
          </w:p>
        </w:tc>
        <w:tc>
          <w:tcPr>
            <w:tcW w:w="2218" w:type="dxa"/>
            <w:tcBorders>
              <w:top w:val="nil"/>
              <w:left w:val="nil"/>
              <w:bottom w:val="single" w:sz="6" w:space="0" w:color="000000"/>
              <w:right w:val="single" w:sz="6" w:space="0" w:color="000000"/>
            </w:tcBorders>
            <w:hideMark/>
          </w:tcPr>
          <w:p w14:paraId="2C1BF715"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47E2B23A"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 шт.</w:t>
            </w:r>
          </w:p>
        </w:tc>
      </w:tr>
      <w:tr w:rsidR="00D3658E" w:rsidRPr="00AA1175" w14:paraId="05E62CFA" w14:textId="77777777" w:rsidTr="00AA1175">
        <w:trPr>
          <w:trHeight w:val="167"/>
        </w:trPr>
        <w:tc>
          <w:tcPr>
            <w:tcW w:w="472" w:type="dxa"/>
            <w:tcBorders>
              <w:top w:val="nil"/>
              <w:left w:val="single" w:sz="6" w:space="0" w:color="000000"/>
              <w:bottom w:val="single" w:sz="6" w:space="0" w:color="000000"/>
              <w:right w:val="single" w:sz="6" w:space="0" w:color="000000"/>
            </w:tcBorders>
            <w:hideMark/>
          </w:tcPr>
          <w:p w14:paraId="3FCA0D1F"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3</w:t>
            </w:r>
          </w:p>
        </w:tc>
        <w:tc>
          <w:tcPr>
            <w:tcW w:w="4022" w:type="dxa"/>
            <w:tcBorders>
              <w:top w:val="nil"/>
              <w:left w:val="nil"/>
              <w:bottom w:val="single" w:sz="6" w:space="0" w:color="000000"/>
              <w:right w:val="single" w:sz="6" w:space="0" w:color="000000"/>
            </w:tcBorders>
            <w:hideMark/>
          </w:tcPr>
          <w:p w14:paraId="456629A4" w14:textId="77777777" w:rsidR="00D3658E" w:rsidRPr="00AA1175" w:rsidRDefault="00D3658E" w:rsidP="00AA1175">
            <w:pPr>
              <w:spacing w:after="0" w:line="336"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Гімнастична стінка</w:t>
            </w:r>
          </w:p>
        </w:tc>
        <w:tc>
          <w:tcPr>
            <w:tcW w:w="2218" w:type="dxa"/>
            <w:tcBorders>
              <w:top w:val="nil"/>
              <w:left w:val="nil"/>
              <w:bottom w:val="single" w:sz="6" w:space="0" w:color="000000"/>
              <w:right w:val="single" w:sz="6" w:space="0" w:color="000000"/>
            </w:tcBorders>
            <w:hideMark/>
          </w:tcPr>
          <w:p w14:paraId="7B584813"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04D1F665"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 шт.</w:t>
            </w:r>
          </w:p>
        </w:tc>
      </w:tr>
      <w:tr w:rsidR="00D3658E" w:rsidRPr="00AA1175" w14:paraId="54C48C22" w14:textId="77777777" w:rsidTr="00AA1175">
        <w:trPr>
          <w:trHeight w:val="65"/>
        </w:trPr>
        <w:tc>
          <w:tcPr>
            <w:tcW w:w="9201" w:type="dxa"/>
            <w:gridSpan w:val="4"/>
            <w:tcBorders>
              <w:top w:val="nil"/>
              <w:left w:val="single" w:sz="6" w:space="0" w:color="000000"/>
              <w:bottom w:val="single" w:sz="6" w:space="0" w:color="000000"/>
              <w:right w:val="single" w:sz="6" w:space="0" w:color="000000"/>
            </w:tcBorders>
            <w:hideMark/>
          </w:tcPr>
          <w:p w14:paraId="6A5833B5" w14:textId="77777777" w:rsidR="00D3658E" w:rsidRPr="00AA1175" w:rsidRDefault="00D3658E" w:rsidP="00AA1175">
            <w:pPr>
              <w:spacing w:after="0" w:line="336" w:lineRule="auto"/>
              <w:ind w:left="0" w:firstLine="0"/>
              <w:jc w:val="center"/>
              <w:rPr>
                <w:rFonts w:ascii="Times New Roman" w:eastAsia="Times New Roman" w:hAnsi="Times New Roman"/>
                <w:sz w:val="28"/>
                <w:szCs w:val="28"/>
                <w:lang w:val="uk-UA"/>
              </w:rPr>
            </w:pPr>
            <w:r w:rsidRPr="00AA1175">
              <w:rPr>
                <w:rFonts w:ascii="Times New Roman" w:eastAsia="Times New Roman" w:hAnsi="Times New Roman"/>
                <w:b/>
                <w:bCs/>
                <w:sz w:val="28"/>
                <w:szCs w:val="28"/>
              </w:rPr>
              <w:t>Інвентар</w:t>
            </w:r>
            <w:r w:rsidR="008B00F0" w:rsidRPr="00AA1175">
              <w:rPr>
                <w:rFonts w:ascii="Times New Roman" w:eastAsia="Times New Roman" w:hAnsi="Times New Roman"/>
                <w:b/>
                <w:bCs/>
                <w:sz w:val="28"/>
                <w:szCs w:val="28"/>
                <w:lang w:val="uk-UA"/>
              </w:rPr>
              <w:t xml:space="preserve"> і обладнання</w:t>
            </w:r>
          </w:p>
        </w:tc>
      </w:tr>
      <w:tr w:rsidR="00D3658E" w:rsidRPr="00AA1175" w14:paraId="328AE151" w14:textId="77777777" w:rsidTr="00AA1175">
        <w:trPr>
          <w:trHeight w:val="283"/>
        </w:trPr>
        <w:tc>
          <w:tcPr>
            <w:tcW w:w="472" w:type="dxa"/>
            <w:tcBorders>
              <w:top w:val="nil"/>
              <w:left w:val="single" w:sz="6" w:space="0" w:color="000000"/>
              <w:bottom w:val="single" w:sz="6" w:space="0" w:color="000000"/>
              <w:right w:val="single" w:sz="6" w:space="0" w:color="000000"/>
            </w:tcBorders>
            <w:hideMark/>
          </w:tcPr>
          <w:p w14:paraId="1340C4FA"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w:t>
            </w:r>
          </w:p>
        </w:tc>
        <w:tc>
          <w:tcPr>
            <w:tcW w:w="4022" w:type="dxa"/>
            <w:tcBorders>
              <w:top w:val="nil"/>
              <w:left w:val="nil"/>
              <w:bottom w:val="single" w:sz="6" w:space="0" w:color="000000"/>
              <w:right w:val="single" w:sz="6" w:space="0" w:color="000000"/>
            </w:tcBorders>
            <w:hideMark/>
          </w:tcPr>
          <w:p w14:paraId="36D16F61" w14:textId="77777777" w:rsidR="00D3658E" w:rsidRPr="00AA1175" w:rsidRDefault="008B00F0" w:rsidP="00AA1175">
            <w:pPr>
              <w:spacing w:after="0" w:line="360"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Борцівський килим</w:t>
            </w:r>
          </w:p>
        </w:tc>
        <w:tc>
          <w:tcPr>
            <w:tcW w:w="2218" w:type="dxa"/>
            <w:tcBorders>
              <w:top w:val="nil"/>
              <w:left w:val="nil"/>
              <w:bottom w:val="single" w:sz="6" w:space="0" w:color="000000"/>
              <w:right w:val="single" w:sz="6" w:space="0" w:color="000000"/>
            </w:tcBorders>
            <w:hideMark/>
          </w:tcPr>
          <w:p w14:paraId="1BAABDCC"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30 кв.</w:t>
            </w:r>
            <w:r w:rsidR="00330CF0" w:rsidRPr="00AA1175">
              <w:rPr>
                <w:rFonts w:ascii="Times New Roman" w:eastAsia="Times New Roman" w:hAnsi="Times New Roman"/>
                <w:sz w:val="28"/>
                <w:szCs w:val="28"/>
                <w:lang w:val="uk-UA"/>
              </w:rPr>
              <w:t xml:space="preserve"> </w:t>
            </w:r>
            <w:r w:rsidRPr="00AA1175">
              <w:rPr>
                <w:rFonts w:ascii="Times New Roman" w:eastAsia="Times New Roman" w:hAnsi="Times New Roman"/>
                <w:sz w:val="28"/>
                <w:szCs w:val="28"/>
              </w:rPr>
              <w:t>м</w:t>
            </w:r>
          </w:p>
        </w:tc>
        <w:tc>
          <w:tcPr>
            <w:tcW w:w="2489" w:type="dxa"/>
            <w:tcBorders>
              <w:top w:val="nil"/>
              <w:left w:val="nil"/>
              <w:bottom w:val="single" w:sz="6" w:space="0" w:color="000000"/>
              <w:right w:val="single" w:sz="6" w:space="0" w:color="000000"/>
            </w:tcBorders>
            <w:hideMark/>
          </w:tcPr>
          <w:p w14:paraId="0040019F"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45 кв.</w:t>
            </w:r>
            <w:r w:rsidR="00330CF0" w:rsidRPr="00AA1175">
              <w:rPr>
                <w:rFonts w:ascii="Times New Roman" w:eastAsia="Times New Roman" w:hAnsi="Times New Roman"/>
                <w:sz w:val="28"/>
                <w:szCs w:val="28"/>
                <w:lang w:val="uk-UA"/>
              </w:rPr>
              <w:t xml:space="preserve"> </w:t>
            </w:r>
            <w:r w:rsidRPr="00AA1175">
              <w:rPr>
                <w:rFonts w:ascii="Times New Roman" w:eastAsia="Times New Roman" w:hAnsi="Times New Roman"/>
                <w:sz w:val="28"/>
                <w:szCs w:val="28"/>
              </w:rPr>
              <w:t>м</w:t>
            </w:r>
          </w:p>
        </w:tc>
      </w:tr>
      <w:tr w:rsidR="00D3658E" w:rsidRPr="00AA1175" w14:paraId="37AC030F"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14F2AEE1"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2</w:t>
            </w:r>
          </w:p>
        </w:tc>
        <w:tc>
          <w:tcPr>
            <w:tcW w:w="4022" w:type="dxa"/>
            <w:tcBorders>
              <w:top w:val="nil"/>
              <w:left w:val="nil"/>
              <w:bottom w:val="single" w:sz="6" w:space="0" w:color="000000"/>
              <w:right w:val="single" w:sz="6" w:space="0" w:color="000000"/>
            </w:tcBorders>
            <w:hideMark/>
          </w:tcPr>
          <w:p w14:paraId="3D2BB66B"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Макет</w:t>
            </w:r>
            <w:r w:rsidR="00330CF0" w:rsidRPr="00AA1175">
              <w:rPr>
                <w:rFonts w:ascii="Times New Roman" w:eastAsia="Times New Roman" w:hAnsi="Times New Roman"/>
                <w:sz w:val="28"/>
                <w:szCs w:val="28"/>
                <w:lang w:val="uk-UA"/>
              </w:rPr>
              <w:t>и</w:t>
            </w:r>
            <w:r w:rsidRPr="00AA1175">
              <w:rPr>
                <w:rFonts w:ascii="Times New Roman" w:eastAsia="Times New Roman" w:hAnsi="Times New Roman"/>
                <w:sz w:val="28"/>
                <w:szCs w:val="28"/>
              </w:rPr>
              <w:t xml:space="preserve"> ножа</w:t>
            </w:r>
          </w:p>
        </w:tc>
        <w:tc>
          <w:tcPr>
            <w:tcW w:w="2218" w:type="dxa"/>
            <w:tcBorders>
              <w:top w:val="nil"/>
              <w:left w:val="nil"/>
              <w:bottom w:val="single" w:sz="6" w:space="0" w:color="000000"/>
              <w:right w:val="single" w:sz="6" w:space="0" w:color="000000"/>
            </w:tcBorders>
            <w:hideMark/>
          </w:tcPr>
          <w:p w14:paraId="5102080D"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55FBCB1D"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5</w:t>
            </w:r>
            <w:r w:rsidR="00D3658E" w:rsidRPr="00AA1175">
              <w:rPr>
                <w:rFonts w:ascii="Times New Roman" w:eastAsia="Times New Roman" w:hAnsi="Times New Roman"/>
                <w:sz w:val="28"/>
                <w:szCs w:val="28"/>
              </w:rPr>
              <w:t xml:space="preserve"> шт.</w:t>
            </w:r>
          </w:p>
        </w:tc>
      </w:tr>
      <w:tr w:rsidR="00D3658E" w:rsidRPr="00AA1175" w14:paraId="5A5298CC"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5CFE2306"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3</w:t>
            </w:r>
          </w:p>
        </w:tc>
        <w:tc>
          <w:tcPr>
            <w:tcW w:w="4022" w:type="dxa"/>
            <w:tcBorders>
              <w:top w:val="nil"/>
              <w:left w:val="nil"/>
              <w:bottom w:val="single" w:sz="6" w:space="0" w:color="000000"/>
              <w:right w:val="single" w:sz="6" w:space="0" w:color="000000"/>
            </w:tcBorders>
            <w:hideMark/>
          </w:tcPr>
          <w:p w14:paraId="1C928F73"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Маке</w:t>
            </w:r>
            <w:r w:rsidR="00330CF0" w:rsidRPr="00AA1175">
              <w:rPr>
                <w:rFonts w:ascii="Times New Roman" w:eastAsia="Times New Roman" w:hAnsi="Times New Roman"/>
                <w:sz w:val="28"/>
                <w:szCs w:val="28"/>
                <w:lang w:val="uk-UA"/>
              </w:rPr>
              <w:t>ти</w:t>
            </w:r>
            <w:r w:rsidRPr="00AA1175">
              <w:rPr>
                <w:rFonts w:ascii="Times New Roman" w:eastAsia="Times New Roman" w:hAnsi="Times New Roman"/>
                <w:sz w:val="28"/>
                <w:szCs w:val="28"/>
              </w:rPr>
              <w:t xml:space="preserve"> пістолета</w:t>
            </w:r>
          </w:p>
        </w:tc>
        <w:tc>
          <w:tcPr>
            <w:tcW w:w="2218" w:type="dxa"/>
            <w:tcBorders>
              <w:top w:val="nil"/>
              <w:left w:val="nil"/>
              <w:bottom w:val="single" w:sz="6" w:space="0" w:color="000000"/>
              <w:right w:val="single" w:sz="6" w:space="0" w:color="000000"/>
            </w:tcBorders>
            <w:hideMark/>
          </w:tcPr>
          <w:p w14:paraId="3D95E254"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3A188928"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5</w:t>
            </w:r>
            <w:r w:rsidR="00D3658E" w:rsidRPr="00AA1175">
              <w:rPr>
                <w:rFonts w:ascii="Times New Roman" w:eastAsia="Times New Roman" w:hAnsi="Times New Roman"/>
                <w:sz w:val="28"/>
                <w:szCs w:val="28"/>
              </w:rPr>
              <w:t xml:space="preserve"> шт.</w:t>
            </w:r>
          </w:p>
        </w:tc>
      </w:tr>
      <w:tr w:rsidR="00D3658E" w:rsidRPr="00AA1175" w14:paraId="7C9D78A8"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2DBCBF13"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4</w:t>
            </w:r>
          </w:p>
        </w:tc>
        <w:tc>
          <w:tcPr>
            <w:tcW w:w="4022" w:type="dxa"/>
            <w:tcBorders>
              <w:top w:val="nil"/>
              <w:left w:val="nil"/>
              <w:bottom w:val="single" w:sz="6" w:space="0" w:color="000000"/>
              <w:right w:val="single" w:sz="6" w:space="0" w:color="000000"/>
            </w:tcBorders>
            <w:hideMark/>
          </w:tcPr>
          <w:p w14:paraId="3CFB0422" w14:textId="77777777" w:rsidR="00D3658E" w:rsidRPr="00AA1175" w:rsidRDefault="00330CF0" w:rsidP="00AA1175">
            <w:pPr>
              <w:spacing w:after="0" w:line="360"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Тонфа</w:t>
            </w:r>
          </w:p>
        </w:tc>
        <w:tc>
          <w:tcPr>
            <w:tcW w:w="2218" w:type="dxa"/>
            <w:tcBorders>
              <w:top w:val="nil"/>
              <w:left w:val="nil"/>
              <w:bottom w:val="single" w:sz="6" w:space="0" w:color="000000"/>
              <w:right w:val="single" w:sz="6" w:space="0" w:color="000000"/>
            </w:tcBorders>
            <w:hideMark/>
          </w:tcPr>
          <w:p w14:paraId="04DA6A17"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4A24B0BF" w14:textId="77777777" w:rsidR="00D3658E" w:rsidRPr="00AA1175" w:rsidRDefault="003D6261"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20</w:t>
            </w:r>
            <w:r w:rsidR="00D3658E" w:rsidRPr="00AA1175">
              <w:rPr>
                <w:rFonts w:ascii="Times New Roman" w:eastAsia="Times New Roman" w:hAnsi="Times New Roman"/>
                <w:sz w:val="28"/>
                <w:szCs w:val="28"/>
              </w:rPr>
              <w:t xml:space="preserve"> шт.</w:t>
            </w:r>
          </w:p>
        </w:tc>
      </w:tr>
      <w:tr w:rsidR="00D3658E" w:rsidRPr="00AA1175" w14:paraId="5612CE6D"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402ACD1A"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5</w:t>
            </w:r>
          </w:p>
        </w:tc>
        <w:tc>
          <w:tcPr>
            <w:tcW w:w="4022" w:type="dxa"/>
            <w:tcBorders>
              <w:top w:val="nil"/>
              <w:left w:val="nil"/>
              <w:bottom w:val="single" w:sz="6" w:space="0" w:color="000000"/>
              <w:right w:val="single" w:sz="6" w:space="0" w:color="000000"/>
            </w:tcBorders>
            <w:hideMark/>
          </w:tcPr>
          <w:p w14:paraId="450B32E4"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Боксерська груша</w:t>
            </w:r>
          </w:p>
        </w:tc>
        <w:tc>
          <w:tcPr>
            <w:tcW w:w="2218" w:type="dxa"/>
            <w:tcBorders>
              <w:top w:val="nil"/>
              <w:left w:val="nil"/>
              <w:bottom w:val="single" w:sz="6" w:space="0" w:color="000000"/>
              <w:right w:val="single" w:sz="6" w:space="0" w:color="000000"/>
            </w:tcBorders>
            <w:hideMark/>
          </w:tcPr>
          <w:p w14:paraId="59AC2380"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3BDADB10"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 шт.</w:t>
            </w:r>
          </w:p>
        </w:tc>
      </w:tr>
      <w:tr w:rsidR="00D3658E" w:rsidRPr="00AA1175" w14:paraId="5FDA00C3"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2A860EBB"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6</w:t>
            </w:r>
          </w:p>
        </w:tc>
        <w:tc>
          <w:tcPr>
            <w:tcW w:w="4022" w:type="dxa"/>
            <w:tcBorders>
              <w:top w:val="nil"/>
              <w:left w:val="nil"/>
              <w:bottom w:val="single" w:sz="6" w:space="0" w:color="000000"/>
              <w:right w:val="single" w:sz="6" w:space="0" w:color="000000"/>
            </w:tcBorders>
            <w:hideMark/>
          </w:tcPr>
          <w:p w14:paraId="73EFDB52" w14:textId="77777777" w:rsidR="00D3658E" w:rsidRPr="00AA1175" w:rsidRDefault="003D6261" w:rsidP="00AA1175">
            <w:pPr>
              <w:spacing w:after="0" w:line="360"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Еластичні гумові лямки</w:t>
            </w:r>
          </w:p>
        </w:tc>
        <w:tc>
          <w:tcPr>
            <w:tcW w:w="2218" w:type="dxa"/>
            <w:tcBorders>
              <w:top w:val="nil"/>
              <w:left w:val="nil"/>
              <w:bottom w:val="single" w:sz="6" w:space="0" w:color="000000"/>
              <w:right w:val="single" w:sz="6" w:space="0" w:color="000000"/>
            </w:tcBorders>
            <w:hideMark/>
          </w:tcPr>
          <w:p w14:paraId="53BDCC41"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3351B002" w14:textId="77777777" w:rsidR="00D3658E" w:rsidRPr="00AA1175" w:rsidRDefault="003D6261"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20</w:t>
            </w:r>
            <w:r w:rsidR="00D3658E" w:rsidRPr="00AA1175">
              <w:rPr>
                <w:rFonts w:ascii="Times New Roman" w:eastAsia="Times New Roman" w:hAnsi="Times New Roman"/>
                <w:sz w:val="28"/>
                <w:szCs w:val="28"/>
              </w:rPr>
              <w:t xml:space="preserve"> шт.</w:t>
            </w:r>
          </w:p>
        </w:tc>
      </w:tr>
      <w:tr w:rsidR="00D3658E" w:rsidRPr="00AA1175" w14:paraId="1E282757"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495C0FFB"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7</w:t>
            </w:r>
          </w:p>
        </w:tc>
        <w:tc>
          <w:tcPr>
            <w:tcW w:w="4022" w:type="dxa"/>
            <w:tcBorders>
              <w:top w:val="nil"/>
              <w:left w:val="nil"/>
              <w:bottom w:val="single" w:sz="6" w:space="0" w:color="000000"/>
              <w:right w:val="single" w:sz="6" w:space="0" w:color="000000"/>
            </w:tcBorders>
            <w:hideMark/>
          </w:tcPr>
          <w:p w14:paraId="6BDDF389"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Манекен для боротьби</w:t>
            </w:r>
          </w:p>
        </w:tc>
        <w:tc>
          <w:tcPr>
            <w:tcW w:w="2218" w:type="dxa"/>
            <w:tcBorders>
              <w:top w:val="nil"/>
              <w:left w:val="nil"/>
              <w:bottom w:val="single" w:sz="6" w:space="0" w:color="000000"/>
              <w:right w:val="single" w:sz="6" w:space="0" w:color="000000"/>
            </w:tcBorders>
            <w:hideMark/>
          </w:tcPr>
          <w:p w14:paraId="3CD4C96D"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4A4041C6"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 шт.</w:t>
            </w:r>
          </w:p>
        </w:tc>
      </w:tr>
      <w:tr w:rsidR="00D3658E" w:rsidRPr="00AA1175" w14:paraId="2950C2AE"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057A095A"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8</w:t>
            </w:r>
          </w:p>
        </w:tc>
        <w:tc>
          <w:tcPr>
            <w:tcW w:w="4022" w:type="dxa"/>
            <w:tcBorders>
              <w:top w:val="nil"/>
              <w:left w:val="nil"/>
              <w:bottom w:val="single" w:sz="6" w:space="0" w:color="000000"/>
              <w:right w:val="single" w:sz="6" w:space="0" w:color="000000"/>
            </w:tcBorders>
            <w:hideMark/>
          </w:tcPr>
          <w:p w14:paraId="35C585E2"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Боксерські рукавички</w:t>
            </w:r>
          </w:p>
        </w:tc>
        <w:tc>
          <w:tcPr>
            <w:tcW w:w="2218" w:type="dxa"/>
            <w:tcBorders>
              <w:top w:val="nil"/>
              <w:left w:val="nil"/>
              <w:bottom w:val="single" w:sz="6" w:space="0" w:color="000000"/>
              <w:right w:val="single" w:sz="6" w:space="0" w:color="000000"/>
            </w:tcBorders>
            <w:hideMark/>
          </w:tcPr>
          <w:p w14:paraId="75ADEDD0"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2C89460A"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6</w:t>
            </w:r>
            <w:r w:rsidR="00D3658E" w:rsidRPr="00AA1175">
              <w:rPr>
                <w:rFonts w:ascii="Times New Roman" w:eastAsia="Times New Roman" w:hAnsi="Times New Roman"/>
                <w:sz w:val="28"/>
                <w:szCs w:val="28"/>
              </w:rPr>
              <w:t xml:space="preserve"> пар</w:t>
            </w:r>
          </w:p>
        </w:tc>
      </w:tr>
      <w:tr w:rsidR="00D3658E" w:rsidRPr="00AA1175" w14:paraId="234EC204"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1A4946E9"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9</w:t>
            </w:r>
          </w:p>
        </w:tc>
        <w:tc>
          <w:tcPr>
            <w:tcW w:w="4022" w:type="dxa"/>
            <w:tcBorders>
              <w:top w:val="nil"/>
              <w:left w:val="nil"/>
              <w:bottom w:val="single" w:sz="6" w:space="0" w:color="000000"/>
              <w:right w:val="single" w:sz="6" w:space="0" w:color="000000"/>
            </w:tcBorders>
            <w:hideMark/>
          </w:tcPr>
          <w:p w14:paraId="083206E1"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Рукавички для рукопашного бою</w:t>
            </w:r>
          </w:p>
        </w:tc>
        <w:tc>
          <w:tcPr>
            <w:tcW w:w="2218" w:type="dxa"/>
            <w:tcBorders>
              <w:top w:val="nil"/>
              <w:left w:val="nil"/>
              <w:bottom w:val="single" w:sz="6" w:space="0" w:color="000000"/>
              <w:right w:val="single" w:sz="6" w:space="0" w:color="000000"/>
            </w:tcBorders>
            <w:hideMark/>
          </w:tcPr>
          <w:p w14:paraId="023E9BFE"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36F2FFDE"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6</w:t>
            </w:r>
            <w:r w:rsidR="00D3658E" w:rsidRPr="00AA1175">
              <w:rPr>
                <w:rFonts w:ascii="Times New Roman" w:eastAsia="Times New Roman" w:hAnsi="Times New Roman"/>
                <w:sz w:val="28"/>
                <w:szCs w:val="28"/>
              </w:rPr>
              <w:t xml:space="preserve"> пар</w:t>
            </w:r>
          </w:p>
        </w:tc>
      </w:tr>
      <w:tr w:rsidR="00D3658E" w:rsidRPr="00AA1175" w14:paraId="1100FC5B"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1F75E02F"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12</w:t>
            </w:r>
          </w:p>
        </w:tc>
        <w:tc>
          <w:tcPr>
            <w:tcW w:w="4022" w:type="dxa"/>
            <w:tcBorders>
              <w:top w:val="nil"/>
              <w:left w:val="nil"/>
              <w:bottom w:val="single" w:sz="6" w:space="0" w:color="000000"/>
              <w:right w:val="single" w:sz="6" w:space="0" w:color="000000"/>
            </w:tcBorders>
            <w:hideMark/>
          </w:tcPr>
          <w:p w14:paraId="08261E8E" w14:textId="77777777" w:rsidR="00D3658E" w:rsidRPr="00AA1175" w:rsidRDefault="00330CF0" w:rsidP="00AA1175">
            <w:pPr>
              <w:spacing w:after="0" w:line="360"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Шолом боксерський</w:t>
            </w:r>
          </w:p>
        </w:tc>
        <w:tc>
          <w:tcPr>
            <w:tcW w:w="2218" w:type="dxa"/>
            <w:tcBorders>
              <w:top w:val="nil"/>
              <w:left w:val="nil"/>
              <w:bottom w:val="single" w:sz="6" w:space="0" w:color="000000"/>
              <w:right w:val="single" w:sz="6" w:space="0" w:color="000000"/>
            </w:tcBorders>
            <w:hideMark/>
          </w:tcPr>
          <w:p w14:paraId="396ED8E5"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6C83A294"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6</w:t>
            </w:r>
            <w:r w:rsidR="00D3658E" w:rsidRPr="00AA1175">
              <w:rPr>
                <w:rFonts w:ascii="Times New Roman" w:eastAsia="Times New Roman" w:hAnsi="Times New Roman"/>
                <w:sz w:val="28"/>
                <w:szCs w:val="28"/>
              </w:rPr>
              <w:t xml:space="preserve"> шт.</w:t>
            </w:r>
          </w:p>
        </w:tc>
      </w:tr>
      <w:tr w:rsidR="00D3658E" w:rsidRPr="00AA1175" w14:paraId="465FA6C1" w14:textId="77777777" w:rsidTr="00AA1175">
        <w:trPr>
          <w:trHeight w:val="65"/>
        </w:trPr>
        <w:tc>
          <w:tcPr>
            <w:tcW w:w="472" w:type="dxa"/>
            <w:tcBorders>
              <w:top w:val="nil"/>
              <w:left w:val="single" w:sz="6" w:space="0" w:color="000000"/>
              <w:bottom w:val="single" w:sz="6" w:space="0" w:color="000000"/>
              <w:right w:val="single" w:sz="6" w:space="0" w:color="000000"/>
            </w:tcBorders>
            <w:hideMark/>
          </w:tcPr>
          <w:p w14:paraId="6DDDFACF"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13</w:t>
            </w:r>
          </w:p>
        </w:tc>
        <w:tc>
          <w:tcPr>
            <w:tcW w:w="4022" w:type="dxa"/>
            <w:tcBorders>
              <w:top w:val="nil"/>
              <w:left w:val="nil"/>
              <w:bottom w:val="single" w:sz="6" w:space="0" w:color="000000"/>
              <w:right w:val="single" w:sz="6" w:space="0" w:color="000000"/>
            </w:tcBorders>
            <w:hideMark/>
          </w:tcPr>
          <w:p w14:paraId="77EBC989" w14:textId="77777777" w:rsidR="00D3658E" w:rsidRPr="00AA1175" w:rsidRDefault="00D3658E" w:rsidP="00AA1175">
            <w:pPr>
              <w:spacing w:after="0" w:line="360"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rPr>
              <w:t>Захисн</w:t>
            </w:r>
            <w:r w:rsidR="00330CF0" w:rsidRPr="00AA1175">
              <w:rPr>
                <w:rFonts w:ascii="Times New Roman" w:eastAsia="Times New Roman" w:hAnsi="Times New Roman"/>
                <w:sz w:val="28"/>
                <w:szCs w:val="28"/>
                <w:lang w:val="uk-UA"/>
              </w:rPr>
              <w:t>і жилети</w:t>
            </w:r>
          </w:p>
        </w:tc>
        <w:tc>
          <w:tcPr>
            <w:tcW w:w="2218" w:type="dxa"/>
            <w:tcBorders>
              <w:top w:val="nil"/>
              <w:left w:val="nil"/>
              <w:bottom w:val="single" w:sz="6" w:space="0" w:color="000000"/>
              <w:right w:val="single" w:sz="6" w:space="0" w:color="000000"/>
            </w:tcBorders>
            <w:hideMark/>
          </w:tcPr>
          <w:p w14:paraId="2B9F942B"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2403F1CA"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6</w:t>
            </w:r>
            <w:r w:rsidR="00D3658E" w:rsidRPr="00AA1175">
              <w:rPr>
                <w:rFonts w:ascii="Times New Roman" w:eastAsia="Times New Roman" w:hAnsi="Times New Roman"/>
                <w:sz w:val="28"/>
                <w:szCs w:val="28"/>
              </w:rPr>
              <w:t>шт.</w:t>
            </w:r>
          </w:p>
        </w:tc>
      </w:tr>
      <w:tr w:rsidR="00D3658E" w:rsidRPr="00AA1175" w14:paraId="28FD2D9B" w14:textId="77777777" w:rsidTr="00AA1175">
        <w:trPr>
          <w:trHeight w:val="130"/>
        </w:trPr>
        <w:tc>
          <w:tcPr>
            <w:tcW w:w="472" w:type="dxa"/>
            <w:tcBorders>
              <w:top w:val="nil"/>
              <w:left w:val="single" w:sz="6" w:space="0" w:color="000000"/>
              <w:bottom w:val="single" w:sz="6" w:space="0" w:color="000000"/>
              <w:right w:val="single" w:sz="6" w:space="0" w:color="000000"/>
            </w:tcBorders>
            <w:hideMark/>
          </w:tcPr>
          <w:p w14:paraId="5E8D01D1"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14</w:t>
            </w:r>
          </w:p>
        </w:tc>
        <w:tc>
          <w:tcPr>
            <w:tcW w:w="4022" w:type="dxa"/>
            <w:tcBorders>
              <w:top w:val="nil"/>
              <w:left w:val="nil"/>
              <w:bottom w:val="single" w:sz="6" w:space="0" w:color="000000"/>
              <w:right w:val="single" w:sz="6" w:space="0" w:color="000000"/>
            </w:tcBorders>
            <w:hideMark/>
          </w:tcPr>
          <w:p w14:paraId="628BA89C" w14:textId="77777777" w:rsidR="00D3658E" w:rsidRPr="00AA1175" w:rsidRDefault="00330CF0" w:rsidP="00AA1175">
            <w:pPr>
              <w:spacing w:after="0" w:line="360" w:lineRule="auto"/>
              <w:ind w:left="0" w:firstLine="0"/>
              <w:rPr>
                <w:rFonts w:ascii="Times New Roman" w:eastAsia="Times New Roman" w:hAnsi="Times New Roman"/>
                <w:sz w:val="28"/>
                <w:szCs w:val="28"/>
                <w:lang w:val="uk-UA"/>
              </w:rPr>
            </w:pPr>
            <w:r w:rsidRPr="00AA1175">
              <w:rPr>
                <w:rFonts w:ascii="Times New Roman" w:eastAsia="Times New Roman" w:hAnsi="Times New Roman"/>
                <w:sz w:val="28"/>
                <w:szCs w:val="28"/>
                <w:lang w:val="uk-UA"/>
              </w:rPr>
              <w:t>Бандаж (</w:t>
            </w:r>
            <w:r w:rsidR="00172878" w:rsidRPr="00AA1175">
              <w:rPr>
                <w:rFonts w:ascii="Times New Roman" w:eastAsia="Times New Roman" w:hAnsi="Times New Roman"/>
                <w:sz w:val="28"/>
                <w:szCs w:val="28"/>
                <w:lang w:val="uk-UA"/>
              </w:rPr>
              <w:t xml:space="preserve">для </w:t>
            </w:r>
            <w:r w:rsidRPr="00AA1175">
              <w:rPr>
                <w:rFonts w:ascii="Times New Roman" w:eastAsia="Times New Roman" w:hAnsi="Times New Roman"/>
                <w:sz w:val="28"/>
                <w:szCs w:val="28"/>
                <w:lang w:val="uk-UA"/>
              </w:rPr>
              <w:t>захист</w:t>
            </w:r>
            <w:r w:rsidR="00172878" w:rsidRPr="00AA1175">
              <w:rPr>
                <w:rFonts w:ascii="Times New Roman" w:eastAsia="Times New Roman" w:hAnsi="Times New Roman"/>
                <w:sz w:val="28"/>
                <w:szCs w:val="28"/>
                <w:lang w:val="uk-UA"/>
              </w:rPr>
              <w:t>у</w:t>
            </w:r>
            <w:r w:rsidRPr="00AA1175">
              <w:rPr>
                <w:rFonts w:ascii="Times New Roman" w:eastAsia="Times New Roman" w:hAnsi="Times New Roman"/>
                <w:sz w:val="28"/>
                <w:szCs w:val="28"/>
                <w:lang w:val="uk-UA"/>
              </w:rPr>
              <w:t xml:space="preserve"> паху)</w:t>
            </w:r>
          </w:p>
        </w:tc>
        <w:tc>
          <w:tcPr>
            <w:tcW w:w="2218" w:type="dxa"/>
            <w:tcBorders>
              <w:top w:val="nil"/>
              <w:left w:val="nil"/>
              <w:bottom w:val="single" w:sz="6" w:space="0" w:color="000000"/>
              <w:right w:val="single" w:sz="6" w:space="0" w:color="000000"/>
            </w:tcBorders>
            <w:hideMark/>
          </w:tcPr>
          <w:p w14:paraId="22D041EA"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2A7D6E4C"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2</w:t>
            </w:r>
            <w:r w:rsidR="00D3658E" w:rsidRPr="00AA1175">
              <w:rPr>
                <w:rFonts w:ascii="Times New Roman" w:eastAsia="Times New Roman" w:hAnsi="Times New Roman"/>
                <w:sz w:val="28"/>
                <w:szCs w:val="28"/>
              </w:rPr>
              <w:t xml:space="preserve"> шт.</w:t>
            </w:r>
          </w:p>
        </w:tc>
      </w:tr>
      <w:tr w:rsidR="00D3658E" w:rsidRPr="00AA1175" w14:paraId="5D946782" w14:textId="77777777" w:rsidTr="00AA1175">
        <w:trPr>
          <w:trHeight w:val="65"/>
        </w:trPr>
        <w:tc>
          <w:tcPr>
            <w:tcW w:w="472" w:type="dxa"/>
            <w:tcBorders>
              <w:top w:val="nil"/>
              <w:left w:val="single" w:sz="6" w:space="0" w:color="000000"/>
              <w:bottom w:val="single" w:sz="6" w:space="0" w:color="000000"/>
              <w:right w:val="single" w:sz="6" w:space="0" w:color="000000"/>
            </w:tcBorders>
            <w:hideMark/>
          </w:tcPr>
          <w:p w14:paraId="13CB5E8A" w14:textId="77777777" w:rsidR="00D3658E" w:rsidRPr="00AA1175" w:rsidRDefault="00D3658E"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rPr>
              <w:t>15</w:t>
            </w:r>
          </w:p>
        </w:tc>
        <w:tc>
          <w:tcPr>
            <w:tcW w:w="4022" w:type="dxa"/>
            <w:tcBorders>
              <w:top w:val="nil"/>
              <w:left w:val="nil"/>
              <w:bottom w:val="single" w:sz="6" w:space="0" w:color="000000"/>
              <w:right w:val="single" w:sz="6" w:space="0" w:color="000000"/>
            </w:tcBorders>
            <w:hideMark/>
          </w:tcPr>
          <w:p w14:paraId="7BF695B1" w14:textId="77777777" w:rsidR="00D3658E" w:rsidRPr="00AA1175" w:rsidRDefault="00D3658E" w:rsidP="00AA1175">
            <w:pPr>
              <w:spacing w:after="0" w:line="360" w:lineRule="auto"/>
              <w:ind w:left="0" w:firstLine="0"/>
              <w:rPr>
                <w:rFonts w:ascii="Times New Roman" w:eastAsia="Times New Roman" w:hAnsi="Times New Roman"/>
                <w:sz w:val="28"/>
                <w:szCs w:val="28"/>
              </w:rPr>
            </w:pPr>
            <w:r w:rsidRPr="00AA1175">
              <w:rPr>
                <w:rFonts w:ascii="Times New Roman" w:eastAsia="Times New Roman" w:hAnsi="Times New Roman"/>
                <w:sz w:val="28"/>
                <w:szCs w:val="28"/>
              </w:rPr>
              <w:t xml:space="preserve">Захист </w:t>
            </w:r>
            <w:r w:rsidR="00330CF0" w:rsidRPr="00AA1175">
              <w:rPr>
                <w:rFonts w:ascii="Times New Roman" w:eastAsia="Times New Roman" w:hAnsi="Times New Roman"/>
                <w:sz w:val="28"/>
                <w:szCs w:val="28"/>
                <w:lang w:val="uk-UA"/>
              </w:rPr>
              <w:t xml:space="preserve">для </w:t>
            </w:r>
            <w:r w:rsidRPr="00AA1175">
              <w:rPr>
                <w:rFonts w:ascii="Times New Roman" w:eastAsia="Times New Roman" w:hAnsi="Times New Roman"/>
                <w:sz w:val="28"/>
                <w:szCs w:val="28"/>
              </w:rPr>
              <w:t>ніг</w:t>
            </w:r>
          </w:p>
        </w:tc>
        <w:tc>
          <w:tcPr>
            <w:tcW w:w="2218" w:type="dxa"/>
            <w:tcBorders>
              <w:top w:val="nil"/>
              <w:left w:val="nil"/>
              <w:bottom w:val="single" w:sz="6" w:space="0" w:color="000000"/>
              <w:right w:val="single" w:sz="6" w:space="0" w:color="000000"/>
            </w:tcBorders>
            <w:hideMark/>
          </w:tcPr>
          <w:p w14:paraId="3DD9A508" w14:textId="77777777" w:rsidR="00D3658E" w:rsidRPr="00AA1175" w:rsidRDefault="00D3658E" w:rsidP="00AA1175">
            <w:pPr>
              <w:spacing w:after="0" w:line="360" w:lineRule="auto"/>
              <w:ind w:left="0" w:firstLine="0"/>
              <w:rPr>
                <w:rFonts w:ascii="Times New Roman" w:eastAsia="Times New Roman" w:hAnsi="Times New Roman"/>
                <w:sz w:val="28"/>
                <w:szCs w:val="28"/>
              </w:rPr>
            </w:pPr>
          </w:p>
        </w:tc>
        <w:tc>
          <w:tcPr>
            <w:tcW w:w="2489" w:type="dxa"/>
            <w:tcBorders>
              <w:top w:val="nil"/>
              <w:left w:val="nil"/>
              <w:bottom w:val="single" w:sz="6" w:space="0" w:color="000000"/>
              <w:right w:val="single" w:sz="6" w:space="0" w:color="000000"/>
            </w:tcBorders>
            <w:hideMark/>
          </w:tcPr>
          <w:p w14:paraId="619CF5F3" w14:textId="77777777" w:rsidR="00D3658E" w:rsidRPr="00AA1175" w:rsidRDefault="00330CF0" w:rsidP="00AA1175">
            <w:pPr>
              <w:spacing w:after="0" w:line="360" w:lineRule="auto"/>
              <w:ind w:left="0" w:firstLine="0"/>
              <w:jc w:val="center"/>
              <w:rPr>
                <w:rFonts w:ascii="Times New Roman" w:eastAsia="Times New Roman" w:hAnsi="Times New Roman"/>
                <w:sz w:val="28"/>
                <w:szCs w:val="28"/>
              </w:rPr>
            </w:pPr>
            <w:r w:rsidRPr="00AA1175">
              <w:rPr>
                <w:rFonts w:ascii="Times New Roman" w:eastAsia="Times New Roman" w:hAnsi="Times New Roman"/>
                <w:sz w:val="28"/>
                <w:szCs w:val="28"/>
                <w:lang w:val="uk-UA"/>
              </w:rPr>
              <w:t>6</w:t>
            </w:r>
            <w:r w:rsidR="00D3658E" w:rsidRPr="00AA1175">
              <w:rPr>
                <w:rFonts w:ascii="Times New Roman" w:eastAsia="Times New Roman" w:hAnsi="Times New Roman"/>
                <w:sz w:val="28"/>
                <w:szCs w:val="28"/>
              </w:rPr>
              <w:t xml:space="preserve"> пар</w:t>
            </w:r>
          </w:p>
        </w:tc>
      </w:tr>
    </w:tbl>
    <w:p w14:paraId="2153C636" w14:textId="77777777" w:rsidR="009C4B39" w:rsidRDefault="009C4B39" w:rsidP="00FB3F51">
      <w:pPr>
        <w:spacing w:after="0" w:line="360" w:lineRule="auto"/>
        <w:ind w:left="0" w:firstLine="709"/>
        <w:contextualSpacing/>
        <w:jc w:val="both"/>
        <w:rPr>
          <w:rFonts w:ascii="Times New Roman" w:hAnsi="Times New Roman"/>
          <w:b/>
          <w:sz w:val="28"/>
          <w:szCs w:val="28"/>
          <w:lang w:val="uk-UA"/>
        </w:rPr>
      </w:pPr>
      <w:r w:rsidRPr="009C4B39">
        <w:rPr>
          <w:rFonts w:ascii="Times New Roman" w:hAnsi="Times New Roman"/>
          <w:b/>
          <w:sz w:val="28"/>
          <w:szCs w:val="28"/>
          <w:lang w:val="uk-UA"/>
        </w:rPr>
        <w:lastRenderedPageBreak/>
        <w:t>3.3. Визначення рівня фізичного розвитку та фізичної підготовленості працівників спеціального підрозділу</w:t>
      </w:r>
    </w:p>
    <w:p w14:paraId="25E7D33F" w14:textId="77777777" w:rsidR="0075660E" w:rsidRDefault="0075660E" w:rsidP="0075660E">
      <w:pPr>
        <w:spacing w:after="0" w:line="360" w:lineRule="auto"/>
        <w:ind w:left="0" w:firstLine="709"/>
        <w:contextualSpacing/>
        <w:jc w:val="both"/>
        <w:rPr>
          <w:rFonts w:ascii="Times New Roman" w:hAnsi="Times New Roman"/>
          <w:bCs/>
          <w:sz w:val="28"/>
          <w:szCs w:val="28"/>
          <w:lang w:val="uk-UA"/>
        </w:rPr>
      </w:pPr>
      <w:r w:rsidRPr="0075660E">
        <w:rPr>
          <w:rFonts w:ascii="Times New Roman" w:hAnsi="Times New Roman"/>
          <w:bCs/>
          <w:sz w:val="28"/>
          <w:szCs w:val="28"/>
          <w:lang w:val="uk-UA"/>
        </w:rPr>
        <w:t xml:space="preserve">За визначенням </w:t>
      </w:r>
      <w:r w:rsidR="009F44FB">
        <w:rPr>
          <w:rFonts w:ascii="Times New Roman" w:hAnsi="Times New Roman"/>
          <w:bCs/>
          <w:sz w:val="28"/>
          <w:szCs w:val="28"/>
          <w:lang w:val="uk-UA"/>
        </w:rPr>
        <w:t xml:space="preserve">професора </w:t>
      </w:r>
      <w:r w:rsidRPr="0075660E">
        <w:rPr>
          <w:rFonts w:ascii="Times New Roman" w:hAnsi="Times New Roman"/>
          <w:bCs/>
          <w:sz w:val="28"/>
          <w:szCs w:val="28"/>
          <w:lang w:val="uk-UA"/>
        </w:rPr>
        <w:t>Т.</w:t>
      </w:r>
      <w:r w:rsidR="00AA1175">
        <w:rPr>
          <w:rFonts w:ascii="Times New Roman" w:hAnsi="Times New Roman"/>
          <w:bCs/>
          <w:sz w:val="28"/>
          <w:szCs w:val="28"/>
          <w:lang w:val="uk-UA"/>
        </w:rPr>
        <w:t xml:space="preserve"> </w:t>
      </w:r>
      <w:r w:rsidRPr="0075660E">
        <w:rPr>
          <w:rFonts w:ascii="Times New Roman" w:hAnsi="Times New Roman"/>
          <w:bCs/>
          <w:sz w:val="28"/>
          <w:szCs w:val="28"/>
          <w:lang w:val="uk-UA"/>
        </w:rPr>
        <w:t xml:space="preserve">Ю. Круцевич </w:t>
      </w:r>
      <w:r>
        <w:rPr>
          <w:rFonts w:ascii="Times New Roman" w:hAnsi="Times New Roman"/>
          <w:bCs/>
          <w:sz w:val="28"/>
          <w:szCs w:val="28"/>
          <w:lang w:val="uk-UA"/>
        </w:rPr>
        <w:t>фізичний розвиток – це природний процес вікової зміни морфологічних і функціональних ознак організму, обумовлений спадковими факторами та конкретними умовами зовнішнього середовища</w:t>
      </w:r>
      <w:r w:rsidR="00C63BFE">
        <w:rPr>
          <w:rFonts w:ascii="Times New Roman" w:hAnsi="Times New Roman"/>
          <w:bCs/>
          <w:sz w:val="28"/>
          <w:szCs w:val="28"/>
          <w:lang w:val="uk-UA"/>
        </w:rPr>
        <w:t xml:space="preserve"> </w:t>
      </w:r>
      <w:r w:rsidR="00C63BFE" w:rsidRPr="00C63BFE">
        <w:rPr>
          <w:rFonts w:ascii="Times New Roman" w:hAnsi="Times New Roman"/>
          <w:bCs/>
          <w:sz w:val="28"/>
          <w:szCs w:val="28"/>
        </w:rPr>
        <w:t>[</w:t>
      </w:r>
      <w:r w:rsidR="001D131B">
        <w:rPr>
          <w:rFonts w:ascii="Times New Roman" w:hAnsi="Times New Roman"/>
          <w:bCs/>
          <w:sz w:val="28"/>
          <w:szCs w:val="28"/>
          <w:lang w:val="uk-UA"/>
        </w:rPr>
        <w:t>51</w:t>
      </w:r>
      <w:r w:rsidR="00C63BFE" w:rsidRPr="00C63BFE">
        <w:rPr>
          <w:rFonts w:ascii="Times New Roman" w:hAnsi="Times New Roman"/>
          <w:bCs/>
          <w:sz w:val="28"/>
          <w:szCs w:val="28"/>
        </w:rPr>
        <w:t>]</w:t>
      </w:r>
      <w:r w:rsidR="00C63BFE">
        <w:rPr>
          <w:rFonts w:ascii="Times New Roman" w:hAnsi="Times New Roman"/>
          <w:bCs/>
          <w:sz w:val="28"/>
          <w:szCs w:val="28"/>
          <w:lang w:val="uk-UA"/>
        </w:rPr>
        <w:t>.</w:t>
      </w:r>
      <w:r>
        <w:rPr>
          <w:rFonts w:ascii="Times New Roman" w:hAnsi="Times New Roman"/>
          <w:bCs/>
          <w:sz w:val="28"/>
          <w:szCs w:val="28"/>
          <w:lang w:val="uk-UA"/>
        </w:rPr>
        <w:t xml:space="preserve"> </w:t>
      </w:r>
    </w:p>
    <w:p w14:paraId="499FD241" w14:textId="77777777" w:rsidR="0039319A" w:rsidRPr="0039319A" w:rsidRDefault="0039319A" w:rsidP="00172878">
      <w:pPr>
        <w:spacing w:after="0" w:line="360" w:lineRule="auto"/>
        <w:ind w:left="0" w:firstLine="709"/>
        <w:contextualSpacing/>
        <w:jc w:val="both"/>
        <w:rPr>
          <w:rFonts w:ascii="Times New Roman" w:hAnsi="Times New Roman"/>
          <w:bCs/>
          <w:sz w:val="28"/>
          <w:szCs w:val="28"/>
          <w:lang w:val="uk-UA"/>
        </w:rPr>
      </w:pPr>
      <w:r>
        <w:rPr>
          <w:rFonts w:ascii="Times New Roman" w:hAnsi="Times New Roman"/>
          <w:bCs/>
          <w:sz w:val="28"/>
          <w:szCs w:val="28"/>
          <w:lang w:val="uk-UA"/>
        </w:rPr>
        <w:t>Говорячи про</w:t>
      </w:r>
      <w:r w:rsidRPr="0039319A">
        <w:rPr>
          <w:rFonts w:ascii="Times New Roman" w:hAnsi="Times New Roman"/>
          <w:bCs/>
          <w:sz w:val="28"/>
          <w:szCs w:val="28"/>
          <w:lang w:val="uk-UA"/>
        </w:rPr>
        <w:t xml:space="preserve"> фізични</w:t>
      </w:r>
      <w:r>
        <w:rPr>
          <w:rFonts w:ascii="Times New Roman" w:hAnsi="Times New Roman"/>
          <w:bCs/>
          <w:sz w:val="28"/>
          <w:szCs w:val="28"/>
          <w:lang w:val="uk-UA"/>
        </w:rPr>
        <w:t>й</w:t>
      </w:r>
      <w:r w:rsidRPr="0039319A">
        <w:rPr>
          <w:rFonts w:ascii="Times New Roman" w:hAnsi="Times New Roman"/>
          <w:bCs/>
          <w:sz w:val="28"/>
          <w:szCs w:val="28"/>
          <w:lang w:val="uk-UA"/>
        </w:rPr>
        <w:t xml:space="preserve"> розвит</w:t>
      </w:r>
      <w:r>
        <w:rPr>
          <w:rFonts w:ascii="Times New Roman" w:hAnsi="Times New Roman"/>
          <w:bCs/>
          <w:sz w:val="28"/>
          <w:szCs w:val="28"/>
          <w:lang w:val="uk-UA"/>
        </w:rPr>
        <w:t>ок, маємо</w:t>
      </w:r>
      <w:r w:rsidRPr="0039319A">
        <w:rPr>
          <w:rFonts w:ascii="Times New Roman" w:hAnsi="Times New Roman"/>
          <w:bCs/>
          <w:sz w:val="28"/>
          <w:szCs w:val="28"/>
          <w:lang w:val="uk-UA"/>
        </w:rPr>
        <w:t xml:space="preserve"> розумі</w:t>
      </w:r>
      <w:r>
        <w:rPr>
          <w:rFonts w:ascii="Times New Roman" w:hAnsi="Times New Roman"/>
          <w:bCs/>
          <w:sz w:val="28"/>
          <w:szCs w:val="28"/>
          <w:lang w:val="uk-UA"/>
        </w:rPr>
        <w:t>ти, що це</w:t>
      </w:r>
      <w:r w:rsidRPr="0039319A">
        <w:rPr>
          <w:rFonts w:ascii="Times New Roman" w:hAnsi="Times New Roman"/>
          <w:bCs/>
          <w:sz w:val="28"/>
          <w:szCs w:val="28"/>
          <w:lang w:val="uk-UA"/>
        </w:rPr>
        <w:t xml:space="preserve"> біологічні процеси, </w:t>
      </w:r>
      <w:r>
        <w:rPr>
          <w:rFonts w:ascii="Times New Roman" w:hAnsi="Times New Roman"/>
          <w:bCs/>
          <w:sz w:val="28"/>
          <w:szCs w:val="28"/>
          <w:lang w:val="uk-UA"/>
        </w:rPr>
        <w:t>які</w:t>
      </w:r>
      <w:r w:rsidRPr="0039319A">
        <w:rPr>
          <w:rFonts w:ascii="Times New Roman" w:hAnsi="Times New Roman"/>
          <w:bCs/>
          <w:sz w:val="28"/>
          <w:szCs w:val="28"/>
          <w:lang w:val="uk-UA"/>
        </w:rPr>
        <w:t xml:space="preserve"> безперервно відбуваються</w:t>
      </w:r>
      <w:r>
        <w:rPr>
          <w:rFonts w:ascii="Times New Roman" w:hAnsi="Times New Roman"/>
          <w:bCs/>
          <w:sz w:val="28"/>
          <w:szCs w:val="28"/>
          <w:lang w:val="uk-UA"/>
        </w:rPr>
        <w:t xml:space="preserve"> в організмі людини</w:t>
      </w:r>
      <w:r w:rsidRPr="0039319A">
        <w:rPr>
          <w:rFonts w:ascii="Times New Roman" w:hAnsi="Times New Roman"/>
          <w:bCs/>
          <w:sz w:val="28"/>
          <w:szCs w:val="28"/>
          <w:lang w:val="uk-UA"/>
        </w:rPr>
        <w:t xml:space="preserve">. </w:t>
      </w:r>
      <w:r>
        <w:rPr>
          <w:rFonts w:ascii="Times New Roman" w:hAnsi="Times New Roman"/>
          <w:bCs/>
          <w:sz w:val="28"/>
          <w:szCs w:val="28"/>
          <w:lang w:val="uk-UA"/>
        </w:rPr>
        <w:t>К</w:t>
      </w:r>
      <w:r w:rsidRPr="0039319A">
        <w:rPr>
          <w:rFonts w:ascii="Times New Roman" w:hAnsi="Times New Roman"/>
          <w:bCs/>
          <w:sz w:val="28"/>
          <w:szCs w:val="28"/>
          <w:lang w:val="uk-UA"/>
        </w:rPr>
        <w:t>ожн</w:t>
      </w:r>
      <w:r>
        <w:rPr>
          <w:rFonts w:ascii="Times New Roman" w:hAnsi="Times New Roman"/>
          <w:bCs/>
          <w:sz w:val="28"/>
          <w:szCs w:val="28"/>
          <w:lang w:val="uk-UA"/>
        </w:rPr>
        <w:t>ий</w:t>
      </w:r>
      <w:r w:rsidRPr="0039319A">
        <w:rPr>
          <w:rFonts w:ascii="Times New Roman" w:hAnsi="Times New Roman"/>
          <w:bCs/>
          <w:sz w:val="28"/>
          <w:szCs w:val="28"/>
          <w:lang w:val="uk-UA"/>
        </w:rPr>
        <w:t xml:space="preserve"> віков</w:t>
      </w:r>
      <w:r>
        <w:rPr>
          <w:rFonts w:ascii="Times New Roman" w:hAnsi="Times New Roman"/>
          <w:bCs/>
          <w:sz w:val="28"/>
          <w:szCs w:val="28"/>
          <w:lang w:val="uk-UA"/>
        </w:rPr>
        <w:t>ий</w:t>
      </w:r>
      <w:r w:rsidRPr="0039319A">
        <w:rPr>
          <w:rFonts w:ascii="Times New Roman" w:hAnsi="Times New Roman"/>
          <w:bCs/>
          <w:sz w:val="28"/>
          <w:szCs w:val="28"/>
          <w:lang w:val="uk-UA"/>
        </w:rPr>
        <w:t xml:space="preserve"> етап </w:t>
      </w:r>
      <w:r w:rsidR="00172878">
        <w:rPr>
          <w:rFonts w:ascii="Times New Roman" w:hAnsi="Times New Roman"/>
          <w:bCs/>
          <w:sz w:val="28"/>
          <w:szCs w:val="28"/>
          <w:lang w:val="uk-UA"/>
        </w:rPr>
        <w:t xml:space="preserve">особистості </w:t>
      </w:r>
      <w:r w:rsidRPr="0039319A">
        <w:rPr>
          <w:rFonts w:ascii="Times New Roman" w:hAnsi="Times New Roman"/>
          <w:bCs/>
          <w:sz w:val="28"/>
          <w:szCs w:val="28"/>
          <w:lang w:val="uk-UA"/>
        </w:rPr>
        <w:t>характеризу</w:t>
      </w:r>
      <w:r>
        <w:rPr>
          <w:rFonts w:ascii="Times New Roman" w:hAnsi="Times New Roman"/>
          <w:bCs/>
          <w:sz w:val="28"/>
          <w:szCs w:val="28"/>
          <w:lang w:val="uk-UA"/>
        </w:rPr>
        <w:t>є</w:t>
      </w:r>
      <w:r w:rsidRPr="0039319A">
        <w:rPr>
          <w:rFonts w:ascii="Times New Roman" w:hAnsi="Times New Roman"/>
          <w:bCs/>
          <w:sz w:val="28"/>
          <w:szCs w:val="28"/>
          <w:lang w:val="uk-UA"/>
        </w:rPr>
        <w:t>ться комплексом пов'язаних між собою та з зовнішнім середовищем морфологічних, біохімічних</w:t>
      </w:r>
      <w:r>
        <w:rPr>
          <w:rFonts w:ascii="Times New Roman" w:hAnsi="Times New Roman"/>
          <w:bCs/>
          <w:sz w:val="28"/>
          <w:szCs w:val="28"/>
          <w:lang w:val="uk-UA"/>
        </w:rPr>
        <w:t xml:space="preserve">, </w:t>
      </w:r>
      <w:r w:rsidRPr="0039319A">
        <w:rPr>
          <w:rFonts w:ascii="Times New Roman" w:hAnsi="Times New Roman"/>
          <w:bCs/>
          <w:sz w:val="28"/>
          <w:szCs w:val="28"/>
          <w:lang w:val="uk-UA"/>
        </w:rPr>
        <w:t>психічних</w:t>
      </w:r>
      <w:r>
        <w:rPr>
          <w:rFonts w:ascii="Times New Roman" w:hAnsi="Times New Roman"/>
          <w:bCs/>
          <w:sz w:val="28"/>
          <w:szCs w:val="28"/>
          <w:lang w:val="uk-UA"/>
        </w:rPr>
        <w:t xml:space="preserve">, </w:t>
      </w:r>
      <w:r w:rsidRPr="0039319A">
        <w:rPr>
          <w:rFonts w:ascii="Times New Roman" w:hAnsi="Times New Roman"/>
          <w:bCs/>
          <w:sz w:val="28"/>
          <w:szCs w:val="28"/>
          <w:lang w:val="uk-UA"/>
        </w:rPr>
        <w:t xml:space="preserve"> функціональних</w:t>
      </w:r>
      <w:r>
        <w:rPr>
          <w:rFonts w:ascii="Times New Roman" w:hAnsi="Times New Roman"/>
          <w:bCs/>
          <w:sz w:val="28"/>
          <w:szCs w:val="28"/>
          <w:lang w:val="uk-UA"/>
        </w:rPr>
        <w:t xml:space="preserve"> та</w:t>
      </w:r>
      <w:r w:rsidRPr="0039319A">
        <w:rPr>
          <w:rFonts w:ascii="Times New Roman" w:hAnsi="Times New Roman"/>
          <w:bCs/>
          <w:sz w:val="28"/>
          <w:szCs w:val="28"/>
          <w:lang w:val="uk-UA"/>
        </w:rPr>
        <w:t xml:space="preserve"> інших </w:t>
      </w:r>
      <w:r>
        <w:rPr>
          <w:rFonts w:ascii="Times New Roman" w:hAnsi="Times New Roman"/>
          <w:bCs/>
          <w:sz w:val="28"/>
          <w:szCs w:val="28"/>
          <w:lang w:val="uk-UA"/>
        </w:rPr>
        <w:t>особливостей</w:t>
      </w:r>
      <w:r w:rsidRPr="0039319A">
        <w:rPr>
          <w:rFonts w:ascii="Times New Roman" w:hAnsi="Times New Roman"/>
          <w:bCs/>
          <w:sz w:val="28"/>
          <w:szCs w:val="28"/>
          <w:lang w:val="uk-UA"/>
        </w:rPr>
        <w:t xml:space="preserve"> організму</w:t>
      </w:r>
      <w:r>
        <w:rPr>
          <w:rFonts w:ascii="Times New Roman" w:hAnsi="Times New Roman"/>
          <w:bCs/>
          <w:sz w:val="28"/>
          <w:szCs w:val="28"/>
          <w:lang w:val="uk-UA"/>
        </w:rPr>
        <w:t xml:space="preserve"> </w:t>
      </w:r>
      <w:r w:rsidRPr="0039319A">
        <w:rPr>
          <w:rFonts w:ascii="Times New Roman" w:hAnsi="Times New Roman"/>
          <w:bCs/>
          <w:sz w:val="28"/>
          <w:szCs w:val="28"/>
          <w:lang w:val="uk-UA"/>
        </w:rPr>
        <w:t xml:space="preserve">і обумовлених цим запасом фізичних </w:t>
      </w:r>
      <w:r w:rsidR="00172878">
        <w:rPr>
          <w:rFonts w:ascii="Times New Roman" w:hAnsi="Times New Roman"/>
          <w:bCs/>
          <w:sz w:val="28"/>
          <w:szCs w:val="28"/>
          <w:lang w:val="uk-UA"/>
        </w:rPr>
        <w:t>можливостей людини</w:t>
      </w:r>
      <w:r w:rsidRPr="0039319A">
        <w:rPr>
          <w:rFonts w:ascii="Times New Roman" w:hAnsi="Times New Roman"/>
          <w:bCs/>
          <w:sz w:val="28"/>
          <w:szCs w:val="28"/>
          <w:lang w:val="uk-UA"/>
        </w:rPr>
        <w:t xml:space="preserve">. </w:t>
      </w:r>
      <w:r w:rsidR="00172878">
        <w:rPr>
          <w:rFonts w:ascii="Times New Roman" w:hAnsi="Times New Roman"/>
          <w:bCs/>
          <w:sz w:val="28"/>
          <w:szCs w:val="28"/>
          <w:lang w:val="uk-UA"/>
        </w:rPr>
        <w:t>Р</w:t>
      </w:r>
      <w:r w:rsidRPr="0039319A">
        <w:rPr>
          <w:rFonts w:ascii="Times New Roman" w:hAnsi="Times New Roman"/>
          <w:bCs/>
          <w:sz w:val="28"/>
          <w:szCs w:val="28"/>
          <w:lang w:val="uk-UA"/>
        </w:rPr>
        <w:t xml:space="preserve">івень фізичного розвитку поєднується з показниками </w:t>
      </w:r>
      <w:r w:rsidR="00172878" w:rsidRPr="0039319A">
        <w:rPr>
          <w:rFonts w:ascii="Times New Roman" w:hAnsi="Times New Roman"/>
          <w:bCs/>
          <w:sz w:val="28"/>
          <w:szCs w:val="28"/>
          <w:lang w:val="uk-UA"/>
        </w:rPr>
        <w:t>м'язової та розумової працездатності</w:t>
      </w:r>
      <w:r w:rsidR="00172878">
        <w:rPr>
          <w:rFonts w:ascii="Times New Roman" w:hAnsi="Times New Roman"/>
          <w:bCs/>
          <w:sz w:val="28"/>
          <w:szCs w:val="28"/>
          <w:lang w:val="uk-UA"/>
        </w:rPr>
        <w:t xml:space="preserve">, з показниками </w:t>
      </w:r>
      <w:r w:rsidRPr="0039319A">
        <w:rPr>
          <w:rFonts w:ascii="Times New Roman" w:hAnsi="Times New Roman"/>
          <w:bCs/>
          <w:sz w:val="28"/>
          <w:szCs w:val="28"/>
          <w:lang w:val="uk-UA"/>
        </w:rPr>
        <w:t>фізичної підготовки</w:t>
      </w:r>
      <w:r w:rsidR="00172878">
        <w:rPr>
          <w:rFonts w:ascii="Times New Roman" w:hAnsi="Times New Roman"/>
          <w:bCs/>
          <w:sz w:val="28"/>
          <w:szCs w:val="28"/>
          <w:lang w:val="uk-UA"/>
        </w:rPr>
        <w:t>.</w:t>
      </w:r>
      <w:r w:rsidRPr="0039319A">
        <w:rPr>
          <w:rFonts w:ascii="Times New Roman" w:hAnsi="Times New Roman"/>
          <w:bCs/>
          <w:sz w:val="28"/>
          <w:szCs w:val="28"/>
          <w:lang w:val="uk-UA"/>
        </w:rPr>
        <w:t xml:space="preserve"> </w:t>
      </w:r>
    </w:p>
    <w:p w14:paraId="1351F490" w14:textId="77777777" w:rsidR="0075660E" w:rsidRDefault="0075660E" w:rsidP="0075660E">
      <w:pPr>
        <w:spacing w:after="0" w:line="360" w:lineRule="auto"/>
        <w:ind w:left="0" w:firstLine="709"/>
        <w:contextualSpacing/>
        <w:jc w:val="both"/>
        <w:rPr>
          <w:rFonts w:ascii="Times New Roman" w:hAnsi="Times New Roman"/>
          <w:bCs/>
          <w:sz w:val="28"/>
          <w:szCs w:val="28"/>
          <w:lang w:val="uk-UA"/>
        </w:rPr>
      </w:pPr>
      <w:r>
        <w:rPr>
          <w:rFonts w:ascii="Times New Roman" w:hAnsi="Times New Roman"/>
          <w:bCs/>
          <w:sz w:val="28"/>
          <w:szCs w:val="28"/>
          <w:lang w:val="uk-UA"/>
        </w:rPr>
        <w:t>Наші дослідження проводились з метою визначення морфологічного і функціонального стану працівників спеціального підрозділу та подальших рекомендацій щодо</w:t>
      </w:r>
      <w:r w:rsidR="00C63BFE">
        <w:rPr>
          <w:rFonts w:ascii="Times New Roman" w:hAnsi="Times New Roman"/>
          <w:bCs/>
          <w:sz w:val="28"/>
          <w:szCs w:val="28"/>
          <w:lang w:val="uk-UA"/>
        </w:rPr>
        <w:t xml:space="preserve"> підвищення рівня</w:t>
      </w:r>
      <w:r>
        <w:rPr>
          <w:rFonts w:ascii="Times New Roman" w:hAnsi="Times New Roman"/>
          <w:bCs/>
          <w:sz w:val="28"/>
          <w:szCs w:val="28"/>
          <w:lang w:val="uk-UA"/>
        </w:rPr>
        <w:t xml:space="preserve"> їх фізичної </w:t>
      </w:r>
      <w:r w:rsidR="00AA1175">
        <w:rPr>
          <w:rFonts w:ascii="Times New Roman" w:hAnsi="Times New Roman"/>
          <w:bCs/>
          <w:sz w:val="28"/>
          <w:szCs w:val="28"/>
          <w:lang w:val="uk-UA"/>
        </w:rPr>
        <w:t>підготовленості</w:t>
      </w:r>
      <w:r>
        <w:rPr>
          <w:rFonts w:ascii="Times New Roman" w:hAnsi="Times New Roman"/>
          <w:bCs/>
          <w:sz w:val="28"/>
          <w:szCs w:val="28"/>
          <w:lang w:val="uk-UA"/>
        </w:rPr>
        <w:t>.</w:t>
      </w:r>
    </w:p>
    <w:p w14:paraId="4A1FEFD6" w14:textId="77777777" w:rsidR="0039319A" w:rsidRDefault="00C63BFE" w:rsidP="0039319A">
      <w:pPr>
        <w:spacing w:after="0" w:line="360" w:lineRule="auto"/>
        <w:ind w:left="0" w:firstLine="709"/>
        <w:contextualSpacing/>
        <w:jc w:val="both"/>
        <w:rPr>
          <w:rFonts w:ascii="Times New Roman" w:hAnsi="Times New Roman"/>
          <w:bCs/>
          <w:sz w:val="28"/>
          <w:szCs w:val="28"/>
          <w:lang w:val="uk-UA"/>
        </w:rPr>
      </w:pPr>
      <w:bookmarkStart w:id="50" w:name="_Hlk118644352"/>
      <w:r w:rsidRPr="00C63BFE">
        <w:rPr>
          <w:rFonts w:ascii="Times New Roman" w:hAnsi="Times New Roman"/>
          <w:bCs/>
          <w:sz w:val="28"/>
          <w:szCs w:val="28"/>
          <w:lang w:val="uk-UA"/>
        </w:rPr>
        <w:t xml:space="preserve">В </w:t>
      </w:r>
      <w:r>
        <w:rPr>
          <w:rFonts w:ascii="Times New Roman" w:hAnsi="Times New Roman"/>
          <w:bCs/>
          <w:sz w:val="28"/>
          <w:szCs w:val="28"/>
          <w:lang w:val="uk-UA"/>
        </w:rPr>
        <w:t xml:space="preserve">процесі </w:t>
      </w:r>
      <w:r w:rsidRPr="00C63BFE">
        <w:rPr>
          <w:rFonts w:ascii="Times New Roman" w:hAnsi="Times New Roman"/>
          <w:bCs/>
          <w:sz w:val="28"/>
          <w:szCs w:val="28"/>
          <w:lang w:val="uk-UA"/>
        </w:rPr>
        <w:t>досліджен</w:t>
      </w:r>
      <w:r>
        <w:rPr>
          <w:rFonts w:ascii="Times New Roman" w:hAnsi="Times New Roman"/>
          <w:bCs/>
          <w:sz w:val="28"/>
          <w:szCs w:val="28"/>
          <w:lang w:val="uk-UA"/>
        </w:rPr>
        <w:t xml:space="preserve">ь </w:t>
      </w:r>
      <w:bookmarkEnd w:id="50"/>
      <w:r>
        <w:rPr>
          <w:rFonts w:ascii="Times New Roman" w:hAnsi="Times New Roman"/>
          <w:bCs/>
          <w:sz w:val="28"/>
          <w:szCs w:val="28"/>
          <w:lang w:val="uk-UA"/>
        </w:rPr>
        <w:t>нами</w:t>
      </w:r>
      <w:r w:rsidRPr="00C63BFE">
        <w:rPr>
          <w:rFonts w:ascii="Times New Roman" w:hAnsi="Times New Roman"/>
          <w:bCs/>
          <w:sz w:val="28"/>
          <w:szCs w:val="28"/>
          <w:lang w:val="uk-UA"/>
        </w:rPr>
        <w:t xml:space="preserve"> було </w:t>
      </w:r>
      <w:r>
        <w:rPr>
          <w:rFonts w:ascii="Times New Roman" w:hAnsi="Times New Roman"/>
          <w:bCs/>
          <w:sz w:val="28"/>
          <w:szCs w:val="28"/>
          <w:lang w:val="uk-UA"/>
        </w:rPr>
        <w:t>здійснено</w:t>
      </w:r>
      <w:r w:rsidRPr="00C63BFE">
        <w:rPr>
          <w:rFonts w:ascii="Times New Roman" w:hAnsi="Times New Roman"/>
          <w:bCs/>
          <w:sz w:val="28"/>
          <w:szCs w:val="28"/>
          <w:lang w:val="uk-UA"/>
        </w:rPr>
        <w:t xml:space="preserve"> </w:t>
      </w:r>
      <w:r>
        <w:rPr>
          <w:rFonts w:ascii="Times New Roman" w:hAnsi="Times New Roman"/>
          <w:bCs/>
          <w:sz w:val="28"/>
          <w:szCs w:val="28"/>
          <w:lang w:val="uk-UA"/>
        </w:rPr>
        <w:t xml:space="preserve">виміри </w:t>
      </w:r>
      <w:r w:rsidRPr="00C63BFE">
        <w:rPr>
          <w:rFonts w:ascii="Times New Roman" w:hAnsi="Times New Roman"/>
          <w:bCs/>
          <w:sz w:val="28"/>
          <w:szCs w:val="28"/>
          <w:lang w:val="uk-UA"/>
        </w:rPr>
        <w:t>антропометричн</w:t>
      </w:r>
      <w:r>
        <w:rPr>
          <w:rFonts w:ascii="Times New Roman" w:hAnsi="Times New Roman"/>
          <w:bCs/>
          <w:sz w:val="28"/>
          <w:szCs w:val="28"/>
          <w:lang w:val="uk-UA"/>
        </w:rPr>
        <w:t>их показників</w:t>
      </w:r>
      <w:r w:rsidRPr="00C63BFE">
        <w:rPr>
          <w:rFonts w:ascii="Times New Roman" w:hAnsi="Times New Roman"/>
          <w:bCs/>
          <w:sz w:val="28"/>
          <w:szCs w:val="28"/>
          <w:lang w:val="uk-UA"/>
        </w:rPr>
        <w:t xml:space="preserve">, </w:t>
      </w:r>
      <w:r>
        <w:rPr>
          <w:rFonts w:ascii="Times New Roman" w:hAnsi="Times New Roman"/>
          <w:bCs/>
          <w:sz w:val="28"/>
          <w:szCs w:val="28"/>
          <w:lang w:val="uk-UA"/>
        </w:rPr>
        <w:t>показників</w:t>
      </w:r>
      <w:r w:rsidRPr="00C63BFE">
        <w:rPr>
          <w:rFonts w:ascii="Times New Roman" w:hAnsi="Times New Roman"/>
          <w:bCs/>
          <w:sz w:val="28"/>
          <w:szCs w:val="28"/>
          <w:lang w:val="uk-UA"/>
        </w:rPr>
        <w:t xml:space="preserve"> функціональн</w:t>
      </w:r>
      <w:r>
        <w:rPr>
          <w:rFonts w:ascii="Times New Roman" w:hAnsi="Times New Roman"/>
          <w:bCs/>
          <w:sz w:val="28"/>
          <w:szCs w:val="28"/>
          <w:lang w:val="uk-UA"/>
        </w:rPr>
        <w:t>ого стану</w:t>
      </w:r>
      <w:r w:rsidRPr="00C63BFE">
        <w:rPr>
          <w:rFonts w:ascii="Times New Roman" w:hAnsi="Times New Roman"/>
          <w:bCs/>
          <w:sz w:val="28"/>
          <w:szCs w:val="28"/>
          <w:lang w:val="uk-UA"/>
        </w:rPr>
        <w:t xml:space="preserve"> та </w:t>
      </w:r>
      <w:r>
        <w:rPr>
          <w:rFonts w:ascii="Times New Roman" w:hAnsi="Times New Roman"/>
          <w:bCs/>
          <w:sz w:val="28"/>
          <w:szCs w:val="28"/>
          <w:lang w:val="uk-UA"/>
        </w:rPr>
        <w:t xml:space="preserve">рівня </w:t>
      </w:r>
      <w:r w:rsidRPr="00C63BFE">
        <w:rPr>
          <w:rFonts w:ascii="Times New Roman" w:hAnsi="Times New Roman"/>
          <w:bCs/>
          <w:sz w:val="28"/>
          <w:szCs w:val="28"/>
          <w:lang w:val="uk-UA"/>
        </w:rPr>
        <w:t>фізичн</w:t>
      </w:r>
      <w:r>
        <w:rPr>
          <w:rFonts w:ascii="Times New Roman" w:hAnsi="Times New Roman"/>
          <w:bCs/>
          <w:sz w:val="28"/>
          <w:szCs w:val="28"/>
          <w:lang w:val="uk-UA"/>
        </w:rPr>
        <w:t>ої підготовленості</w:t>
      </w:r>
      <w:r w:rsidRPr="00C63BFE">
        <w:rPr>
          <w:rFonts w:ascii="Times New Roman" w:hAnsi="Times New Roman"/>
          <w:bCs/>
          <w:sz w:val="28"/>
          <w:szCs w:val="28"/>
          <w:lang w:val="uk-UA"/>
        </w:rPr>
        <w:t xml:space="preserve"> </w:t>
      </w:r>
      <w:bookmarkStart w:id="51" w:name="_Hlk118640915"/>
      <w:r>
        <w:rPr>
          <w:rFonts w:ascii="Times New Roman" w:hAnsi="Times New Roman"/>
          <w:bCs/>
          <w:sz w:val="28"/>
          <w:szCs w:val="28"/>
          <w:lang w:val="uk-UA"/>
        </w:rPr>
        <w:t>працівників спеціального підрозділу</w:t>
      </w:r>
      <w:bookmarkEnd w:id="51"/>
      <w:r>
        <w:rPr>
          <w:rFonts w:ascii="Times New Roman" w:hAnsi="Times New Roman"/>
          <w:bCs/>
          <w:sz w:val="28"/>
          <w:szCs w:val="28"/>
          <w:lang w:val="uk-UA"/>
        </w:rPr>
        <w:t>.</w:t>
      </w:r>
      <w:r w:rsidRPr="00C63BFE">
        <w:rPr>
          <w:rFonts w:ascii="Times New Roman" w:hAnsi="Times New Roman"/>
          <w:bCs/>
          <w:sz w:val="28"/>
          <w:szCs w:val="28"/>
          <w:lang w:val="uk-UA"/>
        </w:rPr>
        <w:t xml:space="preserve"> Результати представлено у таблиц</w:t>
      </w:r>
      <w:r>
        <w:rPr>
          <w:rFonts w:ascii="Times New Roman" w:hAnsi="Times New Roman"/>
          <w:bCs/>
          <w:sz w:val="28"/>
          <w:szCs w:val="28"/>
          <w:lang w:val="uk-UA"/>
        </w:rPr>
        <w:t>ях</w:t>
      </w:r>
      <w:r w:rsidR="00EF48F5">
        <w:rPr>
          <w:rFonts w:ascii="Times New Roman" w:hAnsi="Times New Roman"/>
          <w:bCs/>
          <w:sz w:val="28"/>
          <w:szCs w:val="28"/>
          <w:lang w:val="uk-UA"/>
        </w:rPr>
        <w:t>.</w:t>
      </w:r>
    </w:p>
    <w:p w14:paraId="4640AF12" w14:textId="77777777" w:rsidR="00C63BFE" w:rsidRPr="00C63BFE" w:rsidRDefault="00C63BFE" w:rsidP="00C63BFE">
      <w:pPr>
        <w:spacing w:after="0" w:line="360" w:lineRule="auto"/>
        <w:ind w:left="0" w:firstLine="709"/>
        <w:jc w:val="right"/>
        <w:rPr>
          <w:rFonts w:ascii="Times New Roman" w:hAnsi="Times New Roman"/>
          <w:bCs/>
          <w:i/>
          <w:iCs/>
          <w:sz w:val="28"/>
          <w:szCs w:val="28"/>
          <w:lang w:val="uk-UA"/>
        </w:rPr>
      </w:pPr>
      <w:r w:rsidRPr="00C63BFE">
        <w:rPr>
          <w:rFonts w:ascii="Times New Roman" w:hAnsi="Times New Roman"/>
          <w:bCs/>
          <w:i/>
          <w:iCs/>
          <w:sz w:val="28"/>
          <w:szCs w:val="28"/>
          <w:lang w:val="uk-UA"/>
        </w:rPr>
        <w:t>Таблиця 3.</w:t>
      </w:r>
      <w:r w:rsidR="003D6261">
        <w:rPr>
          <w:rFonts w:ascii="Times New Roman" w:hAnsi="Times New Roman"/>
          <w:bCs/>
          <w:i/>
          <w:iCs/>
          <w:sz w:val="28"/>
          <w:szCs w:val="28"/>
          <w:lang w:val="uk-UA"/>
        </w:rPr>
        <w:t>3</w:t>
      </w:r>
    </w:p>
    <w:p w14:paraId="3A892692" w14:textId="77777777" w:rsidR="00F908C0" w:rsidRPr="00FB3F51" w:rsidRDefault="00C63BFE" w:rsidP="00F908C0">
      <w:pPr>
        <w:widowControl w:val="0"/>
        <w:spacing w:after="0" w:line="360" w:lineRule="auto"/>
        <w:ind w:left="0" w:firstLine="709"/>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bCs/>
          <w:color w:val="000000"/>
          <w:sz w:val="28"/>
          <w:szCs w:val="28"/>
          <w:lang w:val="uk-UA" w:eastAsia="ru-RU"/>
        </w:rPr>
        <w:t>Показники фізичного розвитку</w:t>
      </w:r>
      <w:r w:rsidRPr="00FB3F51">
        <w:rPr>
          <w:rFonts w:ascii="Times New Roman" w:eastAsia="Times New Roman" w:hAnsi="Times New Roman"/>
          <w:color w:val="000000"/>
          <w:sz w:val="28"/>
          <w:szCs w:val="28"/>
          <w:lang w:val="uk-UA" w:eastAsia="ru-RU"/>
        </w:rPr>
        <w:t xml:space="preserve"> </w:t>
      </w:r>
      <w:r w:rsidRPr="00FB3F51">
        <w:rPr>
          <w:rFonts w:ascii="Times New Roman" w:hAnsi="Times New Roman"/>
          <w:sz w:val="28"/>
          <w:szCs w:val="28"/>
          <w:lang w:val="uk-UA"/>
        </w:rPr>
        <w:t>працівників спеціального підрозділу</w:t>
      </w:r>
      <w:r w:rsidRPr="00FB3F51">
        <w:rPr>
          <w:rFonts w:ascii="Times New Roman" w:eastAsia="Times New Roman" w:hAnsi="Times New Roman"/>
          <w:color w:val="000000"/>
          <w:sz w:val="28"/>
          <w:szCs w:val="28"/>
          <w:lang w:val="uk-UA" w:eastAsia="ru-RU"/>
        </w:rPr>
        <w:t xml:space="preserve"> (n=18)</w:t>
      </w:r>
    </w:p>
    <w:tbl>
      <w:tblPr>
        <w:tblStyle w:val="a9"/>
        <w:tblW w:w="9262" w:type="dxa"/>
        <w:tblLook w:val="04A0" w:firstRow="1" w:lastRow="0" w:firstColumn="1" w:lastColumn="0" w:noHBand="0" w:noVBand="1"/>
      </w:tblPr>
      <w:tblGrid>
        <w:gridCol w:w="555"/>
        <w:gridCol w:w="4059"/>
        <w:gridCol w:w="4648"/>
      </w:tblGrid>
      <w:tr w:rsidR="00BE53CD" w14:paraId="46D7B750" w14:textId="77777777" w:rsidTr="00AA1175">
        <w:trPr>
          <w:trHeight w:val="559"/>
        </w:trPr>
        <w:tc>
          <w:tcPr>
            <w:tcW w:w="555" w:type="dxa"/>
            <w:vAlign w:val="center"/>
          </w:tcPr>
          <w:p w14:paraId="3A99917F" w14:textId="77777777" w:rsidR="00BE53CD" w:rsidRDefault="00BE53CD" w:rsidP="00FB3F51">
            <w:pPr>
              <w:tabs>
                <w:tab w:val="left" w:pos="4445"/>
              </w:tabs>
              <w:spacing w:line="360" w:lineRule="auto"/>
              <w:ind w:left="0" w:firstLine="0"/>
              <w:contextualSpacing/>
              <w:jc w:val="center"/>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w:t>
            </w:r>
          </w:p>
        </w:tc>
        <w:tc>
          <w:tcPr>
            <w:tcW w:w="4059" w:type="dxa"/>
            <w:vAlign w:val="center"/>
          </w:tcPr>
          <w:p w14:paraId="306F828A" w14:textId="77777777" w:rsidR="00BE53CD" w:rsidRDefault="00BE53CD" w:rsidP="00FB3F51">
            <w:pPr>
              <w:tabs>
                <w:tab w:val="left" w:pos="4445"/>
              </w:tabs>
              <w:spacing w:line="360" w:lineRule="auto"/>
              <w:ind w:left="0" w:firstLine="0"/>
              <w:contextualSpacing/>
              <w:jc w:val="center"/>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Показники фізичного розвитку</w:t>
            </w:r>
          </w:p>
        </w:tc>
        <w:tc>
          <w:tcPr>
            <w:tcW w:w="4648" w:type="dxa"/>
            <w:vAlign w:val="center"/>
          </w:tcPr>
          <w:p w14:paraId="40EFB3F6" w14:textId="77777777" w:rsidR="00BE53CD" w:rsidRDefault="00BE53CD" w:rsidP="00FB3F51">
            <w:pPr>
              <w:tabs>
                <w:tab w:val="left" w:pos="4445"/>
              </w:tabs>
              <w:spacing w:line="360" w:lineRule="auto"/>
              <w:ind w:left="0" w:firstLine="0"/>
              <w:contextualSpacing/>
              <w:jc w:val="center"/>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Статистичні показники</w:t>
            </w:r>
          </w:p>
        </w:tc>
      </w:tr>
      <w:tr w:rsidR="00790A53" w14:paraId="3B508505" w14:textId="77777777" w:rsidTr="00AA1175">
        <w:trPr>
          <w:trHeight w:val="558"/>
        </w:trPr>
        <w:tc>
          <w:tcPr>
            <w:tcW w:w="555" w:type="dxa"/>
            <w:vAlign w:val="center"/>
          </w:tcPr>
          <w:p w14:paraId="5CA054D3" w14:textId="77777777" w:rsidR="00790A53" w:rsidRDefault="00790A53" w:rsidP="00BF53A8">
            <w:pPr>
              <w:tabs>
                <w:tab w:val="left" w:pos="4445"/>
              </w:tabs>
              <w:spacing w:line="360" w:lineRule="auto"/>
              <w:ind w:left="0" w:firstLine="0"/>
              <w:contextualSpacing/>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1</w:t>
            </w:r>
          </w:p>
        </w:tc>
        <w:tc>
          <w:tcPr>
            <w:tcW w:w="4059" w:type="dxa"/>
            <w:vAlign w:val="center"/>
          </w:tcPr>
          <w:p w14:paraId="0DE2F78D" w14:textId="77777777" w:rsidR="00790A53" w:rsidRDefault="00790A53" w:rsidP="00BF53A8">
            <w:pPr>
              <w:tabs>
                <w:tab w:val="left" w:pos="4445"/>
              </w:tabs>
              <w:spacing w:line="360" w:lineRule="auto"/>
              <w:ind w:left="0" w:firstLine="0"/>
              <w:contextualSpacing/>
              <w:rPr>
                <w:rFonts w:ascii="Times New Roman" w:eastAsia="Times New Roman" w:hAnsi="Times New Roman"/>
                <w:bCs/>
                <w:color w:val="000000"/>
                <w:sz w:val="28"/>
                <w:szCs w:val="28"/>
                <w:lang w:val="uk-UA" w:eastAsia="ru-RU"/>
              </w:rPr>
            </w:pPr>
            <w:r w:rsidRPr="004A4512">
              <w:rPr>
                <w:rFonts w:ascii="Times New Roman" w:eastAsia="Times New Roman" w:hAnsi="Times New Roman"/>
                <w:color w:val="000000"/>
                <w:sz w:val="28"/>
                <w:szCs w:val="28"/>
                <w:lang w:val="uk-UA" w:eastAsia="ru-RU"/>
              </w:rPr>
              <w:t>Маса тіла,</w:t>
            </w:r>
            <w:r>
              <w:rPr>
                <w:rFonts w:ascii="Times New Roman" w:eastAsia="Times New Roman" w:hAnsi="Times New Roman"/>
                <w:color w:val="000000"/>
                <w:sz w:val="28"/>
                <w:szCs w:val="28"/>
                <w:lang w:val="uk-UA" w:eastAsia="ru-RU"/>
              </w:rPr>
              <w:t xml:space="preserve"> </w:t>
            </w:r>
            <w:r w:rsidRPr="004A4512">
              <w:rPr>
                <w:rFonts w:ascii="Times New Roman" w:eastAsia="Times New Roman" w:hAnsi="Times New Roman"/>
                <w:color w:val="000000"/>
                <w:sz w:val="28"/>
                <w:szCs w:val="28"/>
                <w:lang w:val="uk-UA" w:eastAsia="ru-RU"/>
              </w:rPr>
              <w:t>кг.</w:t>
            </w:r>
          </w:p>
        </w:tc>
        <w:tc>
          <w:tcPr>
            <w:tcW w:w="4648" w:type="dxa"/>
            <w:vAlign w:val="center"/>
          </w:tcPr>
          <w:p w14:paraId="573F87FB" w14:textId="77777777" w:rsidR="00790A53" w:rsidRDefault="00790A53" w:rsidP="00BF53A8">
            <w:pPr>
              <w:tabs>
                <w:tab w:val="left" w:pos="4445"/>
              </w:tabs>
              <w:spacing w:line="360" w:lineRule="auto"/>
              <w:ind w:left="0" w:firstLine="0"/>
              <w:contextualSpacing/>
              <w:jc w:val="center"/>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75,27±3,64</w:t>
            </w:r>
          </w:p>
        </w:tc>
      </w:tr>
      <w:tr w:rsidR="00790A53" w14:paraId="4E40865B" w14:textId="77777777" w:rsidTr="00AA1175">
        <w:trPr>
          <w:trHeight w:val="552"/>
        </w:trPr>
        <w:tc>
          <w:tcPr>
            <w:tcW w:w="555" w:type="dxa"/>
            <w:vAlign w:val="center"/>
          </w:tcPr>
          <w:p w14:paraId="1B0BECAE" w14:textId="77777777" w:rsidR="00790A53" w:rsidRDefault="00790A53" w:rsidP="00BF53A8">
            <w:pPr>
              <w:tabs>
                <w:tab w:val="left" w:pos="4445"/>
              </w:tabs>
              <w:spacing w:line="360" w:lineRule="auto"/>
              <w:ind w:left="0" w:firstLine="0"/>
              <w:contextualSpacing/>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2</w:t>
            </w:r>
          </w:p>
        </w:tc>
        <w:tc>
          <w:tcPr>
            <w:tcW w:w="4059" w:type="dxa"/>
            <w:vAlign w:val="center"/>
          </w:tcPr>
          <w:p w14:paraId="33839D36" w14:textId="77777777" w:rsidR="00790A53" w:rsidRDefault="00790A53" w:rsidP="00BF53A8">
            <w:pPr>
              <w:tabs>
                <w:tab w:val="left" w:pos="4445"/>
              </w:tabs>
              <w:spacing w:line="360" w:lineRule="auto"/>
              <w:ind w:left="0" w:firstLine="0"/>
              <w:contextualSpacing/>
              <w:rPr>
                <w:rFonts w:ascii="Times New Roman" w:eastAsia="Times New Roman" w:hAnsi="Times New Roman"/>
                <w:bCs/>
                <w:color w:val="000000"/>
                <w:sz w:val="28"/>
                <w:szCs w:val="28"/>
                <w:lang w:val="uk-UA" w:eastAsia="ru-RU"/>
              </w:rPr>
            </w:pPr>
            <w:r w:rsidRPr="004A4512">
              <w:rPr>
                <w:rFonts w:ascii="Times New Roman" w:eastAsia="Times New Roman" w:hAnsi="Times New Roman"/>
                <w:color w:val="000000"/>
                <w:sz w:val="28"/>
                <w:szCs w:val="28"/>
                <w:lang w:val="uk-UA" w:eastAsia="ru-RU"/>
              </w:rPr>
              <w:t>Довжина тіла, см.</w:t>
            </w:r>
          </w:p>
        </w:tc>
        <w:tc>
          <w:tcPr>
            <w:tcW w:w="4648" w:type="dxa"/>
            <w:vAlign w:val="center"/>
          </w:tcPr>
          <w:p w14:paraId="5B32FDD4" w14:textId="77777777" w:rsidR="00790A53" w:rsidRDefault="00790A53" w:rsidP="00BF53A8">
            <w:pPr>
              <w:tabs>
                <w:tab w:val="left" w:pos="4445"/>
              </w:tabs>
              <w:spacing w:line="360" w:lineRule="auto"/>
              <w:ind w:left="0" w:firstLine="0"/>
              <w:contextualSpacing/>
              <w:jc w:val="center"/>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173,75±1,77</w:t>
            </w:r>
          </w:p>
        </w:tc>
      </w:tr>
      <w:tr w:rsidR="00790A53" w14:paraId="65FB821C" w14:textId="77777777" w:rsidTr="00AA1175">
        <w:trPr>
          <w:trHeight w:val="303"/>
        </w:trPr>
        <w:tc>
          <w:tcPr>
            <w:tcW w:w="555" w:type="dxa"/>
            <w:vAlign w:val="center"/>
          </w:tcPr>
          <w:p w14:paraId="1C6F30D2" w14:textId="77777777" w:rsidR="00790A53" w:rsidRDefault="00790A53" w:rsidP="00BF53A8">
            <w:pPr>
              <w:tabs>
                <w:tab w:val="left" w:pos="4445"/>
              </w:tabs>
              <w:spacing w:line="360" w:lineRule="auto"/>
              <w:ind w:left="0" w:firstLine="0"/>
              <w:contextualSpacing/>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3</w:t>
            </w:r>
          </w:p>
        </w:tc>
        <w:tc>
          <w:tcPr>
            <w:tcW w:w="4059" w:type="dxa"/>
            <w:vAlign w:val="center"/>
          </w:tcPr>
          <w:p w14:paraId="70B0A102" w14:textId="77777777" w:rsidR="00790A53" w:rsidRPr="00BE53CD" w:rsidRDefault="00790A53" w:rsidP="00BF53A8">
            <w:pPr>
              <w:tabs>
                <w:tab w:val="left" w:pos="4445"/>
              </w:tabs>
              <w:spacing w:line="360" w:lineRule="auto"/>
              <w:ind w:left="0" w:firstLine="0"/>
              <w:contextualSpacing/>
              <w:rPr>
                <w:rFonts w:ascii="Times New Roman" w:eastAsia="Times New Roman" w:hAnsi="Times New Roman"/>
                <w:bCs/>
                <w:color w:val="000000"/>
                <w:sz w:val="28"/>
                <w:szCs w:val="28"/>
                <w:lang w:val="uk-UA" w:eastAsia="ru-RU"/>
              </w:rPr>
            </w:pPr>
            <w:r w:rsidRPr="00BE53CD">
              <w:rPr>
                <w:rFonts w:ascii="Times New Roman" w:hAnsi="Times New Roman"/>
                <w:bCs/>
                <w:sz w:val="28"/>
                <w:szCs w:val="28"/>
              </w:rPr>
              <w:t>ОГК (см)</w:t>
            </w:r>
          </w:p>
        </w:tc>
        <w:tc>
          <w:tcPr>
            <w:tcW w:w="4648" w:type="dxa"/>
            <w:vAlign w:val="center"/>
          </w:tcPr>
          <w:p w14:paraId="431DB6D3" w14:textId="77777777" w:rsidR="00790A53" w:rsidRPr="004A4512" w:rsidRDefault="00790A53" w:rsidP="00BF53A8">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86,25±1,59</w:t>
            </w:r>
          </w:p>
        </w:tc>
      </w:tr>
    </w:tbl>
    <w:p w14:paraId="7CBB549E" w14:textId="77777777" w:rsidR="00CC3174" w:rsidRDefault="009F44FB" w:rsidP="00CC3174">
      <w:pPr>
        <w:spacing w:after="0" w:line="360" w:lineRule="auto"/>
        <w:ind w:left="0" w:firstLine="709"/>
        <w:contextualSpacing/>
        <w:jc w:val="both"/>
        <w:rPr>
          <w:rFonts w:ascii="Times New Roman" w:hAnsi="Times New Roman"/>
          <w:color w:val="000000"/>
          <w:sz w:val="28"/>
          <w:szCs w:val="28"/>
          <w:lang w:val="uk-UA"/>
        </w:rPr>
      </w:pPr>
      <w:bookmarkStart w:id="52" w:name="_Hlk118911881"/>
      <w:r>
        <w:rPr>
          <w:rFonts w:ascii="Times New Roman" w:eastAsia="Times New Roman" w:hAnsi="Times New Roman"/>
          <w:color w:val="000000"/>
          <w:sz w:val="28"/>
          <w:szCs w:val="28"/>
          <w:lang w:val="uk-UA" w:eastAsia="ru-RU"/>
        </w:rPr>
        <w:lastRenderedPageBreak/>
        <w:t>Результати показників</w:t>
      </w:r>
      <w:r w:rsidR="00790A53">
        <w:rPr>
          <w:rFonts w:ascii="Times New Roman" w:eastAsia="Times New Roman" w:hAnsi="Times New Roman"/>
          <w:color w:val="000000"/>
          <w:sz w:val="28"/>
          <w:szCs w:val="28"/>
          <w:lang w:val="uk-UA" w:eastAsia="ru-RU"/>
        </w:rPr>
        <w:t xml:space="preserve"> м</w:t>
      </w:r>
      <w:r w:rsidR="00417266" w:rsidRPr="00CC3174">
        <w:rPr>
          <w:rFonts w:ascii="Times New Roman" w:eastAsia="Times New Roman" w:hAnsi="Times New Roman"/>
          <w:color w:val="000000"/>
          <w:sz w:val="28"/>
          <w:szCs w:val="28"/>
          <w:lang w:val="uk-UA" w:eastAsia="ru-RU"/>
        </w:rPr>
        <w:t>ас</w:t>
      </w:r>
      <w:r w:rsidR="00790A53">
        <w:rPr>
          <w:rFonts w:ascii="Times New Roman" w:eastAsia="Times New Roman" w:hAnsi="Times New Roman"/>
          <w:color w:val="000000"/>
          <w:sz w:val="28"/>
          <w:szCs w:val="28"/>
          <w:lang w:val="uk-UA" w:eastAsia="ru-RU"/>
        </w:rPr>
        <w:t>и</w:t>
      </w:r>
      <w:r w:rsidR="00417266" w:rsidRPr="00CC3174">
        <w:rPr>
          <w:rFonts w:ascii="Times New Roman" w:eastAsia="Times New Roman" w:hAnsi="Times New Roman"/>
          <w:color w:val="000000"/>
          <w:sz w:val="28"/>
          <w:szCs w:val="28"/>
          <w:lang w:val="uk-UA" w:eastAsia="ru-RU"/>
        </w:rPr>
        <w:t xml:space="preserve"> тіла</w:t>
      </w:r>
      <w:r w:rsidR="00790A53">
        <w:rPr>
          <w:rFonts w:ascii="Times New Roman" w:eastAsia="Times New Roman" w:hAnsi="Times New Roman"/>
          <w:bCs/>
          <w:color w:val="000000"/>
          <w:sz w:val="28"/>
          <w:szCs w:val="28"/>
          <w:lang w:val="uk-UA" w:eastAsia="ru-RU"/>
        </w:rPr>
        <w:t xml:space="preserve">, </w:t>
      </w:r>
      <w:r w:rsidR="00417266">
        <w:rPr>
          <w:rFonts w:ascii="Times New Roman" w:eastAsia="Times New Roman" w:hAnsi="Times New Roman"/>
          <w:color w:val="000000"/>
          <w:sz w:val="28"/>
          <w:szCs w:val="28"/>
          <w:lang w:val="uk-UA" w:eastAsia="ru-RU"/>
        </w:rPr>
        <w:t>д</w:t>
      </w:r>
      <w:r w:rsidR="00CC3174" w:rsidRPr="00CC3174">
        <w:rPr>
          <w:rFonts w:ascii="Times New Roman" w:eastAsia="Times New Roman" w:hAnsi="Times New Roman"/>
          <w:color w:val="000000"/>
          <w:sz w:val="28"/>
          <w:szCs w:val="28"/>
          <w:lang w:val="uk-UA" w:eastAsia="ru-RU"/>
        </w:rPr>
        <w:t>овжин</w:t>
      </w:r>
      <w:r w:rsidR="00790A53">
        <w:rPr>
          <w:rFonts w:ascii="Times New Roman" w:eastAsia="Times New Roman" w:hAnsi="Times New Roman"/>
          <w:color w:val="000000"/>
          <w:sz w:val="28"/>
          <w:szCs w:val="28"/>
          <w:lang w:val="uk-UA" w:eastAsia="ru-RU"/>
        </w:rPr>
        <w:t>и</w:t>
      </w:r>
      <w:r w:rsidR="00CC3174" w:rsidRPr="00CC3174">
        <w:rPr>
          <w:rFonts w:ascii="Times New Roman" w:eastAsia="Times New Roman" w:hAnsi="Times New Roman"/>
          <w:color w:val="000000"/>
          <w:sz w:val="28"/>
          <w:szCs w:val="28"/>
          <w:lang w:val="uk-UA" w:eastAsia="ru-RU"/>
        </w:rPr>
        <w:t xml:space="preserve"> тіла</w:t>
      </w:r>
      <w:r w:rsidR="00790A53">
        <w:rPr>
          <w:rFonts w:ascii="Times New Roman" w:eastAsia="Times New Roman" w:hAnsi="Times New Roman"/>
          <w:color w:val="000000"/>
          <w:sz w:val="28"/>
          <w:szCs w:val="28"/>
          <w:lang w:val="uk-UA" w:eastAsia="ru-RU"/>
        </w:rPr>
        <w:t xml:space="preserve"> та окружності грудної клітки (у стані спокою)</w:t>
      </w:r>
      <w:r w:rsidR="00CC3174" w:rsidRPr="00CC3174">
        <w:rPr>
          <w:rFonts w:ascii="Times New Roman" w:eastAsia="Times New Roman" w:hAnsi="Times New Roman"/>
          <w:color w:val="000000"/>
          <w:sz w:val="28"/>
          <w:szCs w:val="28"/>
          <w:lang w:val="uk-UA" w:eastAsia="ru-RU"/>
        </w:rPr>
        <w:t xml:space="preserve"> у </w:t>
      </w:r>
      <w:bookmarkStart w:id="53" w:name="_Hlk54530298"/>
      <w:r w:rsidR="00417266">
        <w:rPr>
          <w:rFonts w:ascii="Times New Roman" w:eastAsia="Times New Roman" w:hAnsi="Times New Roman"/>
          <w:color w:val="000000"/>
          <w:sz w:val="28"/>
          <w:szCs w:val="28"/>
          <w:lang w:val="uk-UA" w:eastAsia="ru-RU"/>
        </w:rPr>
        <w:t>працівників спеціального п</w:t>
      </w:r>
      <w:r w:rsidR="00BE53CD">
        <w:rPr>
          <w:rFonts w:ascii="Times New Roman" w:eastAsia="Times New Roman" w:hAnsi="Times New Roman"/>
          <w:color w:val="000000"/>
          <w:sz w:val="28"/>
          <w:szCs w:val="28"/>
          <w:lang w:val="uk-UA" w:eastAsia="ru-RU"/>
        </w:rPr>
        <w:t>ідрозділу</w:t>
      </w:r>
      <w:r w:rsidR="00CC3174" w:rsidRPr="00CC3174">
        <w:rPr>
          <w:rFonts w:ascii="Times New Roman" w:eastAsia="Times New Roman" w:hAnsi="Times New Roman"/>
          <w:color w:val="000000"/>
          <w:sz w:val="28"/>
          <w:szCs w:val="28"/>
          <w:lang w:val="uk-UA" w:eastAsia="ru-RU"/>
        </w:rPr>
        <w:t xml:space="preserve"> </w:t>
      </w:r>
      <w:bookmarkEnd w:id="53"/>
      <w:r>
        <w:rPr>
          <w:rFonts w:ascii="Times New Roman" w:eastAsia="Times New Roman" w:hAnsi="Times New Roman"/>
          <w:color w:val="000000"/>
          <w:sz w:val="28"/>
          <w:szCs w:val="28"/>
          <w:lang w:val="uk-UA" w:eastAsia="ru-RU"/>
        </w:rPr>
        <w:t xml:space="preserve">говорять про те, що вони </w:t>
      </w:r>
      <w:r w:rsidR="00CC3174" w:rsidRPr="00CC3174">
        <w:rPr>
          <w:rFonts w:ascii="Times New Roman" w:eastAsia="Times New Roman" w:hAnsi="Times New Roman"/>
          <w:color w:val="000000"/>
          <w:sz w:val="28"/>
          <w:szCs w:val="28"/>
          <w:lang w:val="uk-UA" w:eastAsia="ru-RU"/>
        </w:rPr>
        <w:t xml:space="preserve">знаходиться в межах </w:t>
      </w:r>
      <w:r>
        <w:rPr>
          <w:rFonts w:ascii="Times New Roman" w:eastAsia="Times New Roman" w:hAnsi="Times New Roman"/>
          <w:color w:val="000000"/>
          <w:sz w:val="28"/>
          <w:szCs w:val="28"/>
          <w:lang w:val="uk-UA" w:eastAsia="ru-RU"/>
        </w:rPr>
        <w:t xml:space="preserve">їх вікової категорії </w:t>
      </w:r>
      <w:r w:rsidR="00417266">
        <w:rPr>
          <w:rFonts w:ascii="Times New Roman" w:eastAsia="Times New Roman" w:hAnsi="Times New Roman"/>
          <w:color w:val="000000"/>
          <w:sz w:val="28"/>
          <w:szCs w:val="28"/>
          <w:lang w:val="uk-UA" w:eastAsia="ru-RU"/>
        </w:rPr>
        <w:t>згідно</w:t>
      </w:r>
      <w:r w:rsidR="00CC3174" w:rsidRPr="00CC3174">
        <w:rPr>
          <w:rFonts w:ascii="Times New Roman" w:eastAsia="Times New Roman" w:hAnsi="Times New Roman"/>
          <w:color w:val="000000"/>
          <w:sz w:val="28"/>
          <w:szCs w:val="28"/>
          <w:lang w:val="uk-UA" w:eastAsia="ru-RU"/>
        </w:rPr>
        <w:t xml:space="preserve"> антропометричних стандартів</w:t>
      </w:r>
      <w:r w:rsidR="00417266">
        <w:rPr>
          <w:rFonts w:ascii="Times New Roman" w:hAnsi="Times New Roman"/>
          <w:color w:val="000000"/>
          <w:sz w:val="28"/>
          <w:szCs w:val="28"/>
          <w:lang w:val="uk-UA"/>
        </w:rPr>
        <w:t>.</w:t>
      </w:r>
      <w:r w:rsidR="00CC3174" w:rsidRPr="00CC3174">
        <w:rPr>
          <w:rFonts w:ascii="Times New Roman" w:hAnsi="Times New Roman"/>
          <w:color w:val="000000"/>
          <w:sz w:val="28"/>
          <w:szCs w:val="28"/>
          <w:lang w:val="uk-UA"/>
        </w:rPr>
        <w:t xml:space="preserve"> </w:t>
      </w:r>
    </w:p>
    <w:bookmarkEnd w:id="52"/>
    <w:p w14:paraId="39AA398B" w14:textId="77777777" w:rsidR="009F44FB" w:rsidRDefault="009F44FB" w:rsidP="00CC3174">
      <w:p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За визначенням професора Т.</w:t>
      </w:r>
      <w:r w:rsidR="00AA1175">
        <w:rPr>
          <w:rFonts w:ascii="Times New Roman" w:hAnsi="Times New Roman"/>
          <w:sz w:val="28"/>
          <w:szCs w:val="28"/>
          <w:lang w:val="uk-UA"/>
        </w:rPr>
        <w:t xml:space="preserve"> </w:t>
      </w:r>
      <w:r>
        <w:rPr>
          <w:rFonts w:ascii="Times New Roman" w:hAnsi="Times New Roman"/>
          <w:sz w:val="28"/>
          <w:szCs w:val="28"/>
          <w:lang w:val="uk-UA"/>
        </w:rPr>
        <w:t>Ю. Круцевич функціональний стан – це стан живої системи, який визначає рівень </w:t>
      </w:r>
      <w:hyperlink r:id="rId26" w:tooltip="Життєдіяльність" w:history="1">
        <w:r>
          <w:rPr>
            <w:rStyle w:val="a3"/>
            <w:rFonts w:ascii="Times New Roman" w:hAnsi="Times New Roman"/>
            <w:color w:val="auto"/>
            <w:sz w:val="28"/>
            <w:szCs w:val="28"/>
            <w:u w:val="none"/>
            <w:lang w:val="uk-UA"/>
          </w:rPr>
          <w:t>життєдіяльності</w:t>
        </w:r>
      </w:hyperlink>
      <w:r>
        <w:rPr>
          <w:rFonts w:ascii="Times New Roman" w:hAnsi="Times New Roman"/>
          <w:sz w:val="28"/>
          <w:szCs w:val="28"/>
          <w:lang w:val="uk-UA"/>
        </w:rPr>
        <w:t xml:space="preserve"> організму, системну відповідь на фізичне навантаження, і дає змогу оцінити рівень адаптації організму до навколишнього середовища і до поставлених йому задач </w:t>
      </w:r>
      <w:r w:rsidRPr="009F44FB">
        <w:rPr>
          <w:rFonts w:ascii="Times New Roman" w:hAnsi="Times New Roman"/>
          <w:sz w:val="28"/>
          <w:szCs w:val="28"/>
          <w:lang w:val="uk-UA"/>
        </w:rPr>
        <w:t>[</w:t>
      </w:r>
      <w:r w:rsidR="001D131B">
        <w:rPr>
          <w:rFonts w:ascii="Times New Roman" w:hAnsi="Times New Roman"/>
          <w:sz w:val="28"/>
          <w:szCs w:val="28"/>
          <w:lang w:val="uk-UA"/>
        </w:rPr>
        <w:t>51</w:t>
      </w:r>
      <w:r w:rsidRPr="009F44FB">
        <w:rPr>
          <w:rFonts w:ascii="Times New Roman" w:hAnsi="Times New Roman"/>
          <w:sz w:val="28"/>
          <w:szCs w:val="28"/>
          <w:lang w:val="uk-UA"/>
        </w:rPr>
        <w:t>]</w:t>
      </w:r>
      <w:r>
        <w:rPr>
          <w:rFonts w:ascii="Times New Roman" w:hAnsi="Times New Roman"/>
          <w:sz w:val="28"/>
          <w:szCs w:val="28"/>
          <w:lang w:val="uk-UA"/>
        </w:rPr>
        <w:t>.</w:t>
      </w:r>
    </w:p>
    <w:p w14:paraId="526E64FC" w14:textId="77777777" w:rsidR="009F44FB" w:rsidRPr="009F44FB" w:rsidRDefault="009F44FB" w:rsidP="009F44FB">
      <w:pPr>
        <w:tabs>
          <w:tab w:val="left" w:pos="4445"/>
        </w:tabs>
        <w:spacing w:after="0" w:line="360" w:lineRule="auto"/>
        <w:ind w:left="0" w:firstLine="709"/>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Можемо </w:t>
      </w:r>
      <w:r w:rsidR="002263CA">
        <w:rPr>
          <w:rFonts w:ascii="Times New Roman" w:eastAsia="Times New Roman" w:hAnsi="Times New Roman"/>
          <w:color w:val="000000"/>
          <w:sz w:val="28"/>
          <w:szCs w:val="28"/>
          <w:lang w:val="uk-UA" w:eastAsia="ru-RU"/>
        </w:rPr>
        <w:t>констатувати, що ф</w:t>
      </w:r>
      <w:r w:rsidRPr="009F44FB">
        <w:rPr>
          <w:rFonts w:ascii="Times New Roman" w:eastAsia="Times New Roman" w:hAnsi="Times New Roman"/>
          <w:color w:val="000000"/>
          <w:sz w:val="28"/>
          <w:szCs w:val="28"/>
          <w:lang w:val="uk-UA" w:eastAsia="ru-RU"/>
        </w:rPr>
        <w:t xml:space="preserve">ункціональний стан серцево-судинної системи </w:t>
      </w:r>
      <w:r w:rsidR="002263CA">
        <w:rPr>
          <w:rFonts w:ascii="Times New Roman" w:eastAsia="Times New Roman" w:hAnsi="Times New Roman"/>
          <w:color w:val="000000"/>
          <w:sz w:val="28"/>
          <w:szCs w:val="28"/>
          <w:lang w:val="uk-UA" w:eastAsia="ru-RU"/>
        </w:rPr>
        <w:t>працівників спеціального підрозділу</w:t>
      </w:r>
      <w:r w:rsidRPr="009F44FB">
        <w:rPr>
          <w:rFonts w:ascii="Times New Roman" w:eastAsia="Times New Roman" w:hAnsi="Times New Roman"/>
          <w:color w:val="000000"/>
          <w:sz w:val="28"/>
          <w:szCs w:val="28"/>
          <w:lang w:val="uk-UA" w:eastAsia="ru-RU"/>
        </w:rPr>
        <w:t xml:space="preserve"> це не тільки </w:t>
      </w:r>
      <w:r w:rsidR="002263CA">
        <w:rPr>
          <w:rFonts w:ascii="Times New Roman" w:eastAsia="Times New Roman" w:hAnsi="Times New Roman"/>
          <w:color w:val="000000"/>
          <w:sz w:val="28"/>
          <w:szCs w:val="28"/>
          <w:lang w:val="uk-UA" w:eastAsia="ru-RU"/>
        </w:rPr>
        <w:t xml:space="preserve">важливий </w:t>
      </w:r>
      <w:r w:rsidRPr="009F44FB">
        <w:rPr>
          <w:rFonts w:ascii="Times New Roman" w:eastAsia="Times New Roman" w:hAnsi="Times New Roman"/>
          <w:color w:val="000000"/>
          <w:sz w:val="28"/>
          <w:szCs w:val="28"/>
          <w:lang w:val="uk-UA" w:eastAsia="ru-RU"/>
        </w:rPr>
        <w:t xml:space="preserve">показник здоров’я, він </w:t>
      </w:r>
      <w:r w:rsidR="002263CA">
        <w:rPr>
          <w:rFonts w:ascii="Times New Roman" w:eastAsia="Times New Roman" w:hAnsi="Times New Roman"/>
          <w:color w:val="000000"/>
          <w:sz w:val="28"/>
          <w:szCs w:val="28"/>
          <w:lang w:val="uk-UA" w:eastAsia="ru-RU"/>
        </w:rPr>
        <w:t xml:space="preserve">ще і </w:t>
      </w:r>
      <w:r w:rsidRPr="009F44FB">
        <w:rPr>
          <w:rFonts w:ascii="Times New Roman" w:eastAsia="Times New Roman" w:hAnsi="Times New Roman"/>
          <w:color w:val="000000"/>
          <w:sz w:val="28"/>
          <w:szCs w:val="28"/>
          <w:lang w:val="uk-UA" w:eastAsia="ru-RU"/>
        </w:rPr>
        <w:t>відіграє в</w:t>
      </w:r>
      <w:r w:rsidR="002263CA">
        <w:rPr>
          <w:rFonts w:ascii="Times New Roman" w:eastAsia="Times New Roman" w:hAnsi="Times New Roman"/>
          <w:color w:val="000000"/>
          <w:sz w:val="28"/>
          <w:szCs w:val="28"/>
          <w:lang w:val="uk-UA" w:eastAsia="ru-RU"/>
        </w:rPr>
        <w:t>елику</w:t>
      </w:r>
      <w:r w:rsidRPr="009F44FB">
        <w:rPr>
          <w:rFonts w:ascii="Times New Roman" w:eastAsia="Times New Roman" w:hAnsi="Times New Roman"/>
          <w:color w:val="000000"/>
          <w:sz w:val="28"/>
          <w:szCs w:val="28"/>
          <w:lang w:val="uk-UA" w:eastAsia="ru-RU"/>
        </w:rPr>
        <w:t xml:space="preserve"> роль в адаптації організму до фізичних навантажень і </w:t>
      </w:r>
      <w:r w:rsidR="002263CA">
        <w:rPr>
          <w:rFonts w:ascii="Times New Roman" w:eastAsia="Times New Roman" w:hAnsi="Times New Roman"/>
          <w:color w:val="000000"/>
          <w:sz w:val="28"/>
          <w:szCs w:val="28"/>
          <w:lang w:val="uk-UA" w:eastAsia="ru-RU"/>
        </w:rPr>
        <w:t>виступає</w:t>
      </w:r>
      <w:r w:rsidRPr="009F44FB">
        <w:rPr>
          <w:rFonts w:ascii="Times New Roman" w:eastAsia="Times New Roman" w:hAnsi="Times New Roman"/>
          <w:color w:val="000000"/>
          <w:sz w:val="28"/>
          <w:szCs w:val="28"/>
          <w:lang w:val="uk-UA" w:eastAsia="ru-RU"/>
        </w:rPr>
        <w:t xml:space="preserve"> одним із </w:t>
      </w:r>
      <w:r w:rsidR="002263CA">
        <w:rPr>
          <w:rFonts w:ascii="Times New Roman" w:eastAsia="Times New Roman" w:hAnsi="Times New Roman"/>
          <w:color w:val="000000"/>
          <w:sz w:val="28"/>
          <w:szCs w:val="28"/>
          <w:lang w:val="uk-UA" w:eastAsia="ru-RU"/>
        </w:rPr>
        <w:t>головних</w:t>
      </w:r>
      <w:r w:rsidRPr="009F44FB">
        <w:rPr>
          <w:rFonts w:ascii="Times New Roman" w:eastAsia="Times New Roman" w:hAnsi="Times New Roman"/>
          <w:color w:val="000000"/>
          <w:sz w:val="28"/>
          <w:szCs w:val="28"/>
          <w:lang w:val="uk-UA" w:eastAsia="ru-RU"/>
        </w:rPr>
        <w:t xml:space="preserve"> показників функціональних можливостей організму</w:t>
      </w:r>
      <w:r w:rsidR="002263CA">
        <w:rPr>
          <w:rFonts w:ascii="Times New Roman" w:eastAsia="Times New Roman" w:hAnsi="Times New Roman"/>
          <w:color w:val="000000"/>
          <w:sz w:val="28"/>
          <w:szCs w:val="28"/>
          <w:lang w:val="uk-UA" w:eastAsia="ru-RU"/>
        </w:rPr>
        <w:t xml:space="preserve"> </w:t>
      </w:r>
      <w:r w:rsidR="001E20C5">
        <w:rPr>
          <w:rFonts w:ascii="Times New Roman" w:eastAsia="Times New Roman" w:hAnsi="Times New Roman"/>
          <w:color w:val="000000"/>
          <w:sz w:val="28"/>
          <w:szCs w:val="28"/>
          <w:lang w:val="uk-UA" w:eastAsia="ru-RU"/>
        </w:rPr>
        <w:t>працівників спеціального підрозділу.</w:t>
      </w:r>
    </w:p>
    <w:p w14:paraId="7024E911" w14:textId="77777777" w:rsidR="00172878" w:rsidRPr="00023C46" w:rsidRDefault="009F44FB" w:rsidP="00023C46">
      <w:pPr>
        <w:spacing w:after="0" w:line="360" w:lineRule="auto"/>
        <w:ind w:left="0" w:firstLine="709"/>
        <w:contextualSpacing/>
        <w:jc w:val="both"/>
        <w:rPr>
          <w:rFonts w:ascii="Times New Roman" w:hAnsi="Times New Roman"/>
          <w:bCs/>
          <w:sz w:val="28"/>
          <w:szCs w:val="28"/>
          <w:lang w:val="uk-UA"/>
        </w:rPr>
      </w:pPr>
      <w:r w:rsidRPr="00C63BFE">
        <w:rPr>
          <w:rFonts w:ascii="Times New Roman" w:hAnsi="Times New Roman"/>
          <w:bCs/>
          <w:sz w:val="28"/>
          <w:szCs w:val="28"/>
          <w:lang w:val="uk-UA"/>
        </w:rPr>
        <w:t xml:space="preserve">В </w:t>
      </w:r>
      <w:r>
        <w:rPr>
          <w:rFonts w:ascii="Times New Roman" w:hAnsi="Times New Roman"/>
          <w:bCs/>
          <w:sz w:val="28"/>
          <w:szCs w:val="28"/>
          <w:lang w:val="uk-UA"/>
        </w:rPr>
        <w:t xml:space="preserve">процесі </w:t>
      </w:r>
      <w:r w:rsidRPr="00C63BFE">
        <w:rPr>
          <w:rFonts w:ascii="Times New Roman" w:hAnsi="Times New Roman"/>
          <w:bCs/>
          <w:sz w:val="28"/>
          <w:szCs w:val="28"/>
          <w:lang w:val="uk-UA"/>
        </w:rPr>
        <w:t>досліджен</w:t>
      </w:r>
      <w:r>
        <w:rPr>
          <w:rFonts w:ascii="Times New Roman" w:hAnsi="Times New Roman"/>
          <w:bCs/>
          <w:sz w:val="28"/>
          <w:szCs w:val="28"/>
          <w:lang w:val="uk-UA"/>
        </w:rPr>
        <w:t xml:space="preserve">ь ми </w:t>
      </w:r>
      <w:r w:rsidR="001D06F2">
        <w:rPr>
          <w:rFonts w:ascii="Times New Roman" w:hAnsi="Times New Roman"/>
          <w:bCs/>
          <w:sz w:val="28"/>
          <w:szCs w:val="28"/>
          <w:lang w:val="uk-UA"/>
        </w:rPr>
        <w:t>дослідили</w:t>
      </w:r>
      <w:r>
        <w:rPr>
          <w:rFonts w:ascii="Times New Roman" w:hAnsi="Times New Roman"/>
          <w:bCs/>
          <w:sz w:val="28"/>
          <w:szCs w:val="28"/>
          <w:lang w:val="uk-UA"/>
        </w:rPr>
        <w:t xml:space="preserve"> функціональний стан працівників спеціального підрозділу і отримали дані, які представлені в таблиці 3.</w:t>
      </w:r>
      <w:r w:rsidR="003D6261">
        <w:rPr>
          <w:rFonts w:ascii="Times New Roman" w:hAnsi="Times New Roman"/>
          <w:bCs/>
          <w:sz w:val="28"/>
          <w:szCs w:val="28"/>
          <w:lang w:val="uk-UA"/>
        </w:rPr>
        <w:t>4</w:t>
      </w:r>
    </w:p>
    <w:p w14:paraId="530E22FE" w14:textId="77777777" w:rsidR="009F44FB" w:rsidRPr="009F44FB" w:rsidRDefault="009F44FB" w:rsidP="009F44FB">
      <w:pPr>
        <w:tabs>
          <w:tab w:val="left" w:pos="4445"/>
        </w:tabs>
        <w:spacing w:after="0" w:line="360" w:lineRule="auto"/>
        <w:ind w:left="0" w:firstLine="709"/>
        <w:contextualSpacing/>
        <w:jc w:val="right"/>
        <w:rPr>
          <w:rFonts w:ascii="Times New Roman" w:eastAsia="Times New Roman" w:hAnsi="Times New Roman"/>
          <w:i/>
          <w:color w:val="000000"/>
          <w:sz w:val="28"/>
          <w:szCs w:val="28"/>
          <w:lang w:val="uk-UA" w:eastAsia="ru-RU"/>
        </w:rPr>
      </w:pPr>
      <w:r w:rsidRPr="009F44FB">
        <w:rPr>
          <w:rFonts w:ascii="Times New Roman" w:eastAsia="Times New Roman" w:hAnsi="Times New Roman"/>
          <w:i/>
          <w:color w:val="000000"/>
          <w:sz w:val="28"/>
          <w:szCs w:val="28"/>
          <w:lang w:val="uk-UA" w:eastAsia="ru-RU"/>
        </w:rPr>
        <w:t>Таблиця 3.</w:t>
      </w:r>
      <w:r w:rsidR="003D6261">
        <w:rPr>
          <w:rFonts w:ascii="Times New Roman" w:eastAsia="Times New Roman" w:hAnsi="Times New Roman"/>
          <w:i/>
          <w:color w:val="000000"/>
          <w:sz w:val="28"/>
          <w:szCs w:val="28"/>
          <w:lang w:val="uk-UA" w:eastAsia="ru-RU"/>
        </w:rPr>
        <w:t>4</w:t>
      </w:r>
      <w:r w:rsidRPr="009F44FB">
        <w:rPr>
          <w:rFonts w:ascii="Times New Roman" w:eastAsia="Times New Roman" w:hAnsi="Times New Roman"/>
          <w:i/>
          <w:color w:val="000000"/>
          <w:sz w:val="28"/>
          <w:szCs w:val="28"/>
          <w:lang w:val="uk-UA" w:eastAsia="ru-RU"/>
        </w:rPr>
        <w:t xml:space="preserve"> </w:t>
      </w:r>
    </w:p>
    <w:p w14:paraId="606140D0" w14:textId="77777777" w:rsidR="009F44FB" w:rsidRPr="009F44FB" w:rsidRDefault="009F44FB" w:rsidP="009F44FB">
      <w:pPr>
        <w:tabs>
          <w:tab w:val="left" w:pos="4445"/>
        </w:tabs>
        <w:spacing w:after="0" w:line="360" w:lineRule="auto"/>
        <w:ind w:left="0" w:firstLine="709"/>
        <w:contextualSpacing/>
        <w:jc w:val="center"/>
        <w:rPr>
          <w:rFonts w:ascii="Times New Roman" w:eastAsia="Times New Roman" w:hAnsi="Times New Roman"/>
          <w:b/>
          <w:bCs/>
          <w:color w:val="000000"/>
          <w:sz w:val="28"/>
          <w:szCs w:val="28"/>
          <w:lang w:val="uk-UA" w:eastAsia="ru-RU"/>
        </w:rPr>
      </w:pPr>
      <w:r w:rsidRPr="009F44FB">
        <w:rPr>
          <w:rFonts w:ascii="Times New Roman" w:eastAsia="Times New Roman" w:hAnsi="Times New Roman"/>
          <w:b/>
          <w:bCs/>
          <w:color w:val="000000"/>
          <w:sz w:val="28"/>
          <w:szCs w:val="28"/>
          <w:lang w:val="uk-UA" w:eastAsia="ru-RU"/>
        </w:rPr>
        <w:t xml:space="preserve">Показники функціонального стану </w:t>
      </w:r>
      <w:r w:rsidR="002263CA">
        <w:rPr>
          <w:rFonts w:ascii="Times New Roman" w:eastAsia="Times New Roman" w:hAnsi="Times New Roman"/>
          <w:b/>
          <w:bCs/>
          <w:color w:val="000000"/>
          <w:sz w:val="28"/>
          <w:szCs w:val="28"/>
          <w:lang w:val="uk-UA" w:eastAsia="ru-RU"/>
        </w:rPr>
        <w:t>працівників спеціального підрозділу</w:t>
      </w:r>
      <w:r w:rsidRPr="009F44FB">
        <w:rPr>
          <w:rFonts w:ascii="Times New Roman" w:eastAsia="Times New Roman" w:hAnsi="Times New Roman"/>
          <w:b/>
          <w:bCs/>
          <w:color w:val="000000"/>
          <w:sz w:val="28"/>
          <w:szCs w:val="28"/>
          <w:lang w:val="uk-UA" w:eastAsia="ru-RU"/>
        </w:rPr>
        <w:t xml:space="preserve"> (n=</w:t>
      </w:r>
      <w:r w:rsidR="002263CA">
        <w:rPr>
          <w:rFonts w:ascii="Times New Roman" w:eastAsia="Times New Roman" w:hAnsi="Times New Roman"/>
          <w:b/>
          <w:bCs/>
          <w:color w:val="000000"/>
          <w:sz w:val="28"/>
          <w:szCs w:val="28"/>
          <w:lang w:val="uk-UA" w:eastAsia="ru-RU"/>
        </w:rPr>
        <w:t>18</w:t>
      </w:r>
      <w:r w:rsidRPr="009F44FB">
        <w:rPr>
          <w:rFonts w:ascii="Times New Roman" w:eastAsia="Times New Roman" w:hAnsi="Times New Roman"/>
          <w:b/>
          <w:bCs/>
          <w:color w:val="000000"/>
          <w:sz w:val="28"/>
          <w:szCs w:val="28"/>
          <w:lang w:val="uk-UA" w:eastAsia="ru-RU"/>
        </w:rPr>
        <w:t>)</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3579"/>
        <w:gridCol w:w="4891"/>
      </w:tblGrid>
      <w:tr w:rsidR="002263CA" w:rsidRPr="009F44FB" w14:paraId="189F9124" w14:textId="77777777" w:rsidTr="00FB3F51">
        <w:trPr>
          <w:trHeight w:val="622"/>
          <w:jc w:val="center"/>
        </w:trPr>
        <w:tc>
          <w:tcPr>
            <w:tcW w:w="860" w:type="dxa"/>
            <w:shd w:val="clear" w:color="auto" w:fill="auto"/>
            <w:vAlign w:val="center"/>
          </w:tcPr>
          <w:p w14:paraId="0E0063E7" w14:textId="77777777" w:rsidR="002263CA" w:rsidRPr="009F44FB" w:rsidRDefault="002263CA"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w:t>
            </w:r>
          </w:p>
        </w:tc>
        <w:tc>
          <w:tcPr>
            <w:tcW w:w="3579" w:type="dxa"/>
            <w:shd w:val="clear" w:color="auto" w:fill="auto"/>
            <w:vAlign w:val="center"/>
          </w:tcPr>
          <w:p w14:paraId="40053D74" w14:textId="77777777" w:rsidR="002263CA" w:rsidRPr="009F44FB" w:rsidRDefault="002263CA"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Функціональні показники</w:t>
            </w:r>
          </w:p>
        </w:tc>
        <w:tc>
          <w:tcPr>
            <w:tcW w:w="4891" w:type="dxa"/>
            <w:shd w:val="clear" w:color="auto" w:fill="auto"/>
            <w:vAlign w:val="center"/>
          </w:tcPr>
          <w:p w14:paraId="24136F3F" w14:textId="77777777" w:rsidR="002263CA" w:rsidRPr="009F44FB" w:rsidRDefault="002263CA"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Статистичні показники</w:t>
            </w:r>
          </w:p>
        </w:tc>
      </w:tr>
      <w:tr w:rsidR="00E16968" w:rsidRPr="009F44FB" w14:paraId="1DCC938F" w14:textId="77777777" w:rsidTr="00BF53A8">
        <w:trPr>
          <w:trHeight w:val="643"/>
          <w:jc w:val="center"/>
        </w:trPr>
        <w:tc>
          <w:tcPr>
            <w:tcW w:w="860" w:type="dxa"/>
            <w:shd w:val="clear" w:color="auto" w:fill="auto"/>
            <w:vAlign w:val="center"/>
          </w:tcPr>
          <w:p w14:paraId="3C8FCFF8" w14:textId="77777777" w:rsidR="00E16968" w:rsidRPr="009F44FB" w:rsidRDefault="00E16968" w:rsidP="00BF53A8">
            <w:pPr>
              <w:spacing w:after="0" w:line="240" w:lineRule="auto"/>
              <w:ind w:left="0" w:firstLine="0"/>
              <w:contextualSpacing/>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1.</w:t>
            </w:r>
          </w:p>
        </w:tc>
        <w:tc>
          <w:tcPr>
            <w:tcW w:w="3579" w:type="dxa"/>
            <w:shd w:val="clear" w:color="auto" w:fill="auto"/>
            <w:vAlign w:val="center"/>
          </w:tcPr>
          <w:p w14:paraId="742A3847" w14:textId="77777777" w:rsidR="00E16968" w:rsidRPr="009F44FB" w:rsidRDefault="00E16968" w:rsidP="00BF53A8">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ЧСС</w:t>
            </w:r>
            <w:r w:rsidRPr="009F44FB">
              <w:rPr>
                <w:rFonts w:ascii="Times New Roman" w:eastAsia="Times New Roman" w:hAnsi="Times New Roman"/>
                <w:color w:val="000000"/>
                <w:sz w:val="28"/>
                <w:szCs w:val="28"/>
                <w:vertAlign w:val="subscript"/>
                <w:lang w:val="uk-UA" w:eastAsia="ru-RU"/>
              </w:rPr>
              <w:t>сп.</w:t>
            </w:r>
          </w:p>
        </w:tc>
        <w:tc>
          <w:tcPr>
            <w:tcW w:w="4891" w:type="dxa"/>
            <w:shd w:val="clear" w:color="auto" w:fill="auto"/>
            <w:vAlign w:val="center"/>
          </w:tcPr>
          <w:p w14:paraId="12BDFE2C" w14:textId="77777777" w:rsidR="00E16968" w:rsidRPr="009F44FB" w:rsidRDefault="00E16968" w:rsidP="00BF53A8">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75,1</w:t>
            </w:r>
            <w:r w:rsidR="00711C24">
              <w:rPr>
                <w:rFonts w:ascii="Times New Roman" w:eastAsia="Times New Roman" w:hAnsi="Times New Roman"/>
                <w:color w:val="000000"/>
                <w:sz w:val="28"/>
                <w:szCs w:val="28"/>
                <w:lang w:val="uk-UA" w:eastAsia="ru-RU"/>
              </w:rPr>
              <w:t>9</w:t>
            </w:r>
            <w:r>
              <w:rPr>
                <w:rFonts w:ascii="Times New Roman" w:eastAsia="Times New Roman" w:hAnsi="Times New Roman"/>
                <w:color w:val="000000"/>
                <w:sz w:val="28"/>
                <w:szCs w:val="28"/>
                <w:lang w:val="uk-UA" w:eastAsia="ru-RU"/>
              </w:rPr>
              <w:t>±1,5</w:t>
            </w:r>
            <w:r w:rsidR="00711C24">
              <w:rPr>
                <w:rFonts w:ascii="Times New Roman" w:eastAsia="Times New Roman" w:hAnsi="Times New Roman"/>
                <w:color w:val="000000"/>
                <w:sz w:val="28"/>
                <w:szCs w:val="28"/>
                <w:lang w:val="uk-UA" w:eastAsia="ru-RU"/>
              </w:rPr>
              <w:t>7</w:t>
            </w:r>
          </w:p>
        </w:tc>
      </w:tr>
      <w:tr w:rsidR="00E16968" w:rsidRPr="009F44FB" w14:paraId="7635185D" w14:textId="77777777" w:rsidTr="00BF53A8">
        <w:trPr>
          <w:trHeight w:val="712"/>
          <w:jc w:val="center"/>
        </w:trPr>
        <w:tc>
          <w:tcPr>
            <w:tcW w:w="860" w:type="dxa"/>
            <w:shd w:val="clear" w:color="auto" w:fill="auto"/>
            <w:vAlign w:val="center"/>
          </w:tcPr>
          <w:p w14:paraId="4C45A9EB" w14:textId="77777777" w:rsidR="00E16968" w:rsidRPr="009F44FB" w:rsidRDefault="00E16968" w:rsidP="00BF53A8">
            <w:pPr>
              <w:spacing w:after="0" w:line="240" w:lineRule="auto"/>
              <w:ind w:left="0" w:firstLine="0"/>
              <w:contextualSpacing/>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2.</w:t>
            </w:r>
          </w:p>
        </w:tc>
        <w:tc>
          <w:tcPr>
            <w:tcW w:w="3579" w:type="dxa"/>
            <w:shd w:val="clear" w:color="auto" w:fill="auto"/>
            <w:vAlign w:val="center"/>
          </w:tcPr>
          <w:p w14:paraId="27947576" w14:textId="77777777" w:rsidR="00E16968" w:rsidRPr="009F44FB" w:rsidRDefault="00E16968" w:rsidP="00BF53A8">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АТ</w:t>
            </w:r>
            <w:r w:rsidRPr="009F44FB">
              <w:rPr>
                <w:rFonts w:ascii="Times New Roman" w:eastAsia="Times New Roman" w:hAnsi="Times New Roman"/>
                <w:color w:val="000000"/>
                <w:sz w:val="28"/>
                <w:szCs w:val="28"/>
                <w:vertAlign w:val="subscript"/>
                <w:lang w:val="uk-UA" w:eastAsia="ru-RU"/>
              </w:rPr>
              <w:t>сист.</w:t>
            </w:r>
          </w:p>
        </w:tc>
        <w:tc>
          <w:tcPr>
            <w:tcW w:w="4891" w:type="dxa"/>
            <w:shd w:val="clear" w:color="auto" w:fill="auto"/>
            <w:vAlign w:val="center"/>
          </w:tcPr>
          <w:p w14:paraId="056B0896" w14:textId="77777777" w:rsidR="00E16968" w:rsidRPr="009F44FB" w:rsidRDefault="00711C24" w:rsidP="00BF53A8">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417A92">
              <w:rPr>
                <w:rFonts w:ascii="Times New Roman" w:eastAsia="Times New Roman" w:hAnsi="Times New Roman"/>
                <w:color w:val="000000"/>
                <w:sz w:val="28"/>
                <w:szCs w:val="28"/>
                <w:lang w:val="uk-UA" w:eastAsia="ru-RU"/>
              </w:rPr>
              <w:t>11</w:t>
            </w:r>
            <w:r w:rsidR="00642221">
              <w:rPr>
                <w:rFonts w:ascii="Times New Roman" w:eastAsia="Times New Roman" w:hAnsi="Times New Roman"/>
                <w:color w:val="000000"/>
                <w:sz w:val="28"/>
                <w:szCs w:val="28"/>
                <w:lang w:val="uk-UA" w:eastAsia="ru-RU"/>
              </w:rPr>
              <w:t>9</w:t>
            </w:r>
            <w:r w:rsidRPr="00417A92">
              <w:rPr>
                <w:rFonts w:ascii="Times New Roman" w:eastAsia="Times New Roman" w:hAnsi="Times New Roman"/>
                <w:color w:val="000000"/>
                <w:sz w:val="28"/>
                <w:szCs w:val="28"/>
                <w:lang w:val="uk-UA" w:eastAsia="ru-RU"/>
              </w:rPr>
              <w:t>,3</w:t>
            </w:r>
            <w:r>
              <w:rPr>
                <w:rFonts w:ascii="Times New Roman" w:eastAsia="Times New Roman" w:hAnsi="Times New Roman"/>
                <w:color w:val="000000"/>
                <w:sz w:val="28"/>
                <w:szCs w:val="28"/>
                <w:lang w:val="uk-UA" w:eastAsia="ru-RU"/>
              </w:rPr>
              <w:t>7±1,76</w:t>
            </w:r>
          </w:p>
        </w:tc>
      </w:tr>
      <w:tr w:rsidR="00E16968" w:rsidRPr="009F44FB" w14:paraId="292CA5A1" w14:textId="77777777" w:rsidTr="00BF53A8">
        <w:trPr>
          <w:trHeight w:val="760"/>
          <w:jc w:val="center"/>
        </w:trPr>
        <w:tc>
          <w:tcPr>
            <w:tcW w:w="860" w:type="dxa"/>
            <w:shd w:val="clear" w:color="auto" w:fill="auto"/>
            <w:vAlign w:val="center"/>
          </w:tcPr>
          <w:p w14:paraId="6DF498A0" w14:textId="77777777" w:rsidR="00E16968" w:rsidRPr="009F44FB" w:rsidRDefault="00E16968" w:rsidP="00BF53A8">
            <w:pPr>
              <w:spacing w:after="0" w:line="240" w:lineRule="auto"/>
              <w:ind w:left="0" w:firstLine="0"/>
              <w:contextualSpacing/>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3.</w:t>
            </w:r>
          </w:p>
        </w:tc>
        <w:tc>
          <w:tcPr>
            <w:tcW w:w="3579" w:type="dxa"/>
            <w:shd w:val="clear" w:color="auto" w:fill="auto"/>
            <w:vAlign w:val="center"/>
          </w:tcPr>
          <w:p w14:paraId="5B90213E" w14:textId="77777777" w:rsidR="00E16968" w:rsidRPr="009F44FB" w:rsidRDefault="00E16968" w:rsidP="00BF53A8">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9F44FB">
              <w:rPr>
                <w:rFonts w:ascii="Times New Roman" w:eastAsia="Times New Roman" w:hAnsi="Times New Roman"/>
                <w:color w:val="000000"/>
                <w:sz w:val="28"/>
                <w:szCs w:val="28"/>
                <w:lang w:val="uk-UA" w:eastAsia="ru-RU"/>
              </w:rPr>
              <w:t>АТ</w:t>
            </w:r>
            <w:r w:rsidRPr="009F44FB">
              <w:rPr>
                <w:rFonts w:ascii="Times New Roman" w:eastAsia="Times New Roman" w:hAnsi="Times New Roman"/>
                <w:color w:val="000000"/>
                <w:sz w:val="28"/>
                <w:szCs w:val="28"/>
                <w:vertAlign w:val="subscript"/>
                <w:lang w:val="uk-UA" w:eastAsia="ru-RU"/>
              </w:rPr>
              <w:t>діаст.</w:t>
            </w:r>
          </w:p>
        </w:tc>
        <w:tc>
          <w:tcPr>
            <w:tcW w:w="4891" w:type="dxa"/>
            <w:shd w:val="clear" w:color="auto" w:fill="auto"/>
            <w:vAlign w:val="center"/>
          </w:tcPr>
          <w:p w14:paraId="43582FC0" w14:textId="77777777" w:rsidR="00E16968" w:rsidRPr="009F44FB" w:rsidRDefault="00711C24" w:rsidP="00BF53A8">
            <w:pPr>
              <w:spacing w:after="0" w:line="240" w:lineRule="auto"/>
              <w:ind w:left="0" w:firstLine="0"/>
              <w:contextualSpacing/>
              <w:jc w:val="center"/>
              <w:rPr>
                <w:rFonts w:ascii="Times New Roman" w:eastAsia="Times New Roman" w:hAnsi="Times New Roman"/>
                <w:color w:val="000000"/>
                <w:sz w:val="28"/>
                <w:szCs w:val="28"/>
                <w:lang w:val="uk-UA" w:eastAsia="ru-RU"/>
              </w:rPr>
            </w:pPr>
            <w:r w:rsidRPr="00417A92">
              <w:rPr>
                <w:rFonts w:ascii="Times New Roman" w:eastAsia="Times New Roman" w:hAnsi="Times New Roman"/>
                <w:color w:val="000000"/>
                <w:sz w:val="28"/>
                <w:szCs w:val="28"/>
                <w:lang w:val="uk-UA" w:eastAsia="ru-RU"/>
              </w:rPr>
              <w:t>6</w:t>
            </w:r>
            <w:r w:rsidR="00642221">
              <w:rPr>
                <w:rFonts w:ascii="Times New Roman" w:eastAsia="Times New Roman" w:hAnsi="Times New Roman"/>
                <w:color w:val="000000"/>
                <w:sz w:val="28"/>
                <w:szCs w:val="28"/>
                <w:lang w:val="uk-UA" w:eastAsia="ru-RU"/>
              </w:rPr>
              <w:t>8</w:t>
            </w:r>
            <w:r w:rsidRPr="00417A92">
              <w:rPr>
                <w:rFonts w:ascii="Times New Roman" w:eastAsia="Times New Roman" w:hAnsi="Times New Roman"/>
                <w:color w:val="000000"/>
                <w:sz w:val="28"/>
                <w:szCs w:val="28"/>
                <w:lang w:val="uk-UA" w:eastAsia="ru-RU"/>
              </w:rPr>
              <w:t>,1</w:t>
            </w:r>
            <w:r>
              <w:rPr>
                <w:rFonts w:ascii="Times New Roman" w:eastAsia="Times New Roman" w:hAnsi="Times New Roman"/>
                <w:color w:val="000000"/>
                <w:sz w:val="28"/>
                <w:szCs w:val="28"/>
                <w:lang w:val="uk-UA" w:eastAsia="ru-RU"/>
              </w:rPr>
              <w:t>5±</w:t>
            </w:r>
            <w:r w:rsidR="00642221">
              <w:rPr>
                <w:rFonts w:ascii="Times New Roman" w:eastAsia="Times New Roman" w:hAnsi="Times New Roman"/>
                <w:color w:val="000000"/>
                <w:sz w:val="28"/>
                <w:szCs w:val="28"/>
                <w:lang w:val="uk-UA" w:eastAsia="ru-RU"/>
              </w:rPr>
              <w:t>2</w:t>
            </w:r>
            <w:r>
              <w:rPr>
                <w:rFonts w:ascii="Times New Roman" w:eastAsia="Times New Roman" w:hAnsi="Times New Roman"/>
                <w:color w:val="000000"/>
                <w:sz w:val="28"/>
                <w:szCs w:val="28"/>
                <w:lang w:val="uk-UA" w:eastAsia="ru-RU"/>
              </w:rPr>
              <w:t>,09</w:t>
            </w:r>
          </w:p>
        </w:tc>
      </w:tr>
    </w:tbl>
    <w:p w14:paraId="30DAD2E7" w14:textId="77777777" w:rsidR="00C63BFE" w:rsidRPr="0075660E" w:rsidRDefault="00C63BFE" w:rsidP="0075660E">
      <w:pPr>
        <w:spacing w:after="0" w:line="360" w:lineRule="auto"/>
        <w:ind w:left="0" w:firstLine="709"/>
        <w:contextualSpacing/>
        <w:jc w:val="both"/>
        <w:rPr>
          <w:rFonts w:ascii="Times New Roman" w:hAnsi="Times New Roman"/>
          <w:bCs/>
          <w:sz w:val="28"/>
          <w:szCs w:val="28"/>
          <w:lang w:val="uk-UA"/>
        </w:rPr>
      </w:pPr>
    </w:p>
    <w:p w14:paraId="55D9B159" w14:textId="77777777" w:rsidR="00711C24" w:rsidRDefault="00642221" w:rsidP="00711C24">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r>
        <w:rPr>
          <w:rFonts w:ascii="Times New Roman" w:eastAsia="TimesNewRomanPS-BoldMT" w:hAnsi="Times New Roman"/>
          <w:bCs/>
          <w:color w:val="000000"/>
          <w:sz w:val="28"/>
          <w:szCs w:val="28"/>
          <w:lang w:val="uk-UA" w:eastAsia="ru-RU"/>
        </w:rPr>
        <w:lastRenderedPageBreak/>
        <w:t>Дослідивши</w:t>
      </w:r>
      <w:r w:rsidR="00711C24" w:rsidRPr="00711C24">
        <w:rPr>
          <w:rFonts w:ascii="Times New Roman" w:eastAsia="TimesNewRomanPS-BoldMT" w:hAnsi="Times New Roman"/>
          <w:bCs/>
          <w:color w:val="000000"/>
          <w:sz w:val="28"/>
          <w:szCs w:val="28"/>
          <w:lang w:val="uk-UA" w:eastAsia="ru-RU"/>
        </w:rPr>
        <w:t xml:space="preserve"> функціональн</w:t>
      </w:r>
      <w:r w:rsidR="00711C24">
        <w:rPr>
          <w:rFonts w:ascii="Times New Roman" w:eastAsia="TimesNewRomanPS-BoldMT" w:hAnsi="Times New Roman"/>
          <w:bCs/>
          <w:color w:val="000000"/>
          <w:sz w:val="28"/>
          <w:szCs w:val="28"/>
          <w:lang w:val="uk-UA" w:eastAsia="ru-RU"/>
        </w:rPr>
        <w:t>ий</w:t>
      </w:r>
      <w:r w:rsidR="00711C24" w:rsidRPr="00711C24">
        <w:rPr>
          <w:rFonts w:ascii="Times New Roman" w:eastAsia="TimesNewRomanPS-BoldMT" w:hAnsi="Times New Roman"/>
          <w:bCs/>
          <w:color w:val="000000"/>
          <w:sz w:val="28"/>
          <w:szCs w:val="28"/>
          <w:lang w:val="uk-UA" w:eastAsia="ru-RU"/>
        </w:rPr>
        <w:t xml:space="preserve"> стан серцево-судинної системи </w:t>
      </w:r>
      <w:r w:rsidR="00711C24">
        <w:rPr>
          <w:rFonts w:ascii="Times New Roman" w:eastAsia="TimesNewRomanPS-BoldMT" w:hAnsi="Times New Roman"/>
          <w:bCs/>
          <w:color w:val="000000"/>
          <w:sz w:val="28"/>
          <w:szCs w:val="28"/>
          <w:lang w:val="uk-UA" w:eastAsia="ru-RU"/>
        </w:rPr>
        <w:t>працівників спеціального підрозділу можемо констатувати</w:t>
      </w:r>
      <w:r w:rsidR="00711C24" w:rsidRPr="00711C24">
        <w:rPr>
          <w:rFonts w:ascii="Times New Roman" w:eastAsia="TimesNewRomanPS-BoldMT" w:hAnsi="Times New Roman"/>
          <w:bCs/>
          <w:color w:val="000000"/>
          <w:sz w:val="28"/>
          <w:szCs w:val="28"/>
          <w:lang w:val="uk-UA" w:eastAsia="ru-RU"/>
        </w:rPr>
        <w:t xml:space="preserve">, що </w:t>
      </w:r>
      <w:r w:rsidR="00711C24">
        <w:rPr>
          <w:rFonts w:ascii="Times New Roman" w:eastAsia="TimesNewRomanPS-BoldMT" w:hAnsi="Times New Roman"/>
          <w:bCs/>
          <w:color w:val="000000"/>
          <w:sz w:val="28"/>
          <w:szCs w:val="28"/>
          <w:lang w:val="uk-UA" w:eastAsia="ru-RU"/>
        </w:rPr>
        <w:t>всі показники</w:t>
      </w:r>
      <w:r w:rsidR="00711C24" w:rsidRPr="00711C24">
        <w:rPr>
          <w:rFonts w:ascii="Times New Roman" w:eastAsia="TimesNewRomanPS-BoldMT" w:hAnsi="Times New Roman"/>
          <w:bCs/>
          <w:color w:val="000000"/>
          <w:sz w:val="28"/>
          <w:szCs w:val="28"/>
          <w:lang w:val="uk-UA" w:eastAsia="ru-RU"/>
        </w:rPr>
        <w:t xml:space="preserve"> знаходил</w:t>
      </w:r>
      <w:r w:rsidR="00711C24">
        <w:rPr>
          <w:rFonts w:ascii="Times New Roman" w:eastAsia="TimesNewRomanPS-BoldMT" w:hAnsi="Times New Roman"/>
          <w:bCs/>
          <w:color w:val="000000"/>
          <w:sz w:val="28"/>
          <w:szCs w:val="28"/>
          <w:lang w:val="uk-UA" w:eastAsia="ru-RU"/>
        </w:rPr>
        <w:t>и</w:t>
      </w:r>
      <w:r w:rsidR="00711C24" w:rsidRPr="00711C24">
        <w:rPr>
          <w:rFonts w:ascii="Times New Roman" w:eastAsia="TimesNewRomanPS-BoldMT" w:hAnsi="Times New Roman"/>
          <w:bCs/>
          <w:color w:val="000000"/>
          <w:sz w:val="28"/>
          <w:szCs w:val="28"/>
          <w:lang w:val="uk-UA" w:eastAsia="ru-RU"/>
        </w:rPr>
        <w:t xml:space="preserve">сь </w:t>
      </w:r>
      <w:r w:rsidR="00711C24" w:rsidRPr="00711C24">
        <w:rPr>
          <w:rFonts w:ascii="Times New Roman" w:eastAsia="Times New Roman" w:hAnsi="Times New Roman"/>
          <w:bCs/>
          <w:color w:val="000000"/>
          <w:sz w:val="28"/>
          <w:szCs w:val="28"/>
          <w:lang w:val="uk-UA" w:eastAsia="ru-RU"/>
        </w:rPr>
        <w:t>в межах віков</w:t>
      </w:r>
      <w:r w:rsidR="00711C24">
        <w:rPr>
          <w:rFonts w:ascii="Times New Roman" w:eastAsia="Times New Roman" w:hAnsi="Times New Roman"/>
          <w:bCs/>
          <w:color w:val="000000"/>
          <w:sz w:val="28"/>
          <w:szCs w:val="28"/>
          <w:lang w:val="uk-UA" w:eastAsia="ru-RU"/>
        </w:rPr>
        <w:t>их</w:t>
      </w:r>
      <w:r w:rsidR="00711C24" w:rsidRPr="00711C24">
        <w:rPr>
          <w:rFonts w:ascii="Times New Roman" w:eastAsia="Times New Roman" w:hAnsi="Times New Roman"/>
          <w:bCs/>
          <w:color w:val="000000"/>
          <w:sz w:val="28"/>
          <w:szCs w:val="28"/>
          <w:lang w:val="uk-UA" w:eastAsia="ru-RU"/>
        </w:rPr>
        <w:t xml:space="preserve"> фізіологічн</w:t>
      </w:r>
      <w:r w:rsidR="00711C24">
        <w:rPr>
          <w:rFonts w:ascii="Times New Roman" w:eastAsia="Times New Roman" w:hAnsi="Times New Roman"/>
          <w:bCs/>
          <w:color w:val="000000"/>
          <w:sz w:val="28"/>
          <w:szCs w:val="28"/>
          <w:lang w:val="uk-UA" w:eastAsia="ru-RU"/>
        </w:rPr>
        <w:t>их</w:t>
      </w:r>
      <w:r w:rsidR="00711C24" w:rsidRPr="00711C24">
        <w:rPr>
          <w:rFonts w:ascii="Times New Roman" w:eastAsia="Times New Roman" w:hAnsi="Times New Roman"/>
          <w:bCs/>
          <w:color w:val="000000"/>
          <w:sz w:val="28"/>
          <w:szCs w:val="28"/>
          <w:lang w:val="uk-UA" w:eastAsia="ru-RU"/>
        </w:rPr>
        <w:t xml:space="preserve"> норм</w:t>
      </w:r>
      <w:r>
        <w:rPr>
          <w:rFonts w:ascii="Times New Roman" w:eastAsia="Times New Roman" w:hAnsi="Times New Roman"/>
          <w:bCs/>
          <w:color w:val="000000"/>
          <w:sz w:val="28"/>
          <w:szCs w:val="28"/>
          <w:lang w:val="uk-UA" w:eastAsia="ru-RU"/>
        </w:rPr>
        <w:t>.</w:t>
      </w:r>
    </w:p>
    <w:p w14:paraId="1B757D79" w14:textId="77777777" w:rsidR="00023C46" w:rsidRPr="00387C8E" w:rsidRDefault="00642221" w:rsidP="00387C8E">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Важливим показником, на думку багатьох науковців, </w:t>
      </w:r>
      <w:r w:rsidR="00102BEA">
        <w:rPr>
          <w:rFonts w:ascii="Times New Roman" w:eastAsia="Times New Roman" w:hAnsi="Times New Roman"/>
          <w:bCs/>
          <w:color w:val="000000"/>
          <w:sz w:val="28"/>
          <w:szCs w:val="28"/>
          <w:lang w:val="uk-UA" w:eastAsia="ru-RU"/>
        </w:rPr>
        <w:t>який відображає стан дихальної системи</w:t>
      </w:r>
      <w:r w:rsidR="00373A06">
        <w:rPr>
          <w:rFonts w:ascii="Times New Roman" w:eastAsia="Times New Roman" w:hAnsi="Times New Roman"/>
          <w:bCs/>
          <w:color w:val="000000"/>
          <w:sz w:val="28"/>
          <w:szCs w:val="28"/>
          <w:lang w:val="uk-UA" w:eastAsia="ru-RU"/>
        </w:rPr>
        <w:t xml:space="preserve"> людини</w:t>
      </w:r>
      <w:r w:rsidR="00102BEA">
        <w:rPr>
          <w:rFonts w:ascii="Times New Roman" w:eastAsia="Times New Roman" w:hAnsi="Times New Roman"/>
          <w:bCs/>
          <w:color w:val="000000"/>
          <w:sz w:val="28"/>
          <w:szCs w:val="28"/>
          <w:lang w:val="uk-UA" w:eastAsia="ru-RU"/>
        </w:rPr>
        <w:t xml:space="preserve">, </w:t>
      </w:r>
      <w:r>
        <w:rPr>
          <w:rFonts w:ascii="Times New Roman" w:eastAsia="Times New Roman" w:hAnsi="Times New Roman"/>
          <w:bCs/>
          <w:color w:val="000000"/>
          <w:sz w:val="28"/>
          <w:szCs w:val="28"/>
          <w:lang w:val="uk-UA" w:eastAsia="ru-RU"/>
        </w:rPr>
        <w:t xml:space="preserve">виступає показник </w:t>
      </w:r>
      <w:bookmarkStart w:id="54" w:name="_Hlk118647017"/>
      <w:r w:rsidR="00EC53CC">
        <w:rPr>
          <w:rFonts w:ascii="Times New Roman" w:eastAsia="Times New Roman" w:hAnsi="Times New Roman"/>
          <w:bCs/>
          <w:color w:val="000000"/>
          <w:sz w:val="28"/>
          <w:szCs w:val="28"/>
          <w:lang w:val="uk-UA" w:eastAsia="ru-RU"/>
        </w:rPr>
        <w:t xml:space="preserve">життєвої ємкості легенів - </w:t>
      </w:r>
      <w:r>
        <w:rPr>
          <w:rFonts w:ascii="Times New Roman" w:eastAsia="Times New Roman" w:hAnsi="Times New Roman"/>
          <w:bCs/>
          <w:color w:val="000000"/>
          <w:sz w:val="28"/>
          <w:szCs w:val="28"/>
          <w:lang w:val="uk-UA" w:eastAsia="ru-RU"/>
        </w:rPr>
        <w:t>ЖЄЛ.</w:t>
      </w:r>
      <w:r w:rsidR="00EC53CC">
        <w:rPr>
          <w:rFonts w:ascii="Times New Roman" w:eastAsia="Times New Roman" w:hAnsi="Times New Roman"/>
          <w:bCs/>
          <w:color w:val="000000"/>
          <w:sz w:val="28"/>
          <w:szCs w:val="28"/>
          <w:lang w:val="uk-UA" w:eastAsia="ru-RU"/>
        </w:rPr>
        <w:t xml:space="preserve"> Це та</w:t>
      </w:r>
      <w:r w:rsidR="00A17798">
        <w:rPr>
          <w:rFonts w:ascii="Times New Roman" w:eastAsia="Times New Roman" w:hAnsi="Times New Roman"/>
          <w:bCs/>
          <w:color w:val="000000"/>
          <w:sz w:val="28"/>
          <w:szCs w:val="28"/>
          <w:lang w:val="uk-UA" w:eastAsia="ru-RU"/>
        </w:rPr>
        <w:t>ка</w:t>
      </w:r>
      <w:r w:rsidR="00EC53CC">
        <w:rPr>
          <w:rFonts w:ascii="Times New Roman" w:eastAsia="Times New Roman" w:hAnsi="Times New Roman"/>
          <w:bCs/>
          <w:color w:val="000000"/>
          <w:sz w:val="28"/>
          <w:szCs w:val="28"/>
          <w:lang w:val="uk-UA" w:eastAsia="ru-RU"/>
        </w:rPr>
        <w:t xml:space="preserve"> кількість повітря, яку людина може максимально видихнути, перед тим, як зробила максимальний вдих. </w:t>
      </w:r>
      <w:r w:rsidR="00F96236">
        <w:rPr>
          <w:rFonts w:ascii="Times New Roman" w:eastAsia="Times New Roman" w:hAnsi="Times New Roman"/>
          <w:bCs/>
          <w:color w:val="000000"/>
          <w:sz w:val="28"/>
          <w:szCs w:val="28"/>
          <w:lang w:val="uk-UA" w:eastAsia="ru-RU"/>
        </w:rPr>
        <w:t>Показники ЖЄЛ працівників спеціального підрозділу представлені в таблиці 3.</w:t>
      </w:r>
      <w:r w:rsidR="003D6261">
        <w:rPr>
          <w:rFonts w:ascii="Times New Roman" w:eastAsia="Times New Roman" w:hAnsi="Times New Roman"/>
          <w:bCs/>
          <w:color w:val="000000"/>
          <w:sz w:val="28"/>
          <w:szCs w:val="28"/>
          <w:lang w:val="uk-UA" w:eastAsia="ru-RU"/>
        </w:rPr>
        <w:t>5</w:t>
      </w:r>
    </w:p>
    <w:p w14:paraId="055B5225" w14:textId="77777777" w:rsidR="00F96236" w:rsidRPr="00FB3F51" w:rsidRDefault="00F96236" w:rsidP="00F96236">
      <w:pPr>
        <w:tabs>
          <w:tab w:val="left" w:pos="4445"/>
        </w:tabs>
        <w:spacing w:after="0" w:line="360" w:lineRule="auto"/>
        <w:ind w:left="0" w:firstLine="709"/>
        <w:contextualSpacing/>
        <w:jc w:val="right"/>
        <w:rPr>
          <w:rFonts w:ascii="Times New Roman" w:eastAsia="Times New Roman" w:hAnsi="Times New Roman"/>
          <w:i/>
          <w:color w:val="000000"/>
          <w:sz w:val="28"/>
          <w:szCs w:val="28"/>
          <w:lang w:val="uk-UA" w:eastAsia="ru-RU"/>
        </w:rPr>
      </w:pPr>
      <w:bookmarkStart w:id="55" w:name="_Hlk119058054"/>
      <w:r w:rsidRPr="00FB3F51">
        <w:rPr>
          <w:rFonts w:ascii="Times New Roman" w:eastAsia="Times New Roman" w:hAnsi="Times New Roman"/>
          <w:i/>
          <w:color w:val="000000"/>
          <w:sz w:val="28"/>
          <w:szCs w:val="28"/>
          <w:lang w:val="uk-UA" w:eastAsia="ru-RU"/>
        </w:rPr>
        <w:t>Таблиця 3.</w:t>
      </w:r>
      <w:r w:rsidR="003D6261" w:rsidRPr="00FB3F51">
        <w:rPr>
          <w:rFonts w:ascii="Times New Roman" w:eastAsia="Times New Roman" w:hAnsi="Times New Roman"/>
          <w:i/>
          <w:color w:val="000000"/>
          <w:sz w:val="28"/>
          <w:szCs w:val="28"/>
          <w:lang w:val="uk-UA" w:eastAsia="ru-RU"/>
        </w:rPr>
        <w:t>5</w:t>
      </w:r>
      <w:r w:rsidRPr="00FB3F51">
        <w:rPr>
          <w:rFonts w:ascii="Times New Roman" w:eastAsia="Times New Roman" w:hAnsi="Times New Roman"/>
          <w:i/>
          <w:color w:val="000000"/>
          <w:sz w:val="28"/>
          <w:szCs w:val="28"/>
          <w:lang w:val="uk-UA" w:eastAsia="ru-RU"/>
        </w:rPr>
        <w:t xml:space="preserve"> </w:t>
      </w:r>
    </w:p>
    <w:bookmarkEnd w:id="55"/>
    <w:p w14:paraId="1B6AF7FC" w14:textId="77777777" w:rsidR="00F96236" w:rsidRPr="00FB3F51" w:rsidRDefault="00F96236" w:rsidP="00F96236">
      <w:pPr>
        <w:tabs>
          <w:tab w:val="left" w:pos="4445"/>
        </w:tabs>
        <w:spacing w:after="0" w:line="360" w:lineRule="auto"/>
        <w:ind w:left="0" w:firstLine="709"/>
        <w:contextualSpacing/>
        <w:jc w:val="center"/>
        <w:rPr>
          <w:rFonts w:ascii="Times New Roman" w:eastAsia="Times New Roman" w:hAnsi="Times New Roman"/>
          <w:bCs/>
          <w:color w:val="000000"/>
          <w:sz w:val="28"/>
          <w:szCs w:val="28"/>
          <w:lang w:val="uk-UA" w:eastAsia="ru-RU"/>
        </w:rPr>
      </w:pPr>
      <w:r w:rsidRPr="00FB3F51">
        <w:rPr>
          <w:rFonts w:ascii="Times New Roman" w:eastAsia="Times New Roman" w:hAnsi="Times New Roman"/>
          <w:bCs/>
          <w:color w:val="000000"/>
          <w:sz w:val="28"/>
          <w:szCs w:val="28"/>
          <w:lang w:val="uk-UA" w:eastAsia="ru-RU"/>
        </w:rPr>
        <w:t xml:space="preserve">Показники ЖЄЛ </w:t>
      </w:r>
      <w:bookmarkStart w:id="56" w:name="_Hlk119058038"/>
      <w:r w:rsidRPr="00FB3F51">
        <w:rPr>
          <w:rFonts w:ascii="Times New Roman" w:eastAsia="Times New Roman" w:hAnsi="Times New Roman"/>
          <w:bCs/>
          <w:color w:val="000000"/>
          <w:sz w:val="28"/>
          <w:szCs w:val="28"/>
          <w:lang w:val="uk-UA" w:eastAsia="ru-RU"/>
        </w:rPr>
        <w:t>працівників спеціального підрозділу (n=18)</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5562"/>
      </w:tblGrid>
      <w:tr w:rsidR="009B73A3" w:rsidRPr="009F44FB" w14:paraId="728E3270" w14:textId="77777777" w:rsidTr="00FB3F51">
        <w:trPr>
          <w:trHeight w:val="606"/>
          <w:jc w:val="center"/>
        </w:trPr>
        <w:tc>
          <w:tcPr>
            <w:tcW w:w="3477" w:type="dxa"/>
            <w:shd w:val="clear" w:color="auto" w:fill="auto"/>
            <w:vAlign w:val="center"/>
          </w:tcPr>
          <w:bookmarkEnd w:id="56"/>
          <w:p w14:paraId="71B84E45" w14:textId="77777777" w:rsidR="009B73A3" w:rsidRPr="009F44FB" w:rsidRDefault="009B73A3"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w:t>
            </w:r>
            <w:r w:rsidRPr="009F44FB">
              <w:rPr>
                <w:rFonts w:ascii="Times New Roman" w:eastAsia="Times New Roman" w:hAnsi="Times New Roman"/>
                <w:color w:val="000000"/>
                <w:sz w:val="28"/>
                <w:szCs w:val="28"/>
                <w:lang w:val="uk-UA" w:eastAsia="ru-RU"/>
              </w:rPr>
              <w:t>оказник</w:t>
            </w:r>
            <w:r>
              <w:rPr>
                <w:rFonts w:ascii="Times New Roman" w:eastAsia="Times New Roman" w:hAnsi="Times New Roman"/>
                <w:color w:val="000000"/>
                <w:sz w:val="28"/>
                <w:szCs w:val="28"/>
                <w:lang w:val="uk-UA" w:eastAsia="ru-RU"/>
              </w:rPr>
              <w:t xml:space="preserve"> ЖЄЛ (мл.)</w:t>
            </w:r>
          </w:p>
        </w:tc>
        <w:tc>
          <w:tcPr>
            <w:tcW w:w="5562" w:type="dxa"/>
            <w:shd w:val="clear" w:color="auto" w:fill="auto"/>
            <w:vAlign w:val="center"/>
          </w:tcPr>
          <w:p w14:paraId="469F9118" w14:textId="77777777" w:rsidR="009B73A3" w:rsidRPr="009F44FB" w:rsidRDefault="009B73A3"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Відсоток (%)</w:t>
            </w:r>
          </w:p>
        </w:tc>
      </w:tr>
      <w:tr w:rsidR="009B73A3" w:rsidRPr="009F44FB" w14:paraId="119D443C" w14:textId="77777777" w:rsidTr="00FB3F51">
        <w:trPr>
          <w:trHeight w:val="626"/>
          <w:jc w:val="center"/>
        </w:trPr>
        <w:tc>
          <w:tcPr>
            <w:tcW w:w="3477" w:type="dxa"/>
            <w:shd w:val="clear" w:color="auto" w:fill="auto"/>
            <w:vAlign w:val="center"/>
          </w:tcPr>
          <w:p w14:paraId="5431E208" w14:textId="77777777" w:rsidR="009B73A3" w:rsidRPr="009F44FB" w:rsidRDefault="009B73A3"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3200-3500</w:t>
            </w:r>
          </w:p>
        </w:tc>
        <w:tc>
          <w:tcPr>
            <w:tcW w:w="5562" w:type="dxa"/>
            <w:shd w:val="clear" w:color="auto" w:fill="auto"/>
            <w:vAlign w:val="center"/>
          </w:tcPr>
          <w:p w14:paraId="18B923C0" w14:textId="113172F8" w:rsidR="009B73A3" w:rsidRPr="009F44FB" w:rsidRDefault="00B972DA"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61,1</w:t>
            </w:r>
            <w:r w:rsidR="00BF53A8">
              <w:rPr>
                <w:rFonts w:ascii="Times New Roman" w:eastAsia="Times New Roman" w:hAnsi="Times New Roman"/>
                <w:color w:val="000000"/>
                <w:sz w:val="28"/>
                <w:szCs w:val="28"/>
                <w:lang w:val="uk-UA" w:eastAsia="ru-RU"/>
              </w:rPr>
              <w:t xml:space="preserve"> </w:t>
            </w:r>
            <w:r w:rsidR="009B73A3">
              <w:rPr>
                <w:rFonts w:ascii="Times New Roman" w:eastAsia="Times New Roman" w:hAnsi="Times New Roman"/>
                <w:color w:val="000000"/>
                <w:sz w:val="28"/>
                <w:szCs w:val="28"/>
                <w:lang w:val="uk-UA" w:eastAsia="ru-RU"/>
              </w:rPr>
              <w:t>%</w:t>
            </w:r>
          </w:p>
        </w:tc>
      </w:tr>
      <w:tr w:rsidR="009B73A3" w:rsidRPr="009F44FB" w14:paraId="645222DF" w14:textId="77777777" w:rsidTr="00FB3F51">
        <w:trPr>
          <w:trHeight w:val="693"/>
          <w:jc w:val="center"/>
        </w:trPr>
        <w:tc>
          <w:tcPr>
            <w:tcW w:w="3477" w:type="dxa"/>
            <w:shd w:val="clear" w:color="auto" w:fill="auto"/>
            <w:vAlign w:val="center"/>
          </w:tcPr>
          <w:p w14:paraId="594F7036" w14:textId="77777777" w:rsidR="009B73A3" w:rsidRPr="009F44FB" w:rsidRDefault="009B73A3"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bCs/>
                <w:color w:val="000000"/>
                <w:sz w:val="28"/>
                <w:szCs w:val="28"/>
                <w:lang w:val="uk-UA" w:eastAsia="ru-RU"/>
              </w:rPr>
              <w:t>3600-4000</w:t>
            </w:r>
          </w:p>
        </w:tc>
        <w:tc>
          <w:tcPr>
            <w:tcW w:w="5562" w:type="dxa"/>
            <w:shd w:val="clear" w:color="auto" w:fill="auto"/>
            <w:vAlign w:val="center"/>
          </w:tcPr>
          <w:p w14:paraId="5790AD38" w14:textId="2870ED7B" w:rsidR="009B73A3" w:rsidRPr="009F44FB" w:rsidRDefault="00B972DA"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22,2</w:t>
            </w:r>
            <w:r w:rsidR="00BF53A8">
              <w:rPr>
                <w:rFonts w:ascii="Times New Roman" w:eastAsia="Times New Roman" w:hAnsi="Times New Roman"/>
                <w:color w:val="000000"/>
                <w:sz w:val="28"/>
                <w:szCs w:val="28"/>
                <w:lang w:val="uk-UA" w:eastAsia="ru-RU"/>
              </w:rPr>
              <w:t xml:space="preserve"> </w:t>
            </w:r>
            <w:r w:rsidR="009B73A3">
              <w:rPr>
                <w:rFonts w:ascii="Times New Roman" w:eastAsia="Times New Roman" w:hAnsi="Times New Roman"/>
                <w:color w:val="000000"/>
                <w:sz w:val="28"/>
                <w:szCs w:val="28"/>
                <w:lang w:val="uk-UA" w:eastAsia="ru-RU"/>
              </w:rPr>
              <w:t>%</w:t>
            </w:r>
          </w:p>
        </w:tc>
      </w:tr>
      <w:tr w:rsidR="009B73A3" w:rsidRPr="009F44FB" w14:paraId="40224726" w14:textId="77777777" w:rsidTr="00FB3F51">
        <w:trPr>
          <w:trHeight w:val="739"/>
          <w:jc w:val="center"/>
        </w:trPr>
        <w:tc>
          <w:tcPr>
            <w:tcW w:w="3477" w:type="dxa"/>
            <w:shd w:val="clear" w:color="auto" w:fill="auto"/>
            <w:vAlign w:val="center"/>
          </w:tcPr>
          <w:p w14:paraId="3E10A392" w14:textId="77777777" w:rsidR="009B73A3" w:rsidRPr="009F44FB" w:rsidRDefault="009B73A3"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bCs/>
                <w:color w:val="000000"/>
                <w:sz w:val="28"/>
                <w:szCs w:val="28"/>
                <w:lang w:val="uk-UA" w:eastAsia="ru-RU"/>
              </w:rPr>
              <w:t>4200 – 4800</w:t>
            </w:r>
          </w:p>
        </w:tc>
        <w:tc>
          <w:tcPr>
            <w:tcW w:w="5562" w:type="dxa"/>
            <w:shd w:val="clear" w:color="auto" w:fill="auto"/>
            <w:vAlign w:val="center"/>
          </w:tcPr>
          <w:p w14:paraId="1F5FFAB9" w14:textId="5417409D" w:rsidR="009B73A3" w:rsidRPr="009F44FB" w:rsidRDefault="00B972DA" w:rsidP="00FB3F51">
            <w:pPr>
              <w:spacing w:after="0" w:line="24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16,7</w:t>
            </w:r>
            <w:r w:rsidR="00BF53A8">
              <w:rPr>
                <w:rFonts w:ascii="Times New Roman" w:eastAsia="Times New Roman" w:hAnsi="Times New Roman"/>
                <w:color w:val="000000"/>
                <w:sz w:val="28"/>
                <w:szCs w:val="28"/>
                <w:lang w:val="uk-UA" w:eastAsia="ru-RU"/>
              </w:rPr>
              <w:t xml:space="preserve"> </w:t>
            </w:r>
            <w:r w:rsidR="009B73A3">
              <w:rPr>
                <w:rFonts w:ascii="Times New Roman" w:eastAsia="Times New Roman" w:hAnsi="Times New Roman"/>
                <w:color w:val="000000"/>
                <w:sz w:val="28"/>
                <w:szCs w:val="28"/>
                <w:lang w:val="uk-UA" w:eastAsia="ru-RU"/>
              </w:rPr>
              <w:t>%</w:t>
            </w:r>
          </w:p>
        </w:tc>
      </w:tr>
    </w:tbl>
    <w:p w14:paraId="7E1062A1" w14:textId="77777777" w:rsidR="00F96236" w:rsidRPr="0075660E" w:rsidRDefault="00F96236" w:rsidP="00F96236">
      <w:pPr>
        <w:spacing w:after="0" w:line="360" w:lineRule="auto"/>
        <w:ind w:left="0" w:firstLine="709"/>
        <w:contextualSpacing/>
        <w:jc w:val="center"/>
        <w:rPr>
          <w:rFonts w:ascii="Times New Roman" w:hAnsi="Times New Roman"/>
          <w:bCs/>
          <w:sz w:val="28"/>
          <w:szCs w:val="28"/>
          <w:lang w:val="uk-UA"/>
        </w:rPr>
      </w:pPr>
    </w:p>
    <w:p w14:paraId="55A4B4EC" w14:textId="6481944F" w:rsidR="00F96236" w:rsidRDefault="00F96236" w:rsidP="00F96236">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eastAsia="Times New Roman" w:hAnsi="Times New Roman"/>
          <w:bCs/>
          <w:color w:val="000000"/>
          <w:sz w:val="28"/>
          <w:szCs w:val="28"/>
          <w:lang w:val="uk-UA" w:eastAsia="ru-RU"/>
        </w:rPr>
        <w:t xml:space="preserve">В наших дослідженнях ми виміряли цей показник у групи працівників і отримали такі результати: майже у </w:t>
      </w:r>
      <w:r w:rsidR="00B972DA">
        <w:rPr>
          <w:rFonts w:ascii="Times New Roman" w:eastAsia="Times New Roman" w:hAnsi="Times New Roman"/>
          <w:bCs/>
          <w:color w:val="000000"/>
          <w:sz w:val="28"/>
          <w:szCs w:val="28"/>
          <w:lang w:val="uk-UA" w:eastAsia="ru-RU"/>
        </w:rPr>
        <w:t>61,1</w:t>
      </w:r>
      <w:r>
        <w:rPr>
          <w:rFonts w:ascii="Times New Roman" w:eastAsia="Times New Roman" w:hAnsi="Times New Roman"/>
          <w:bCs/>
          <w:color w:val="000000"/>
          <w:sz w:val="28"/>
          <w:szCs w:val="28"/>
          <w:lang w:val="uk-UA" w:eastAsia="ru-RU"/>
        </w:rPr>
        <w:t xml:space="preserve"> % працівників спеціального підрозділу показник ЖЄЛ був у межах </w:t>
      </w:r>
      <w:r w:rsidR="00443476">
        <w:rPr>
          <w:rFonts w:ascii="Times New Roman" w:eastAsia="Times New Roman" w:hAnsi="Times New Roman"/>
          <w:bCs/>
          <w:color w:val="000000"/>
          <w:sz w:val="28"/>
          <w:szCs w:val="28"/>
          <w:lang w:val="uk-UA" w:eastAsia="ru-RU"/>
        </w:rPr>
        <w:t>32</w:t>
      </w:r>
      <w:r>
        <w:rPr>
          <w:rFonts w:ascii="Times New Roman" w:eastAsia="Times New Roman" w:hAnsi="Times New Roman"/>
          <w:bCs/>
          <w:color w:val="000000"/>
          <w:sz w:val="28"/>
          <w:szCs w:val="28"/>
          <w:lang w:val="uk-UA" w:eastAsia="ru-RU"/>
        </w:rPr>
        <w:t>00-3</w:t>
      </w:r>
      <w:r w:rsidR="00443476">
        <w:rPr>
          <w:rFonts w:ascii="Times New Roman" w:eastAsia="Times New Roman" w:hAnsi="Times New Roman"/>
          <w:bCs/>
          <w:color w:val="000000"/>
          <w:sz w:val="28"/>
          <w:szCs w:val="28"/>
          <w:lang w:val="uk-UA" w:eastAsia="ru-RU"/>
        </w:rPr>
        <w:t>5</w:t>
      </w:r>
      <w:r>
        <w:rPr>
          <w:rFonts w:ascii="Times New Roman" w:eastAsia="Times New Roman" w:hAnsi="Times New Roman"/>
          <w:bCs/>
          <w:color w:val="000000"/>
          <w:sz w:val="28"/>
          <w:szCs w:val="28"/>
          <w:lang w:val="uk-UA" w:eastAsia="ru-RU"/>
        </w:rPr>
        <w:t xml:space="preserve">00 мл., у </w:t>
      </w:r>
      <w:r w:rsidR="00B972DA">
        <w:rPr>
          <w:rFonts w:ascii="Times New Roman" w:eastAsia="Times New Roman" w:hAnsi="Times New Roman"/>
          <w:bCs/>
          <w:color w:val="000000"/>
          <w:sz w:val="28"/>
          <w:szCs w:val="28"/>
          <w:lang w:val="uk-UA" w:eastAsia="ru-RU"/>
        </w:rPr>
        <w:t>22,2</w:t>
      </w:r>
      <w:r>
        <w:rPr>
          <w:rFonts w:ascii="Times New Roman" w:eastAsia="Times New Roman" w:hAnsi="Times New Roman"/>
          <w:bCs/>
          <w:color w:val="000000"/>
          <w:sz w:val="28"/>
          <w:szCs w:val="28"/>
          <w:lang w:val="uk-UA" w:eastAsia="ru-RU"/>
        </w:rPr>
        <w:t xml:space="preserve">% працівників спеціального підрозділу складав </w:t>
      </w:r>
      <w:bookmarkStart w:id="57" w:name="_Hlk118649138"/>
      <w:r>
        <w:rPr>
          <w:rFonts w:ascii="Times New Roman" w:eastAsia="Times New Roman" w:hAnsi="Times New Roman"/>
          <w:bCs/>
          <w:color w:val="000000"/>
          <w:sz w:val="28"/>
          <w:szCs w:val="28"/>
          <w:lang w:val="uk-UA" w:eastAsia="ru-RU"/>
        </w:rPr>
        <w:t>3600-</w:t>
      </w:r>
      <w:r w:rsidR="00443476">
        <w:rPr>
          <w:rFonts w:ascii="Times New Roman" w:eastAsia="Times New Roman" w:hAnsi="Times New Roman"/>
          <w:bCs/>
          <w:color w:val="000000"/>
          <w:sz w:val="28"/>
          <w:szCs w:val="28"/>
          <w:lang w:val="uk-UA" w:eastAsia="ru-RU"/>
        </w:rPr>
        <w:t>40</w:t>
      </w:r>
      <w:r>
        <w:rPr>
          <w:rFonts w:ascii="Times New Roman" w:eastAsia="Times New Roman" w:hAnsi="Times New Roman"/>
          <w:bCs/>
          <w:color w:val="000000"/>
          <w:sz w:val="28"/>
          <w:szCs w:val="28"/>
          <w:lang w:val="uk-UA" w:eastAsia="ru-RU"/>
        </w:rPr>
        <w:t xml:space="preserve">00 </w:t>
      </w:r>
      <w:bookmarkEnd w:id="57"/>
      <w:r>
        <w:rPr>
          <w:rFonts w:ascii="Times New Roman" w:eastAsia="Times New Roman" w:hAnsi="Times New Roman"/>
          <w:bCs/>
          <w:color w:val="000000"/>
          <w:sz w:val="28"/>
          <w:szCs w:val="28"/>
          <w:lang w:val="uk-UA" w:eastAsia="ru-RU"/>
        </w:rPr>
        <w:t xml:space="preserve">мл., у </w:t>
      </w:r>
      <w:r w:rsidR="00B972DA">
        <w:rPr>
          <w:rFonts w:ascii="Times New Roman" w:eastAsia="Times New Roman" w:hAnsi="Times New Roman"/>
          <w:bCs/>
          <w:color w:val="000000"/>
          <w:sz w:val="28"/>
          <w:szCs w:val="28"/>
          <w:lang w:val="uk-UA" w:eastAsia="ru-RU"/>
        </w:rPr>
        <w:t>16,7</w:t>
      </w:r>
      <w:r>
        <w:rPr>
          <w:rFonts w:ascii="Times New Roman" w:eastAsia="Times New Roman" w:hAnsi="Times New Roman"/>
          <w:bCs/>
          <w:color w:val="000000"/>
          <w:sz w:val="28"/>
          <w:szCs w:val="28"/>
          <w:lang w:val="uk-UA" w:eastAsia="ru-RU"/>
        </w:rPr>
        <w:t xml:space="preserve"> %  - </w:t>
      </w:r>
      <w:r w:rsidR="00443476">
        <w:rPr>
          <w:rFonts w:ascii="Times New Roman" w:eastAsia="Times New Roman" w:hAnsi="Times New Roman"/>
          <w:bCs/>
          <w:color w:val="000000"/>
          <w:sz w:val="28"/>
          <w:szCs w:val="28"/>
          <w:lang w:val="uk-UA" w:eastAsia="ru-RU"/>
        </w:rPr>
        <w:t>42</w:t>
      </w:r>
      <w:r>
        <w:rPr>
          <w:rFonts w:ascii="Times New Roman" w:eastAsia="Times New Roman" w:hAnsi="Times New Roman"/>
          <w:bCs/>
          <w:color w:val="000000"/>
          <w:sz w:val="28"/>
          <w:szCs w:val="28"/>
          <w:lang w:val="uk-UA" w:eastAsia="ru-RU"/>
        </w:rPr>
        <w:t>00 – 4</w:t>
      </w:r>
      <w:r w:rsidR="00443476">
        <w:rPr>
          <w:rFonts w:ascii="Times New Roman" w:eastAsia="Times New Roman" w:hAnsi="Times New Roman"/>
          <w:bCs/>
          <w:color w:val="000000"/>
          <w:sz w:val="28"/>
          <w:szCs w:val="28"/>
          <w:lang w:val="uk-UA" w:eastAsia="ru-RU"/>
        </w:rPr>
        <w:t>8</w:t>
      </w:r>
      <w:r>
        <w:rPr>
          <w:rFonts w:ascii="Times New Roman" w:eastAsia="Times New Roman" w:hAnsi="Times New Roman"/>
          <w:bCs/>
          <w:color w:val="000000"/>
          <w:sz w:val="28"/>
          <w:szCs w:val="28"/>
          <w:lang w:val="uk-UA" w:eastAsia="ru-RU"/>
        </w:rPr>
        <w:t>00 мл., це достатньо високий показник і це</w:t>
      </w:r>
      <w:r w:rsidRPr="00CE69D9">
        <w:rPr>
          <w:rFonts w:ascii="Times New Roman" w:hAnsi="Times New Roman"/>
          <w:sz w:val="28"/>
          <w:szCs w:val="28"/>
          <w:lang w:val="uk-UA"/>
        </w:rPr>
        <w:t xml:space="preserve"> може бути пов’язане не стільки із збільшенням розміру легенів, </w:t>
      </w:r>
      <w:r>
        <w:rPr>
          <w:rFonts w:ascii="Times New Roman" w:hAnsi="Times New Roman"/>
          <w:sz w:val="28"/>
          <w:szCs w:val="28"/>
          <w:lang w:val="uk-UA"/>
        </w:rPr>
        <w:t>як</w:t>
      </w:r>
      <w:r w:rsidRPr="00CE69D9">
        <w:rPr>
          <w:rFonts w:ascii="Times New Roman" w:hAnsi="Times New Roman"/>
          <w:sz w:val="28"/>
          <w:szCs w:val="28"/>
          <w:lang w:val="uk-UA"/>
        </w:rPr>
        <w:t xml:space="preserve"> із розвитком альвеолярної системи, яке </w:t>
      </w:r>
      <w:r w:rsidR="00CC1A66">
        <w:rPr>
          <w:rFonts w:ascii="Times New Roman" w:hAnsi="Times New Roman"/>
          <w:sz w:val="28"/>
          <w:szCs w:val="28"/>
          <w:lang w:val="uk-UA"/>
        </w:rPr>
        <w:t xml:space="preserve">може </w:t>
      </w:r>
      <w:r w:rsidR="00705BD4">
        <w:rPr>
          <w:rFonts w:ascii="Times New Roman" w:hAnsi="Times New Roman"/>
          <w:sz w:val="28"/>
          <w:szCs w:val="28"/>
          <w:lang w:val="uk-UA"/>
        </w:rPr>
        <w:t>виникати</w:t>
      </w:r>
      <w:r w:rsidRPr="00CE69D9">
        <w:rPr>
          <w:rFonts w:ascii="Times New Roman" w:hAnsi="Times New Roman"/>
          <w:sz w:val="28"/>
          <w:szCs w:val="28"/>
          <w:lang w:val="uk-UA"/>
        </w:rPr>
        <w:t xml:space="preserve"> при значних аеробних навантаженнях</w:t>
      </w:r>
      <w:r w:rsidR="000916DE">
        <w:rPr>
          <w:rFonts w:ascii="Times New Roman" w:hAnsi="Times New Roman"/>
          <w:sz w:val="28"/>
          <w:szCs w:val="28"/>
          <w:lang w:val="uk-UA"/>
        </w:rPr>
        <w:t xml:space="preserve"> (наприклад: бігові вправи)</w:t>
      </w:r>
      <w:r>
        <w:rPr>
          <w:rFonts w:ascii="Times New Roman" w:hAnsi="Times New Roman"/>
          <w:sz w:val="28"/>
          <w:szCs w:val="28"/>
          <w:lang w:val="uk-UA"/>
        </w:rPr>
        <w:t>, які використовуються працівниками правоохоронних органів в процесі фізичної підготовки.</w:t>
      </w:r>
    </w:p>
    <w:p w14:paraId="2ABD9415" w14:textId="77777777" w:rsidR="00CC1A66" w:rsidRDefault="00CC1A66" w:rsidP="00F96236">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Також у наших дослідженнях ми визначали рівень розвитку станової сили працівників спеціального підрозділу</w:t>
      </w:r>
      <w:r w:rsidR="00AF132D">
        <w:rPr>
          <w:rFonts w:ascii="Times New Roman" w:hAnsi="Times New Roman"/>
          <w:sz w:val="28"/>
          <w:szCs w:val="28"/>
          <w:lang w:val="uk-UA"/>
        </w:rPr>
        <w:t xml:space="preserve"> і отримали наступні результати, які представлені в таблиці 3.</w:t>
      </w:r>
      <w:r w:rsidR="003D6261">
        <w:rPr>
          <w:rFonts w:ascii="Times New Roman" w:hAnsi="Times New Roman"/>
          <w:sz w:val="28"/>
          <w:szCs w:val="28"/>
          <w:lang w:val="uk-UA"/>
        </w:rPr>
        <w:t>6</w:t>
      </w:r>
    </w:p>
    <w:p w14:paraId="45E6B502" w14:textId="77777777" w:rsidR="009F321C" w:rsidRPr="009F321C" w:rsidRDefault="009F321C" w:rsidP="009F321C">
      <w:pPr>
        <w:tabs>
          <w:tab w:val="left" w:pos="4445"/>
        </w:tabs>
        <w:spacing w:after="0" w:line="360" w:lineRule="auto"/>
        <w:ind w:left="0" w:firstLine="709"/>
        <w:contextualSpacing/>
        <w:jc w:val="right"/>
        <w:rPr>
          <w:rFonts w:ascii="Times New Roman" w:eastAsia="Times New Roman" w:hAnsi="Times New Roman"/>
          <w:i/>
          <w:color w:val="000000"/>
          <w:sz w:val="28"/>
          <w:szCs w:val="28"/>
          <w:lang w:val="uk-UA" w:eastAsia="ru-RU"/>
        </w:rPr>
      </w:pPr>
      <w:r w:rsidRPr="009F44FB">
        <w:rPr>
          <w:rFonts w:ascii="Times New Roman" w:eastAsia="Times New Roman" w:hAnsi="Times New Roman"/>
          <w:i/>
          <w:color w:val="000000"/>
          <w:sz w:val="28"/>
          <w:szCs w:val="28"/>
          <w:lang w:val="uk-UA" w:eastAsia="ru-RU"/>
        </w:rPr>
        <w:lastRenderedPageBreak/>
        <w:t>Таблиця 3.</w:t>
      </w:r>
      <w:r w:rsidR="003D6261">
        <w:rPr>
          <w:rFonts w:ascii="Times New Roman" w:eastAsia="Times New Roman" w:hAnsi="Times New Roman"/>
          <w:i/>
          <w:color w:val="000000"/>
          <w:sz w:val="28"/>
          <w:szCs w:val="28"/>
          <w:lang w:val="uk-UA" w:eastAsia="ru-RU"/>
        </w:rPr>
        <w:t>6</w:t>
      </w:r>
      <w:r w:rsidRPr="009F44FB">
        <w:rPr>
          <w:rFonts w:ascii="Times New Roman" w:eastAsia="Times New Roman" w:hAnsi="Times New Roman"/>
          <w:i/>
          <w:color w:val="000000"/>
          <w:sz w:val="28"/>
          <w:szCs w:val="28"/>
          <w:lang w:val="uk-UA" w:eastAsia="ru-RU"/>
        </w:rPr>
        <w:t xml:space="preserve"> </w:t>
      </w:r>
    </w:p>
    <w:p w14:paraId="3EBADD3A" w14:textId="77777777" w:rsidR="003C7936" w:rsidRPr="009F321C" w:rsidRDefault="000D49EA" w:rsidP="009F321C">
      <w:pPr>
        <w:tabs>
          <w:tab w:val="left" w:pos="4445"/>
        </w:tabs>
        <w:spacing w:after="0" w:line="360" w:lineRule="auto"/>
        <w:ind w:left="0" w:firstLine="709"/>
        <w:contextualSpacing/>
        <w:jc w:val="center"/>
        <w:rPr>
          <w:rFonts w:ascii="Times New Roman" w:eastAsia="Times New Roman" w:hAnsi="Times New Roman"/>
          <w:b/>
          <w:bCs/>
          <w:color w:val="000000"/>
          <w:sz w:val="28"/>
          <w:szCs w:val="28"/>
          <w:lang w:val="uk-UA" w:eastAsia="ru-RU"/>
        </w:rPr>
      </w:pPr>
      <w:r w:rsidRPr="009F321C">
        <w:rPr>
          <w:rFonts w:ascii="Times New Roman" w:hAnsi="Times New Roman"/>
          <w:b/>
          <w:bCs/>
          <w:sz w:val="28"/>
          <w:szCs w:val="28"/>
          <w:lang w:val="uk-UA"/>
        </w:rPr>
        <w:t>Показники станової сили</w:t>
      </w:r>
      <w:r>
        <w:rPr>
          <w:rFonts w:ascii="Times New Roman" w:hAnsi="Times New Roman"/>
          <w:sz w:val="28"/>
          <w:szCs w:val="28"/>
          <w:lang w:val="uk-UA"/>
        </w:rPr>
        <w:t xml:space="preserve"> </w:t>
      </w:r>
      <w:r w:rsidR="009F321C">
        <w:rPr>
          <w:rFonts w:ascii="Times New Roman" w:eastAsia="Times New Roman" w:hAnsi="Times New Roman"/>
          <w:b/>
          <w:bCs/>
          <w:color w:val="000000"/>
          <w:sz w:val="28"/>
          <w:szCs w:val="28"/>
          <w:lang w:val="uk-UA" w:eastAsia="ru-RU"/>
        </w:rPr>
        <w:t>працівників спеціального підрозділу</w:t>
      </w:r>
      <w:r w:rsidR="009F321C" w:rsidRPr="009F44FB">
        <w:rPr>
          <w:rFonts w:ascii="Times New Roman" w:eastAsia="Times New Roman" w:hAnsi="Times New Roman"/>
          <w:b/>
          <w:bCs/>
          <w:color w:val="000000"/>
          <w:sz w:val="28"/>
          <w:szCs w:val="28"/>
          <w:lang w:val="uk-UA" w:eastAsia="ru-RU"/>
        </w:rPr>
        <w:t xml:space="preserve"> (n=</w:t>
      </w:r>
      <w:r w:rsidR="009F321C">
        <w:rPr>
          <w:rFonts w:ascii="Times New Roman" w:eastAsia="Times New Roman" w:hAnsi="Times New Roman"/>
          <w:b/>
          <w:bCs/>
          <w:color w:val="000000"/>
          <w:sz w:val="28"/>
          <w:szCs w:val="28"/>
          <w:lang w:val="uk-UA" w:eastAsia="ru-RU"/>
        </w:rPr>
        <w:t>18</w:t>
      </w:r>
      <w:r w:rsidR="009F321C" w:rsidRPr="009F44FB">
        <w:rPr>
          <w:rFonts w:ascii="Times New Roman" w:eastAsia="Times New Roman" w:hAnsi="Times New Roman"/>
          <w:b/>
          <w:bCs/>
          <w:color w:val="000000"/>
          <w:sz w:val="28"/>
          <w:szCs w:val="28"/>
          <w:lang w:val="uk-UA" w:eastAsia="ru-RU"/>
        </w:rPr>
        <w:t>)</w:t>
      </w: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836"/>
      </w:tblGrid>
      <w:tr w:rsidR="009B73A3" w:rsidRPr="009F44FB" w14:paraId="761CCD73" w14:textId="77777777" w:rsidTr="00AA1175">
        <w:trPr>
          <w:trHeight w:val="646"/>
          <w:jc w:val="center"/>
        </w:trPr>
        <w:tc>
          <w:tcPr>
            <w:tcW w:w="4511" w:type="dxa"/>
            <w:shd w:val="clear" w:color="auto" w:fill="auto"/>
          </w:tcPr>
          <w:p w14:paraId="21C5C932" w14:textId="77777777" w:rsidR="009B73A3" w:rsidRPr="009F44FB" w:rsidRDefault="009B73A3"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sidRPr="00CE69D9">
              <w:rPr>
                <w:rFonts w:ascii="Times New Roman" w:hAnsi="Times New Roman"/>
                <w:sz w:val="28"/>
                <w:szCs w:val="28"/>
                <w:lang w:val="uk-UA"/>
              </w:rPr>
              <w:t>Динамометрія станових м’язів (кг)</w:t>
            </w:r>
          </w:p>
        </w:tc>
        <w:tc>
          <w:tcPr>
            <w:tcW w:w="4836" w:type="dxa"/>
            <w:shd w:val="clear" w:color="auto" w:fill="auto"/>
          </w:tcPr>
          <w:p w14:paraId="3BC455D0" w14:textId="5FC1C344" w:rsidR="009B73A3" w:rsidRPr="009F44FB" w:rsidRDefault="009B73A3"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Відсоток</w:t>
            </w:r>
            <w:r w:rsidR="006306E2">
              <w:rPr>
                <w:rFonts w:ascii="Times New Roman" w:eastAsia="Times New Roman" w:hAnsi="Times New Roman"/>
                <w:color w:val="000000"/>
                <w:sz w:val="28"/>
                <w:szCs w:val="28"/>
                <w:lang w:val="uk-UA" w:eastAsia="ru-RU"/>
              </w:rPr>
              <w:t xml:space="preserve"> </w:t>
            </w:r>
            <w:r w:rsidR="006306E2">
              <w:rPr>
                <w:rFonts w:ascii="Times New Roman" w:eastAsia="Times New Roman" w:hAnsi="Times New Roman"/>
                <w:color w:val="000000"/>
                <w:sz w:val="28"/>
                <w:szCs w:val="28"/>
                <w:lang w:val="uk-UA" w:eastAsia="ru-RU"/>
              </w:rPr>
              <w:t>(%)</w:t>
            </w:r>
          </w:p>
        </w:tc>
      </w:tr>
      <w:tr w:rsidR="009B73A3" w:rsidRPr="009F44FB" w14:paraId="2961BFF7" w14:textId="77777777" w:rsidTr="00AA1175">
        <w:trPr>
          <w:trHeight w:val="668"/>
          <w:jc w:val="center"/>
        </w:trPr>
        <w:tc>
          <w:tcPr>
            <w:tcW w:w="4511" w:type="dxa"/>
            <w:shd w:val="clear" w:color="auto" w:fill="auto"/>
          </w:tcPr>
          <w:p w14:paraId="4A029A28" w14:textId="77777777" w:rsidR="009B73A3" w:rsidRPr="009F44FB" w:rsidRDefault="009B73A3" w:rsidP="00BF53A8">
            <w:pPr>
              <w:spacing w:after="0" w:line="276" w:lineRule="auto"/>
              <w:ind w:left="0" w:right="-131"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90</w:t>
            </w:r>
          </w:p>
        </w:tc>
        <w:tc>
          <w:tcPr>
            <w:tcW w:w="4836" w:type="dxa"/>
            <w:shd w:val="clear" w:color="auto" w:fill="auto"/>
          </w:tcPr>
          <w:p w14:paraId="60E0C13A" w14:textId="77777777" w:rsidR="009B73A3" w:rsidRPr="009F44FB" w:rsidRDefault="009B73A3"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p>
        </w:tc>
      </w:tr>
      <w:tr w:rsidR="009B73A3" w:rsidRPr="009F44FB" w14:paraId="63FF1C3D" w14:textId="77777777" w:rsidTr="00AA1175">
        <w:trPr>
          <w:trHeight w:val="739"/>
          <w:jc w:val="center"/>
        </w:trPr>
        <w:tc>
          <w:tcPr>
            <w:tcW w:w="4511" w:type="dxa"/>
            <w:shd w:val="clear" w:color="auto" w:fill="auto"/>
          </w:tcPr>
          <w:p w14:paraId="260E1DCE" w14:textId="77777777" w:rsidR="009B73A3" w:rsidRPr="009F44FB" w:rsidRDefault="009B73A3" w:rsidP="00F5142E">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100</w:t>
            </w:r>
          </w:p>
        </w:tc>
        <w:tc>
          <w:tcPr>
            <w:tcW w:w="4836" w:type="dxa"/>
            <w:shd w:val="clear" w:color="auto" w:fill="auto"/>
          </w:tcPr>
          <w:p w14:paraId="069A2EB9" w14:textId="426D4761" w:rsidR="009B73A3" w:rsidRPr="009F44FB" w:rsidRDefault="008A5EAD"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p>
        </w:tc>
      </w:tr>
      <w:tr w:rsidR="009B73A3" w:rsidRPr="009F44FB" w14:paraId="4BDBAF94" w14:textId="77777777" w:rsidTr="00AA1175">
        <w:trPr>
          <w:trHeight w:val="789"/>
          <w:jc w:val="center"/>
        </w:trPr>
        <w:tc>
          <w:tcPr>
            <w:tcW w:w="4511" w:type="dxa"/>
            <w:shd w:val="clear" w:color="auto" w:fill="auto"/>
          </w:tcPr>
          <w:p w14:paraId="4CEB305E" w14:textId="77777777" w:rsidR="009B73A3" w:rsidRPr="009F44FB" w:rsidRDefault="009B73A3" w:rsidP="00F5142E">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110</w:t>
            </w:r>
          </w:p>
        </w:tc>
        <w:tc>
          <w:tcPr>
            <w:tcW w:w="4836" w:type="dxa"/>
            <w:shd w:val="clear" w:color="auto" w:fill="auto"/>
          </w:tcPr>
          <w:p w14:paraId="75AB68AD" w14:textId="091B3C89" w:rsidR="009B73A3" w:rsidRPr="009F44FB" w:rsidRDefault="008A5EAD"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11,1</w:t>
            </w:r>
            <w:r w:rsidR="009B73A3">
              <w:rPr>
                <w:rFonts w:ascii="Times New Roman" w:eastAsia="Times New Roman" w:hAnsi="Times New Roman"/>
                <w:color w:val="000000"/>
                <w:sz w:val="28"/>
                <w:szCs w:val="28"/>
                <w:lang w:val="uk-UA" w:eastAsia="ru-RU"/>
              </w:rPr>
              <w:t>%</w:t>
            </w:r>
          </w:p>
        </w:tc>
      </w:tr>
      <w:tr w:rsidR="009B73A3" w:rsidRPr="009F44FB" w14:paraId="386AE1D6" w14:textId="77777777" w:rsidTr="00AA1175">
        <w:trPr>
          <w:trHeight w:val="789"/>
          <w:jc w:val="center"/>
        </w:trPr>
        <w:tc>
          <w:tcPr>
            <w:tcW w:w="4511" w:type="dxa"/>
            <w:shd w:val="clear" w:color="auto" w:fill="auto"/>
          </w:tcPr>
          <w:p w14:paraId="45EBAEFC" w14:textId="77777777" w:rsidR="009B73A3" w:rsidRDefault="009B73A3" w:rsidP="00F5142E">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120</w:t>
            </w:r>
          </w:p>
        </w:tc>
        <w:tc>
          <w:tcPr>
            <w:tcW w:w="4836" w:type="dxa"/>
            <w:shd w:val="clear" w:color="auto" w:fill="auto"/>
          </w:tcPr>
          <w:p w14:paraId="7DA4DACD" w14:textId="331DF01B" w:rsidR="009B73A3" w:rsidRPr="009F44FB" w:rsidRDefault="008A5EAD" w:rsidP="00FB3F51">
            <w:pPr>
              <w:tabs>
                <w:tab w:val="left" w:pos="1068"/>
                <w:tab w:val="center" w:pos="2594"/>
              </w:tabs>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16,7</w:t>
            </w:r>
            <w:r w:rsidR="009B73A3">
              <w:rPr>
                <w:rFonts w:ascii="Times New Roman" w:eastAsia="Times New Roman" w:hAnsi="Times New Roman"/>
                <w:color w:val="000000"/>
                <w:sz w:val="28"/>
                <w:szCs w:val="28"/>
                <w:lang w:val="uk-UA" w:eastAsia="ru-RU"/>
              </w:rPr>
              <w:t>%</w:t>
            </w:r>
          </w:p>
        </w:tc>
      </w:tr>
      <w:tr w:rsidR="009B73A3" w:rsidRPr="009F44FB" w14:paraId="694B6AF1" w14:textId="77777777" w:rsidTr="00AA1175">
        <w:trPr>
          <w:trHeight w:val="789"/>
          <w:jc w:val="center"/>
        </w:trPr>
        <w:tc>
          <w:tcPr>
            <w:tcW w:w="4511" w:type="dxa"/>
            <w:shd w:val="clear" w:color="auto" w:fill="auto"/>
          </w:tcPr>
          <w:p w14:paraId="77668FDA" w14:textId="77777777" w:rsidR="009B73A3" w:rsidRDefault="009B73A3" w:rsidP="00F5142E">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130</w:t>
            </w:r>
          </w:p>
        </w:tc>
        <w:tc>
          <w:tcPr>
            <w:tcW w:w="4836" w:type="dxa"/>
            <w:shd w:val="clear" w:color="auto" w:fill="auto"/>
          </w:tcPr>
          <w:p w14:paraId="34A9987B" w14:textId="5194D621" w:rsidR="009B73A3" w:rsidRPr="009F44FB" w:rsidRDefault="009B73A3"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w:t>
            </w:r>
            <w:r w:rsidR="008A5EAD">
              <w:rPr>
                <w:rFonts w:ascii="Times New Roman" w:eastAsia="Times New Roman" w:hAnsi="Times New Roman"/>
                <w:color w:val="000000"/>
                <w:sz w:val="28"/>
                <w:szCs w:val="28"/>
                <w:lang w:val="uk-UA" w:eastAsia="ru-RU"/>
              </w:rPr>
              <w:t>2,2</w:t>
            </w:r>
            <w:r>
              <w:rPr>
                <w:rFonts w:ascii="Times New Roman" w:eastAsia="Times New Roman" w:hAnsi="Times New Roman"/>
                <w:color w:val="000000"/>
                <w:sz w:val="28"/>
                <w:szCs w:val="28"/>
                <w:lang w:val="uk-UA" w:eastAsia="ru-RU"/>
              </w:rPr>
              <w:t>%</w:t>
            </w:r>
          </w:p>
        </w:tc>
      </w:tr>
      <w:tr w:rsidR="009B73A3" w:rsidRPr="009F44FB" w14:paraId="61A733D2" w14:textId="77777777" w:rsidTr="00AA1175">
        <w:trPr>
          <w:trHeight w:val="789"/>
          <w:jc w:val="center"/>
        </w:trPr>
        <w:tc>
          <w:tcPr>
            <w:tcW w:w="4511" w:type="dxa"/>
            <w:shd w:val="clear" w:color="auto" w:fill="auto"/>
          </w:tcPr>
          <w:p w14:paraId="0D528B9A" w14:textId="77777777" w:rsidR="009B73A3" w:rsidRDefault="009B73A3" w:rsidP="00F5142E">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140</w:t>
            </w:r>
          </w:p>
        </w:tc>
        <w:tc>
          <w:tcPr>
            <w:tcW w:w="4836" w:type="dxa"/>
            <w:shd w:val="clear" w:color="auto" w:fill="auto"/>
          </w:tcPr>
          <w:p w14:paraId="32C24393" w14:textId="18037867" w:rsidR="009B73A3" w:rsidRPr="009F44FB" w:rsidRDefault="009B73A3"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w:t>
            </w:r>
            <w:r w:rsidR="008A5EAD">
              <w:rPr>
                <w:rFonts w:ascii="Times New Roman" w:eastAsia="Times New Roman" w:hAnsi="Times New Roman"/>
                <w:color w:val="000000"/>
                <w:sz w:val="28"/>
                <w:szCs w:val="28"/>
                <w:lang w:val="uk-UA" w:eastAsia="ru-RU"/>
              </w:rPr>
              <w:t>3,3</w:t>
            </w:r>
            <w:r>
              <w:rPr>
                <w:rFonts w:ascii="Times New Roman" w:eastAsia="Times New Roman" w:hAnsi="Times New Roman"/>
                <w:color w:val="000000"/>
                <w:sz w:val="28"/>
                <w:szCs w:val="28"/>
                <w:lang w:val="uk-UA" w:eastAsia="ru-RU"/>
              </w:rPr>
              <w:t>%</w:t>
            </w:r>
          </w:p>
        </w:tc>
      </w:tr>
      <w:tr w:rsidR="009B73A3" w:rsidRPr="009F44FB" w14:paraId="62E548D9" w14:textId="77777777" w:rsidTr="00AA1175">
        <w:trPr>
          <w:trHeight w:val="789"/>
          <w:jc w:val="center"/>
        </w:trPr>
        <w:tc>
          <w:tcPr>
            <w:tcW w:w="4511" w:type="dxa"/>
            <w:shd w:val="clear" w:color="auto" w:fill="auto"/>
          </w:tcPr>
          <w:p w14:paraId="667BDBD3" w14:textId="77777777" w:rsidR="009B73A3" w:rsidRDefault="009B73A3" w:rsidP="00F5142E">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150</w:t>
            </w:r>
          </w:p>
        </w:tc>
        <w:tc>
          <w:tcPr>
            <w:tcW w:w="4836" w:type="dxa"/>
            <w:shd w:val="clear" w:color="auto" w:fill="auto"/>
          </w:tcPr>
          <w:p w14:paraId="38AD1401" w14:textId="305D54A0" w:rsidR="009B73A3" w:rsidRPr="009F44FB" w:rsidRDefault="008A5EAD" w:rsidP="00D343CF">
            <w:pPr>
              <w:spacing w:after="0" w:line="276"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16,7</w:t>
            </w:r>
            <w:r w:rsidR="009B73A3">
              <w:rPr>
                <w:rFonts w:ascii="Times New Roman" w:eastAsia="Times New Roman" w:hAnsi="Times New Roman"/>
                <w:color w:val="000000"/>
                <w:sz w:val="28"/>
                <w:szCs w:val="28"/>
                <w:lang w:val="uk-UA" w:eastAsia="ru-RU"/>
              </w:rPr>
              <w:t>%</w:t>
            </w:r>
          </w:p>
        </w:tc>
      </w:tr>
    </w:tbl>
    <w:p w14:paraId="1128888C" w14:textId="77777777" w:rsidR="00E1243C" w:rsidRPr="00E1243C" w:rsidRDefault="00E1243C" w:rsidP="00E1243C">
      <w:pPr>
        <w:tabs>
          <w:tab w:val="left" w:pos="4445"/>
        </w:tabs>
        <w:spacing w:after="0" w:line="360" w:lineRule="auto"/>
        <w:ind w:left="0" w:firstLine="0"/>
        <w:contextualSpacing/>
        <w:jc w:val="both"/>
        <w:rPr>
          <w:rFonts w:ascii="Times New Roman" w:hAnsi="Times New Roman"/>
          <w:sz w:val="28"/>
          <w:szCs w:val="28"/>
          <w:lang w:val="uk-UA"/>
        </w:rPr>
      </w:pPr>
    </w:p>
    <w:p w14:paraId="5B0B22EC" w14:textId="6F6EF467" w:rsidR="003C7936" w:rsidRPr="00AA1175" w:rsidRDefault="00FD245D" w:rsidP="00CC715A">
      <w:pPr>
        <w:tabs>
          <w:tab w:val="left" w:pos="4445"/>
        </w:tabs>
        <w:spacing w:after="0" w:line="360" w:lineRule="auto"/>
        <w:ind w:left="0" w:firstLine="709"/>
        <w:contextualSpacing/>
        <w:jc w:val="both"/>
        <w:rPr>
          <w:rFonts w:ascii="Times New Roman" w:hAnsi="Times New Roman"/>
          <w:sz w:val="28"/>
          <w:szCs w:val="28"/>
          <w:lang w:val="uk-UA"/>
        </w:rPr>
      </w:pPr>
      <w:r w:rsidRPr="00AA1175">
        <w:rPr>
          <w:rFonts w:ascii="Times New Roman" w:hAnsi="Times New Roman"/>
          <w:sz w:val="28"/>
          <w:szCs w:val="28"/>
          <w:lang w:val="uk-UA"/>
        </w:rPr>
        <w:t>За даними літературних джерел с</w:t>
      </w:r>
      <w:r w:rsidR="00CF2108" w:rsidRPr="00AA1175">
        <w:rPr>
          <w:rFonts w:ascii="Times New Roman" w:hAnsi="Times New Roman"/>
          <w:sz w:val="28"/>
          <w:szCs w:val="28"/>
          <w:lang w:val="uk-UA"/>
        </w:rPr>
        <w:t xml:space="preserve">танова сила здорової, добре </w:t>
      </w:r>
      <w:r w:rsidRPr="00AA1175">
        <w:rPr>
          <w:rFonts w:ascii="Times New Roman" w:hAnsi="Times New Roman"/>
          <w:sz w:val="28"/>
          <w:szCs w:val="28"/>
          <w:lang w:val="uk-UA"/>
        </w:rPr>
        <w:t>розвинутої</w:t>
      </w:r>
      <w:r w:rsidR="00CF2108" w:rsidRPr="00AA1175">
        <w:rPr>
          <w:rFonts w:ascii="Times New Roman" w:hAnsi="Times New Roman"/>
          <w:sz w:val="28"/>
          <w:szCs w:val="28"/>
          <w:lang w:val="uk-UA"/>
        </w:rPr>
        <w:t xml:space="preserve"> людини в середньому </w:t>
      </w:r>
      <w:r w:rsidR="00E1243C" w:rsidRPr="00AA1175">
        <w:rPr>
          <w:rFonts w:ascii="Times New Roman" w:hAnsi="Times New Roman"/>
          <w:sz w:val="28"/>
          <w:szCs w:val="28"/>
          <w:lang w:val="uk-UA"/>
        </w:rPr>
        <w:t xml:space="preserve">становить </w:t>
      </w:r>
      <w:r w:rsidR="00CF2108" w:rsidRPr="00AA1175">
        <w:rPr>
          <w:rFonts w:ascii="Times New Roman" w:hAnsi="Times New Roman"/>
          <w:sz w:val="28"/>
          <w:szCs w:val="28"/>
          <w:lang w:val="uk-UA"/>
        </w:rPr>
        <w:t>130-150 кг.</w:t>
      </w:r>
      <w:r w:rsidR="00D343CF" w:rsidRPr="00AA1175">
        <w:rPr>
          <w:rFonts w:ascii="Times New Roman" w:hAnsi="Times New Roman"/>
          <w:sz w:val="28"/>
          <w:szCs w:val="28"/>
          <w:lang w:val="uk-UA"/>
        </w:rPr>
        <w:t>(для чоловіків)</w:t>
      </w:r>
      <w:r w:rsidR="00CC715A" w:rsidRPr="00AA1175">
        <w:rPr>
          <w:rFonts w:ascii="Times New Roman" w:hAnsi="Times New Roman"/>
          <w:sz w:val="28"/>
          <w:szCs w:val="28"/>
          <w:lang w:val="uk-UA"/>
        </w:rPr>
        <w:t xml:space="preserve"> [</w:t>
      </w:r>
      <w:r w:rsidR="001D131B" w:rsidRPr="00AA1175">
        <w:rPr>
          <w:rFonts w:ascii="Times New Roman" w:hAnsi="Times New Roman"/>
          <w:sz w:val="28"/>
          <w:szCs w:val="28"/>
          <w:lang w:val="uk-UA"/>
        </w:rPr>
        <w:t>43</w:t>
      </w:r>
      <w:r w:rsidR="00CC715A" w:rsidRPr="00AA1175">
        <w:rPr>
          <w:rFonts w:ascii="Times New Roman" w:hAnsi="Times New Roman"/>
          <w:sz w:val="28"/>
          <w:szCs w:val="28"/>
          <w:lang w:val="uk-UA"/>
        </w:rPr>
        <w:t>]</w:t>
      </w:r>
      <w:r w:rsidR="00EF48F5" w:rsidRPr="00AA1175">
        <w:rPr>
          <w:rFonts w:ascii="Times New Roman" w:hAnsi="Times New Roman"/>
          <w:sz w:val="28"/>
          <w:szCs w:val="28"/>
          <w:lang w:val="uk-UA"/>
        </w:rPr>
        <w:t xml:space="preserve">. </w:t>
      </w:r>
      <w:r w:rsidR="00CF2108" w:rsidRPr="00AA1175">
        <w:rPr>
          <w:rFonts w:ascii="Times New Roman" w:hAnsi="Times New Roman"/>
          <w:sz w:val="28"/>
          <w:szCs w:val="28"/>
          <w:lang w:val="uk-UA"/>
        </w:rPr>
        <w:t>Це</w:t>
      </w:r>
      <w:r w:rsidR="00F5142E" w:rsidRPr="00AA1175">
        <w:rPr>
          <w:rFonts w:ascii="Times New Roman" w:hAnsi="Times New Roman"/>
          <w:sz w:val="28"/>
          <w:szCs w:val="28"/>
          <w:lang w:val="uk-UA"/>
        </w:rPr>
        <w:t>,</w:t>
      </w:r>
      <w:r w:rsidR="00CF2108" w:rsidRPr="00AA1175">
        <w:rPr>
          <w:rFonts w:ascii="Times New Roman" w:hAnsi="Times New Roman"/>
          <w:sz w:val="28"/>
          <w:szCs w:val="28"/>
          <w:lang w:val="uk-UA"/>
        </w:rPr>
        <w:t xml:space="preserve"> так звана</w:t>
      </w:r>
      <w:r w:rsidR="00F5142E" w:rsidRPr="00AA1175">
        <w:rPr>
          <w:rFonts w:ascii="Times New Roman" w:hAnsi="Times New Roman"/>
          <w:sz w:val="28"/>
          <w:szCs w:val="28"/>
          <w:lang w:val="uk-UA"/>
        </w:rPr>
        <w:t>,</w:t>
      </w:r>
      <w:r w:rsidR="00CF2108" w:rsidRPr="00AA1175">
        <w:rPr>
          <w:rFonts w:ascii="Times New Roman" w:hAnsi="Times New Roman"/>
          <w:sz w:val="28"/>
          <w:szCs w:val="28"/>
          <w:lang w:val="uk-UA"/>
        </w:rPr>
        <w:t xml:space="preserve"> абсолютна станова сила.</w:t>
      </w:r>
      <w:r w:rsidRPr="00AA1175">
        <w:rPr>
          <w:rFonts w:ascii="Times New Roman" w:hAnsi="Times New Roman"/>
          <w:sz w:val="28"/>
          <w:szCs w:val="28"/>
          <w:lang w:val="uk-UA"/>
        </w:rPr>
        <w:t xml:space="preserve"> Можемо констатувати, що у даного контингенту досліджуваних </w:t>
      </w:r>
      <w:r w:rsidR="00CC715A" w:rsidRPr="00AA1175">
        <w:rPr>
          <w:rFonts w:ascii="Times New Roman" w:hAnsi="Times New Roman"/>
          <w:sz w:val="28"/>
          <w:szCs w:val="28"/>
          <w:lang w:val="uk-UA"/>
        </w:rPr>
        <w:t>рівень розвитку</w:t>
      </w:r>
      <w:r w:rsidRPr="00AA1175">
        <w:rPr>
          <w:rFonts w:ascii="Times New Roman" w:hAnsi="Times New Roman"/>
          <w:sz w:val="28"/>
          <w:szCs w:val="28"/>
          <w:lang w:val="uk-UA"/>
        </w:rPr>
        <w:t xml:space="preserve"> станової сили</w:t>
      </w:r>
      <w:r w:rsidR="00CC715A" w:rsidRPr="00AA1175">
        <w:rPr>
          <w:rFonts w:ascii="Times New Roman" w:hAnsi="Times New Roman"/>
          <w:sz w:val="28"/>
          <w:szCs w:val="28"/>
          <w:lang w:val="uk-UA"/>
        </w:rPr>
        <w:t xml:space="preserve"> вище середнього і високий -</w:t>
      </w:r>
      <w:r w:rsidRPr="00AA1175">
        <w:rPr>
          <w:rFonts w:ascii="Times New Roman" w:hAnsi="Times New Roman"/>
          <w:sz w:val="28"/>
          <w:szCs w:val="28"/>
          <w:lang w:val="uk-UA"/>
        </w:rPr>
        <w:t xml:space="preserve"> </w:t>
      </w:r>
      <w:r w:rsidR="00CC715A" w:rsidRPr="00AA1175">
        <w:rPr>
          <w:rFonts w:ascii="Times New Roman" w:hAnsi="Times New Roman"/>
          <w:sz w:val="28"/>
          <w:szCs w:val="28"/>
          <w:lang w:val="uk-UA"/>
        </w:rPr>
        <w:t xml:space="preserve">майже у </w:t>
      </w:r>
      <w:r w:rsidR="008A5EAD">
        <w:rPr>
          <w:rFonts w:ascii="Times New Roman" w:hAnsi="Times New Roman"/>
          <w:sz w:val="28"/>
          <w:szCs w:val="28"/>
          <w:lang w:val="uk-UA"/>
        </w:rPr>
        <w:t>7</w:t>
      </w:r>
      <w:r w:rsidR="00CC715A" w:rsidRPr="00AA1175">
        <w:rPr>
          <w:rFonts w:ascii="Times New Roman" w:hAnsi="Times New Roman"/>
          <w:sz w:val="28"/>
          <w:szCs w:val="28"/>
          <w:lang w:val="uk-UA"/>
        </w:rPr>
        <w:t>2</w:t>
      </w:r>
      <w:r w:rsidR="008A5EAD">
        <w:rPr>
          <w:rFonts w:ascii="Times New Roman" w:hAnsi="Times New Roman"/>
          <w:sz w:val="28"/>
          <w:szCs w:val="28"/>
          <w:lang w:val="uk-UA"/>
        </w:rPr>
        <w:t>,2</w:t>
      </w:r>
      <w:r w:rsidR="00AA1175">
        <w:rPr>
          <w:rFonts w:ascii="Times New Roman" w:hAnsi="Times New Roman"/>
          <w:sz w:val="28"/>
          <w:szCs w:val="28"/>
          <w:lang w:val="uk-UA"/>
        </w:rPr>
        <w:t xml:space="preserve"> </w:t>
      </w:r>
      <w:r w:rsidR="00CC715A" w:rsidRPr="00AA1175">
        <w:rPr>
          <w:rFonts w:ascii="Times New Roman" w:hAnsi="Times New Roman"/>
          <w:sz w:val="28"/>
          <w:szCs w:val="28"/>
          <w:lang w:val="uk-UA"/>
        </w:rPr>
        <w:t>% працівників.</w:t>
      </w:r>
    </w:p>
    <w:p w14:paraId="55479D30" w14:textId="77777777" w:rsidR="00CC715A" w:rsidRDefault="00CC715A" w:rsidP="003D6261">
      <w:pPr>
        <w:tabs>
          <w:tab w:val="left" w:pos="4445"/>
        </w:tabs>
        <w:spacing w:after="0" w:line="360" w:lineRule="auto"/>
        <w:ind w:left="0" w:firstLine="709"/>
        <w:contextualSpacing/>
        <w:jc w:val="both"/>
        <w:rPr>
          <w:rFonts w:ascii="Times New Roman" w:hAnsi="Times New Roman"/>
          <w:sz w:val="28"/>
          <w:szCs w:val="28"/>
          <w:lang w:val="uk-UA"/>
        </w:rPr>
      </w:pPr>
      <w:r w:rsidRPr="00AA1175">
        <w:rPr>
          <w:rFonts w:ascii="Times New Roman" w:hAnsi="Times New Roman"/>
          <w:sz w:val="28"/>
          <w:szCs w:val="28"/>
          <w:lang w:val="uk-UA"/>
        </w:rPr>
        <w:t>Після того як нами були визначені</w:t>
      </w:r>
      <w:r w:rsidR="000916DE" w:rsidRPr="00AA1175">
        <w:rPr>
          <w:rFonts w:ascii="Times New Roman" w:hAnsi="Times New Roman"/>
          <w:sz w:val="28"/>
          <w:szCs w:val="28"/>
          <w:lang w:val="uk-UA"/>
        </w:rPr>
        <w:t xml:space="preserve"> особливості фізичного</w:t>
      </w:r>
      <w:r w:rsidR="000916DE">
        <w:rPr>
          <w:rFonts w:ascii="Times New Roman" w:hAnsi="Times New Roman"/>
          <w:sz w:val="28"/>
          <w:szCs w:val="28"/>
          <w:lang w:val="uk-UA"/>
        </w:rPr>
        <w:t xml:space="preserve"> розвитку і функціонального стану працівників спеціального підрозділу ми провели дослідження рівня фізичної підготовленості працівників даного підрозділу</w:t>
      </w:r>
      <w:r>
        <w:rPr>
          <w:rFonts w:ascii="Times New Roman" w:hAnsi="Times New Roman"/>
          <w:sz w:val="28"/>
          <w:szCs w:val="28"/>
          <w:lang w:val="uk-UA"/>
        </w:rPr>
        <w:t xml:space="preserve"> </w:t>
      </w:r>
      <w:r w:rsidR="00705BD4">
        <w:rPr>
          <w:rFonts w:ascii="Times New Roman" w:hAnsi="Times New Roman"/>
          <w:sz w:val="28"/>
          <w:szCs w:val="28"/>
          <w:lang w:val="uk-UA"/>
        </w:rPr>
        <w:t>із використанням тестових завдань</w:t>
      </w:r>
      <w:r>
        <w:rPr>
          <w:rFonts w:ascii="Times New Roman" w:hAnsi="Times New Roman"/>
          <w:sz w:val="28"/>
          <w:szCs w:val="28"/>
          <w:lang w:val="uk-UA"/>
        </w:rPr>
        <w:t>, які передбачає програма з фізичної підготовки правоохоронців</w:t>
      </w:r>
      <w:r w:rsidR="000916DE">
        <w:rPr>
          <w:rFonts w:ascii="Times New Roman" w:hAnsi="Times New Roman"/>
          <w:sz w:val="28"/>
          <w:szCs w:val="28"/>
          <w:lang w:val="uk-UA"/>
        </w:rPr>
        <w:t xml:space="preserve"> і отримали результати, які представлені в таблиці 3.</w:t>
      </w:r>
      <w:r w:rsidR="003D6261">
        <w:rPr>
          <w:rFonts w:ascii="Times New Roman" w:hAnsi="Times New Roman"/>
          <w:sz w:val="28"/>
          <w:szCs w:val="28"/>
          <w:lang w:val="uk-UA"/>
        </w:rPr>
        <w:t>7</w:t>
      </w:r>
      <w:r w:rsidR="000916DE">
        <w:rPr>
          <w:rFonts w:ascii="Times New Roman" w:hAnsi="Times New Roman"/>
          <w:sz w:val="28"/>
          <w:szCs w:val="28"/>
          <w:lang w:val="uk-UA"/>
        </w:rPr>
        <w:t xml:space="preserve"> </w:t>
      </w:r>
    </w:p>
    <w:p w14:paraId="37661208" w14:textId="77777777" w:rsidR="00AA1175" w:rsidRDefault="00AA1175" w:rsidP="003D6261">
      <w:pPr>
        <w:tabs>
          <w:tab w:val="left" w:pos="4445"/>
        </w:tabs>
        <w:spacing w:after="0" w:line="360" w:lineRule="auto"/>
        <w:ind w:left="0" w:firstLine="709"/>
        <w:contextualSpacing/>
        <w:jc w:val="both"/>
        <w:rPr>
          <w:rFonts w:ascii="Times New Roman" w:hAnsi="Times New Roman"/>
          <w:sz w:val="28"/>
          <w:szCs w:val="28"/>
          <w:lang w:val="uk-UA"/>
        </w:rPr>
      </w:pPr>
    </w:p>
    <w:p w14:paraId="61CE7D58" w14:textId="77777777" w:rsidR="00AA1175" w:rsidRDefault="00AA1175" w:rsidP="003D6261">
      <w:pPr>
        <w:tabs>
          <w:tab w:val="left" w:pos="4445"/>
        </w:tabs>
        <w:spacing w:after="0" w:line="360" w:lineRule="auto"/>
        <w:ind w:left="0" w:firstLine="709"/>
        <w:contextualSpacing/>
        <w:jc w:val="both"/>
        <w:rPr>
          <w:rFonts w:ascii="Times New Roman" w:hAnsi="Times New Roman"/>
          <w:sz w:val="28"/>
          <w:szCs w:val="28"/>
          <w:lang w:val="uk-UA"/>
        </w:rPr>
      </w:pPr>
    </w:p>
    <w:p w14:paraId="49AB7AE6" w14:textId="77777777" w:rsidR="000916DE" w:rsidRPr="009F44FB" w:rsidRDefault="000916DE" w:rsidP="000916DE">
      <w:pPr>
        <w:tabs>
          <w:tab w:val="left" w:pos="4445"/>
        </w:tabs>
        <w:spacing w:after="0" w:line="360" w:lineRule="auto"/>
        <w:ind w:left="0" w:firstLine="709"/>
        <w:contextualSpacing/>
        <w:jc w:val="right"/>
        <w:rPr>
          <w:rFonts w:ascii="Times New Roman" w:eastAsia="Times New Roman" w:hAnsi="Times New Roman"/>
          <w:i/>
          <w:color w:val="000000"/>
          <w:sz w:val="28"/>
          <w:szCs w:val="28"/>
          <w:lang w:val="uk-UA" w:eastAsia="ru-RU"/>
        </w:rPr>
      </w:pPr>
      <w:r w:rsidRPr="009F44FB">
        <w:rPr>
          <w:rFonts w:ascii="Times New Roman" w:eastAsia="Times New Roman" w:hAnsi="Times New Roman"/>
          <w:i/>
          <w:color w:val="000000"/>
          <w:sz w:val="28"/>
          <w:szCs w:val="28"/>
          <w:lang w:val="uk-UA" w:eastAsia="ru-RU"/>
        </w:rPr>
        <w:lastRenderedPageBreak/>
        <w:t>Таблиця 3.</w:t>
      </w:r>
      <w:r w:rsidR="003D6261">
        <w:rPr>
          <w:rFonts w:ascii="Times New Roman" w:eastAsia="Times New Roman" w:hAnsi="Times New Roman"/>
          <w:i/>
          <w:color w:val="000000"/>
          <w:sz w:val="28"/>
          <w:szCs w:val="28"/>
          <w:lang w:val="uk-UA" w:eastAsia="ru-RU"/>
        </w:rPr>
        <w:t>7</w:t>
      </w:r>
      <w:r w:rsidRPr="009F44FB">
        <w:rPr>
          <w:rFonts w:ascii="Times New Roman" w:eastAsia="Times New Roman" w:hAnsi="Times New Roman"/>
          <w:i/>
          <w:color w:val="000000"/>
          <w:sz w:val="28"/>
          <w:szCs w:val="28"/>
          <w:lang w:val="uk-UA" w:eastAsia="ru-RU"/>
        </w:rPr>
        <w:t xml:space="preserve"> </w:t>
      </w:r>
    </w:p>
    <w:p w14:paraId="5296B2E7" w14:textId="77777777" w:rsidR="00751E51" w:rsidRPr="009F44FB" w:rsidRDefault="000916DE" w:rsidP="00751E51">
      <w:pPr>
        <w:tabs>
          <w:tab w:val="left" w:pos="4445"/>
        </w:tabs>
        <w:spacing w:after="0" w:line="360" w:lineRule="auto"/>
        <w:ind w:left="0" w:firstLine="709"/>
        <w:contextualSpacing/>
        <w:jc w:val="center"/>
        <w:rPr>
          <w:rFonts w:ascii="Times New Roman" w:eastAsia="Times New Roman" w:hAnsi="Times New Roman"/>
          <w:b/>
          <w:bCs/>
          <w:color w:val="000000"/>
          <w:sz w:val="28"/>
          <w:szCs w:val="28"/>
          <w:lang w:val="uk-UA" w:eastAsia="ru-RU"/>
        </w:rPr>
      </w:pPr>
      <w:r w:rsidRPr="009F44FB">
        <w:rPr>
          <w:rFonts w:ascii="Times New Roman" w:eastAsia="Times New Roman" w:hAnsi="Times New Roman"/>
          <w:b/>
          <w:bCs/>
          <w:color w:val="000000"/>
          <w:sz w:val="28"/>
          <w:szCs w:val="28"/>
          <w:lang w:val="uk-UA" w:eastAsia="ru-RU"/>
        </w:rPr>
        <w:t xml:space="preserve">Показники </w:t>
      </w:r>
      <w:r>
        <w:rPr>
          <w:rFonts w:ascii="Times New Roman" w:eastAsia="Times New Roman" w:hAnsi="Times New Roman"/>
          <w:b/>
          <w:bCs/>
          <w:color w:val="000000"/>
          <w:sz w:val="28"/>
          <w:szCs w:val="28"/>
          <w:lang w:val="uk-UA" w:eastAsia="ru-RU"/>
        </w:rPr>
        <w:t>фізичної підготовленості</w:t>
      </w:r>
      <w:r w:rsidR="00751E51" w:rsidRPr="009F44FB">
        <w:rPr>
          <w:rFonts w:ascii="Times New Roman" w:eastAsia="Times New Roman" w:hAnsi="Times New Roman"/>
          <w:b/>
          <w:bCs/>
          <w:color w:val="000000"/>
          <w:sz w:val="28"/>
          <w:szCs w:val="28"/>
          <w:lang w:val="uk-UA" w:eastAsia="ru-RU"/>
        </w:rPr>
        <w:t xml:space="preserve"> </w:t>
      </w:r>
      <w:r w:rsidR="00751E51">
        <w:rPr>
          <w:rFonts w:ascii="Times New Roman" w:eastAsia="Times New Roman" w:hAnsi="Times New Roman"/>
          <w:b/>
          <w:bCs/>
          <w:color w:val="000000"/>
          <w:sz w:val="28"/>
          <w:szCs w:val="28"/>
          <w:lang w:val="uk-UA" w:eastAsia="ru-RU"/>
        </w:rPr>
        <w:t>працівників спеціального підрозділу</w:t>
      </w:r>
      <w:r w:rsidR="00751E51" w:rsidRPr="009F44FB">
        <w:rPr>
          <w:rFonts w:ascii="Times New Roman" w:eastAsia="Times New Roman" w:hAnsi="Times New Roman"/>
          <w:b/>
          <w:bCs/>
          <w:color w:val="000000"/>
          <w:sz w:val="28"/>
          <w:szCs w:val="28"/>
          <w:lang w:val="uk-UA" w:eastAsia="ru-RU"/>
        </w:rPr>
        <w:t xml:space="preserve"> (n=</w:t>
      </w:r>
      <w:r w:rsidR="00751E51">
        <w:rPr>
          <w:rFonts w:ascii="Times New Roman" w:eastAsia="Times New Roman" w:hAnsi="Times New Roman"/>
          <w:b/>
          <w:bCs/>
          <w:color w:val="000000"/>
          <w:sz w:val="28"/>
          <w:szCs w:val="28"/>
          <w:lang w:val="uk-UA" w:eastAsia="ru-RU"/>
        </w:rPr>
        <w:t>18</w:t>
      </w:r>
      <w:r w:rsidR="00751E51" w:rsidRPr="009F44FB">
        <w:rPr>
          <w:rFonts w:ascii="Times New Roman" w:eastAsia="Times New Roman" w:hAnsi="Times New Roman"/>
          <w:b/>
          <w:bCs/>
          <w:color w:val="000000"/>
          <w:sz w:val="28"/>
          <w:szCs w:val="28"/>
          <w:lang w:val="uk-UA" w:eastAsia="ru-RU"/>
        </w:rPr>
        <w:t>)</w:t>
      </w:r>
    </w:p>
    <w:tbl>
      <w:tblPr>
        <w:tblStyle w:val="a9"/>
        <w:tblW w:w="9322" w:type="dxa"/>
        <w:tblLook w:val="04A0" w:firstRow="1" w:lastRow="0" w:firstColumn="1" w:lastColumn="0" w:noHBand="0" w:noVBand="1"/>
      </w:tblPr>
      <w:tblGrid>
        <w:gridCol w:w="4077"/>
        <w:gridCol w:w="1701"/>
        <w:gridCol w:w="1701"/>
        <w:gridCol w:w="1843"/>
      </w:tblGrid>
      <w:tr w:rsidR="00751E51" w14:paraId="35B92E8C" w14:textId="77777777" w:rsidTr="00FB3F51">
        <w:trPr>
          <w:trHeight w:val="468"/>
        </w:trPr>
        <w:tc>
          <w:tcPr>
            <w:tcW w:w="4077" w:type="dxa"/>
            <w:vMerge w:val="restart"/>
          </w:tcPr>
          <w:p w14:paraId="7A5A3097" w14:textId="77777777" w:rsidR="00751E51" w:rsidRPr="00FB3F51" w:rsidRDefault="00751E51"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Контрольна вправа</w:t>
            </w:r>
          </w:p>
        </w:tc>
        <w:tc>
          <w:tcPr>
            <w:tcW w:w="5245" w:type="dxa"/>
            <w:gridSpan w:val="3"/>
          </w:tcPr>
          <w:p w14:paraId="7107078A" w14:textId="77777777" w:rsidR="00751E51" w:rsidRPr="00FB3F51" w:rsidRDefault="009D4FEB"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 xml:space="preserve">Відсоток </w:t>
            </w:r>
          </w:p>
        </w:tc>
      </w:tr>
      <w:tr w:rsidR="00751E51" w14:paraId="3B806677" w14:textId="77777777" w:rsidTr="00FB3F51">
        <w:trPr>
          <w:trHeight w:val="388"/>
        </w:trPr>
        <w:tc>
          <w:tcPr>
            <w:tcW w:w="4077" w:type="dxa"/>
            <w:vMerge/>
          </w:tcPr>
          <w:p w14:paraId="1C3B7C9D" w14:textId="77777777" w:rsidR="00751E51" w:rsidRPr="00FB3F51" w:rsidRDefault="00751E51" w:rsidP="00FB3F51">
            <w:pPr>
              <w:tabs>
                <w:tab w:val="left" w:pos="4445"/>
              </w:tabs>
              <w:spacing w:line="360" w:lineRule="auto"/>
              <w:ind w:left="0" w:firstLine="0"/>
              <w:contextualSpacing/>
              <w:jc w:val="right"/>
              <w:rPr>
                <w:rFonts w:ascii="Times New Roman" w:eastAsia="Times New Roman" w:hAnsi="Times New Roman"/>
                <w:color w:val="000000"/>
                <w:sz w:val="28"/>
                <w:szCs w:val="28"/>
                <w:lang w:val="uk-UA" w:eastAsia="ru-RU"/>
              </w:rPr>
            </w:pPr>
          </w:p>
        </w:tc>
        <w:tc>
          <w:tcPr>
            <w:tcW w:w="1701" w:type="dxa"/>
          </w:tcPr>
          <w:p w14:paraId="31285F04" w14:textId="77777777" w:rsidR="00751E51" w:rsidRPr="00FB3F51" w:rsidRDefault="00751E51"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«відмінно»</w:t>
            </w:r>
          </w:p>
        </w:tc>
        <w:tc>
          <w:tcPr>
            <w:tcW w:w="1701" w:type="dxa"/>
          </w:tcPr>
          <w:p w14:paraId="74D1D6F8" w14:textId="77777777" w:rsidR="00751E51" w:rsidRPr="00FB3F51" w:rsidRDefault="00751E51"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«добре»</w:t>
            </w:r>
          </w:p>
        </w:tc>
        <w:tc>
          <w:tcPr>
            <w:tcW w:w="1843" w:type="dxa"/>
          </w:tcPr>
          <w:p w14:paraId="3130E2FA" w14:textId="77777777" w:rsidR="00751E51" w:rsidRPr="00FB3F51" w:rsidRDefault="00751E51"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«задовільно»</w:t>
            </w:r>
          </w:p>
        </w:tc>
      </w:tr>
      <w:tr w:rsidR="00751E51" w14:paraId="53122CC6" w14:textId="77777777" w:rsidTr="00AA1175">
        <w:trPr>
          <w:trHeight w:val="988"/>
        </w:trPr>
        <w:tc>
          <w:tcPr>
            <w:tcW w:w="4077" w:type="dxa"/>
          </w:tcPr>
          <w:p w14:paraId="47E7AE4F" w14:textId="77777777" w:rsidR="00751E51" w:rsidRPr="00FB3F51" w:rsidRDefault="00DD2A19" w:rsidP="00FB3F51">
            <w:pPr>
              <w:tabs>
                <w:tab w:val="left" w:pos="4445"/>
              </w:tabs>
              <w:spacing w:line="360" w:lineRule="auto"/>
              <w:ind w:left="0" w:firstLine="0"/>
              <w:contextualSpacing/>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1.</w:t>
            </w:r>
            <w:r w:rsidR="00751E51" w:rsidRPr="00FB3F51">
              <w:rPr>
                <w:rFonts w:ascii="Times New Roman" w:eastAsia="Times New Roman" w:hAnsi="Times New Roman"/>
                <w:color w:val="000000"/>
                <w:sz w:val="28"/>
                <w:szCs w:val="28"/>
                <w:lang w:val="uk-UA" w:eastAsia="ru-RU"/>
              </w:rPr>
              <w:t>Комплексна</w:t>
            </w:r>
            <w:r w:rsidR="00705BD4" w:rsidRPr="00FB3F51">
              <w:rPr>
                <w:rFonts w:ascii="Times New Roman" w:eastAsia="Times New Roman" w:hAnsi="Times New Roman"/>
                <w:color w:val="000000"/>
                <w:sz w:val="28"/>
                <w:szCs w:val="28"/>
                <w:lang w:val="uk-UA" w:eastAsia="ru-RU"/>
              </w:rPr>
              <w:t xml:space="preserve"> </w:t>
            </w:r>
            <w:r w:rsidR="00751E51" w:rsidRPr="00FB3F51">
              <w:rPr>
                <w:rFonts w:ascii="Times New Roman" w:eastAsia="Times New Roman" w:hAnsi="Times New Roman"/>
                <w:color w:val="000000"/>
                <w:sz w:val="28"/>
                <w:szCs w:val="28"/>
                <w:lang w:val="uk-UA" w:eastAsia="ru-RU"/>
              </w:rPr>
              <w:t>силова вправа (разів за 1 хв.)</w:t>
            </w:r>
          </w:p>
        </w:tc>
        <w:tc>
          <w:tcPr>
            <w:tcW w:w="1701" w:type="dxa"/>
          </w:tcPr>
          <w:p w14:paraId="1E16E6B1" w14:textId="59DB9F3D"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w:t>
            </w:r>
            <w:r w:rsidR="005B03C6" w:rsidRPr="00FB3F51">
              <w:rPr>
                <w:rFonts w:ascii="Times New Roman" w:eastAsia="Times New Roman" w:hAnsi="Times New Roman"/>
                <w:color w:val="000000"/>
                <w:sz w:val="28"/>
                <w:szCs w:val="28"/>
                <w:lang w:val="uk-UA" w:eastAsia="ru-RU"/>
              </w:rPr>
              <w:t>3</w:t>
            </w:r>
            <w:r>
              <w:rPr>
                <w:rFonts w:ascii="Times New Roman" w:eastAsia="Times New Roman" w:hAnsi="Times New Roman"/>
                <w:color w:val="000000"/>
                <w:sz w:val="28"/>
                <w:szCs w:val="28"/>
                <w:lang w:val="uk-UA" w:eastAsia="ru-RU"/>
              </w:rPr>
              <w:t>,3</w:t>
            </w:r>
            <w:r w:rsidR="00BF53A8">
              <w:rPr>
                <w:rFonts w:ascii="Times New Roman" w:eastAsia="Times New Roman" w:hAnsi="Times New Roman"/>
                <w:color w:val="000000"/>
                <w:sz w:val="28"/>
                <w:szCs w:val="28"/>
                <w:lang w:val="uk-UA" w:eastAsia="ru-RU"/>
              </w:rPr>
              <w:t xml:space="preserve"> </w:t>
            </w:r>
            <w:r w:rsidR="005B03C6" w:rsidRPr="00FB3F51">
              <w:rPr>
                <w:rFonts w:ascii="Times New Roman" w:eastAsia="Times New Roman" w:hAnsi="Times New Roman"/>
                <w:color w:val="000000"/>
                <w:sz w:val="28"/>
                <w:szCs w:val="28"/>
                <w:lang w:val="uk-UA" w:eastAsia="ru-RU"/>
              </w:rPr>
              <w:t>%</w:t>
            </w:r>
          </w:p>
        </w:tc>
        <w:tc>
          <w:tcPr>
            <w:tcW w:w="1701" w:type="dxa"/>
          </w:tcPr>
          <w:p w14:paraId="6F9CCD8B" w14:textId="218C9272" w:rsidR="00751E51" w:rsidRPr="00FB3F51" w:rsidRDefault="005B03C6"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5</w:t>
            </w:r>
            <w:r w:rsidR="003F7F14">
              <w:rPr>
                <w:rFonts w:ascii="Times New Roman" w:eastAsia="Times New Roman" w:hAnsi="Times New Roman"/>
                <w:color w:val="000000"/>
                <w:sz w:val="28"/>
                <w:szCs w:val="28"/>
                <w:lang w:val="uk-UA" w:eastAsia="ru-RU"/>
              </w:rPr>
              <w:t>5,6</w:t>
            </w:r>
            <w:r w:rsidR="00BF53A8">
              <w:rPr>
                <w:rFonts w:ascii="Times New Roman" w:eastAsia="Times New Roman" w:hAnsi="Times New Roman"/>
                <w:color w:val="000000"/>
                <w:sz w:val="28"/>
                <w:szCs w:val="28"/>
                <w:lang w:val="uk-UA" w:eastAsia="ru-RU"/>
              </w:rPr>
              <w:t xml:space="preserve"> </w:t>
            </w:r>
            <w:r w:rsidRPr="00FB3F51">
              <w:rPr>
                <w:rFonts w:ascii="Times New Roman" w:eastAsia="Times New Roman" w:hAnsi="Times New Roman"/>
                <w:color w:val="000000"/>
                <w:sz w:val="28"/>
                <w:szCs w:val="28"/>
                <w:lang w:val="uk-UA" w:eastAsia="ru-RU"/>
              </w:rPr>
              <w:t>%</w:t>
            </w:r>
          </w:p>
        </w:tc>
        <w:tc>
          <w:tcPr>
            <w:tcW w:w="1843" w:type="dxa"/>
          </w:tcPr>
          <w:p w14:paraId="6D864501" w14:textId="0EC60382"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11,1</w:t>
            </w:r>
            <w:r w:rsidR="00BF53A8">
              <w:rPr>
                <w:rFonts w:ascii="Times New Roman" w:eastAsia="Times New Roman" w:hAnsi="Times New Roman"/>
                <w:color w:val="000000"/>
                <w:sz w:val="28"/>
                <w:szCs w:val="28"/>
                <w:lang w:val="uk-UA" w:eastAsia="ru-RU"/>
              </w:rPr>
              <w:t xml:space="preserve"> </w:t>
            </w:r>
            <w:r w:rsidR="005B03C6" w:rsidRPr="00FB3F51">
              <w:rPr>
                <w:rFonts w:ascii="Times New Roman" w:eastAsia="Times New Roman" w:hAnsi="Times New Roman"/>
                <w:color w:val="000000"/>
                <w:sz w:val="28"/>
                <w:szCs w:val="28"/>
                <w:lang w:val="uk-UA" w:eastAsia="ru-RU"/>
              </w:rPr>
              <w:t>%</w:t>
            </w:r>
          </w:p>
        </w:tc>
      </w:tr>
      <w:tr w:rsidR="00751E51" w14:paraId="653DEADD" w14:textId="77777777" w:rsidTr="00FB3F51">
        <w:trPr>
          <w:trHeight w:val="646"/>
        </w:trPr>
        <w:tc>
          <w:tcPr>
            <w:tcW w:w="4077" w:type="dxa"/>
          </w:tcPr>
          <w:p w14:paraId="7B4C9A0B" w14:textId="77777777" w:rsidR="00751E51" w:rsidRPr="00FB3F51" w:rsidRDefault="00DD2A19" w:rsidP="00FB3F51">
            <w:pPr>
              <w:tabs>
                <w:tab w:val="left" w:pos="4445"/>
              </w:tabs>
              <w:spacing w:line="360" w:lineRule="auto"/>
              <w:ind w:left="0" w:firstLine="0"/>
              <w:contextualSpacing/>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2.</w:t>
            </w:r>
            <w:r w:rsidR="00751E51" w:rsidRPr="00FB3F51">
              <w:rPr>
                <w:rFonts w:ascii="Times New Roman" w:eastAsia="Times New Roman" w:hAnsi="Times New Roman"/>
                <w:color w:val="000000"/>
                <w:sz w:val="28"/>
                <w:szCs w:val="28"/>
                <w:lang w:val="uk-UA" w:eastAsia="ru-RU"/>
              </w:rPr>
              <w:t>Біг 100 м (с.)</w:t>
            </w:r>
          </w:p>
        </w:tc>
        <w:tc>
          <w:tcPr>
            <w:tcW w:w="1701" w:type="dxa"/>
          </w:tcPr>
          <w:p w14:paraId="44BE8A56" w14:textId="7E52F74D" w:rsidR="00751E51" w:rsidRPr="00FB3F51" w:rsidRDefault="005B03C6"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8</w:t>
            </w:r>
            <w:r w:rsidR="003F7F14">
              <w:rPr>
                <w:rFonts w:ascii="Times New Roman" w:eastAsia="Times New Roman" w:hAnsi="Times New Roman"/>
                <w:color w:val="000000"/>
                <w:sz w:val="28"/>
                <w:szCs w:val="28"/>
                <w:lang w:val="uk-UA" w:eastAsia="ru-RU"/>
              </w:rPr>
              <w:t>3,3</w:t>
            </w:r>
            <w:r w:rsidR="00BF53A8">
              <w:rPr>
                <w:rFonts w:ascii="Times New Roman" w:eastAsia="Times New Roman" w:hAnsi="Times New Roman"/>
                <w:color w:val="000000"/>
                <w:sz w:val="28"/>
                <w:szCs w:val="28"/>
                <w:lang w:val="uk-UA" w:eastAsia="ru-RU"/>
              </w:rPr>
              <w:t xml:space="preserve"> </w:t>
            </w:r>
            <w:r w:rsidRPr="00FB3F51">
              <w:rPr>
                <w:rFonts w:ascii="Times New Roman" w:eastAsia="Times New Roman" w:hAnsi="Times New Roman"/>
                <w:color w:val="000000"/>
                <w:sz w:val="28"/>
                <w:szCs w:val="28"/>
                <w:lang w:val="uk-UA" w:eastAsia="ru-RU"/>
              </w:rPr>
              <w:t>%</w:t>
            </w:r>
          </w:p>
        </w:tc>
        <w:tc>
          <w:tcPr>
            <w:tcW w:w="1701" w:type="dxa"/>
          </w:tcPr>
          <w:p w14:paraId="5CCDE646" w14:textId="5A15275E" w:rsidR="00751E51" w:rsidRPr="00FB3F51" w:rsidRDefault="005B03C6"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1</w:t>
            </w:r>
            <w:r w:rsidR="003F7F14">
              <w:rPr>
                <w:rFonts w:ascii="Times New Roman" w:eastAsia="Times New Roman" w:hAnsi="Times New Roman"/>
                <w:color w:val="000000"/>
                <w:sz w:val="28"/>
                <w:szCs w:val="28"/>
                <w:lang w:val="uk-UA" w:eastAsia="ru-RU"/>
              </w:rPr>
              <w:t>6,7</w:t>
            </w:r>
            <w:r w:rsidR="00BF53A8">
              <w:rPr>
                <w:rFonts w:ascii="Times New Roman" w:eastAsia="Times New Roman" w:hAnsi="Times New Roman"/>
                <w:color w:val="000000"/>
                <w:sz w:val="28"/>
                <w:szCs w:val="28"/>
                <w:lang w:val="uk-UA" w:eastAsia="ru-RU"/>
              </w:rPr>
              <w:t xml:space="preserve"> </w:t>
            </w:r>
            <w:r w:rsidRPr="00FB3F51">
              <w:rPr>
                <w:rFonts w:ascii="Times New Roman" w:eastAsia="Times New Roman" w:hAnsi="Times New Roman"/>
                <w:color w:val="000000"/>
                <w:sz w:val="28"/>
                <w:szCs w:val="28"/>
                <w:lang w:val="uk-UA" w:eastAsia="ru-RU"/>
              </w:rPr>
              <w:t>%</w:t>
            </w:r>
          </w:p>
        </w:tc>
        <w:tc>
          <w:tcPr>
            <w:tcW w:w="1843" w:type="dxa"/>
          </w:tcPr>
          <w:p w14:paraId="6207EDE2" w14:textId="77777777" w:rsidR="00751E51" w:rsidRPr="00FB3F51" w:rsidRDefault="005B03C6"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w:t>
            </w:r>
          </w:p>
        </w:tc>
      </w:tr>
      <w:tr w:rsidR="00751E51" w14:paraId="0C0BCDC0" w14:textId="77777777" w:rsidTr="00FB3F51">
        <w:trPr>
          <w:trHeight w:val="646"/>
        </w:trPr>
        <w:tc>
          <w:tcPr>
            <w:tcW w:w="4077" w:type="dxa"/>
          </w:tcPr>
          <w:p w14:paraId="1368127B" w14:textId="77777777" w:rsidR="00751E51" w:rsidRPr="00FB3F51" w:rsidRDefault="00DD2A19" w:rsidP="00FB3F51">
            <w:pPr>
              <w:tabs>
                <w:tab w:val="left" w:pos="4445"/>
              </w:tabs>
              <w:spacing w:line="360" w:lineRule="auto"/>
              <w:ind w:left="0" w:firstLine="0"/>
              <w:contextualSpacing/>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3.</w:t>
            </w:r>
            <w:r w:rsidR="00751E51" w:rsidRPr="00FB3F51">
              <w:rPr>
                <w:rFonts w:ascii="Times New Roman" w:eastAsia="Times New Roman" w:hAnsi="Times New Roman"/>
                <w:color w:val="000000"/>
                <w:sz w:val="28"/>
                <w:szCs w:val="28"/>
                <w:lang w:val="uk-UA" w:eastAsia="ru-RU"/>
              </w:rPr>
              <w:t>Біг 1000 м (хв.)</w:t>
            </w:r>
          </w:p>
        </w:tc>
        <w:tc>
          <w:tcPr>
            <w:tcW w:w="1701" w:type="dxa"/>
          </w:tcPr>
          <w:p w14:paraId="1A99A545" w14:textId="3DC45D1F" w:rsidR="00751E51" w:rsidRPr="00FB3F51" w:rsidRDefault="005B03C6"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sidRPr="00FB3F51">
              <w:rPr>
                <w:rFonts w:ascii="Times New Roman" w:eastAsia="Times New Roman" w:hAnsi="Times New Roman"/>
                <w:color w:val="000000"/>
                <w:sz w:val="28"/>
                <w:szCs w:val="28"/>
                <w:lang w:val="uk-UA" w:eastAsia="ru-RU"/>
              </w:rPr>
              <w:t>2</w:t>
            </w:r>
            <w:r w:rsidR="003F7F14">
              <w:rPr>
                <w:rFonts w:ascii="Times New Roman" w:eastAsia="Times New Roman" w:hAnsi="Times New Roman"/>
                <w:color w:val="000000"/>
                <w:sz w:val="28"/>
                <w:szCs w:val="28"/>
                <w:lang w:val="uk-UA" w:eastAsia="ru-RU"/>
              </w:rPr>
              <w:t>7,7</w:t>
            </w:r>
            <w:r w:rsidR="00BF53A8">
              <w:rPr>
                <w:rFonts w:ascii="Times New Roman" w:eastAsia="Times New Roman" w:hAnsi="Times New Roman"/>
                <w:color w:val="000000"/>
                <w:sz w:val="28"/>
                <w:szCs w:val="28"/>
                <w:lang w:val="uk-UA" w:eastAsia="ru-RU"/>
              </w:rPr>
              <w:t xml:space="preserve"> </w:t>
            </w:r>
            <w:r w:rsidRPr="00FB3F51">
              <w:rPr>
                <w:rFonts w:ascii="Times New Roman" w:eastAsia="Times New Roman" w:hAnsi="Times New Roman"/>
                <w:color w:val="000000"/>
                <w:sz w:val="28"/>
                <w:szCs w:val="28"/>
                <w:lang w:val="uk-UA" w:eastAsia="ru-RU"/>
              </w:rPr>
              <w:t>%</w:t>
            </w:r>
          </w:p>
        </w:tc>
        <w:tc>
          <w:tcPr>
            <w:tcW w:w="1701" w:type="dxa"/>
          </w:tcPr>
          <w:p w14:paraId="1365FE78" w14:textId="1A9E2F8C"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55,6</w:t>
            </w:r>
            <w:r w:rsidR="00BF53A8">
              <w:rPr>
                <w:rFonts w:ascii="Times New Roman" w:eastAsia="Times New Roman" w:hAnsi="Times New Roman"/>
                <w:color w:val="000000"/>
                <w:sz w:val="28"/>
                <w:szCs w:val="28"/>
                <w:lang w:val="uk-UA" w:eastAsia="ru-RU"/>
              </w:rPr>
              <w:t xml:space="preserve"> </w:t>
            </w:r>
            <w:r w:rsidR="005B03C6" w:rsidRPr="00FB3F51">
              <w:rPr>
                <w:rFonts w:ascii="Times New Roman" w:eastAsia="Times New Roman" w:hAnsi="Times New Roman"/>
                <w:color w:val="000000"/>
                <w:sz w:val="28"/>
                <w:szCs w:val="28"/>
                <w:lang w:val="uk-UA" w:eastAsia="ru-RU"/>
              </w:rPr>
              <w:t>%</w:t>
            </w:r>
          </w:p>
        </w:tc>
        <w:tc>
          <w:tcPr>
            <w:tcW w:w="1843" w:type="dxa"/>
          </w:tcPr>
          <w:p w14:paraId="4ADFF020" w14:textId="58AA0F37"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w:t>
            </w:r>
            <w:r w:rsidR="005B03C6" w:rsidRPr="00FB3F51">
              <w:rPr>
                <w:rFonts w:ascii="Times New Roman" w:eastAsia="Times New Roman" w:hAnsi="Times New Roman"/>
                <w:color w:val="000000"/>
                <w:sz w:val="28"/>
                <w:szCs w:val="28"/>
                <w:lang w:val="uk-UA" w:eastAsia="ru-RU"/>
              </w:rPr>
              <w:t>6</w:t>
            </w:r>
            <w:r>
              <w:rPr>
                <w:rFonts w:ascii="Times New Roman" w:eastAsia="Times New Roman" w:hAnsi="Times New Roman"/>
                <w:color w:val="000000"/>
                <w:sz w:val="28"/>
                <w:szCs w:val="28"/>
                <w:lang w:val="uk-UA" w:eastAsia="ru-RU"/>
              </w:rPr>
              <w:t>,7</w:t>
            </w:r>
            <w:r w:rsidR="00BF53A8">
              <w:rPr>
                <w:rFonts w:ascii="Times New Roman" w:eastAsia="Times New Roman" w:hAnsi="Times New Roman"/>
                <w:color w:val="000000"/>
                <w:sz w:val="28"/>
                <w:szCs w:val="28"/>
                <w:lang w:val="uk-UA" w:eastAsia="ru-RU"/>
              </w:rPr>
              <w:t xml:space="preserve"> </w:t>
            </w:r>
            <w:r w:rsidR="005B03C6" w:rsidRPr="00FB3F51">
              <w:rPr>
                <w:rFonts w:ascii="Times New Roman" w:eastAsia="Times New Roman" w:hAnsi="Times New Roman"/>
                <w:color w:val="000000"/>
                <w:sz w:val="28"/>
                <w:szCs w:val="28"/>
                <w:lang w:val="uk-UA" w:eastAsia="ru-RU"/>
              </w:rPr>
              <w:t>%</w:t>
            </w:r>
          </w:p>
        </w:tc>
      </w:tr>
      <w:tr w:rsidR="00751E51" w14:paraId="61D10CCF" w14:textId="77777777" w:rsidTr="00AA1175">
        <w:trPr>
          <w:trHeight w:val="525"/>
        </w:trPr>
        <w:tc>
          <w:tcPr>
            <w:tcW w:w="4077" w:type="dxa"/>
          </w:tcPr>
          <w:p w14:paraId="3BE0F539" w14:textId="77777777" w:rsidR="00751E51" w:rsidRPr="00FB3F51" w:rsidRDefault="00DD2A19" w:rsidP="00FB3F51">
            <w:pPr>
              <w:tabs>
                <w:tab w:val="left" w:pos="4445"/>
              </w:tabs>
              <w:spacing w:line="360" w:lineRule="auto"/>
              <w:ind w:left="0" w:firstLine="0"/>
              <w:contextualSpacing/>
              <w:rPr>
                <w:rFonts w:ascii="Times New Roman" w:eastAsia="Times New Roman" w:hAnsi="Times New Roman"/>
                <w:b/>
                <w:bCs/>
                <w:color w:val="000000"/>
                <w:sz w:val="28"/>
                <w:szCs w:val="28"/>
                <w:lang w:val="uk-UA" w:eastAsia="ru-RU"/>
              </w:rPr>
            </w:pPr>
            <w:bookmarkStart w:id="58" w:name="_Hlk118732497"/>
            <w:r w:rsidRPr="00FB3F51">
              <w:rPr>
                <w:rFonts w:ascii="Times New Roman" w:hAnsi="Times New Roman"/>
                <w:bCs/>
                <w:sz w:val="28"/>
                <w:szCs w:val="28"/>
                <w:lang w:val="uk-UA"/>
              </w:rPr>
              <w:t>4.</w:t>
            </w:r>
            <w:r w:rsidR="00751E51" w:rsidRPr="00FB3F51">
              <w:rPr>
                <w:rFonts w:ascii="Times New Roman" w:hAnsi="Times New Roman"/>
                <w:bCs/>
                <w:sz w:val="28"/>
                <w:szCs w:val="28"/>
                <w:lang w:val="uk-UA"/>
              </w:rPr>
              <w:t xml:space="preserve">Човниковий біг </w:t>
            </w:r>
            <w:bookmarkEnd w:id="58"/>
            <w:r w:rsidR="00751E51" w:rsidRPr="00FB3F51">
              <w:rPr>
                <w:rFonts w:ascii="Times New Roman" w:hAnsi="Times New Roman"/>
                <w:bCs/>
                <w:sz w:val="28"/>
                <w:szCs w:val="28"/>
                <w:lang w:val="uk-UA"/>
              </w:rPr>
              <w:t xml:space="preserve">10 </w:t>
            </w:r>
            <w:r w:rsidR="00FB3F51">
              <w:rPr>
                <w:rFonts w:ascii="Times New Roman" w:hAnsi="Times New Roman"/>
                <w:bCs/>
                <w:sz w:val="28"/>
                <w:szCs w:val="28"/>
                <w:lang w:val="uk-UA"/>
              </w:rPr>
              <w:t>×</w:t>
            </w:r>
            <w:r w:rsidR="00751E51" w:rsidRPr="00FB3F51">
              <w:rPr>
                <w:rFonts w:ascii="Times New Roman" w:hAnsi="Times New Roman"/>
                <w:bCs/>
                <w:sz w:val="28"/>
                <w:szCs w:val="28"/>
                <w:lang w:val="uk-UA"/>
              </w:rPr>
              <w:t>10 м (с)</w:t>
            </w:r>
          </w:p>
        </w:tc>
        <w:tc>
          <w:tcPr>
            <w:tcW w:w="1701" w:type="dxa"/>
          </w:tcPr>
          <w:p w14:paraId="402C6792" w14:textId="11A17952"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38,9</w:t>
            </w:r>
            <w:r w:rsidR="00BF53A8">
              <w:rPr>
                <w:rFonts w:ascii="Times New Roman" w:eastAsia="Times New Roman" w:hAnsi="Times New Roman"/>
                <w:color w:val="000000"/>
                <w:sz w:val="28"/>
                <w:szCs w:val="28"/>
                <w:lang w:val="uk-UA" w:eastAsia="ru-RU"/>
              </w:rPr>
              <w:t xml:space="preserve"> </w:t>
            </w:r>
            <w:r w:rsidR="00BE1DF8" w:rsidRPr="00FB3F51">
              <w:rPr>
                <w:rFonts w:ascii="Times New Roman" w:eastAsia="Times New Roman" w:hAnsi="Times New Roman"/>
                <w:color w:val="000000"/>
                <w:sz w:val="28"/>
                <w:szCs w:val="28"/>
                <w:lang w:val="uk-UA" w:eastAsia="ru-RU"/>
              </w:rPr>
              <w:t>%</w:t>
            </w:r>
          </w:p>
        </w:tc>
        <w:tc>
          <w:tcPr>
            <w:tcW w:w="1701" w:type="dxa"/>
          </w:tcPr>
          <w:p w14:paraId="028E1A0B" w14:textId="72DF9915"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44,4</w:t>
            </w:r>
            <w:r w:rsidR="00BE1DF8" w:rsidRPr="00FB3F51">
              <w:rPr>
                <w:rFonts w:ascii="Times New Roman" w:eastAsia="Times New Roman" w:hAnsi="Times New Roman"/>
                <w:color w:val="000000"/>
                <w:sz w:val="28"/>
                <w:szCs w:val="28"/>
                <w:lang w:val="uk-UA" w:eastAsia="ru-RU"/>
              </w:rPr>
              <w:t>%</w:t>
            </w:r>
          </w:p>
        </w:tc>
        <w:tc>
          <w:tcPr>
            <w:tcW w:w="1843" w:type="dxa"/>
          </w:tcPr>
          <w:p w14:paraId="2089CED9" w14:textId="02990AA8" w:rsidR="00751E51" w:rsidRPr="00FB3F51" w:rsidRDefault="003F7F14" w:rsidP="00FB3F51">
            <w:pPr>
              <w:tabs>
                <w:tab w:val="left" w:pos="4445"/>
              </w:tabs>
              <w:spacing w:line="360" w:lineRule="auto"/>
              <w:ind w:left="0" w:firstLine="0"/>
              <w:contextualSpacing/>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16,7</w:t>
            </w:r>
            <w:r w:rsidR="00EA66A8" w:rsidRPr="00FB3F51">
              <w:rPr>
                <w:rFonts w:ascii="Times New Roman" w:eastAsia="Times New Roman" w:hAnsi="Times New Roman"/>
                <w:color w:val="000000"/>
                <w:sz w:val="28"/>
                <w:szCs w:val="28"/>
                <w:lang w:val="uk-UA" w:eastAsia="ru-RU"/>
              </w:rPr>
              <w:t>%</w:t>
            </w:r>
          </w:p>
        </w:tc>
      </w:tr>
    </w:tbl>
    <w:p w14:paraId="2BE557F6" w14:textId="77777777" w:rsidR="00F96236" w:rsidRDefault="00F96236" w:rsidP="002B496D">
      <w:pPr>
        <w:tabs>
          <w:tab w:val="left" w:pos="4445"/>
        </w:tabs>
        <w:spacing w:after="0" w:line="360" w:lineRule="auto"/>
        <w:ind w:left="0" w:firstLine="709"/>
        <w:contextualSpacing/>
        <w:jc w:val="both"/>
        <w:rPr>
          <w:rFonts w:ascii="Times New Roman" w:hAnsi="Times New Roman"/>
          <w:sz w:val="28"/>
          <w:szCs w:val="28"/>
          <w:lang w:val="uk-UA"/>
        </w:rPr>
      </w:pPr>
    </w:p>
    <w:p w14:paraId="186C4E63" w14:textId="07F309E0" w:rsidR="002B496D" w:rsidRDefault="00BE1DF8" w:rsidP="002B496D">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Після проведених контрольних тестових завдань можемо констатувати, що загальн</w:t>
      </w:r>
      <w:r w:rsidR="00705BD4">
        <w:rPr>
          <w:rFonts w:ascii="Times New Roman" w:hAnsi="Times New Roman"/>
          <w:sz w:val="28"/>
          <w:szCs w:val="28"/>
          <w:lang w:val="uk-UA"/>
        </w:rPr>
        <w:t>а</w:t>
      </w:r>
      <w:r>
        <w:rPr>
          <w:rFonts w:ascii="Times New Roman" w:hAnsi="Times New Roman"/>
          <w:sz w:val="28"/>
          <w:szCs w:val="28"/>
          <w:lang w:val="uk-UA"/>
        </w:rPr>
        <w:t xml:space="preserve"> фізичн</w:t>
      </w:r>
      <w:r w:rsidR="00705BD4">
        <w:rPr>
          <w:rFonts w:ascii="Times New Roman" w:hAnsi="Times New Roman"/>
          <w:sz w:val="28"/>
          <w:szCs w:val="28"/>
          <w:lang w:val="uk-UA"/>
        </w:rPr>
        <w:t>а</w:t>
      </w:r>
      <w:r>
        <w:rPr>
          <w:rFonts w:ascii="Times New Roman" w:hAnsi="Times New Roman"/>
          <w:sz w:val="28"/>
          <w:szCs w:val="28"/>
          <w:lang w:val="uk-UA"/>
        </w:rPr>
        <w:t xml:space="preserve"> підготовк</w:t>
      </w:r>
      <w:r w:rsidR="00705BD4">
        <w:rPr>
          <w:rFonts w:ascii="Times New Roman" w:hAnsi="Times New Roman"/>
          <w:sz w:val="28"/>
          <w:szCs w:val="28"/>
          <w:lang w:val="uk-UA"/>
        </w:rPr>
        <w:t>а</w:t>
      </w:r>
      <w:r>
        <w:rPr>
          <w:rFonts w:ascii="Times New Roman" w:hAnsi="Times New Roman"/>
          <w:sz w:val="28"/>
          <w:szCs w:val="28"/>
          <w:lang w:val="uk-UA"/>
        </w:rPr>
        <w:t xml:space="preserve"> працівників спеціального підрозділу на достатньо високому рівні. </w:t>
      </w:r>
      <w:r w:rsidR="00DD2A19">
        <w:rPr>
          <w:rFonts w:ascii="Times New Roman" w:hAnsi="Times New Roman"/>
          <w:sz w:val="28"/>
          <w:szCs w:val="28"/>
          <w:lang w:val="uk-UA"/>
        </w:rPr>
        <w:t>Але</w:t>
      </w:r>
      <w:r>
        <w:rPr>
          <w:rFonts w:ascii="Times New Roman" w:hAnsi="Times New Roman"/>
          <w:sz w:val="28"/>
          <w:szCs w:val="28"/>
          <w:lang w:val="uk-UA"/>
        </w:rPr>
        <w:t xml:space="preserve"> </w:t>
      </w:r>
      <w:r w:rsidR="003F7F14">
        <w:rPr>
          <w:rFonts w:ascii="Times New Roman" w:hAnsi="Times New Roman"/>
          <w:sz w:val="28"/>
          <w:szCs w:val="28"/>
          <w:lang w:val="uk-UA"/>
        </w:rPr>
        <w:t>11,1</w:t>
      </w:r>
      <w:r w:rsidR="00BF53A8">
        <w:rPr>
          <w:rFonts w:ascii="Times New Roman" w:hAnsi="Times New Roman"/>
          <w:sz w:val="28"/>
          <w:szCs w:val="28"/>
          <w:lang w:val="uk-UA"/>
        </w:rPr>
        <w:t xml:space="preserve"> </w:t>
      </w:r>
      <w:r>
        <w:rPr>
          <w:rFonts w:ascii="Times New Roman" w:hAnsi="Times New Roman"/>
          <w:sz w:val="28"/>
          <w:szCs w:val="28"/>
          <w:lang w:val="uk-UA"/>
        </w:rPr>
        <w:t>% працівників спеціального підрозділу мають слабо розвинені силові здібності, це підтвердили результати виконання комплексної силової вправ (</w:t>
      </w:r>
      <w:r w:rsidR="00E621E2">
        <w:rPr>
          <w:rFonts w:ascii="Times New Roman" w:hAnsi="Times New Roman"/>
          <w:sz w:val="28"/>
          <w:szCs w:val="28"/>
          <w:lang w:val="uk-UA"/>
        </w:rPr>
        <w:t>в</w:t>
      </w:r>
      <w:r w:rsidR="00E621E2" w:rsidRPr="00E621E2">
        <w:rPr>
          <w:rFonts w:ascii="Times New Roman" w:hAnsi="Times New Roman"/>
          <w:sz w:val="28"/>
          <w:szCs w:val="28"/>
          <w:lang w:val="uk-UA"/>
        </w:rPr>
        <w:t>иконується одн</w:t>
      </w:r>
      <w:r w:rsidR="003F7B99">
        <w:rPr>
          <w:rFonts w:ascii="Times New Roman" w:hAnsi="Times New Roman"/>
          <w:sz w:val="28"/>
          <w:szCs w:val="28"/>
          <w:lang w:val="uk-UA"/>
        </w:rPr>
        <w:t>у</w:t>
      </w:r>
      <w:r w:rsidR="00E621E2" w:rsidRPr="00E621E2">
        <w:rPr>
          <w:rFonts w:ascii="Times New Roman" w:hAnsi="Times New Roman"/>
          <w:sz w:val="28"/>
          <w:szCs w:val="28"/>
          <w:lang w:val="uk-UA"/>
        </w:rPr>
        <w:t xml:space="preserve"> хвилин</w:t>
      </w:r>
      <w:r w:rsidR="003F7B99">
        <w:rPr>
          <w:rFonts w:ascii="Times New Roman" w:hAnsi="Times New Roman"/>
          <w:sz w:val="28"/>
          <w:szCs w:val="28"/>
          <w:lang w:val="uk-UA"/>
        </w:rPr>
        <w:t>у</w:t>
      </w:r>
      <w:r w:rsidR="00E621E2" w:rsidRPr="00E621E2">
        <w:rPr>
          <w:rFonts w:ascii="Times New Roman" w:hAnsi="Times New Roman"/>
          <w:sz w:val="28"/>
          <w:szCs w:val="28"/>
          <w:lang w:val="uk-UA"/>
        </w:rPr>
        <w:t xml:space="preserve"> без </w:t>
      </w:r>
      <w:r w:rsidR="003F7B99">
        <w:rPr>
          <w:rFonts w:ascii="Times New Roman" w:hAnsi="Times New Roman"/>
          <w:sz w:val="28"/>
          <w:szCs w:val="28"/>
          <w:lang w:val="uk-UA"/>
        </w:rPr>
        <w:t>зупинки</w:t>
      </w:r>
      <w:r w:rsidR="00E621E2" w:rsidRPr="00E621E2">
        <w:rPr>
          <w:rFonts w:ascii="Times New Roman" w:hAnsi="Times New Roman"/>
          <w:sz w:val="28"/>
          <w:szCs w:val="28"/>
          <w:lang w:val="uk-UA"/>
        </w:rPr>
        <w:t xml:space="preserve"> </w:t>
      </w:r>
      <w:r w:rsidR="003F7B99">
        <w:rPr>
          <w:rFonts w:ascii="Times New Roman" w:hAnsi="Times New Roman"/>
          <w:sz w:val="28"/>
          <w:szCs w:val="28"/>
          <w:lang w:val="uk-UA"/>
        </w:rPr>
        <w:t>і</w:t>
      </w:r>
      <w:r w:rsidR="00E621E2" w:rsidRPr="00E621E2">
        <w:rPr>
          <w:rFonts w:ascii="Times New Roman" w:hAnsi="Times New Roman"/>
          <w:sz w:val="28"/>
          <w:szCs w:val="28"/>
          <w:lang w:val="uk-UA"/>
        </w:rPr>
        <w:t xml:space="preserve"> складається з двох частин</w:t>
      </w:r>
      <w:r w:rsidR="00E621E2">
        <w:rPr>
          <w:rFonts w:ascii="Times New Roman" w:hAnsi="Times New Roman"/>
          <w:sz w:val="28"/>
          <w:szCs w:val="28"/>
          <w:lang w:val="uk-UA"/>
        </w:rPr>
        <w:t>: п</w:t>
      </w:r>
      <w:r w:rsidR="00E621E2" w:rsidRPr="00E621E2">
        <w:rPr>
          <w:rFonts w:ascii="Times New Roman" w:hAnsi="Times New Roman"/>
          <w:sz w:val="28"/>
          <w:szCs w:val="28"/>
          <w:lang w:val="uk-UA"/>
        </w:rPr>
        <w:t xml:space="preserve">ерша частина: підіймання тулуба вперед з положення лежачі на спині, друга </w:t>
      </w:r>
      <w:r w:rsidR="003F7B99">
        <w:rPr>
          <w:rFonts w:ascii="Times New Roman" w:hAnsi="Times New Roman"/>
          <w:sz w:val="28"/>
          <w:szCs w:val="28"/>
          <w:lang w:val="uk-UA"/>
        </w:rPr>
        <w:t>частина:</w:t>
      </w:r>
      <w:r w:rsidR="00E621E2" w:rsidRPr="00E621E2">
        <w:rPr>
          <w:rFonts w:ascii="Times New Roman" w:hAnsi="Times New Roman"/>
          <w:sz w:val="28"/>
          <w:szCs w:val="28"/>
          <w:lang w:val="uk-UA"/>
        </w:rPr>
        <w:t xml:space="preserve"> згинання та розгинання рук в упорі лежачі</w:t>
      </w:r>
      <w:r>
        <w:rPr>
          <w:rFonts w:ascii="Times New Roman" w:hAnsi="Times New Roman"/>
          <w:sz w:val="28"/>
          <w:szCs w:val="28"/>
          <w:lang w:val="uk-UA"/>
        </w:rPr>
        <w:t>)</w:t>
      </w:r>
      <w:r w:rsidR="00E621E2">
        <w:rPr>
          <w:rFonts w:ascii="Times New Roman" w:hAnsi="Times New Roman"/>
          <w:sz w:val="28"/>
          <w:szCs w:val="28"/>
          <w:lang w:val="uk-UA"/>
        </w:rPr>
        <w:t xml:space="preserve">. </w:t>
      </w:r>
      <w:bookmarkStart w:id="59" w:name="_Hlk118912177"/>
      <w:r w:rsidR="00E621E2">
        <w:rPr>
          <w:rFonts w:ascii="Times New Roman" w:hAnsi="Times New Roman"/>
          <w:sz w:val="28"/>
          <w:szCs w:val="28"/>
          <w:lang w:val="uk-UA"/>
        </w:rPr>
        <w:t xml:space="preserve">На «відмінно» і «добре» виконали вправу </w:t>
      </w:r>
      <w:r w:rsidR="003F7F14">
        <w:rPr>
          <w:rFonts w:ascii="Times New Roman" w:hAnsi="Times New Roman"/>
          <w:sz w:val="28"/>
          <w:szCs w:val="28"/>
          <w:lang w:val="uk-UA"/>
        </w:rPr>
        <w:t>88,9</w:t>
      </w:r>
      <w:r w:rsidR="00E621E2">
        <w:rPr>
          <w:rFonts w:ascii="Times New Roman" w:hAnsi="Times New Roman"/>
          <w:sz w:val="28"/>
          <w:szCs w:val="28"/>
          <w:lang w:val="uk-UA"/>
        </w:rPr>
        <w:t>% працівників спеціального підрозділу, це говорить про добре розвинені силові здібності даного контингенту досліджуваних.</w:t>
      </w:r>
    </w:p>
    <w:bookmarkEnd w:id="59"/>
    <w:p w14:paraId="0E07F386" w14:textId="768FF101" w:rsidR="00E621E2" w:rsidRDefault="00E621E2" w:rsidP="002B496D">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Достатньо високий показник розвитку швидкісних здібностей підтвердило виконання тестового завдання «Біг 100 метрів», де 100% працівників спеціального підрозділу отримали «відмінно» і «добре»</w:t>
      </w:r>
      <w:r w:rsidR="003F7B99">
        <w:rPr>
          <w:rFonts w:ascii="Times New Roman" w:hAnsi="Times New Roman"/>
          <w:sz w:val="28"/>
          <w:szCs w:val="28"/>
          <w:lang w:val="uk-UA"/>
        </w:rPr>
        <w:t>, відповідно 8</w:t>
      </w:r>
      <w:r w:rsidR="003F7F14">
        <w:rPr>
          <w:rFonts w:ascii="Times New Roman" w:hAnsi="Times New Roman"/>
          <w:sz w:val="28"/>
          <w:szCs w:val="28"/>
          <w:lang w:val="uk-UA"/>
        </w:rPr>
        <w:t>3,3</w:t>
      </w:r>
      <w:r w:rsidR="00BF53A8">
        <w:rPr>
          <w:rFonts w:ascii="Times New Roman" w:hAnsi="Times New Roman"/>
          <w:sz w:val="28"/>
          <w:szCs w:val="28"/>
          <w:lang w:val="uk-UA"/>
        </w:rPr>
        <w:t xml:space="preserve"> </w:t>
      </w:r>
      <w:r w:rsidR="003F7B99">
        <w:rPr>
          <w:rFonts w:ascii="Times New Roman" w:hAnsi="Times New Roman"/>
          <w:sz w:val="28"/>
          <w:szCs w:val="28"/>
          <w:lang w:val="uk-UA"/>
        </w:rPr>
        <w:t>% і 1</w:t>
      </w:r>
      <w:r w:rsidR="003F7F14">
        <w:rPr>
          <w:rFonts w:ascii="Times New Roman" w:hAnsi="Times New Roman"/>
          <w:sz w:val="28"/>
          <w:szCs w:val="28"/>
          <w:lang w:val="uk-UA"/>
        </w:rPr>
        <w:t>6,7</w:t>
      </w:r>
      <w:r w:rsidR="00BF53A8">
        <w:rPr>
          <w:rFonts w:ascii="Times New Roman" w:hAnsi="Times New Roman"/>
          <w:sz w:val="28"/>
          <w:szCs w:val="28"/>
          <w:lang w:val="uk-UA"/>
        </w:rPr>
        <w:t xml:space="preserve"> </w:t>
      </w:r>
      <w:r w:rsidR="003F7B99">
        <w:rPr>
          <w:rFonts w:ascii="Times New Roman" w:hAnsi="Times New Roman"/>
          <w:sz w:val="28"/>
          <w:szCs w:val="28"/>
          <w:lang w:val="uk-UA"/>
        </w:rPr>
        <w:t>%.</w:t>
      </w:r>
    </w:p>
    <w:p w14:paraId="62162110" w14:textId="6DA1E772" w:rsidR="00E621E2" w:rsidRDefault="00E621E2" w:rsidP="002B496D">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 xml:space="preserve">Лише </w:t>
      </w:r>
      <w:r w:rsidR="003F7F14">
        <w:rPr>
          <w:rFonts w:ascii="Times New Roman" w:hAnsi="Times New Roman"/>
          <w:sz w:val="28"/>
          <w:szCs w:val="28"/>
          <w:lang w:val="uk-UA"/>
        </w:rPr>
        <w:t>1</w:t>
      </w:r>
      <w:r>
        <w:rPr>
          <w:rFonts w:ascii="Times New Roman" w:hAnsi="Times New Roman"/>
          <w:sz w:val="28"/>
          <w:szCs w:val="28"/>
          <w:lang w:val="uk-UA"/>
        </w:rPr>
        <w:t>6</w:t>
      </w:r>
      <w:r w:rsidR="003F7F14">
        <w:rPr>
          <w:rFonts w:ascii="Times New Roman" w:hAnsi="Times New Roman"/>
          <w:sz w:val="28"/>
          <w:szCs w:val="28"/>
          <w:lang w:val="uk-UA"/>
        </w:rPr>
        <w:t>,7</w:t>
      </w:r>
      <w:r w:rsidR="00BF53A8">
        <w:rPr>
          <w:rFonts w:ascii="Times New Roman" w:hAnsi="Times New Roman"/>
          <w:sz w:val="28"/>
          <w:szCs w:val="28"/>
          <w:lang w:val="uk-UA"/>
        </w:rPr>
        <w:t xml:space="preserve"> </w:t>
      </w:r>
      <w:r>
        <w:rPr>
          <w:rFonts w:ascii="Times New Roman" w:hAnsi="Times New Roman"/>
          <w:sz w:val="28"/>
          <w:szCs w:val="28"/>
          <w:lang w:val="uk-UA"/>
        </w:rPr>
        <w:t xml:space="preserve">% працівників спеціального підрозділу отримали </w:t>
      </w:r>
      <w:r w:rsidR="003F7B99">
        <w:rPr>
          <w:rFonts w:ascii="Times New Roman" w:hAnsi="Times New Roman"/>
          <w:sz w:val="28"/>
          <w:szCs w:val="28"/>
          <w:lang w:val="uk-UA"/>
        </w:rPr>
        <w:t xml:space="preserve">«задовільно» </w:t>
      </w:r>
      <w:bookmarkStart w:id="60" w:name="_Hlk118912430"/>
      <w:r w:rsidR="003F7B99">
        <w:rPr>
          <w:rFonts w:ascii="Times New Roman" w:hAnsi="Times New Roman"/>
          <w:sz w:val="28"/>
          <w:szCs w:val="28"/>
          <w:lang w:val="uk-UA"/>
        </w:rPr>
        <w:t>у</w:t>
      </w:r>
      <w:r>
        <w:rPr>
          <w:rFonts w:ascii="Times New Roman" w:hAnsi="Times New Roman"/>
          <w:sz w:val="28"/>
          <w:szCs w:val="28"/>
          <w:lang w:val="uk-UA"/>
        </w:rPr>
        <w:t xml:space="preserve"> тестовому завданні «Біг 1000 метрів», тоді як </w:t>
      </w:r>
      <w:r w:rsidR="003F7F14">
        <w:rPr>
          <w:rFonts w:ascii="Times New Roman" w:hAnsi="Times New Roman"/>
          <w:sz w:val="28"/>
          <w:szCs w:val="28"/>
          <w:lang w:val="uk-UA"/>
        </w:rPr>
        <w:t>83,3</w:t>
      </w:r>
      <w:r>
        <w:rPr>
          <w:rFonts w:ascii="Times New Roman" w:hAnsi="Times New Roman"/>
          <w:sz w:val="28"/>
          <w:szCs w:val="28"/>
          <w:lang w:val="uk-UA"/>
        </w:rPr>
        <w:t xml:space="preserve">% </w:t>
      </w:r>
      <w:r w:rsidR="003F7B99">
        <w:rPr>
          <w:rFonts w:ascii="Times New Roman" w:hAnsi="Times New Roman"/>
          <w:sz w:val="28"/>
          <w:szCs w:val="28"/>
          <w:lang w:val="uk-UA"/>
        </w:rPr>
        <w:t>показали достатньо високий розвиток витривалості.</w:t>
      </w:r>
    </w:p>
    <w:bookmarkEnd w:id="60"/>
    <w:p w14:paraId="05FF444C" w14:textId="4D739786" w:rsidR="003F7B99" w:rsidRDefault="003F7B99" w:rsidP="002B496D">
      <w:pPr>
        <w:tabs>
          <w:tab w:val="left" w:pos="4445"/>
        </w:tabs>
        <w:spacing w:after="0" w:line="360" w:lineRule="auto"/>
        <w:ind w:left="0" w:firstLine="709"/>
        <w:contextualSpacing/>
        <w:jc w:val="both"/>
        <w:rPr>
          <w:rFonts w:ascii="Times New Roman" w:hAnsi="Times New Roman"/>
          <w:bCs/>
          <w:sz w:val="28"/>
          <w:szCs w:val="28"/>
          <w:lang w:val="uk-UA"/>
        </w:rPr>
      </w:pPr>
      <w:r>
        <w:rPr>
          <w:rFonts w:ascii="Times New Roman" w:hAnsi="Times New Roman"/>
          <w:sz w:val="28"/>
          <w:szCs w:val="28"/>
          <w:lang w:val="uk-UA"/>
        </w:rPr>
        <w:lastRenderedPageBreak/>
        <w:t>У виконанні тестового завдання «</w:t>
      </w:r>
      <w:r w:rsidRPr="003F7B99">
        <w:rPr>
          <w:rFonts w:ascii="Times New Roman" w:hAnsi="Times New Roman"/>
          <w:bCs/>
          <w:sz w:val="28"/>
          <w:szCs w:val="28"/>
          <w:lang w:val="uk-UA"/>
        </w:rPr>
        <w:t>Човниковий біг</w:t>
      </w:r>
      <w:r>
        <w:rPr>
          <w:rFonts w:ascii="Times New Roman" w:hAnsi="Times New Roman"/>
          <w:bCs/>
          <w:sz w:val="28"/>
          <w:szCs w:val="28"/>
          <w:lang w:val="uk-UA"/>
        </w:rPr>
        <w:t xml:space="preserve">», який виявляє рівень розвитку координаційних здібностей, результати «відмінно» і «добре» розподілилися </w:t>
      </w:r>
      <w:r w:rsidR="00F318A7">
        <w:rPr>
          <w:rFonts w:ascii="Times New Roman" w:hAnsi="Times New Roman"/>
          <w:bCs/>
          <w:sz w:val="28"/>
          <w:szCs w:val="28"/>
          <w:lang w:val="uk-UA"/>
        </w:rPr>
        <w:t xml:space="preserve">відповідно </w:t>
      </w:r>
      <w:r w:rsidR="00BF53A8">
        <w:rPr>
          <w:rFonts w:ascii="Times New Roman" w:hAnsi="Times New Roman"/>
          <w:bCs/>
          <w:sz w:val="28"/>
          <w:szCs w:val="28"/>
          <w:lang w:val="uk-UA"/>
        </w:rPr>
        <w:t>–</w:t>
      </w:r>
      <w:r>
        <w:rPr>
          <w:rFonts w:ascii="Times New Roman" w:hAnsi="Times New Roman"/>
          <w:bCs/>
          <w:sz w:val="28"/>
          <w:szCs w:val="28"/>
          <w:lang w:val="uk-UA"/>
        </w:rPr>
        <w:t xml:space="preserve"> </w:t>
      </w:r>
      <w:r w:rsidR="003F7F14">
        <w:rPr>
          <w:rFonts w:ascii="Times New Roman" w:hAnsi="Times New Roman"/>
          <w:bCs/>
          <w:sz w:val="28"/>
          <w:szCs w:val="28"/>
          <w:lang w:val="uk-UA"/>
        </w:rPr>
        <w:t>38,9</w:t>
      </w:r>
      <w:r w:rsidR="00BF53A8">
        <w:rPr>
          <w:rFonts w:ascii="Times New Roman" w:hAnsi="Times New Roman"/>
          <w:bCs/>
          <w:sz w:val="28"/>
          <w:szCs w:val="28"/>
          <w:lang w:val="uk-UA"/>
        </w:rPr>
        <w:t xml:space="preserve"> </w:t>
      </w:r>
      <w:r>
        <w:rPr>
          <w:rFonts w:ascii="Times New Roman" w:hAnsi="Times New Roman"/>
          <w:bCs/>
          <w:sz w:val="28"/>
          <w:szCs w:val="28"/>
          <w:lang w:val="uk-UA"/>
        </w:rPr>
        <w:t xml:space="preserve">% і </w:t>
      </w:r>
      <w:r w:rsidR="003F7F14">
        <w:rPr>
          <w:rFonts w:ascii="Times New Roman" w:hAnsi="Times New Roman"/>
          <w:bCs/>
          <w:sz w:val="28"/>
          <w:szCs w:val="28"/>
          <w:lang w:val="uk-UA"/>
        </w:rPr>
        <w:t>44,4</w:t>
      </w:r>
      <w:r w:rsidR="00BF53A8">
        <w:rPr>
          <w:rFonts w:ascii="Times New Roman" w:hAnsi="Times New Roman"/>
          <w:bCs/>
          <w:sz w:val="28"/>
          <w:szCs w:val="28"/>
          <w:lang w:val="uk-UA"/>
        </w:rPr>
        <w:t xml:space="preserve"> </w:t>
      </w:r>
      <w:r>
        <w:rPr>
          <w:rFonts w:ascii="Times New Roman" w:hAnsi="Times New Roman"/>
          <w:bCs/>
          <w:sz w:val="28"/>
          <w:szCs w:val="28"/>
          <w:lang w:val="uk-UA"/>
        </w:rPr>
        <w:t>%</w:t>
      </w:r>
      <w:r w:rsidR="00DD2A19">
        <w:rPr>
          <w:rFonts w:ascii="Times New Roman" w:hAnsi="Times New Roman"/>
          <w:bCs/>
          <w:sz w:val="28"/>
          <w:szCs w:val="28"/>
          <w:lang w:val="uk-UA"/>
        </w:rPr>
        <w:t>, але</w:t>
      </w:r>
      <w:r w:rsidR="00EA66A8">
        <w:rPr>
          <w:rFonts w:ascii="Times New Roman" w:hAnsi="Times New Roman"/>
          <w:bCs/>
          <w:sz w:val="28"/>
          <w:szCs w:val="28"/>
          <w:lang w:val="uk-UA"/>
        </w:rPr>
        <w:t xml:space="preserve"> </w:t>
      </w:r>
      <w:r w:rsidR="003F7F14">
        <w:rPr>
          <w:rFonts w:ascii="Times New Roman" w:hAnsi="Times New Roman"/>
          <w:bCs/>
          <w:sz w:val="28"/>
          <w:szCs w:val="28"/>
          <w:lang w:val="uk-UA"/>
        </w:rPr>
        <w:t>16,7</w:t>
      </w:r>
      <w:r w:rsidR="00BF53A8">
        <w:rPr>
          <w:rFonts w:ascii="Times New Roman" w:hAnsi="Times New Roman"/>
          <w:bCs/>
          <w:sz w:val="28"/>
          <w:szCs w:val="28"/>
          <w:lang w:val="uk-UA"/>
        </w:rPr>
        <w:t xml:space="preserve"> </w:t>
      </w:r>
      <w:r w:rsidR="00EA66A8">
        <w:rPr>
          <w:rFonts w:ascii="Times New Roman" w:hAnsi="Times New Roman"/>
          <w:bCs/>
          <w:sz w:val="28"/>
          <w:szCs w:val="28"/>
          <w:lang w:val="uk-UA"/>
        </w:rPr>
        <w:t>% працівників виконали завдання з результатом «задовільно».</w:t>
      </w:r>
    </w:p>
    <w:p w14:paraId="2CEBD726" w14:textId="77777777" w:rsidR="003F7B99" w:rsidRPr="003F7B99" w:rsidRDefault="003F7B99" w:rsidP="002B496D">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hAnsi="Times New Roman"/>
          <w:bCs/>
          <w:sz w:val="28"/>
          <w:szCs w:val="28"/>
          <w:lang w:val="uk-UA"/>
        </w:rPr>
        <w:t xml:space="preserve">Можемо </w:t>
      </w:r>
      <w:r w:rsidR="003F13CF">
        <w:rPr>
          <w:rFonts w:ascii="Times New Roman" w:hAnsi="Times New Roman"/>
          <w:bCs/>
          <w:sz w:val="28"/>
          <w:szCs w:val="28"/>
          <w:lang w:val="uk-UA"/>
        </w:rPr>
        <w:t>зазначити</w:t>
      </w:r>
      <w:r>
        <w:rPr>
          <w:rFonts w:ascii="Times New Roman" w:hAnsi="Times New Roman"/>
          <w:bCs/>
          <w:sz w:val="28"/>
          <w:szCs w:val="28"/>
          <w:lang w:val="uk-UA"/>
        </w:rPr>
        <w:t xml:space="preserve">, що </w:t>
      </w:r>
      <w:r w:rsidR="00EA66A8">
        <w:rPr>
          <w:rFonts w:ascii="Times New Roman" w:hAnsi="Times New Roman"/>
          <w:bCs/>
          <w:sz w:val="28"/>
          <w:szCs w:val="28"/>
          <w:lang w:val="uk-UA"/>
        </w:rPr>
        <w:t>більшість</w:t>
      </w:r>
      <w:r>
        <w:rPr>
          <w:rFonts w:ascii="Times New Roman" w:hAnsi="Times New Roman"/>
          <w:bCs/>
          <w:sz w:val="28"/>
          <w:szCs w:val="28"/>
          <w:lang w:val="uk-UA"/>
        </w:rPr>
        <w:t xml:space="preserve"> працівник</w:t>
      </w:r>
      <w:r w:rsidR="00EA66A8">
        <w:rPr>
          <w:rFonts w:ascii="Times New Roman" w:hAnsi="Times New Roman"/>
          <w:bCs/>
          <w:sz w:val="28"/>
          <w:szCs w:val="28"/>
          <w:lang w:val="uk-UA"/>
        </w:rPr>
        <w:t>ів</w:t>
      </w:r>
      <w:r>
        <w:rPr>
          <w:rFonts w:ascii="Times New Roman" w:hAnsi="Times New Roman"/>
          <w:bCs/>
          <w:sz w:val="28"/>
          <w:szCs w:val="28"/>
          <w:lang w:val="uk-UA"/>
        </w:rPr>
        <w:t xml:space="preserve"> спеціального підрозділу, які приймали участь у дослідженнях</w:t>
      </w:r>
      <w:r w:rsidR="00EA66A8">
        <w:rPr>
          <w:rFonts w:ascii="Times New Roman" w:hAnsi="Times New Roman"/>
          <w:bCs/>
          <w:sz w:val="28"/>
          <w:szCs w:val="28"/>
          <w:lang w:val="uk-UA"/>
        </w:rPr>
        <w:t xml:space="preserve"> </w:t>
      </w:r>
      <w:r>
        <w:rPr>
          <w:rFonts w:ascii="Times New Roman" w:hAnsi="Times New Roman"/>
          <w:bCs/>
          <w:sz w:val="28"/>
          <w:szCs w:val="28"/>
          <w:lang w:val="uk-UA"/>
        </w:rPr>
        <w:t xml:space="preserve">мають </w:t>
      </w:r>
      <w:r w:rsidR="00EA66A8">
        <w:rPr>
          <w:rFonts w:ascii="Times New Roman" w:hAnsi="Times New Roman"/>
          <w:bCs/>
          <w:sz w:val="28"/>
          <w:szCs w:val="28"/>
          <w:lang w:val="uk-UA"/>
        </w:rPr>
        <w:t>середній та високий</w:t>
      </w:r>
      <w:r>
        <w:rPr>
          <w:rFonts w:ascii="Times New Roman" w:hAnsi="Times New Roman"/>
          <w:bCs/>
          <w:sz w:val="28"/>
          <w:szCs w:val="28"/>
          <w:lang w:val="uk-UA"/>
        </w:rPr>
        <w:t xml:space="preserve"> </w:t>
      </w:r>
      <w:r w:rsidR="00EA66A8">
        <w:rPr>
          <w:rFonts w:ascii="Times New Roman" w:hAnsi="Times New Roman"/>
          <w:bCs/>
          <w:sz w:val="28"/>
          <w:szCs w:val="28"/>
          <w:lang w:val="uk-UA"/>
        </w:rPr>
        <w:t xml:space="preserve">рівні фізичної підготовленості, але </w:t>
      </w:r>
      <w:r w:rsidR="00F318A7">
        <w:rPr>
          <w:rFonts w:ascii="Times New Roman" w:hAnsi="Times New Roman"/>
          <w:bCs/>
          <w:sz w:val="28"/>
          <w:szCs w:val="28"/>
          <w:lang w:val="uk-UA"/>
        </w:rPr>
        <w:t>були й такі</w:t>
      </w:r>
      <w:r w:rsidR="002E407D">
        <w:rPr>
          <w:rFonts w:ascii="Times New Roman" w:hAnsi="Times New Roman"/>
          <w:bCs/>
          <w:sz w:val="28"/>
          <w:szCs w:val="28"/>
          <w:lang w:val="uk-UA"/>
        </w:rPr>
        <w:t xml:space="preserve"> працівники</w:t>
      </w:r>
      <w:r w:rsidR="00F318A7">
        <w:rPr>
          <w:rFonts w:ascii="Times New Roman" w:hAnsi="Times New Roman"/>
          <w:bCs/>
          <w:sz w:val="28"/>
          <w:szCs w:val="28"/>
          <w:lang w:val="uk-UA"/>
        </w:rPr>
        <w:t xml:space="preserve">, які </w:t>
      </w:r>
      <w:r w:rsidR="002E407D">
        <w:rPr>
          <w:rFonts w:ascii="Times New Roman" w:hAnsi="Times New Roman"/>
          <w:bCs/>
          <w:sz w:val="28"/>
          <w:szCs w:val="28"/>
          <w:lang w:val="uk-UA"/>
        </w:rPr>
        <w:t>потребують подальшого удосконалення і розвитку</w:t>
      </w:r>
      <w:r w:rsidR="00F318A7">
        <w:rPr>
          <w:rFonts w:ascii="Times New Roman" w:hAnsi="Times New Roman"/>
          <w:bCs/>
          <w:sz w:val="28"/>
          <w:szCs w:val="28"/>
          <w:lang w:val="uk-UA"/>
        </w:rPr>
        <w:t xml:space="preserve"> </w:t>
      </w:r>
      <w:r w:rsidR="00D343CF">
        <w:rPr>
          <w:rFonts w:ascii="Times New Roman" w:hAnsi="Times New Roman"/>
          <w:bCs/>
          <w:sz w:val="28"/>
          <w:szCs w:val="28"/>
          <w:lang w:val="uk-UA"/>
        </w:rPr>
        <w:t>витривал</w:t>
      </w:r>
      <w:r w:rsidR="002E407D">
        <w:rPr>
          <w:rFonts w:ascii="Times New Roman" w:hAnsi="Times New Roman"/>
          <w:bCs/>
          <w:sz w:val="28"/>
          <w:szCs w:val="28"/>
          <w:lang w:val="uk-UA"/>
        </w:rPr>
        <w:t>о</w:t>
      </w:r>
      <w:r w:rsidR="00D343CF">
        <w:rPr>
          <w:rFonts w:ascii="Times New Roman" w:hAnsi="Times New Roman"/>
          <w:bCs/>
          <w:sz w:val="28"/>
          <w:szCs w:val="28"/>
          <w:lang w:val="uk-UA"/>
        </w:rPr>
        <w:t>ст</w:t>
      </w:r>
      <w:r w:rsidR="002E407D">
        <w:rPr>
          <w:rFonts w:ascii="Times New Roman" w:hAnsi="Times New Roman"/>
          <w:bCs/>
          <w:sz w:val="28"/>
          <w:szCs w:val="28"/>
          <w:lang w:val="uk-UA"/>
        </w:rPr>
        <w:t>і</w:t>
      </w:r>
      <w:r w:rsidR="00D343CF">
        <w:rPr>
          <w:rFonts w:ascii="Times New Roman" w:hAnsi="Times New Roman"/>
          <w:bCs/>
          <w:sz w:val="28"/>
          <w:szCs w:val="28"/>
          <w:lang w:val="uk-UA"/>
        </w:rPr>
        <w:t xml:space="preserve">, </w:t>
      </w:r>
      <w:r w:rsidR="00F318A7">
        <w:rPr>
          <w:rFonts w:ascii="Times New Roman" w:hAnsi="Times New Roman"/>
          <w:bCs/>
          <w:sz w:val="28"/>
          <w:szCs w:val="28"/>
          <w:lang w:val="uk-UA"/>
        </w:rPr>
        <w:t>сил</w:t>
      </w:r>
      <w:r w:rsidR="002E407D">
        <w:rPr>
          <w:rFonts w:ascii="Times New Roman" w:hAnsi="Times New Roman"/>
          <w:bCs/>
          <w:sz w:val="28"/>
          <w:szCs w:val="28"/>
          <w:lang w:val="uk-UA"/>
        </w:rPr>
        <w:t>и</w:t>
      </w:r>
      <w:r w:rsidR="00F318A7">
        <w:rPr>
          <w:rFonts w:ascii="Times New Roman" w:hAnsi="Times New Roman"/>
          <w:bCs/>
          <w:sz w:val="28"/>
          <w:szCs w:val="28"/>
          <w:lang w:val="uk-UA"/>
        </w:rPr>
        <w:t xml:space="preserve"> та координаційн</w:t>
      </w:r>
      <w:r w:rsidR="002E407D">
        <w:rPr>
          <w:rFonts w:ascii="Times New Roman" w:hAnsi="Times New Roman"/>
          <w:bCs/>
          <w:sz w:val="28"/>
          <w:szCs w:val="28"/>
          <w:lang w:val="uk-UA"/>
        </w:rPr>
        <w:t>их</w:t>
      </w:r>
      <w:r w:rsidR="00F318A7">
        <w:rPr>
          <w:rFonts w:ascii="Times New Roman" w:hAnsi="Times New Roman"/>
          <w:bCs/>
          <w:sz w:val="28"/>
          <w:szCs w:val="28"/>
          <w:lang w:val="uk-UA"/>
        </w:rPr>
        <w:t xml:space="preserve"> здібност</w:t>
      </w:r>
      <w:r w:rsidR="002E407D">
        <w:rPr>
          <w:rFonts w:ascii="Times New Roman" w:hAnsi="Times New Roman"/>
          <w:bCs/>
          <w:sz w:val="28"/>
          <w:szCs w:val="28"/>
          <w:lang w:val="uk-UA"/>
        </w:rPr>
        <w:t>ей</w:t>
      </w:r>
      <w:r w:rsidR="00F318A7">
        <w:rPr>
          <w:rFonts w:ascii="Times New Roman" w:hAnsi="Times New Roman"/>
          <w:bCs/>
          <w:sz w:val="28"/>
          <w:szCs w:val="28"/>
          <w:lang w:val="uk-UA"/>
        </w:rPr>
        <w:t>. Для таких пр</w:t>
      </w:r>
      <w:r w:rsidR="002E407D">
        <w:rPr>
          <w:rFonts w:ascii="Times New Roman" w:hAnsi="Times New Roman"/>
          <w:bCs/>
          <w:sz w:val="28"/>
          <w:szCs w:val="28"/>
          <w:lang w:val="uk-UA"/>
        </w:rPr>
        <w:t>авоохоронців</w:t>
      </w:r>
      <w:r w:rsidR="00F318A7">
        <w:rPr>
          <w:rFonts w:ascii="Times New Roman" w:hAnsi="Times New Roman"/>
          <w:bCs/>
          <w:sz w:val="28"/>
          <w:szCs w:val="28"/>
          <w:lang w:val="uk-UA"/>
        </w:rPr>
        <w:t xml:space="preserve"> нами були розроблені практичні рекомендації щодо підвищення рівня їх загальної фізичної підготовленості. </w:t>
      </w:r>
    </w:p>
    <w:p w14:paraId="6EA9A7D7" w14:textId="1A5CA193" w:rsidR="002B496D" w:rsidRDefault="002B496D" w:rsidP="002B496D">
      <w:pPr>
        <w:tabs>
          <w:tab w:val="left" w:pos="4445"/>
        </w:tabs>
        <w:spacing w:after="0" w:line="360" w:lineRule="auto"/>
        <w:ind w:left="0" w:firstLine="709"/>
        <w:contextualSpacing/>
        <w:jc w:val="both"/>
        <w:rPr>
          <w:rFonts w:ascii="Times New Roman" w:hAnsi="Times New Roman"/>
          <w:sz w:val="28"/>
          <w:szCs w:val="28"/>
          <w:lang w:val="uk-UA"/>
        </w:rPr>
      </w:pPr>
    </w:p>
    <w:p w14:paraId="6EAF4FB4" w14:textId="77777777" w:rsidR="00690A16" w:rsidRPr="002B496D" w:rsidRDefault="00690A16" w:rsidP="002B496D">
      <w:pPr>
        <w:tabs>
          <w:tab w:val="left" w:pos="4445"/>
        </w:tabs>
        <w:spacing w:after="0" w:line="360" w:lineRule="auto"/>
        <w:ind w:left="0" w:firstLine="709"/>
        <w:contextualSpacing/>
        <w:jc w:val="both"/>
        <w:rPr>
          <w:rFonts w:ascii="Times New Roman" w:hAnsi="Times New Roman"/>
          <w:sz w:val="28"/>
          <w:szCs w:val="28"/>
          <w:lang w:val="uk-UA"/>
        </w:rPr>
      </w:pPr>
    </w:p>
    <w:p w14:paraId="7D98D78A" w14:textId="77777777" w:rsidR="00EC53CC" w:rsidRDefault="000B66F0" w:rsidP="00711C24">
      <w:pPr>
        <w:tabs>
          <w:tab w:val="left" w:pos="4445"/>
        </w:tabs>
        <w:spacing w:after="0" w:line="360" w:lineRule="auto"/>
        <w:ind w:left="0" w:firstLine="709"/>
        <w:contextualSpacing/>
        <w:jc w:val="both"/>
        <w:rPr>
          <w:rFonts w:ascii="Times New Roman" w:eastAsia="Times New Roman" w:hAnsi="Times New Roman"/>
          <w:b/>
          <w:color w:val="000000"/>
          <w:sz w:val="28"/>
          <w:szCs w:val="28"/>
          <w:lang w:val="uk-UA" w:eastAsia="ru-RU"/>
        </w:rPr>
      </w:pPr>
      <w:r w:rsidRPr="000B66F0">
        <w:rPr>
          <w:rFonts w:ascii="Times New Roman" w:eastAsia="Times New Roman" w:hAnsi="Times New Roman"/>
          <w:b/>
          <w:color w:val="000000"/>
          <w:sz w:val="28"/>
          <w:szCs w:val="28"/>
          <w:lang w:val="uk-UA" w:eastAsia="ru-RU"/>
        </w:rPr>
        <w:t>Висновки до розділу</w:t>
      </w:r>
      <w:r w:rsidR="00AA1175">
        <w:rPr>
          <w:rFonts w:ascii="Times New Roman" w:eastAsia="Times New Roman" w:hAnsi="Times New Roman"/>
          <w:b/>
          <w:color w:val="000000"/>
          <w:sz w:val="28"/>
          <w:szCs w:val="28"/>
          <w:lang w:val="uk-UA" w:eastAsia="ru-RU"/>
        </w:rPr>
        <w:t xml:space="preserve"> </w:t>
      </w:r>
      <w:r w:rsidR="00AA1175" w:rsidRPr="000B66F0">
        <w:rPr>
          <w:rFonts w:ascii="Times New Roman" w:eastAsia="Times New Roman" w:hAnsi="Times New Roman"/>
          <w:b/>
          <w:color w:val="000000"/>
          <w:sz w:val="28"/>
          <w:szCs w:val="28"/>
          <w:lang w:val="uk-UA" w:eastAsia="ru-RU"/>
        </w:rPr>
        <w:t>3</w:t>
      </w:r>
    </w:p>
    <w:p w14:paraId="6B91D3D3" w14:textId="77777777" w:rsidR="000B66F0" w:rsidRDefault="00432C0D" w:rsidP="00711C24">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Аналізуючи</w:t>
      </w:r>
      <w:r w:rsidR="000B66F0">
        <w:rPr>
          <w:rFonts w:ascii="Times New Roman" w:eastAsia="Times New Roman" w:hAnsi="Times New Roman"/>
          <w:bCs/>
          <w:color w:val="000000"/>
          <w:sz w:val="28"/>
          <w:szCs w:val="28"/>
          <w:lang w:val="uk-UA" w:eastAsia="ru-RU"/>
        </w:rPr>
        <w:t xml:space="preserve"> види службової підготовки працівників правоохоронних органів і спеціальних підрозділів можемо констатувати, що вона складається з багатьох складових: функціональної підготовки, </w:t>
      </w:r>
      <w:r w:rsidR="00BF53A8">
        <w:rPr>
          <w:rFonts w:ascii="Times New Roman" w:eastAsia="Times New Roman" w:hAnsi="Times New Roman"/>
          <w:bCs/>
          <w:color w:val="000000"/>
          <w:sz w:val="28"/>
          <w:szCs w:val="28"/>
          <w:lang w:val="uk-UA" w:eastAsia="ru-RU"/>
        </w:rPr>
        <w:t xml:space="preserve">загальнопрофільної підготовки, </w:t>
      </w:r>
      <w:r w:rsidR="000B66F0">
        <w:rPr>
          <w:rFonts w:ascii="Times New Roman" w:eastAsia="Times New Roman" w:hAnsi="Times New Roman"/>
          <w:bCs/>
          <w:color w:val="000000"/>
          <w:sz w:val="28"/>
          <w:szCs w:val="28"/>
          <w:lang w:val="uk-UA" w:eastAsia="ru-RU"/>
        </w:rPr>
        <w:t xml:space="preserve">фізичної підготовки,  тактичної та вогневої підготовки і кожна </w:t>
      </w:r>
      <w:r w:rsidR="00246F7C">
        <w:rPr>
          <w:rFonts w:ascii="Times New Roman" w:eastAsia="Times New Roman" w:hAnsi="Times New Roman"/>
          <w:bCs/>
          <w:color w:val="000000"/>
          <w:sz w:val="28"/>
          <w:szCs w:val="28"/>
          <w:lang w:val="uk-UA" w:eastAsia="ru-RU"/>
        </w:rPr>
        <w:t>з цих видів підготовки має особливо важливе значення у професійній діяльності працівників правоохоронних органів і спеціальних підрозділів</w:t>
      </w:r>
      <w:r>
        <w:rPr>
          <w:rFonts w:ascii="Times New Roman" w:eastAsia="Times New Roman" w:hAnsi="Times New Roman"/>
          <w:bCs/>
          <w:color w:val="000000"/>
          <w:sz w:val="28"/>
          <w:szCs w:val="28"/>
          <w:lang w:val="uk-UA" w:eastAsia="ru-RU"/>
        </w:rPr>
        <w:t xml:space="preserve"> тому, що службова діяльність особового складу правоохоронних органів характеризується значними фізичними та психічними навантаженнями і це висуває високі вимоги до кожного правоохоронця, як</w:t>
      </w:r>
      <w:r w:rsidR="001D06F2">
        <w:rPr>
          <w:rFonts w:ascii="Times New Roman" w:eastAsia="Times New Roman" w:hAnsi="Times New Roman"/>
          <w:bCs/>
          <w:color w:val="000000"/>
          <w:sz w:val="28"/>
          <w:szCs w:val="28"/>
          <w:lang w:val="uk-UA" w:eastAsia="ru-RU"/>
        </w:rPr>
        <w:t>і</w:t>
      </w:r>
      <w:r>
        <w:rPr>
          <w:rFonts w:ascii="Times New Roman" w:eastAsia="Times New Roman" w:hAnsi="Times New Roman"/>
          <w:bCs/>
          <w:color w:val="000000"/>
          <w:sz w:val="28"/>
          <w:szCs w:val="28"/>
          <w:lang w:val="uk-UA" w:eastAsia="ru-RU"/>
        </w:rPr>
        <w:t xml:space="preserve"> </w:t>
      </w:r>
      <w:r w:rsidR="001D06F2">
        <w:rPr>
          <w:rFonts w:ascii="Times New Roman" w:eastAsia="Times New Roman" w:hAnsi="Times New Roman"/>
          <w:bCs/>
          <w:color w:val="000000"/>
          <w:sz w:val="28"/>
          <w:szCs w:val="28"/>
          <w:lang w:val="uk-UA" w:eastAsia="ru-RU"/>
        </w:rPr>
        <w:t xml:space="preserve">сьогодні </w:t>
      </w:r>
      <w:r>
        <w:rPr>
          <w:rFonts w:ascii="Times New Roman" w:eastAsia="Times New Roman" w:hAnsi="Times New Roman"/>
          <w:bCs/>
          <w:color w:val="000000"/>
          <w:sz w:val="28"/>
          <w:szCs w:val="28"/>
          <w:lang w:val="uk-UA" w:eastAsia="ru-RU"/>
        </w:rPr>
        <w:t>з честю викону</w:t>
      </w:r>
      <w:r w:rsidR="001D06F2">
        <w:rPr>
          <w:rFonts w:ascii="Times New Roman" w:eastAsia="Times New Roman" w:hAnsi="Times New Roman"/>
          <w:bCs/>
          <w:color w:val="000000"/>
          <w:sz w:val="28"/>
          <w:szCs w:val="28"/>
          <w:lang w:val="uk-UA" w:eastAsia="ru-RU"/>
        </w:rPr>
        <w:t>ють</w:t>
      </w:r>
      <w:r>
        <w:rPr>
          <w:rFonts w:ascii="Times New Roman" w:eastAsia="Times New Roman" w:hAnsi="Times New Roman"/>
          <w:bCs/>
          <w:color w:val="000000"/>
          <w:sz w:val="28"/>
          <w:szCs w:val="28"/>
          <w:lang w:val="uk-UA" w:eastAsia="ru-RU"/>
        </w:rPr>
        <w:t xml:space="preserve"> свої службові обов</w:t>
      </w:r>
      <w:r w:rsidRPr="00432C0D">
        <w:rPr>
          <w:rFonts w:ascii="Times New Roman" w:eastAsia="Times New Roman" w:hAnsi="Times New Roman"/>
          <w:bCs/>
          <w:color w:val="000000"/>
          <w:sz w:val="28"/>
          <w:szCs w:val="28"/>
          <w:lang w:val="uk-UA" w:eastAsia="ru-RU"/>
        </w:rPr>
        <w:t>’</w:t>
      </w:r>
      <w:r>
        <w:rPr>
          <w:rFonts w:ascii="Times New Roman" w:eastAsia="Times New Roman" w:hAnsi="Times New Roman"/>
          <w:bCs/>
          <w:color w:val="000000"/>
          <w:sz w:val="28"/>
          <w:szCs w:val="28"/>
          <w:lang w:val="uk-UA" w:eastAsia="ru-RU"/>
        </w:rPr>
        <w:t>язки</w:t>
      </w:r>
      <w:r w:rsidR="001D06F2">
        <w:rPr>
          <w:rFonts w:ascii="Times New Roman" w:eastAsia="Times New Roman" w:hAnsi="Times New Roman"/>
          <w:bCs/>
          <w:color w:val="000000"/>
          <w:sz w:val="28"/>
          <w:szCs w:val="28"/>
          <w:lang w:val="uk-UA" w:eastAsia="ru-RU"/>
        </w:rPr>
        <w:t xml:space="preserve"> в надскладних умовах</w:t>
      </w:r>
      <w:r>
        <w:rPr>
          <w:rFonts w:ascii="Times New Roman" w:eastAsia="Times New Roman" w:hAnsi="Times New Roman"/>
          <w:bCs/>
          <w:color w:val="000000"/>
          <w:sz w:val="28"/>
          <w:szCs w:val="28"/>
          <w:lang w:val="uk-UA" w:eastAsia="ru-RU"/>
        </w:rPr>
        <w:t xml:space="preserve">. </w:t>
      </w:r>
    </w:p>
    <w:p w14:paraId="547827E2" w14:textId="77777777" w:rsidR="00432C0D" w:rsidRDefault="00246F7C" w:rsidP="00711C24">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Було визначено особливості програми з фізичної підготовки працівників правоохоронних органів «Про організацію службової підготовки працівників </w:t>
      </w:r>
      <w:r w:rsidR="00432C0D">
        <w:rPr>
          <w:rFonts w:ascii="Times New Roman" w:eastAsia="Times New Roman" w:hAnsi="Times New Roman"/>
          <w:bCs/>
          <w:color w:val="000000"/>
          <w:sz w:val="28"/>
          <w:szCs w:val="28"/>
          <w:lang w:val="uk-UA" w:eastAsia="ru-RU"/>
        </w:rPr>
        <w:t>Національної поліції України»</w:t>
      </w:r>
      <w:r>
        <w:rPr>
          <w:rFonts w:ascii="Times New Roman" w:eastAsia="Times New Roman" w:hAnsi="Times New Roman"/>
          <w:bCs/>
          <w:color w:val="000000"/>
          <w:sz w:val="28"/>
          <w:szCs w:val="28"/>
          <w:lang w:val="uk-UA" w:eastAsia="ru-RU"/>
        </w:rPr>
        <w:t xml:space="preserve">, </w:t>
      </w:r>
      <w:r w:rsidR="00DD2A19">
        <w:rPr>
          <w:rFonts w:ascii="Times New Roman" w:eastAsia="Times New Roman" w:hAnsi="Times New Roman"/>
          <w:bCs/>
          <w:color w:val="000000"/>
          <w:sz w:val="28"/>
          <w:szCs w:val="28"/>
          <w:lang w:val="uk-UA" w:eastAsia="ru-RU"/>
        </w:rPr>
        <w:t xml:space="preserve">вивчено </w:t>
      </w:r>
      <w:r>
        <w:rPr>
          <w:rFonts w:ascii="Times New Roman" w:eastAsia="Times New Roman" w:hAnsi="Times New Roman"/>
          <w:bCs/>
          <w:color w:val="000000"/>
          <w:sz w:val="28"/>
          <w:szCs w:val="28"/>
          <w:lang w:val="uk-UA" w:eastAsia="ru-RU"/>
        </w:rPr>
        <w:t>її структур</w:t>
      </w:r>
      <w:r w:rsidR="00DD2A19">
        <w:rPr>
          <w:rFonts w:ascii="Times New Roman" w:eastAsia="Times New Roman" w:hAnsi="Times New Roman"/>
          <w:bCs/>
          <w:color w:val="000000"/>
          <w:sz w:val="28"/>
          <w:szCs w:val="28"/>
          <w:lang w:val="uk-UA" w:eastAsia="ru-RU"/>
        </w:rPr>
        <w:t>у</w:t>
      </w:r>
      <w:r>
        <w:rPr>
          <w:rFonts w:ascii="Times New Roman" w:eastAsia="Times New Roman" w:hAnsi="Times New Roman"/>
          <w:bCs/>
          <w:color w:val="000000"/>
          <w:sz w:val="28"/>
          <w:szCs w:val="28"/>
          <w:lang w:val="uk-UA" w:eastAsia="ru-RU"/>
        </w:rPr>
        <w:t>, необхідні складові</w:t>
      </w:r>
      <w:r w:rsidR="00432C0D">
        <w:rPr>
          <w:rFonts w:ascii="Times New Roman" w:eastAsia="Times New Roman" w:hAnsi="Times New Roman"/>
          <w:bCs/>
          <w:color w:val="000000"/>
          <w:sz w:val="28"/>
          <w:szCs w:val="28"/>
          <w:lang w:val="uk-UA" w:eastAsia="ru-RU"/>
        </w:rPr>
        <w:t>.</w:t>
      </w:r>
    </w:p>
    <w:p w14:paraId="209EE80A" w14:textId="77777777" w:rsidR="00FF36B6" w:rsidRDefault="00FF36B6" w:rsidP="00711C24">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lastRenderedPageBreak/>
        <w:t xml:space="preserve">Дослідження фізичного розвитку та функціонального стану працівників спеціального підрозділу говорять про те, що дані показники знаходяться в межах вікових норм. </w:t>
      </w:r>
    </w:p>
    <w:p w14:paraId="0B38806F" w14:textId="77777777" w:rsidR="00FF36B6" w:rsidRDefault="00FF36B6" w:rsidP="00711C24">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Процес фізичної підготовки складний і різнобічний, який проводиться з урахуванням особливостей службової діяльності і має спеціальну спрямованість</w:t>
      </w:r>
      <w:r w:rsidR="00576CEC">
        <w:rPr>
          <w:rFonts w:ascii="Times New Roman" w:eastAsia="Times New Roman" w:hAnsi="Times New Roman"/>
          <w:bCs/>
          <w:color w:val="000000"/>
          <w:sz w:val="28"/>
          <w:szCs w:val="28"/>
          <w:lang w:val="uk-UA" w:eastAsia="ru-RU"/>
        </w:rPr>
        <w:t>: розвиток фізичних якостей, оволодіння спеціальними прийомами, подолання різноманітних перешкод, укріплення здоров</w:t>
      </w:r>
      <w:r w:rsidR="00576CEC" w:rsidRPr="00576CEC">
        <w:rPr>
          <w:rFonts w:ascii="Times New Roman" w:eastAsia="Times New Roman" w:hAnsi="Times New Roman"/>
          <w:bCs/>
          <w:color w:val="000000"/>
          <w:sz w:val="28"/>
          <w:szCs w:val="28"/>
          <w:lang w:val="uk-UA" w:eastAsia="ru-RU"/>
        </w:rPr>
        <w:t>’</w:t>
      </w:r>
      <w:r w:rsidR="00576CEC">
        <w:rPr>
          <w:rFonts w:ascii="Times New Roman" w:eastAsia="Times New Roman" w:hAnsi="Times New Roman"/>
          <w:bCs/>
          <w:color w:val="000000"/>
          <w:sz w:val="28"/>
          <w:szCs w:val="28"/>
          <w:lang w:val="uk-UA" w:eastAsia="ru-RU"/>
        </w:rPr>
        <w:t>я правоохоронців і підвищення їх стійкості до складних несприятливих умов професійної діяльності.</w:t>
      </w:r>
    </w:p>
    <w:p w14:paraId="11A3C9AA" w14:textId="77777777" w:rsidR="00246F7C" w:rsidRPr="000B66F0" w:rsidRDefault="00246F7C" w:rsidP="00711C24">
      <w:pPr>
        <w:tabs>
          <w:tab w:val="left" w:pos="4445"/>
        </w:tabs>
        <w:spacing w:after="0" w:line="360" w:lineRule="auto"/>
        <w:ind w:left="0" w:firstLine="709"/>
        <w:contextualSpacing/>
        <w:jc w:val="both"/>
        <w:rPr>
          <w:rFonts w:ascii="Times New Roman" w:eastAsia="Times New Roman" w:hAnsi="Times New Roman"/>
          <w:bCs/>
          <w:color w:val="000000"/>
          <w:sz w:val="28"/>
          <w:szCs w:val="28"/>
          <w:lang w:val="uk-UA" w:eastAsia="ru-RU"/>
        </w:rPr>
      </w:pPr>
    </w:p>
    <w:bookmarkEnd w:id="54"/>
    <w:p w14:paraId="537C4018" w14:textId="77777777" w:rsidR="00806227" w:rsidRPr="000B66F0" w:rsidRDefault="00806227" w:rsidP="00A5200A">
      <w:pPr>
        <w:spacing w:after="0" w:line="360" w:lineRule="auto"/>
        <w:ind w:left="0" w:firstLine="0"/>
        <w:contextualSpacing/>
        <w:rPr>
          <w:rFonts w:ascii="Times New Roman" w:hAnsi="Times New Roman"/>
          <w:bCs/>
          <w:sz w:val="28"/>
          <w:szCs w:val="28"/>
          <w:lang w:val="uk-UA"/>
        </w:rPr>
      </w:pPr>
    </w:p>
    <w:p w14:paraId="60B3C18B"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6B14CFC1"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18730C49"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10AB1906"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0EEBC01E"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0535F693"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0241174F" w14:textId="77777777" w:rsidR="00387C8E" w:rsidRDefault="00387C8E" w:rsidP="00A5200A">
      <w:pPr>
        <w:spacing w:after="0" w:line="360" w:lineRule="auto"/>
        <w:ind w:left="0" w:firstLine="0"/>
        <w:contextualSpacing/>
        <w:rPr>
          <w:rFonts w:ascii="Times New Roman" w:hAnsi="Times New Roman"/>
          <w:b/>
          <w:sz w:val="28"/>
          <w:szCs w:val="28"/>
          <w:lang w:val="uk-UA"/>
        </w:rPr>
      </w:pPr>
    </w:p>
    <w:p w14:paraId="1627E421" w14:textId="77777777" w:rsidR="00387C8E" w:rsidRDefault="00387C8E" w:rsidP="00A5200A">
      <w:pPr>
        <w:spacing w:after="0" w:line="360" w:lineRule="auto"/>
        <w:ind w:left="0" w:firstLine="0"/>
        <w:contextualSpacing/>
        <w:rPr>
          <w:rFonts w:ascii="Times New Roman" w:hAnsi="Times New Roman"/>
          <w:b/>
          <w:sz w:val="28"/>
          <w:szCs w:val="28"/>
          <w:lang w:val="uk-UA"/>
        </w:rPr>
      </w:pPr>
    </w:p>
    <w:p w14:paraId="136782D6" w14:textId="77777777" w:rsidR="00387C8E" w:rsidRDefault="00387C8E" w:rsidP="00A5200A">
      <w:pPr>
        <w:spacing w:after="0" w:line="360" w:lineRule="auto"/>
        <w:ind w:left="0" w:firstLine="0"/>
        <w:contextualSpacing/>
        <w:rPr>
          <w:rFonts w:ascii="Times New Roman" w:hAnsi="Times New Roman"/>
          <w:b/>
          <w:sz w:val="28"/>
          <w:szCs w:val="28"/>
          <w:lang w:val="uk-UA"/>
        </w:rPr>
      </w:pPr>
    </w:p>
    <w:p w14:paraId="051302BE" w14:textId="77777777" w:rsidR="00387C8E" w:rsidRDefault="00387C8E" w:rsidP="00A5200A">
      <w:pPr>
        <w:spacing w:after="0" w:line="360" w:lineRule="auto"/>
        <w:ind w:left="0" w:firstLine="0"/>
        <w:contextualSpacing/>
        <w:rPr>
          <w:rFonts w:ascii="Times New Roman" w:hAnsi="Times New Roman"/>
          <w:b/>
          <w:sz w:val="28"/>
          <w:szCs w:val="28"/>
          <w:lang w:val="uk-UA"/>
        </w:rPr>
      </w:pPr>
    </w:p>
    <w:p w14:paraId="455CF2F0" w14:textId="77777777" w:rsidR="00387C8E" w:rsidRDefault="00387C8E" w:rsidP="00A5200A">
      <w:pPr>
        <w:spacing w:after="0" w:line="360" w:lineRule="auto"/>
        <w:ind w:left="0" w:firstLine="0"/>
        <w:contextualSpacing/>
        <w:rPr>
          <w:rFonts w:ascii="Times New Roman" w:hAnsi="Times New Roman"/>
          <w:b/>
          <w:sz w:val="28"/>
          <w:szCs w:val="28"/>
          <w:lang w:val="uk-UA"/>
        </w:rPr>
      </w:pPr>
    </w:p>
    <w:p w14:paraId="19E0B8B5" w14:textId="77777777" w:rsidR="00387C8E" w:rsidRDefault="00387C8E" w:rsidP="00A5200A">
      <w:pPr>
        <w:spacing w:after="0" w:line="360" w:lineRule="auto"/>
        <w:ind w:left="0" w:firstLine="0"/>
        <w:contextualSpacing/>
        <w:rPr>
          <w:rFonts w:ascii="Times New Roman" w:hAnsi="Times New Roman"/>
          <w:b/>
          <w:sz w:val="28"/>
          <w:szCs w:val="28"/>
          <w:lang w:val="uk-UA"/>
        </w:rPr>
      </w:pPr>
    </w:p>
    <w:p w14:paraId="5D1AB139" w14:textId="77777777" w:rsidR="00806227" w:rsidRDefault="002E407D" w:rsidP="002E407D">
      <w:pPr>
        <w:spacing w:line="259" w:lineRule="auto"/>
        <w:ind w:left="0" w:firstLine="0"/>
        <w:rPr>
          <w:rFonts w:ascii="Times New Roman" w:hAnsi="Times New Roman"/>
          <w:b/>
          <w:sz w:val="28"/>
          <w:szCs w:val="28"/>
          <w:lang w:val="uk-UA"/>
        </w:rPr>
      </w:pPr>
      <w:r>
        <w:rPr>
          <w:rFonts w:ascii="Times New Roman" w:hAnsi="Times New Roman"/>
          <w:b/>
          <w:sz w:val="28"/>
          <w:szCs w:val="28"/>
          <w:lang w:val="uk-UA"/>
        </w:rPr>
        <w:br w:type="page"/>
      </w:r>
    </w:p>
    <w:p w14:paraId="640DBDC2" w14:textId="77777777" w:rsidR="00576CEC" w:rsidRDefault="00576CEC" w:rsidP="00576CEC">
      <w:pPr>
        <w:spacing w:after="0" w:line="360" w:lineRule="auto"/>
        <w:ind w:left="0" w:firstLine="0"/>
        <w:contextualSpacing/>
        <w:jc w:val="center"/>
        <w:rPr>
          <w:rFonts w:ascii="Times New Roman" w:hAnsi="Times New Roman"/>
          <w:b/>
          <w:sz w:val="28"/>
          <w:szCs w:val="28"/>
          <w:lang w:val="uk-UA"/>
        </w:rPr>
      </w:pPr>
      <w:r>
        <w:rPr>
          <w:rFonts w:ascii="Times New Roman" w:hAnsi="Times New Roman"/>
          <w:b/>
          <w:sz w:val="28"/>
          <w:szCs w:val="28"/>
          <w:lang w:val="uk-UA"/>
        </w:rPr>
        <w:lastRenderedPageBreak/>
        <w:t>ВИСНОВКИ</w:t>
      </w:r>
    </w:p>
    <w:p w14:paraId="7E35A473" w14:textId="77777777" w:rsidR="00DD2A19" w:rsidRDefault="00DD2A19" w:rsidP="00576CEC">
      <w:pPr>
        <w:spacing w:after="0" w:line="360" w:lineRule="auto"/>
        <w:ind w:left="0" w:firstLine="0"/>
        <w:contextualSpacing/>
        <w:jc w:val="center"/>
        <w:rPr>
          <w:rFonts w:ascii="Times New Roman" w:hAnsi="Times New Roman"/>
          <w:b/>
          <w:sz w:val="28"/>
          <w:szCs w:val="28"/>
          <w:lang w:val="uk-UA"/>
        </w:rPr>
      </w:pPr>
    </w:p>
    <w:p w14:paraId="6AF2BBF9" w14:textId="77777777" w:rsidR="00DD2A19" w:rsidRDefault="00DD2A19" w:rsidP="00576CEC">
      <w:pPr>
        <w:spacing w:after="0" w:line="360" w:lineRule="auto"/>
        <w:ind w:left="0" w:firstLine="0"/>
        <w:contextualSpacing/>
        <w:jc w:val="center"/>
        <w:rPr>
          <w:rFonts w:ascii="Times New Roman" w:hAnsi="Times New Roman"/>
          <w:b/>
          <w:sz w:val="28"/>
          <w:szCs w:val="28"/>
          <w:lang w:val="uk-UA"/>
        </w:rPr>
      </w:pPr>
    </w:p>
    <w:p w14:paraId="7D222462" w14:textId="77777777" w:rsidR="002E407D" w:rsidRDefault="002E407D" w:rsidP="00576CEC">
      <w:pPr>
        <w:spacing w:after="0" w:line="360" w:lineRule="auto"/>
        <w:ind w:left="0" w:firstLine="0"/>
        <w:contextualSpacing/>
        <w:jc w:val="center"/>
        <w:rPr>
          <w:rFonts w:ascii="Times New Roman" w:hAnsi="Times New Roman"/>
          <w:b/>
          <w:sz w:val="28"/>
          <w:szCs w:val="28"/>
          <w:lang w:val="uk-UA"/>
        </w:rPr>
      </w:pPr>
    </w:p>
    <w:p w14:paraId="21DAB738" w14:textId="77777777" w:rsidR="00DD2A19" w:rsidRDefault="00523621" w:rsidP="00BF53A8">
      <w:pPr>
        <w:spacing w:after="0" w:line="360" w:lineRule="auto"/>
        <w:ind w:left="0" w:firstLine="709"/>
        <w:jc w:val="both"/>
        <w:rPr>
          <w:rFonts w:ascii="Times New Roman" w:hAnsi="Times New Roman"/>
          <w:bCs/>
          <w:sz w:val="28"/>
          <w:szCs w:val="28"/>
          <w:lang w:val="uk-UA"/>
        </w:rPr>
      </w:pPr>
      <w:r w:rsidRPr="00523621">
        <w:rPr>
          <w:rFonts w:ascii="Times New Roman" w:hAnsi="Times New Roman"/>
          <w:bCs/>
          <w:sz w:val="28"/>
          <w:szCs w:val="28"/>
          <w:lang w:val="uk-UA"/>
        </w:rPr>
        <w:t>1.</w:t>
      </w:r>
      <w:r w:rsidRPr="00523621">
        <w:rPr>
          <w:rFonts w:ascii="Times New Roman" w:hAnsi="Times New Roman"/>
          <w:bCs/>
          <w:sz w:val="28"/>
          <w:szCs w:val="28"/>
          <w:lang w:val="uk-UA"/>
        </w:rPr>
        <w:tab/>
      </w:r>
      <w:bookmarkStart w:id="61" w:name="_Hlk122714337"/>
      <w:r w:rsidRPr="00523621">
        <w:rPr>
          <w:rFonts w:ascii="Times New Roman" w:hAnsi="Times New Roman"/>
          <w:bCs/>
          <w:sz w:val="28"/>
          <w:szCs w:val="28"/>
          <w:lang w:val="uk-UA"/>
        </w:rPr>
        <w:t xml:space="preserve">Після ретельного аналізу літературних джерел, який ми здійснили в процесі досліджень, дійшли висновків про те, що </w:t>
      </w:r>
      <w:r>
        <w:rPr>
          <w:rFonts w:ascii="Times New Roman" w:hAnsi="Times New Roman"/>
          <w:bCs/>
          <w:sz w:val="28"/>
          <w:szCs w:val="28"/>
          <w:lang w:val="uk-UA"/>
        </w:rPr>
        <w:t>з</w:t>
      </w:r>
      <w:r w:rsidRPr="00523621">
        <w:rPr>
          <w:rFonts w:ascii="Times New Roman" w:hAnsi="Times New Roman"/>
          <w:bCs/>
          <w:sz w:val="28"/>
          <w:szCs w:val="28"/>
          <w:lang w:val="uk-UA"/>
        </w:rPr>
        <w:t xml:space="preserve">агальна фізична підготовка є засобом залучення працівників </w:t>
      </w:r>
      <w:r>
        <w:rPr>
          <w:rFonts w:ascii="Times New Roman" w:hAnsi="Times New Roman"/>
          <w:bCs/>
          <w:sz w:val="28"/>
          <w:szCs w:val="28"/>
          <w:lang w:val="uk-UA"/>
        </w:rPr>
        <w:t>правоохоронних органів і спеціальних підрозділів</w:t>
      </w:r>
      <w:r w:rsidRPr="00523621">
        <w:rPr>
          <w:rFonts w:ascii="Times New Roman" w:hAnsi="Times New Roman"/>
          <w:bCs/>
          <w:sz w:val="28"/>
          <w:szCs w:val="28"/>
          <w:lang w:val="uk-UA"/>
        </w:rPr>
        <w:t xml:space="preserve"> до регулярних занять спортом, </w:t>
      </w:r>
      <w:r>
        <w:rPr>
          <w:rFonts w:ascii="Times New Roman" w:hAnsi="Times New Roman"/>
          <w:bCs/>
          <w:sz w:val="28"/>
          <w:szCs w:val="28"/>
          <w:lang w:val="uk-UA"/>
        </w:rPr>
        <w:t>підвищення</w:t>
      </w:r>
      <w:r w:rsidRPr="00523621">
        <w:rPr>
          <w:rFonts w:ascii="Times New Roman" w:hAnsi="Times New Roman"/>
          <w:bCs/>
          <w:sz w:val="28"/>
          <w:szCs w:val="28"/>
          <w:lang w:val="uk-UA"/>
        </w:rPr>
        <w:t xml:space="preserve"> спортивної майстерності, активного відпочинку та</w:t>
      </w:r>
      <w:r>
        <w:rPr>
          <w:rFonts w:ascii="Times New Roman" w:hAnsi="Times New Roman"/>
          <w:bCs/>
          <w:sz w:val="28"/>
          <w:szCs w:val="28"/>
          <w:lang w:val="uk-UA"/>
        </w:rPr>
        <w:t xml:space="preserve"> цікавого</w:t>
      </w:r>
      <w:r w:rsidRPr="00523621">
        <w:rPr>
          <w:rFonts w:ascii="Times New Roman" w:hAnsi="Times New Roman"/>
          <w:bCs/>
          <w:sz w:val="28"/>
          <w:szCs w:val="28"/>
          <w:lang w:val="uk-UA"/>
        </w:rPr>
        <w:t xml:space="preserve"> дозвілля</w:t>
      </w:r>
      <w:r>
        <w:rPr>
          <w:rFonts w:ascii="Times New Roman" w:hAnsi="Times New Roman"/>
          <w:bCs/>
          <w:sz w:val="28"/>
          <w:szCs w:val="28"/>
          <w:lang w:val="uk-UA"/>
        </w:rPr>
        <w:t>,</w:t>
      </w:r>
      <w:r w:rsidRPr="00523621">
        <w:rPr>
          <w:rFonts w:ascii="Times New Roman" w:hAnsi="Times New Roman"/>
          <w:bCs/>
          <w:sz w:val="28"/>
          <w:szCs w:val="28"/>
          <w:lang w:val="uk-UA"/>
        </w:rPr>
        <w:t xml:space="preserve"> сміливості, витриманості, рішучості, впевненості у власних силах</w:t>
      </w:r>
      <w:bookmarkEnd w:id="61"/>
      <w:r w:rsidRPr="00523621">
        <w:rPr>
          <w:rFonts w:ascii="Times New Roman" w:hAnsi="Times New Roman"/>
          <w:bCs/>
          <w:sz w:val="28"/>
          <w:szCs w:val="28"/>
          <w:lang w:val="uk-UA"/>
        </w:rPr>
        <w:t>.</w:t>
      </w:r>
      <w:r w:rsidR="00B64C2C">
        <w:rPr>
          <w:rFonts w:ascii="Times New Roman" w:hAnsi="Times New Roman"/>
          <w:bCs/>
          <w:sz w:val="28"/>
          <w:szCs w:val="28"/>
          <w:lang w:val="uk-UA"/>
        </w:rPr>
        <w:t xml:space="preserve"> </w:t>
      </w:r>
      <w:r w:rsidR="00B64C2C" w:rsidRPr="00B64C2C">
        <w:rPr>
          <w:rFonts w:ascii="Times New Roman" w:hAnsi="Times New Roman"/>
          <w:bCs/>
          <w:sz w:val="28"/>
          <w:szCs w:val="28"/>
          <w:lang w:val="uk-UA"/>
        </w:rPr>
        <w:t>Аналіз специфіки службової діяльності п</w:t>
      </w:r>
      <w:r w:rsidR="00B64C2C">
        <w:rPr>
          <w:rFonts w:ascii="Times New Roman" w:hAnsi="Times New Roman"/>
          <w:bCs/>
          <w:sz w:val="28"/>
          <w:szCs w:val="28"/>
          <w:lang w:val="uk-UA"/>
        </w:rPr>
        <w:t>равоохоронців та спецпризначенців</w:t>
      </w:r>
      <w:r w:rsidR="00B64C2C" w:rsidRPr="00B64C2C">
        <w:rPr>
          <w:rFonts w:ascii="Times New Roman" w:hAnsi="Times New Roman"/>
          <w:bCs/>
          <w:sz w:val="28"/>
          <w:szCs w:val="28"/>
          <w:lang w:val="uk-UA"/>
        </w:rPr>
        <w:t xml:space="preserve"> дає </w:t>
      </w:r>
      <w:r w:rsidR="00B64C2C">
        <w:rPr>
          <w:rFonts w:ascii="Times New Roman" w:hAnsi="Times New Roman"/>
          <w:bCs/>
          <w:sz w:val="28"/>
          <w:szCs w:val="28"/>
          <w:lang w:val="uk-UA"/>
        </w:rPr>
        <w:t>можливість</w:t>
      </w:r>
      <w:r w:rsidR="00B64C2C" w:rsidRPr="00B64C2C">
        <w:rPr>
          <w:rFonts w:ascii="Times New Roman" w:hAnsi="Times New Roman"/>
          <w:bCs/>
          <w:sz w:val="28"/>
          <w:szCs w:val="28"/>
          <w:lang w:val="uk-UA"/>
        </w:rPr>
        <w:t xml:space="preserve"> констатувати</w:t>
      </w:r>
      <w:r w:rsidR="00B64C2C">
        <w:rPr>
          <w:rFonts w:ascii="Times New Roman" w:hAnsi="Times New Roman"/>
          <w:bCs/>
          <w:sz w:val="28"/>
          <w:szCs w:val="28"/>
          <w:lang w:val="uk-UA"/>
        </w:rPr>
        <w:t xml:space="preserve"> той факт</w:t>
      </w:r>
      <w:r w:rsidR="00B64C2C" w:rsidRPr="00B64C2C">
        <w:rPr>
          <w:rFonts w:ascii="Times New Roman" w:hAnsi="Times New Roman"/>
          <w:bCs/>
          <w:sz w:val="28"/>
          <w:szCs w:val="28"/>
          <w:lang w:val="uk-UA"/>
        </w:rPr>
        <w:t xml:space="preserve">, що сучасний працівник повинен володіти не лише </w:t>
      </w:r>
      <w:r w:rsidR="00B64C2C">
        <w:rPr>
          <w:rFonts w:ascii="Times New Roman" w:hAnsi="Times New Roman"/>
          <w:bCs/>
          <w:sz w:val="28"/>
          <w:szCs w:val="28"/>
          <w:lang w:val="uk-UA"/>
        </w:rPr>
        <w:t xml:space="preserve">правовими </w:t>
      </w:r>
      <w:r w:rsidR="00B64C2C" w:rsidRPr="00B64C2C">
        <w:rPr>
          <w:rFonts w:ascii="Times New Roman" w:hAnsi="Times New Roman"/>
          <w:bCs/>
          <w:sz w:val="28"/>
          <w:szCs w:val="28"/>
          <w:lang w:val="uk-UA"/>
        </w:rPr>
        <w:t>знаннями, а й розвиненими фізичними якостями та сформованими вміннями і навичками</w:t>
      </w:r>
      <w:r w:rsidR="00B64C2C">
        <w:rPr>
          <w:rFonts w:ascii="Times New Roman" w:hAnsi="Times New Roman"/>
          <w:bCs/>
          <w:sz w:val="28"/>
          <w:szCs w:val="28"/>
          <w:lang w:val="uk-UA"/>
        </w:rPr>
        <w:t>, які мають бути використані в практичній діяльності.</w:t>
      </w:r>
    </w:p>
    <w:p w14:paraId="5EB39D4F" w14:textId="77777777" w:rsidR="009A5DCD" w:rsidRPr="00B64C2C" w:rsidRDefault="009A5DCD" w:rsidP="00523621">
      <w:pPr>
        <w:spacing w:after="0" w:line="360" w:lineRule="auto"/>
        <w:ind w:left="0" w:firstLine="0"/>
        <w:jc w:val="both"/>
        <w:rPr>
          <w:rFonts w:ascii="Times New Roman" w:hAnsi="Times New Roman"/>
          <w:bCs/>
          <w:sz w:val="28"/>
          <w:szCs w:val="28"/>
          <w:lang w:val="uk-UA"/>
        </w:rPr>
      </w:pPr>
      <w:r>
        <w:rPr>
          <w:rFonts w:ascii="Times New Roman" w:hAnsi="Times New Roman"/>
          <w:bCs/>
          <w:sz w:val="28"/>
          <w:szCs w:val="28"/>
          <w:lang w:val="uk-UA"/>
        </w:rPr>
        <w:tab/>
      </w:r>
      <w:r w:rsidRPr="00F62DD6">
        <w:rPr>
          <w:rFonts w:ascii="Times New Roman" w:hAnsi="Times New Roman"/>
          <w:bCs/>
          <w:sz w:val="28"/>
          <w:szCs w:val="28"/>
          <w:lang w:val="uk-UA"/>
        </w:rPr>
        <w:t>Дослід</w:t>
      </w:r>
      <w:r>
        <w:rPr>
          <w:rFonts w:ascii="Times New Roman" w:hAnsi="Times New Roman"/>
          <w:bCs/>
          <w:sz w:val="28"/>
          <w:szCs w:val="28"/>
          <w:lang w:val="uk-UA"/>
        </w:rPr>
        <w:t>ивши</w:t>
      </w:r>
      <w:r w:rsidRPr="00F62DD6">
        <w:rPr>
          <w:rFonts w:ascii="Times New Roman" w:hAnsi="Times New Roman"/>
          <w:bCs/>
          <w:sz w:val="28"/>
          <w:szCs w:val="28"/>
          <w:lang w:val="uk-UA"/>
        </w:rPr>
        <w:t xml:space="preserve"> передов</w:t>
      </w:r>
      <w:r>
        <w:rPr>
          <w:rFonts w:ascii="Times New Roman" w:hAnsi="Times New Roman"/>
          <w:bCs/>
          <w:sz w:val="28"/>
          <w:szCs w:val="28"/>
          <w:lang w:val="uk-UA"/>
        </w:rPr>
        <w:t>ий</w:t>
      </w:r>
      <w:r w:rsidRPr="00F62DD6">
        <w:rPr>
          <w:rFonts w:ascii="Times New Roman" w:hAnsi="Times New Roman"/>
          <w:bCs/>
          <w:sz w:val="28"/>
          <w:szCs w:val="28"/>
          <w:lang w:val="uk-UA"/>
        </w:rPr>
        <w:t xml:space="preserve"> досвід організації фізичної підготовки у провідних країн</w:t>
      </w:r>
      <w:r>
        <w:rPr>
          <w:rFonts w:ascii="Times New Roman" w:hAnsi="Times New Roman"/>
          <w:bCs/>
          <w:sz w:val="28"/>
          <w:szCs w:val="28"/>
          <w:lang w:val="uk-UA"/>
        </w:rPr>
        <w:t xml:space="preserve">ах </w:t>
      </w:r>
      <w:r w:rsidRPr="00F62DD6">
        <w:rPr>
          <w:rFonts w:ascii="Times New Roman" w:hAnsi="Times New Roman"/>
          <w:bCs/>
          <w:sz w:val="28"/>
          <w:szCs w:val="28"/>
          <w:lang w:val="uk-UA"/>
        </w:rPr>
        <w:t>-</w:t>
      </w:r>
      <w:r>
        <w:rPr>
          <w:rFonts w:ascii="Times New Roman" w:hAnsi="Times New Roman"/>
          <w:bCs/>
          <w:sz w:val="28"/>
          <w:szCs w:val="28"/>
          <w:lang w:val="uk-UA"/>
        </w:rPr>
        <w:t xml:space="preserve"> </w:t>
      </w:r>
      <w:r w:rsidRPr="00F62DD6">
        <w:rPr>
          <w:rFonts w:ascii="Times New Roman" w:hAnsi="Times New Roman"/>
          <w:bCs/>
          <w:sz w:val="28"/>
          <w:szCs w:val="28"/>
          <w:lang w:val="uk-UA"/>
        </w:rPr>
        <w:t>член</w:t>
      </w:r>
      <w:r>
        <w:rPr>
          <w:rFonts w:ascii="Times New Roman" w:hAnsi="Times New Roman"/>
          <w:bCs/>
          <w:sz w:val="28"/>
          <w:szCs w:val="28"/>
          <w:lang w:val="uk-UA"/>
        </w:rPr>
        <w:t>ах</w:t>
      </w:r>
      <w:r w:rsidRPr="00F62DD6">
        <w:rPr>
          <w:rFonts w:ascii="Times New Roman" w:hAnsi="Times New Roman"/>
          <w:bCs/>
          <w:sz w:val="28"/>
          <w:szCs w:val="28"/>
          <w:lang w:val="uk-UA"/>
        </w:rPr>
        <w:t xml:space="preserve"> НАТО</w:t>
      </w:r>
      <w:r>
        <w:rPr>
          <w:rFonts w:ascii="Times New Roman" w:hAnsi="Times New Roman"/>
          <w:bCs/>
          <w:sz w:val="28"/>
          <w:szCs w:val="28"/>
          <w:lang w:val="uk-UA"/>
        </w:rPr>
        <w:t xml:space="preserve">, таких, як </w:t>
      </w:r>
      <w:r w:rsidRPr="00F62DD6">
        <w:rPr>
          <w:rFonts w:ascii="Times New Roman" w:hAnsi="Times New Roman"/>
          <w:bCs/>
          <w:sz w:val="28"/>
          <w:szCs w:val="28"/>
          <w:lang w:val="uk-UA"/>
        </w:rPr>
        <w:t xml:space="preserve">США, </w:t>
      </w:r>
      <w:r>
        <w:rPr>
          <w:rFonts w:ascii="Times New Roman" w:hAnsi="Times New Roman"/>
          <w:bCs/>
          <w:sz w:val="28"/>
          <w:szCs w:val="28"/>
          <w:lang w:val="uk-UA"/>
        </w:rPr>
        <w:t xml:space="preserve">Велика Британія, </w:t>
      </w:r>
      <w:r w:rsidRPr="00F62DD6">
        <w:rPr>
          <w:rFonts w:ascii="Times New Roman" w:hAnsi="Times New Roman"/>
          <w:bCs/>
          <w:sz w:val="28"/>
          <w:szCs w:val="28"/>
          <w:lang w:val="uk-UA"/>
        </w:rPr>
        <w:t>Німеччин</w:t>
      </w:r>
      <w:r>
        <w:rPr>
          <w:rFonts w:ascii="Times New Roman" w:hAnsi="Times New Roman"/>
          <w:bCs/>
          <w:sz w:val="28"/>
          <w:szCs w:val="28"/>
          <w:lang w:val="uk-UA"/>
        </w:rPr>
        <w:t>а,</w:t>
      </w:r>
      <w:r w:rsidRPr="00F62DD6">
        <w:rPr>
          <w:rFonts w:ascii="Times New Roman" w:hAnsi="Times New Roman"/>
          <w:bCs/>
          <w:sz w:val="28"/>
          <w:szCs w:val="28"/>
          <w:lang w:val="uk-UA"/>
        </w:rPr>
        <w:t xml:space="preserve"> Франці</w:t>
      </w:r>
      <w:r>
        <w:rPr>
          <w:rFonts w:ascii="Times New Roman" w:hAnsi="Times New Roman"/>
          <w:bCs/>
          <w:sz w:val="28"/>
          <w:szCs w:val="28"/>
          <w:lang w:val="uk-UA"/>
        </w:rPr>
        <w:t>я дійшли думки,</w:t>
      </w:r>
      <w:r w:rsidRPr="00F62DD6">
        <w:rPr>
          <w:rFonts w:ascii="Times New Roman" w:hAnsi="Times New Roman"/>
          <w:bCs/>
          <w:sz w:val="28"/>
          <w:szCs w:val="28"/>
          <w:lang w:val="uk-UA"/>
        </w:rPr>
        <w:t xml:space="preserve"> що метою фізичної підготовки у збройних силах цих країн є завчасне досягнення і постійне підтримання повної фізичної готовності особового складу до участі в бойових діях</w:t>
      </w:r>
      <w:r>
        <w:rPr>
          <w:rFonts w:ascii="Times New Roman" w:hAnsi="Times New Roman"/>
          <w:bCs/>
          <w:sz w:val="28"/>
          <w:szCs w:val="28"/>
          <w:lang w:val="uk-UA"/>
        </w:rPr>
        <w:t>.</w:t>
      </w:r>
    </w:p>
    <w:p w14:paraId="2BA6C1DB" w14:textId="77777777" w:rsidR="00FC3475" w:rsidRDefault="00FC3475" w:rsidP="00601345">
      <w:pPr>
        <w:spacing w:after="0" w:line="360" w:lineRule="auto"/>
        <w:ind w:left="0" w:firstLine="720"/>
        <w:contextualSpacing/>
        <w:jc w:val="both"/>
        <w:rPr>
          <w:rFonts w:ascii="Times New Roman" w:hAnsi="Times New Roman"/>
          <w:bCs/>
          <w:sz w:val="28"/>
          <w:szCs w:val="28"/>
          <w:lang w:val="uk-UA"/>
        </w:rPr>
      </w:pPr>
      <w:r w:rsidRPr="00FC3475">
        <w:rPr>
          <w:rFonts w:ascii="Times New Roman" w:hAnsi="Times New Roman"/>
          <w:bCs/>
          <w:sz w:val="28"/>
          <w:szCs w:val="28"/>
          <w:lang w:val="uk-UA"/>
        </w:rPr>
        <w:t xml:space="preserve">Проаналізувавши </w:t>
      </w:r>
      <w:r w:rsidR="00BF53A8">
        <w:rPr>
          <w:rFonts w:ascii="Times New Roman" w:hAnsi="Times New Roman"/>
          <w:bCs/>
          <w:sz w:val="28"/>
          <w:szCs w:val="28"/>
          <w:lang w:val="uk-UA"/>
        </w:rPr>
        <w:t>літературні джерела та інтернет-</w:t>
      </w:r>
      <w:r>
        <w:rPr>
          <w:rFonts w:ascii="Times New Roman" w:hAnsi="Times New Roman"/>
          <w:bCs/>
          <w:sz w:val="28"/>
          <w:szCs w:val="28"/>
          <w:lang w:val="uk-UA"/>
        </w:rPr>
        <w:t>видання щодо діяльності</w:t>
      </w:r>
      <w:r w:rsidR="00443476">
        <w:rPr>
          <w:rFonts w:ascii="Times New Roman" w:hAnsi="Times New Roman"/>
          <w:bCs/>
          <w:sz w:val="28"/>
          <w:szCs w:val="28"/>
          <w:lang w:val="uk-UA"/>
        </w:rPr>
        <w:t>,</w:t>
      </w:r>
      <w:r>
        <w:rPr>
          <w:rFonts w:ascii="Times New Roman" w:hAnsi="Times New Roman"/>
          <w:bCs/>
          <w:sz w:val="28"/>
          <w:szCs w:val="28"/>
          <w:lang w:val="uk-UA"/>
        </w:rPr>
        <w:t xml:space="preserve"> не так давно організованого</w:t>
      </w:r>
      <w:r w:rsidR="00443476">
        <w:rPr>
          <w:rFonts w:ascii="Times New Roman" w:hAnsi="Times New Roman"/>
          <w:bCs/>
          <w:sz w:val="28"/>
          <w:szCs w:val="28"/>
          <w:lang w:val="uk-UA"/>
        </w:rPr>
        <w:t>,</w:t>
      </w:r>
      <w:r>
        <w:rPr>
          <w:rFonts w:ascii="Times New Roman" w:hAnsi="Times New Roman"/>
          <w:bCs/>
          <w:sz w:val="28"/>
          <w:szCs w:val="28"/>
          <w:lang w:val="uk-UA"/>
        </w:rPr>
        <w:t xml:space="preserve"> правоохоронного органу - НАБУ, можемо констатувати, що працівникам даного підрозділу необхідно мати достатньо високий рівень всіх видів службової підготовки, зокрема особливе місце займає фізична підготовка особового складу.</w:t>
      </w:r>
    </w:p>
    <w:p w14:paraId="3767C673" w14:textId="77777777" w:rsidR="003A54DF" w:rsidRDefault="00FC3475" w:rsidP="00BF53A8">
      <w:pPr>
        <w:tabs>
          <w:tab w:val="left" w:pos="4445"/>
        </w:tabs>
        <w:spacing w:after="0" w:line="360" w:lineRule="auto"/>
        <w:ind w:left="0" w:firstLine="709"/>
        <w:contextualSpacing/>
        <w:jc w:val="both"/>
        <w:rPr>
          <w:rFonts w:ascii="Times New Roman" w:hAnsi="Times New Roman"/>
          <w:color w:val="000000"/>
          <w:sz w:val="28"/>
          <w:szCs w:val="28"/>
          <w:lang w:val="uk-UA"/>
        </w:rPr>
      </w:pPr>
      <w:r>
        <w:rPr>
          <w:rFonts w:ascii="Times New Roman" w:hAnsi="Times New Roman"/>
          <w:bCs/>
          <w:sz w:val="28"/>
          <w:szCs w:val="28"/>
          <w:lang w:val="uk-UA"/>
        </w:rPr>
        <w:t>2.</w:t>
      </w:r>
      <w:r w:rsidR="00BF53A8">
        <w:rPr>
          <w:rFonts w:ascii="Times New Roman" w:hAnsi="Times New Roman"/>
          <w:bCs/>
          <w:sz w:val="28"/>
          <w:szCs w:val="28"/>
          <w:lang w:val="uk-UA"/>
        </w:rPr>
        <w:t xml:space="preserve"> </w:t>
      </w:r>
      <w:r>
        <w:rPr>
          <w:rFonts w:ascii="Times New Roman" w:hAnsi="Times New Roman"/>
          <w:bCs/>
          <w:sz w:val="28"/>
          <w:szCs w:val="28"/>
          <w:lang w:val="uk-UA"/>
        </w:rPr>
        <w:t xml:space="preserve">В результаті проведених досліджень нами було визначено </w:t>
      </w:r>
      <w:r w:rsidR="003A54DF">
        <w:rPr>
          <w:rFonts w:ascii="Times New Roman" w:hAnsi="Times New Roman"/>
          <w:bCs/>
          <w:sz w:val="28"/>
          <w:szCs w:val="28"/>
          <w:lang w:val="uk-UA"/>
        </w:rPr>
        <w:t>рівень фізичного розвитку, функціонального стану та рівня фізичної підготовленості працівників спеціального підрозділу.</w:t>
      </w:r>
      <w:r w:rsidR="003A54DF" w:rsidRPr="003A54DF">
        <w:rPr>
          <w:rFonts w:ascii="Times New Roman" w:eastAsia="Times New Roman" w:hAnsi="Times New Roman"/>
          <w:color w:val="000000"/>
          <w:sz w:val="28"/>
          <w:szCs w:val="28"/>
          <w:lang w:val="uk-UA" w:eastAsia="ru-RU"/>
        </w:rPr>
        <w:t xml:space="preserve"> </w:t>
      </w:r>
      <w:r w:rsidR="003A54DF">
        <w:rPr>
          <w:rFonts w:ascii="Times New Roman" w:eastAsia="Times New Roman" w:hAnsi="Times New Roman"/>
          <w:color w:val="000000"/>
          <w:sz w:val="28"/>
          <w:szCs w:val="28"/>
          <w:lang w:val="uk-UA" w:eastAsia="ru-RU"/>
        </w:rPr>
        <w:t>Результати показників м</w:t>
      </w:r>
      <w:r w:rsidR="003A54DF" w:rsidRPr="00CC3174">
        <w:rPr>
          <w:rFonts w:ascii="Times New Roman" w:eastAsia="Times New Roman" w:hAnsi="Times New Roman"/>
          <w:color w:val="000000"/>
          <w:sz w:val="28"/>
          <w:szCs w:val="28"/>
          <w:lang w:val="uk-UA" w:eastAsia="ru-RU"/>
        </w:rPr>
        <w:t>ас</w:t>
      </w:r>
      <w:r w:rsidR="003A54DF">
        <w:rPr>
          <w:rFonts w:ascii="Times New Roman" w:eastAsia="Times New Roman" w:hAnsi="Times New Roman"/>
          <w:color w:val="000000"/>
          <w:sz w:val="28"/>
          <w:szCs w:val="28"/>
          <w:lang w:val="uk-UA" w:eastAsia="ru-RU"/>
        </w:rPr>
        <w:t>и</w:t>
      </w:r>
      <w:r w:rsidR="003A54DF" w:rsidRPr="00CC3174">
        <w:rPr>
          <w:rFonts w:ascii="Times New Roman" w:eastAsia="Times New Roman" w:hAnsi="Times New Roman"/>
          <w:color w:val="000000"/>
          <w:sz w:val="28"/>
          <w:szCs w:val="28"/>
          <w:lang w:val="uk-UA" w:eastAsia="ru-RU"/>
        </w:rPr>
        <w:t xml:space="preserve"> тіла</w:t>
      </w:r>
      <w:r w:rsidR="003A54DF">
        <w:rPr>
          <w:rFonts w:ascii="Times New Roman" w:eastAsia="Times New Roman" w:hAnsi="Times New Roman"/>
          <w:bCs/>
          <w:color w:val="000000"/>
          <w:sz w:val="28"/>
          <w:szCs w:val="28"/>
          <w:lang w:val="uk-UA" w:eastAsia="ru-RU"/>
        </w:rPr>
        <w:t xml:space="preserve">, </w:t>
      </w:r>
      <w:r w:rsidR="003A54DF">
        <w:rPr>
          <w:rFonts w:ascii="Times New Roman" w:eastAsia="Times New Roman" w:hAnsi="Times New Roman"/>
          <w:color w:val="000000"/>
          <w:sz w:val="28"/>
          <w:szCs w:val="28"/>
          <w:lang w:val="uk-UA" w:eastAsia="ru-RU"/>
        </w:rPr>
        <w:t>д</w:t>
      </w:r>
      <w:r w:rsidR="003A54DF" w:rsidRPr="00CC3174">
        <w:rPr>
          <w:rFonts w:ascii="Times New Roman" w:eastAsia="Times New Roman" w:hAnsi="Times New Roman"/>
          <w:color w:val="000000"/>
          <w:sz w:val="28"/>
          <w:szCs w:val="28"/>
          <w:lang w:val="uk-UA" w:eastAsia="ru-RU"/>
        </w:rPr>
        <w:t>овжин</w:t>
      </w:r>
      <w:r w:rsidR="003A54DF">
        <w:rPr>
          <w:rFonts w:ascii="Times New Roman" w:eastAsia="Times New Roman" w:hAnsi="Times New Roman"/>
          <w:color w:val="000000"/>
          <w:sz w:val="28"/>
          <w:szCs w:val="28"/>
          <w:lang w:val="uk-UA" w:eastAsia="ru-RU"/>
        </w:rPr>
        <w:t>и</w:t>
      </w:r>
      <w:r w:rsidR="003A54DF" w:rsidRPr="00CC3174">
        <w:rPr>
          <w:rFonts w:ascii="Times New Roman" w:eastAsia="Times New Roman" w:hAnsi="Times New Roman"/>
          <w:color w:val="000000"/>
          <w:sz w:val="28"/>
          <w:szCs w:val="28"/>
          <w:lang w:val="uk-UA" w:eastAsia="ru-RU"/>
        </w:rPr>
        <w:t xml:space="preserve"> тіла</w:t>
      </w:r>
      <w:r w:rsidR="003A54DF">
        <w:rPr>
          <w:rFonts w:ascii="Times New Roman" w:eastAsia="Times New Roman" w:hAnsi="Times New Roman"/>
          <w:color w:val="000000"/>
          <w:sz w:val="28"/>
          <w:szCs w:val="28"/>
          <w:lang w:val="uk-UA" w:eastAsia="ru-RU"/>
        </w:rPr>
        <w:t xml:space="preserve"> та окружності грудної клітки, а також </w:t>
      </w:r>
      <w:r w:rsidR="003A54DF">
        <w:rPr>
          <w:rFonts w:ascii="Times New Roman" w:eastAsia="Times New Roman" w:hAnsi="Times New Roman"/>
          <w:color w:val="000000"/>
          <w:sz w:val="28"/>
          <w:szCs w:val="28"/>
          <w:lang w:val="uk-UA" w:eastAsia="ru-RU"/>
        </w:rPr>
        <w:lastRenderedPageBreak/>
        <w:t xml:space="preserve">всі показники функціонального стану (ЧСС, АТ, ЖЄЛ) </w:t>
      </w:r>
      <w:r w:rsidR="003A54DF" w:rsidRPr="00CC3174">
        <w:rPr>
          <w:rFonts w:ascii="Times New Roman" w:eastAsia="Times New Roman" w:hAnsi="Times New Roman"/>
          <w:color w:val="000000"/>
          <w:sz w:val="28"/>
          <w:szCs w:val="28"/>
          <w:lang w:val="uk-UA" w:eastAsia="ru-RU"/>
        </w:rPr>
        <w:t xml:space="preserve">у </w:t>
      </w:r>
      <w:r w:rsidR="003A54DF">
        <w:rPr>
          <w:rFonts w:ascii="Times New Roman" w:eastAsia="Times New Roman" w:hAnsi="Times New Roman"/>
          <w:color w:val="000000"/>
          <w:sz w:val="28"/>
          <w:szCs w:val="28"/>
          <w:lang w:val="uk-UA" w:eastAsia="ru-RU"/>
        </w:rPr>
        <w:t>працівників спеціального підрозділу</w:t>
      </w:r>
      <w:r w:rsidR="003A54DF" w:rsidRPr="00CC3174">
        <w:rPr>
          <w:rFonts w:ascii="Times New Roman" w:eastAsia="Times New Roman" w:hAnsi="Times New Roman"/>
          <w:color w:val="000000"/>
          <w:sz w:val="28"/>
          <w:szCs w:val="28"/>
          <w:lang w:val="uk-UA" w:eastAsia="ru-RU"/>
        </w:rPr>
        <w:t xml:space="preserve"> знаходиться в межах </w:t>
      </w:r>
      <w:r w:rsidR="003A54DF">
        <w:rPr>
          <w:rFonts w:ascii="Times New Roman" w:eastAsia="Times New Roman" w:hAnsi="Times New Roman"/>
          <w:color w:val="000000"/>
          <w:sz w:val="28"/>
          <w:szCs w:val="28"/>
          <w:lang w:val="uk-UA" w:eastAsia="ru-RU"/>
        </w:rPr>
        <w:t>їх вікової категорії</w:t>
      </w:r>
      <w:r w:rsidR="003A54DF">
        <w:rPr>
          <w:rFonts w:ascii="Times New Roman" w:hAnsi="Times New Roman"/>
          <w:color w:val="000000"/>
          <w:sz w:val="28"/>
          <w:szCs w:val="28"/>
          <w:lang w:val="uk-UA"/>
        </w:rPr>
        <w:t xml:space="preserve">. </w:t>
      </w:r>
    </w:p>
    <w:p w14:paraId="23350617" w14:textId="7805CA60" w:rsidR="00601345" w:rsidRDefault="007635F3" w:rsidP="00601345">
      <w:pPr>
        <w:tabs>
          <w:tab w:val="left" w:pos="4445"/>
        </w:tabs>
        <w:spacing w:after="0" w:line="360" w:lineRule="auto"/>
        <w:ind w:left="0" w:firstLine="709"/>
        <w:contextualSpacing/>
        <w:jc w:val="both"/>
        <w:rPr>
          <w:rFonts w:ascii="Times New Roman" w:hAnsi="Times New Roman"/>
          <w:sz w:val="28"/>
          <w:szCs w:val="28"/>
          <w:lang w:val="uk-UA"/>
        </w:rPr>
      </w:pPr>
      <w:r>
        <w:rPr>
          <w:rFonts w:ascii="Times New Roman" w:hAnsi="Times New Roman"/>
          <w:color w:val="000000"/>
          <w:sz w:val="28"/>
          <w:szCs w:val="28"/>
          <w:lang w:val="uk-UA"/>
        </w:rPr>
        <w:t>Рівень загальної фізичної підготовки працівників правоохоронних органів визнача</w:t>
      </w:r>
      <w:r w:rsidR="00A52BD7">
        <w:rPr>
          <w:rFonts w:ascii="Times New Roman" w:hAnsi="Times New Roman"/>
          <w:color w:val="000000"/>
          <w:sz w:val="28"/>
          <w:szCs w:val="28"/>
          <w:lang w:val="uk-UA"/>
        </w:rPr>
        <w:t>в</w:t>
      </w:r>
      <w:r>
        <w:rPr>
          <w:rFonts w:ascii="Times New Roman" w:hAnsi="Times New Roman"/>
          <w:color w:val="000000"/>
          <w:sz w:val="28"/>
          <w:szCs w:val="28"/>
          <w:lang w:val="uk-UA"/>
        </w:rPr>
        <w:t xml:space="preserve">ся за результатами виконання контрольних вправ. </w:t>
      </w:r>
      <w:r w:rsidR="003A54DF">
        <w:rPr>
          <w:rFonts w:ascii="Times New Roman" w:hAnsi="Times New Roman"/>
          <w:color w:val="000000"/>
          <w:sz w:val="28"/>
          <w:szCs w:val="28"/>
          <w:lang w:val="uk-UA"/>
        </w:rPr>
        <w:t xml:space="preserve">Аналіз фізичної </w:t>
      </w:r>
      <w:r w:rsidR="00BF53A8">
        <w:rPr>
          <w:rFonts w:ascii="Times New Roman" w:hAnsi="Times New Roman"/>
          <w:color w:val="000000"/>
          <w:sz w:val="28"/>
          <w:szCs w:val="28"/>
          <w:lang w:val="uk-UA"/>
        </w:rPr>
        <w:t>підготовленості</w:t>
      </w:r>
      <w:r w:rsidR="003A54DF">
        <w:rPr>
          <w:rFonts w:ascii="Times New Roman" w:hAnsi="Times New Roman"/>
          <w:color w:val="000000"/>
          <w:sz w:val="28"/>
          <w:szCs w:val="28"/>
          <w:lang w:val="uk-UA"/>
        </w:rPr>
        <w:t xml:space="preserve"> працівників даного підрозділу показав, </w:t>
      </w:r>
      <w:r w:rsidR="00647469">
        <w:rPr>
          <w:rFonts w:ascii="Times New Roman" w:hAnsi="Times New Roman"/>
          <w:color w:val="000000"/>
          <w:sz w:val="28"/>
          <w:szCs w:val="28"/>
          <w:lang w:val="uk-UA"/>
        </w:rPr>
        <w:t>що згідно програми з фізичної підготовки працівник</w:t>
      </w:r>
      <w:r w:rsidR="00601345">
        <w:rPr>
          <w:rFonts w:ascii="Times New Roman" w:hAnsi="Times New Roman"/>
          <w:color w:val="000000"/>
          <w:sz w:val="28"/>
          <w:szCs w:val="28"/>
          <w:lang w:val="uk-UA"/>
        </w:rPr>
        <w:t>и</w:t>
      </w:r>
      <w:r w:rsidR="00647469">
        <w:rPr>
          <w:rFonts w:ascii="Times New Roman" w:hAnsi="Times New Roman"/>
          <w:color w:val="000000"/>
          <w:sz w:val="28"/>
          <w:szCs w:val="28"/>
          <w:lang w:val="uk-UA"/>
        </w:rPr>
        <w:t xml:space="preserve"> правоохоронних органів  повинні здавати певні нормативи: </w:t>
      </w:r>
      <w:bookmarkStart w:id="62" w:name="_Hlk122714697"/>
      <w:r w:rsidR="00601345">
        <w:rPr>
          <w:rFonts w:ascii="Times New Roman" w:hAnsi="Times New Roman"/>
          <w:color w:val="000000"/>
          <w:sz w:val="28"/>
          <w:szCs w:val="28"/>
          <w:lang w:val="uk-UA"/>
        </w:rPr>
        <w:t xml:space="preserve">1) </w:t>
      </w:r>
      <w:r w:rsidR="00647469">
        <w:rPr>
          <w:rFonts w:ascii="Times New Roman" w:hAnsi="Times New Roman"/>
          <w:color w:val="000000"/>
          <w:sz w:val="28"/>
          <w:szCs w:val="28"/>
          <w:lang w:val="uk-UA"/>
        </w:rPr>
        <w:t xml:space="preserve">комплексну силову вправу, </w:t>
      </w:r>
      <w:r w:rsidR="00601345">
        <w:rPr>
          <w:rFonts w:ascii="Times New Roman" w:hAnsi="Times New Roman"/>
          <w:color w:val="000000"/>
          <w:sz w:val="28"/>
          <w:szCs w:val="28"/>
          <w:lang w:val="uk-UA"/>
        </w:rPr>
        <w:t xml:space="preserve">2) </w:t>
      </w:r>
      <w:r w:rsidR="00647469">
        <w:rPr>
          <w:rFonts w:ascii="Times New Roman" w:hAnsi="Times New Roman"/>
          <w:color w:val="000000"/>
          <w:sz w:val="28"/>
          <w:szCs w:val="28"/>
          <w:lang w:val="uk-UA"/>
        </w:rPr>
        <w:t xml:space="preserve">біг 100 метрів, </w:t>
      </w:r>
      <w:r w:rsidR="00601345">
        <w:rPr>
          <w:rFonts w:ascii="Times New Roman" w:hAnsi="Times New Roman"/>
          <w:color w:val="000000"/>
          <w:sz w:val="28"/>
          <w:szCs w:val="28"/>
          <w:lang w:val="uk-UA"/>
        </w:rPr>
        <w:t xml:space="preserve">3) </w:t>
      </w:r>
      <w:r w:rsidR="00647469">
        <w:rPr>
          <w:rFonts w:ascii="Times New Roman" w:hAnsi="Times New Roman"/>
          <w:color w:val="000000"/>
          <w:sz w:val="28"/>
          <w:szCs w:val="28"/>
          <w:lang w:val="uk-UA"/>
        </w:rPr>
        <w:t xml:space="preserve">біг 1000 метрів, </w:t>
      </w:r>
      <w:r w:rsidR="00601345">
        <w:rPr>
          <w:rFonts w:ascii="Times New Roman" w:hAnsi="Times New Roman"/>
          <w:color w:val="000000"/>
          <w:sz w:val="28"/>
          <w:szCs w:val="28"/>
          <w:lang w:val="uk-UA"/>
        </w:rPr>
        <w:t xml:space="preserve">4) </w:t>
      </w:r>
      <w:r w:rsidR="00647469">
        <w:rPr>
          <w:rFonts w:ascii="Times New Roman" w:hAnsi="Times New Roman"/>
          <w:color w:val="000000"/>
          <w:sz w:val="28"/>
          <w:szCs w:val="28"/>
          <w:lang w:val="uk-UA"/>
        </w:rPr>
        <w:t>човниковий біг 10х10</w:t>
      </w:r>
      <w:r w:rsidR="00601345">
        <w:rPr>
          <w:rFonts w:ascii="Times New Roman" w:hAnsi="Times New Roman"/>
          <w:color w:val="000000"/>
          <w:sz w:val="28"/>
          <w:szCs w:val="28"/>
          <w:lang w:val="uk-UA"/>
        </w:rPr>
        <w:t xml:space="preserve"> </w:t>
      </w:r>
      <w:r w:rsidR="00647469">
        <w:rPr>
          <w:rFonts w:ascii="Times New Roman" w:hAnsi="Times New Roman"/>
          <w:color w:val="000000"/>
          <w:sz w:val="28"/>
          <w:szCs w:val="28"/>
          <w:lang w:val="uk-UA"/>
        </w:rPr>
        <w:t>метрів</w:t>
      </w:r>
      <w:bookmarkEnd w:id="62"/>
      <w:r w:rsidR="00647469">
        <w:rPr>
          <w:rFonts w:ascii="Times New Roman" w:hAnsi="Times New Roman"/>
          <w:color w:val="000000"/>
          <w:sz w:val="28"/>
          <w:szCs w:val="28"/>
          <w:lang w:val="uk-UA"/>
        </w:rPr>
        <w:t xml:space="preserve">. </w:t>
      </w:r>
      <w:r w:rsidR="00601345">
        <w:rPr>
          <w:rFonts w:ascii="Times New Roman" w:hAnsi="Times New Roman"/>
          <w:color w:val="000000"/>
          <w:sz w:val="28"/>
          <w:szCs w:val="28"/>
          <w:lang w:val="uk-UA"/>
        </w:rPr>
        <w:t>За результатами досліджень</w:t>
      </w:r>
      <w:r w:rsidR="003A54DF">
        <w:rPr>
          <w:rFonts w:ascii="Times New Roman" w:hAnsi="Times New Roman"/>
          <w:color w:val="000000"/>
          <w:sz w:val="28"/>
          <w:szCs w:val="28"/>
          <w:lang w:val="uk-UA"/>
        </w:rPr>
        <w:t xml:space="preserve"> комплексну силову вправу </w:t>
      </w:r>
      <w:r w:rsidR="003A54DF">
        <w:rPr>
          <w:rFonts w:ascii="Times New Roman" w:hAnsi="Times New Roman"/>
          <w:sz w:val="28"/>
          <w:szCs w:val="28"/>
          <w:lang w:val="uk-UA"/>
        </w:rPr>
        <w:t xml:space="preserve">на «відмінно» і «добре» виконали </w:t>
      </w:r>
      <w:r w:rsidR="00690A16">
        <w:rPr>
          <w:rFonts w:ascii="Times New Roman" w:hAnsi="Times New Roman"/>
          <w:sz w:val="28"/>
          <w:szCs w:val="28"/>
          <w:lang w:val="uk-UA"/>
        </w:rPr>
        <w:t>88,9</w:t>
      </w:r>
      <w:r w:rsidR="00AA1175">
        <w:rPr>
          <w:rFonts w:ascii="Times New Roman" w:hAnsi="Times New Roman"/>
          <w:sz w:val="28"/>
          <w:szCs w:val="28"/>
          <w:lang w:val="uk-UA"/>
        </w:rPr>
        <w:t xml:space="preserve"> </w:t>
      </w:r>
      <w:r w:rsidR="003A54DF">
        <w:rPr>
          <w:rFonts w:ascii="Times New Roman" w:hAnsi="Times New Roman"/>
          <w:sz w:val="28"/>
          <w:szCs w:val="28"/>
          <w:lang w:val="uk-UA"/>
        </w:rPr>
        <w:t xml:space="preserve">% працівників спеціального підрозділу, це говорить про добре розвинені силові здібності даного контингенту досліджуваних і лише </w:t>
      </w:r>
      <w:r w:rsidR="00690A16">
        <w:rPr>
          <w:rFonts w:ascii="Times New Roman" w:hAnsi="Times New Roman"/>
          <w:sz w:val="28"/>
          <w:szCs w:val="28"/>
          <w:lang w:val="uk-UA"/>
        </w:rPr>
        <w:t>11,1</w:t>
      </w:r>
      <w:r w:rsidR="00AA1175">
        <w:rPr>
          <w:rFonts w:ascii="Times New Roman" w:hAnsi="Times New Roman"/>
          <w:sz w:val="28"/>
          <w:szCs w:val="28"/>
          <w:lang w:val="uk-UA"/>
        </w:rPr>
        <w:t xml:space="preserve"> </w:t>
      </w:r>
      <w:r w:rsidR="003A54DF">
        <w:rPr>
          <w:rFonts w:ascii="Times New Roman" w:hAnsi="Times New Roman"/>
          <w:sz w:val="28"/>
          <w:szCs w:val="28"/>
          <w:lang w:val="uk-UA"/>
        </w:rPr>
        <w:t>% працівників мали задовільний результат. Тестову вправу «</w:t>
      </w:r>
      <w:r w:rsidR="00647469">
        <w:rPr>
          <w:rFonts w:ascii="Times New Roman" w:hAnsi="Times New Roman"/>
          <w:sz w:val="28"/>
          <w:szCs w:val="28"/>
          <w:lang w:val="uk-UA"/>
        </w:rPr>
        <w:t>Біг 100 метрів» 100</w:t>
      </w:r>
      <w:r w:rsidR="00AA1175">
        <w:rPr>
          <w:rFonts w:ascii="Times New Roman" w:hAnsi="Times New Roman"/>
          <w:sz w:val="28"/>
          <w:szCs w:val="28"/>
          <w:lang w:val="uk-UA"/>
        </w:rPr>
        <w:t xml:space="preserve"> </w:t>
      </w:r>
      <w:r w:rsidR="00647469">
        <w:rPr>
          <w:rFonts w:ascii="Times New Roman" w:hAnsi="Times New Roman"/>
          <w:sz w:val="28"/>
          <w:szCs w:val="28"/>
          <w:lang w:val="uk-UA"/>
        </w:rPr>
        <w:t xml:space="preserve">% працівників виконали на «добре» і «відмінно». </w:t>
      </w:r>
      <w:bookmarkStart w:id="63" w:name="_Hlk125281039"/>
      <w:r w:rsidR="00647469">
        <w:rPr>
          <w:rFonts w:ascii="Times New Roman" w:hAnsi="Times New Roman"/>
          <w:sz w:val="28"/>
          <w:szCs w:val="28"/>
          <w:lang w:val="uk-UA"/>
        </w:rPr>
        <w:t xml:space="preserve">У тестовій вправі «Біг 1000 метрів» </w:t>
      </w:r>
      <w:r w:rsidR="00690A16">
        <w:rPr>
          <w:rFonts w:ascii="Times New Roman" w:hAnsi="Times New Roman"/>
          <w:sz w:val="28"/>
          <w:szCs w:val="28"/>
          <w:lang w:val="uk-UA"/>
        </w:rPr>
        <w:t>83,3</w:t>
      </w:r>
      <w:r w:rsidR="00647469">
        <w:rPr>
          <w:rFonts w:ascii="Times New Roman" w:hAnsi="Times New Roman"/>
          <w:sz w:val="28"/>
          <w:szCs w:val="28"/>
          <w:lang w:val="uk-UA"/>
        </w:rPr>
        <w:t xml:space="preserve"> % працівників показали достатньо високий рівень розвитку витривалос</w:t>
      </w:r>
      <w:r w:rsidR="00601345">
        <w:rPr>
          <w:rFonts w:ascii="Times New Roman" w:hAnsi="Times New Roman"/>
          <w:sz w:val="28"/>
          <w:szCs w:val="28"/>
          <w:lang w:val="uk-UA"/>
        </w:rPr>
        <w:t xml:space="preserve">ті, </w:t>
      </w:r>
      <w:bookmarkEnd w:id="63"/>
      <w:r w:rsidR="00601345">
        <w:rPr>
          <w:rFonts w:ascii="Times New Roman" w:hAnsi="Times New Roman"/>
          <w:sz w:val="28"/>
          <w:szCs w:val="28"/>
          <w:lang w:val="uk-UA"/>
        </w:rPr>
        <w:t xml:space="preserve">але </w:t>
      </w:r>
      <w:r w:rsidR="00690A16">
        <w:rPr>
          <w:rFonts w:ascii="Times New Roman" w:hAnsi="Times New Roman"/>
          <w:sz w:val="28"/>
          <w:szCs w:val="28"/>
          <w:lang w:val="uk-UA"/>
        </w:rPr>
        <w:t>1</w:t>
      </w:r>
      <w:r w:rsidR="00601345">
        <w:rPr>
          <w:rFonts w:ascii="Times New Roman" w:hAnsi="Times New Roman"/>
          <w:sz w:val="28"/>
          <w:szCs w:val="28"/>
          <w:lang w:val="uk-UA"/>
        </w:rPr>
        <w:t>6</w:t>
      </w:r>
      <w:r w:rsidR="00690A16">
        <w:rPr>
          <w:rFonts w:ascii="Times New Roman" w:hAnsi="Times New Roman"/>
          <w:sz w:val="28"/>
          <w:szCs w:val="28"/>
          <w:lang w:val="uk-UA"/>
        </w:rPr>
        <w:t>,7</w:t>
      </w:r>
      <w:r w:rsidR="00AA1175">
        <w:rPr>
          <w:rFonts w:ascii="Times New Roman" w:hAnsi="Times New Roman"/>
          <w:sz w:val="28"/>
          <w:szCs w:val="28"/>
          <w:lang w:val="uk-UA"/>
        </w:rPr>
        <w:t xml:space="preserve"> </w:t>
      </w:r>
      <w:r w:rsidR="00601345">
        <w:rPr>
          <w:rFonts w:ascii="Times New Roman" w:hAnsi="Times New Roman"/>
          <w:sz w:val="28"/>
          <w:szCs w:val="28"/>
          <w:lang w:val="uk-UA"/>
        </w:rPr>
        <w:t>% виконали вправу на «задовільно»</w:t>
      </w:r>
      <w:r w:rsidR="00647469">
        <w:rPr>
          <w:rFonts w:ascii="Times New Roman" w:hAnsi="Times New Roman"/>
          <w:sz w:val="28"/>
          <w:szCs w:val="28"/>
          <w:lang w:val="uk-UA"/>
        </w:rPr>
        <w:t xml:space="preserve">. </w:t>
      </w:r>
      <w:bookmarkStart w:id="64" w:name="_Hlk125281265"/>
      <w:r w:rsidR="00FD31EC">
        <w:rPr>
          <w:rFonts w:ascii="Times New Roman" w:hAnsi="Times New Roman"/>
          <w:sz w:val="28"/>
          <w:szCs w:val="28"/>
          <w:lang w:val="uk-UA"/>
        </w:rPr>
        <w:t xml:space="preserve">У тестовій вправі «Човниковий біг» </w:t>
      </w:r>
      <w:r w:rsidR="00690A16">
        <w:rPr>
          <w:rFonts w:ascii="Times New Roman" w:hAnsi="Times New Roman"/>
          <w:sz w:val="28"/>
          <w:szCs w:val="28"/>
          <w:lang w:val="uk-UA"/>
        </w:rPr>
        <w:t>83,3</w:t>
      </w:r>
      <w:r w:rsidR="00FD31EC">
        <w:rPr>
          <w:rFonts w:ascii="Times New Roman" w:hAnsi="Times New Roman"/>
          <w:sz w:val="28"/>
          <w:szCs w:val="28"/>
          <w:lang w:val="uk-UA"/>
        </w:rPr>
        <w:t xml:space="preserve"> % працівників показали достатньо високий рівень розвитку координаційних здібностей</w:t>
      </w:r>
      <w:bookmarkEnd w:id="64"/>
      <w:r w:rsidR="00690A16">
        <w:rPr>
          <w:rFonts w:ascii="Times New Roman" w:hAnsi="Times New Roman"/>
          <w:sz w:val="28"/>
          <w:szCs w:val="28"/>
          <w:lang w:val="uk-UA"/>
        </w:rPr>
        <w:t>, але 16,7</w:t>
      </w:r>
      <w:r w:rsidR="00AA1175">
        <w:rPr>
          <w:rFonts w:ascii="Times New Roman" w:hAnsi="Times New Roman"/>
          <w:sz w:val="28"/>
          <w:szCs w:val="28"/>
          <w:lang w:val="uk-UA"/>
        </w:rPr>
        <w:t xml:space="preserve"> </w:t>
      </w:r>
      <w:r w:rsidR="00601345">
        <w:rPr>
          <w:rFonts w:ascii="Times New Roman" w:hAnsi="Times New Roman"/>
          <w:sz w:val="28"/>
          <w:szCs w:val="28"/>
          <w:lang w:val="uk-UA"/>
        </w:rPr>
        <w:t>%</w:t>
      </w:r>
      <w:r w:rsidR="00690A16">
        <w:rPr>
          <w:rFonts w:ascii="Times New Roman" w:hAnsi="Times New Roman"/>
          <w:sz w:val="28"/>
          <w:szCs w:val="28"/>
          <w:lang w:val="uk-UA"/>
        </w:rPr>
        <w:t xml:space="preserve"> працівників виконали вправу</w:t>
      </w:r>
      <w:r w:rsidR="00601345">
        <w:rPr>
          <w:rFonts w:ascii="Times New Roman" w:hAnsi="Times New Roman"/>
          <w:sz w:val="28"/>
          <w:szCs w:val="28"/>
          <w:lang w:val="uk-UA"/>
        </w:rPr>
        <w:t xml:space="preserve"> на оцінку «задовільно».</w:t>
      </w:r>
    </w:p>
    <w:p w14:paraId="443771CD" w14:textId="77777777" w:rsidR="00601345" w:rsidRPr="00CE1B95" w:rsidRDefault="00601345" w:rsidP="00BF53A8">
      <w:pPr>
        <w:pStyle w:val="a4"/>
        <w:numPr>
          <w:ilvl w:val="0"/>
          <w:numId w:val="1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Було розроблено </w:t>
      </w:r>
      <w:r w:rsidRPr="00CE1B95">
        <w:rPr>
          <w:rFonts w:ascii="Times New Roman" w:hAnsi="Times New Roman"/>
          <w:sz w:val="28"/>
          <w:szCs w:val="28"/>
          <w:lang w:val="uk-UA"/>
        </w:rPr>
        <w:t xml:space="preserve">практичні рекомендації </w:t>
      </w:r>
      <w:r>
        <w:rPr>
          <w:rFonts w:ascii="Times New Roman" w:hAnsi="Times New Roman"/>
          <w:sz w:val="28"/>
          <w:szCs w:val="28"/>
          <w:lang w:val="uk-UA"/>
        </w:rPr>
        <w:t>щодо підвищення рівня фізичної підготовленості працівників правоохоронних органів</w:t>
      </w:r>
      <w:r w:rsidR="00542BBF">
        <w:rPr>
          <w:rFonts w:ascii="Times New Roman" w:hAnsi="Times New Roman"/>
          <w:sz w:val="28"/>
          <w:szCs w:val="28"/>
          <w:lang w:val="uk-UA"/>
        </w:rPr>
        <w:t>,</w:t>
      </w:r>
      <w:r>
        <w:rPr>
          <w:rFonts w:ascii="Times New Roman" w:hAnsi="Times New Roman"/>
          <w:sz w:val="28"/>
          <w:szCs w:val="28"/>
          <w:lang w:val="uk-UA"/>
        </w:rPr>
        <w:t xml:space="preserve"> спеціальних підрозділів</w:t>
      </w:r>
      <w:r w:rsidR="00542BBF">
        <w:rPr>
          <w:rFonts w:ascii="Times New Roman" w:hAnsi="Times New Roman"/>
          <w:sz w:val="28"/>
          <w:szCs w:val="28"/>
          <w:lang w:val="uk-UA"/>
        </w:rPr>
        <w:t xml:space="preserve"> та військових формувань. </w:t>
      </w:r>
    </w:p>
    <w:p w14:paraId="1E15B053" w14:textId="77777777" w:rsidR="00601345" w:rsidRPr="00601345" w:rsidRDefault="00601345" w:rsidP="00601345">
      <w:pPr>
        <w:tabs>
          <w:tab w:val="left" w:pos="4445"/>
        </w:tabs>
        <w:spacing w:after="0" w:line="360" w:lineRule="auto"/>
        <w:ind w:left="0" w:firstLine="0"/>
        <w:jc w:val="both"/>
        <w:rPr>
          <w:rFonts w:ascii="Times New Roman" w:hAnsi="Times New Roman"/>
          <w:sz w:val="28"/>
          <w:szCs w:val="28"/>
          <w:lang w:val="uk-UA"/>
        </w:rPr>
      </w:pPr>
    </w:p>
    <w:p w14:paraId="411A1461" w14:textId="77777777" w:rsidR="00601345" w:rsidRPr="00601345" w:rsidRDefault="00601345" w:rsidP="00601345">
      <w:pPr>
        <w:tabs>
          <w:tab w:val="left" w:pos="4445"/>
        </w:tabs>
        <w:spacing w:after="0" w:line="360" w:lineRule="auto"/>
        <w:ind w:left="0" w:firstLine="0"/>
        <w:rPr>
          <w:rFonts w:ascii="Times New Roman" w:hAnsi="Times New Roman"/>
          <w:sz w:val="28"/>
          <w:szCs w:val="28"/>
          <w:lang w:val="uk-UA"/>
        </w:rPr>
      </w:pPr>
    </w:p>
    <w:p w14:paraId="208C97DE" w14:textId="77777777" w:rsidR="003A54DF" w:rsidRDefault="003A54DF" w:rsidP="003A54DF">
      <w:pPr>
        <w:tabs>
          <w:tab w:val="left" w:pos="4445"/>
        </w:tabs>
        <w:spacing w:after="0" w:line="360" w:lineRule="auto"/>
        <w:ind w:left="0" w:firstLine="709"/>
        <w:contextualSpacing/>
        <w:jc w:val="both"/>
        <w:rPr>
          <w:rFonts w:ascii="Times New Roman" w:hAnsi="Times New Roman"/>
          <w:sz w:val="28"/>
          <w:szCs w:val="28"/>
          <w:lang w:val="uk-UA"/>
        </w:rPr>
      </w:pPr>
    </w:p>
    <w:p w14:paraId="4CAAF631" w14:textId="77777777" w:rsidR="003A54DF" w:rsidRDefault="003A54DF" w:rsidP="003A54DF">
      <w:pPr>
        <w:spacing w:after="0" w:line="360" w:lineRule="auto"/>
        <w:ind w:left="0" w:firstLine="709"/>
        <w:contextualSpacing/>
        <w:jc w:val="both"/>
        <w:rPr>
          <w:rFonts w:ascii="Times New Roman" w:hAnsi="Times New Roman"/>
          <w:color w:val="000000"/>
          <w:sz w:val="28"/>
          <w:szCs w:val="28"/>
          <w:lang w:val="uk-UA"/>
        </w:rPr>
      </w:pPr>
    </w:p>
    <w:p w14:paraId="55B387C5" w14:textId="77777777" w:rsidR="00DD2A19" w:rsidRPr="00FC3475" w:rsidRDefault="00DD2A19" w:rsidP="00523621">
      <w:pPr>
        <w:spacing w:after="0" w:line="360" w:lineRule="auto"/>
        <w:ind w:left="0" w:firstLine="0"/>
        <w:contextualSpacing/>
        <w:jc w:val="both"/>
        <w:rPr>
          <w:rFonts w:ascii="Times New Roman" w:hAnsi="Times New Roman"/>
          <w:bCs/>
          <w:sz w:val="28"/>
          <w:szCs w:val="28"/>
          <w:lang w:val="uk-UA"/>
        </w:rPr>
      </w:pPr>
    </w:p>
    <w:p w14:paraId="636C85D4" w14:textId="77777777" w:rsidR="00DD2A19" w:rsidRDefault="00DD2A19" w:rsidP="00576CEC">
      <w:pPr>
        <w:spacing w:after="0" w:line="360" w:lineRule="auto"/>
        <w:ind w:left="0" w:firstLine="0"/>
        <w:contextualSpacing/>
        <w:jc w:val="center"/>
        <w:rPr>
          <w:rFonts w:ascii="Times New Roman" w:hAnsi="Times New Roman"/>
          <w:b/>
          <w:sz w:val="28"/>
          <w:szCs w:val="28"/>
          <w:lang w:val="uk-UA"/>
        </w:rPr>
      </w:pPr>
    </w:p>
    <w:p w14:paraId="5556FA1E" w14:textId="77777777" w:rsidR="00DD2A19" w:rsidRPr="00576CEC" w:rsidRDefault="00DD2A19" w:rsidP="00576CEC">
      <w:pPr>
        <w:spacing w:after="0" w:line="360" w:lineRule="auto"/>
        <w:ind w:left="0" w:firstLine="0"/>
        <w:contextualSpacing/>
        <w:jc w:val="center"/>
        <w:rPr>
          <w:rFonts w:ascii="Times New Roman" w:hAnsi="Times New Roman"/>
          <w:bCs/>
          <w:sz w:val="28"/>
          <w:szCs w:val="28"/>
          <w:lang w:val="uk-UA"/>
        </w:rPr>
      </w:pPr>
    </w:p>
    <w:p w14:paraId="04C64484" w14:textId="77777777" w:rsidR="00806227" w:rsidRDefault="00806227" w:rsidP="00A5200A">
      <w:pPr>
        <w:spacing w:after="0" w:line="360" w:lineRule="auto"/>
        <w:ind w:left="0" w:firstLine="0"/>
        <w:contextualSpacing/>
        <w:rPr>
          <w:rFonts w:ascii="Times New Roman" w:hAnsi="Times New Roman"/>
          <w:b/>
          <w:sz w:val="28"/>
          <w:szCs w:val="28"/>
          <w:lang w:val="uk-UA"/>
        </w:rPr>
      </w:pPr>
    </w:p>
    <w:p w14:paraId="453F39D8" w14:textId="77777777" w:rsidR="002E407D" w:rsidRDefault="002E407D">
      <w:pPr>
        <w:spacing w:line="259" w:lineRule="auto"/>
        <w:ind w:left="0" w:firstLine="0"/>
        <w:rPr>
          <w:rFonts w:ascii="Times New Roman" w:hAnsi="Times New Roman"/>
          <w:b/>
          <w:sz w:val="28"/>
          <w:szCs w:val="28"/>
          <w:lang w:val="uk-UA"/>
        </w:rPr>
      </w:pPr>
      <w:r>
        <w:rPr>
          <w:rFonts w:ascii="Times New Roman" w:hAnsi="Times New Roman"/>
          <w:b/>
          <w:sz w:val="28"/>
          <w:szCs w:val="28"/>
          <w:lang w:val="uk-UA"/>
        </w:rPr>
        <w:br w:type="page"/>
      </w:r>
    </w:p>
    <w:p w14:paraId="259AEEA9" w14:textId="77777777" w:rsidR="00DD2A19" w:rsidRDefault="00EF6C23" w:rsidP="00DD2A19">
      <w:pPr>
        <w:spacing w:after="0" w:line="360" w:lineRule="auto"/>
        <w:ind w:left="0" w:firstLine="0"/>
        <w:contextualSpacing/>
        <w:jc w:val="center"/>
        <w:rPr>
          <w:rFonts w:ascii="Times New Roman" w:hAnsi="Times New Roman"/>
          <w:b/>
          <w:sz w:val="28"/>
          <w:szCs w:val="28"/>
          <w:lang w:val="uk-UA"/>
        </w:rPr>
      </w:pPr>
      <w:r>
        <w:rPr>
          <w:rFonts w:ascii="Times New Roman" w:hAnsi="Times New Roman"/>
          <w:b/>
          <w:sz w:val="28"/>
          <w:szCs w:val="28"/>
          <w:lang w:val="uk-UA"/>
        </w:rPr>
        <w:lastRenderedPageBreak/>
        <w:t>ПРАКТИЧНІ РЕКОМЕНДАЦІЇ</w:t>
      </w:r>
    </w:p>
    <w:p w14:paraId="43C27F0B" w14:textId="77777777" w:rsidR="00DA5BA1" w:rsidRDefault="00DA5BA1" w:rsidP="00DD2A19">
      <w:pPr>
        <w:spacing w:after="0" w:line="360" w:lineRule="auto"/>
        <w:ind w:left="0" w:firstLine="0"/>
        <w:contextualSpacing/>
        <w:jc w:val="center"/>
        <w:rPr>
          <w:rFonts w:ascii="Times New Roman" w:hAnsi="Times New Roman"/>
          <w:b/>
          <w:sz w:val="28"/>
          <w:szCs w:val="28"/>
          <w:lang w:val="uk-UA"/>
        </w:rPr>
      </w:pPr>
    </w:p>
    <w:p w14:paraId="1790A4F0" w14:textId="77777777" w:rsidR="00DA5BA1" w:rsidRDefault="00DA5BA1" w:rsidP="00DD2A19">
      <w:pPr>
        <w:spacing w:after="0" w:line="360" w:lineRule="auto"/>
        <w:ind w:left="0" w:firstLine="0"/>
        <w:contextualSpacing/>
        <w:jc w:val="center"/>
        <w:rPr>
          <w:rFonts w:ascii="Times New Roman" w:hAnsi="Times New Roman"/>
          <w:b/>
          <w:sz w:val="28"/>
          <w:szCs w:val="28"/>
          <w:lang w:val="uk-UA"/>
        </w:rPr>
      </w:pPr>
    </w:p>
    <w:p w14:paraId="231439CC" w14:textId="77777777" w:rsidR="00861D6B" w:rsidRDefault="00861D6B" w:rsidP="00DD2A19">
      <w:pPr>
        <w:spacing w:after="0" w:line="360" w:lineRule="auto"/>
        <w:ind w:left="0" w:firstLine="0"/>
        <w:contextualSpacing/>
        <w:jc w:val="center"/>
        <w:rPr>
          <w:rFonts w:ascii="Times New Roman" w:hAnsi="Times New Roman"/>
          <w:b/>
          <w:sz w:val="28"/>
          <w:szCs w:val="28"/>
          <w:lang w:val="uk-UA"/>
        </w:rPr>
      </w:pPr>
    </w:p>
    <w:p w14:paraId="59F9F9D6" w14:textId="77777777" w:rsidR="003C0E85" w:rsidRDefault="00DA5BA1" w:rsidP="00AA1175">
      <w:pPr>
        <w:spacing w:after="0" w:line="360" w:lineRule="auto"/>
        <w:ind w:left="0" w:firstLine="709"/>
        <w:contextualSpacing/>
        <w:jc w:val="both"/>
        <w:rPr>
          <w:rFonts w:ascii="Times New Roman" w:hAnsi="Times New Roman"/>
          <w:bCs/>
          <w:sz w:val="28"/>
          <w:szCs w:val="28"/>
          <w:lang w:val="uk-UA"/>
        </w:rPr>
      </w:pPr>
      <w:r w:rsidRPr="00DA5BA1">
        <w:rPr>
          <w:rFonts w:ascii="Times New Roman" w:hAnsi="Times New Roman"/>
          <w:bCs/>
          <w:sz w:val="28"/>
          <w:szCs w:val="28"/>
          <w:lang w:val="uk-UA"/>
        </w:rPr>
        <w:t>З метою забезпечення належного рівня фізично</w:t>
      </w:r>
      <w:r>
        <w:rPr>
          <w:rFonts w:ascii="Times New Roman" w:hAnsi="Times New Roman"/>
          <w:bCs/>
          <w:sz w:val="28"/>
          <w:szCs w:val="28"/>
          <w:lang w:val="uk-UA"/>
        </w:rPr>
        <w:t>ї підготовленості працівників правоохоронних органів,</w:t>
      </w:r>
      <w:r w:rsidRPr="00DA5BA1">
        <w:rPr>
          <w:rFonts w:ascii="Times New Roman" w:hAnsi="Times New Roman"/>
          <w:bCs/>
          <w:sz w:val="28"/>
          <w:szCs w:val="28"/>
          <w:lang w:val="uk-UA"/>
        </w:rPr>
        <w:t xml:space="preserve"> </w:t>
      </w:r>
      <w:r w:rsidR="003C0E85">
        <w:rPr>
          <w:rFonts w:ascii="Times New Roman" w:hAnsi="Times New Roman"/>
          <w:bCs/>
          <w:sz w:val="28"/>
          <w:szCs w:val="28"/>
          <w:lang w:val="uk-UA"/>
        </w:rPr>
        <w:t>враховуючи нині діючи Накази МВС щодо організації процесу фізичної підготовки, вважаємо за</w:t>
      </w:r>
      <w:r w:rsidRPr="00DA5BA1">
        <w:rPr>
          <w:rFonts w:ascii="Times New Roman" w:hAnsi="Times New Roman"/>
          <w:bCs/>
          <w:sz w:val="28"/>
          <w:szCs w:val="28"/>
          <w:lang w:val="uk-UA"/>
        </w:rPr>
        <w:t xml:space="preserve"> необхідн</w:t>
      </w:r>
      <w:r w:rsidR="003C0E85">
        <w:rPr>
          <w:rFonts w:ascii="Times New Roman" w:hAnsi="Times New Roman"/>
          <w:bCs/>
          <w:sz w:val="28"/>
          <w:szCs w:val="28"/>
          <w:lang w:val="uk-UA"/>
        </w:rPr>
        <w:t xml:space="preserve">е </w:t>
      </w:r>
      <w:r w:rsidR="004375BA">
        <w:rPr>
          <w:rFonts w:ascii="Times New Roman" w:hAnsi="Times New Roman"/>
          <w:bCs/>
          <w:sz w:val="28"/>
          <w:szCs w:val="28"/>
          <w:lang w:val="uk-UA"/>
        </w:rPr>
        <w:t xml:space="preserve">надати </w:t>
      </w:r>
      <w:r w:rsidR="00443476">
        <w:rPr>
          <w:rFonts w:ascii="Times New Roman" w:hAnsi="Times New Roman"/>
          <w:bCs/>
          <w:sz w:val="28"/>
          <w:szCs w:val="28"/>
          <w:lang w:val="uk-UA"/>
        </w:rPr>
        <w:t xml:space="preserve">такі </w:t>
      </w:r>
      <w:r w:rsidR="003C0E85">
        <w:rPr>
          <w:rFonts w:ascii="Times New Roman" w:hAnsi="Times New Roman"/>
          <w:bCs/>
          <w:sz w:val="28"/>
          <w:szCs w:val="28"/>
          <w:lang w:val="uk-UA"/>
        </w:rPr>
        <w:t>рекоменд</w:t>
      </w:r>
      <w:r w:rsidR="004375BA">
        <w:rPr>
          <w:rFonts w:ascii="Times New Roman" w:hAnsi="Times New Roman"/>
          <w:bCs/>
          <w:sz w:val="28"/>
          <w:szCs w:val="28"/>
          <w:lang w:val="uk-UA"/>
        </w:rPr>
        <w:t>ації</w:t>
      </w:r>
      <w:r w:rsidR="003C0E85">
        <w:rPr>
          <w:rFonts w:ascii="Times New Roman" w:hAnsi="Times New Roman"/>
          <w:bCs/>
          <w:sz w:val="28"/>
          <w:szCs w:val="28"/>
          <w:lang w:val="uk-UA"/>
        </w:rPr>
        <w:t>:</w:t>
      </w:r>
    </w:p>
    <w:p w14:paraId="65F25F75" w14:textId="77777777" w:rsidR="00DA5BA1" w:rsidRDefault="003C0E85" w:rsidP="003C0E85">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w:t>
      </w:r>
      <w:r w:rsidR="00DA5BA1" w:rsidRPr="00DA5BA1">
        <w:rPr>
          <w:rFonts w:ascii="Times New Roman" w:hAnsi="Times New Roman"/>
          <w:bCs/>
          <w:sz w:val="28"/>
          <w:szCs w:val="28"/>
          <w:lang w:val="uk-UA"/>
        </w:rPr>
        <w:t xml:space="preserve"> </w:t>
      </w:r>
      <w:r w:rsidR="000800E6">
        <w:rPr>
          <w:rFonts w:ascii="Times New Roman" w:hAnsi="Times New Roman"/>
          <w:bCs/>
          <w:sz w:val="28"/>
          <w:szCs w:val="28"/>
          <w:lang w:val="uk-UA"/>
        </w:rPr>
        <w:t>збільшити кількість занять з</w:t>
      </w:r>
      <w:r w:rsidR="00DA5BA1" w:rsidRPr="00DA5BA1">
        <w:rPr>
          <w:rFonts w:ascii="Times New Roman" w:hAnsi="Times New Roman"/>
          <w:bCs/>
          <w:sz w:val="28"/>
          <w:szCs w:val="28"/>
          <w:lang w:val="uk-UA"/>
        </w:rPr>
        <w:t xml:space="preserve"> </w:t>
      </w:r>
      <w:r>
        <w:rPr>
          <w:rFonts w:ascii="Times New Roman" w:hAnsi="Times New Roman"/>
          <w:bCs/>
          <w:sz w:val="28"/>
          <w:szCs w:val="28"/>
          <w:lang w:val="uk-UA"/>
        </w:rPr>
        <w:t>фізичної підготовки</w:t>
      </w:r>
      <w:r w:rsidR="00DA5BA1" w:rsidRPr="00DA5BA1">
        <w:rPr>
          <w:rFonts w:ascii="Times New Roman" w:hAnsi="Times New Roman"/>
          <w:bCs/>
          <w:sz w:val="28"/>
          <w:szCs w:val="28"/>
          <w:lang w:val="uk-UA"/>
        </w:rPr>
        <w:t xml:space="preserve"> </w:t>
      </w:r>
      <w:r w:rsidR="000800E6">
        <w:rPr>
          <w:rFonts w:ascii="Times New Roman" w:hAnsi="Times New Roman"/>
          <w:bCs/>
          <w:sz w:val="28"/>
          <w:szCs w:val="28"/>
          <w:lang w:val="uk-UA"/>
        </w:rPr>
        <w:t xml:space="preserve">в </w:t>
      </w:r>
      <w:r w:rsidR="00DA5BA1" w:rsidRPr="00DA5BA1">
        <w:rPr>
          <w:rFonts w:ascii="Times New Roman" w:hAnsi="Times New Roman"/>
          <w:bCs/>
          <w:sz w:val="28"/>
          <w:szCs w:val="28"/>
          <w:lang w:val="uk-UA"/>
        </w:rPr>
        <w:t>обся</w:t>
      </w:r>
      <w:r w:rsidR="000800E6">
        <w:rPr>
          <w:rFonts w:ascii="Times New Roman" w:hAnsi="Times New Roman"/>
          <w:bCs/>
          <w:sz w:val="28"/>
          <w:szCs w:val="28"/>
          <w:lang w:val="uk-UA"/>
        </w:rPr>
        <w:t>зі</w:t>
      </w:r>
      <w:r w:rsidR="00DA5BA1" w:rsidRPr="00DA5BA1">
        <w:rPr>
          <w:rFonts w:ascii="Times New Roman" w:hAnsi="Times New Roman"/>
          <w:bCs/>
          <w:sz w:val="28"/>
          <w:szCs w:val="28"/>
          <w:lang w:val="uk-UA"/>
        </w:rPr>
        <w:t xml:space="preserve"> 4</w:t>
      </w:r>
      <w:r>
        <w:rPr>
          <w:rFonts w:ascii="Times New Roman" w:hAnsi="Times New Roman"/>
          <w:bCs/>
          <w:sz w:val="28"/>
          <w:szCs w:val="28"/>
          <w:lang w:val="uk-UA"/>
        </w:rPr>
        <w:t>-6</w:t>
      </w:r>
      <w:r w:rsidR="00DA5BA1" w:rsidRPr="00DA5BA1">
        <w:rPr>
          <w:rFonts w:ascii="Times New Roman" w:hAnsi="Times New Roman"/>
          <w:bCs/>
          <w:sz w:val="28"/>
          <w:szCs w:val="28"/>
          <w:lang w:val="uk-UA"/>
        </w:rPr>
        <w:t xml:space="preserve"> годин на тиждень, враховуючи</w:t>
      </w:r>
      <w:r>
        <w:rPr>
          <w:rFonts w:ascii="Times New Roman" w:hAnsi="Times New Roman"/>
          <w:bCs/>
          <w:sz w:val="28"/>
          <w:szCs w:val="28"/>
          <w:lang w:val="uk-UA"/>
        </w:rPr>
        <w:t xml:space="preserve"> вікову категорію і професійну направленість працівників;</w:t>
      </w:r>
    </w:p>
    <w:p w14:paraId="1E44E7BE" w14:textId="77777777" w:rsidR="00847822" w:rsidRDefault="00847822" w:rsidP="003C0E85">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 xml:space="preserve">• </w:t>
      </w:r>
      <w:r w:rsidR="000800E6">
        <w:rPr>
          <w:rFonts w:ascii="Times New Roman" w:hAnsi="Times New Roman"/>
          <w:bCs/>
          <w:sz w:val="28"/>
          <w:szCs w:val="28"/>
          <w:lang w:val="uk-UA"/>
        </w:rPr>
        <w:t xml:space="preserve">звертати особливу увагу на </w:t>
      </w:r>
      <w:r w:rsidR="0027047F">
        <w:rPr>
          <w:rFonts w:ascii="Times New Roman" w:hAnsi="Times New Roman"/>
          <w:bCs/>
          <w:sz w:val="28"/>
          <w:szCs w:val="28"/>
          <w:lang w:val="uk-UA"/>
        </w:rPr>
        <w:t>кадрове забезпечення (заняття з фізичної підготовки можуть проводити лише спеціально підготовлені фахівці, які мають профільну спеціальну освіту, або звання не нижче кандидата в майстри спорту або майстра спорту);</w:t>
      </w:r>
    </w:p>
    <w:p w14:paraId="547B2E80" w14:textId="77777777" w:rsidR="003C0E85" w:rsidRDefault="003C0E85" w:rsidP="003C0E85">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 систематичн</w:t>
      </w:r>
      <w:r w:rsidR="000800E6">
        <w:rPr>
          <w:rFonts w:ascii="Times New Roman" w:hAnsi="Times New Roman"/>
          <w:bCs/>
          <w:sz w:val="28"/>
          <w:szCs w:val="28"/>
          <w:lang w:val="uk-UA"/>
        </w:rPr>
        <w:t>о проводити</w:t>
      </w:r>
      <w:r>
        <w:rPr>
          <w:rFonts w:ascii="Times New Roman" w:hAnsi="Times New Roman"/>
          <w:bCs/>
          <w:sz w:val="28"/>
          <w:szCs w:val="28"/>
          <w:lang w:val="uk-UA"/>
        </w:rPr>
        <w:t xml:space="preserve"> агітаційно-пропагандистк</w:t>
      </w:r>
      <w:r w:rsidR="000800E6">
        <w:rPr>
          <w:rFonts w:ascii="Times New Roman" w:hAnsi="Times New Roman"/>
          <w:bCs/>
          <w:sz w:val="28"/>
          <w:szCs w:val="28"/>
          <w:lang w:val="uk-UA"/>
        </w:rPr>
        <w:t>у</w:t>
      </w:r>
      <w:r>
        <w:rPr>
          <w:rFonts w:ascii="Times New Roman" w:hAnsi="Times New Roman"/>
          <w:bCs/>
          <w:sz w:val="28"/>
          <w:szCs w:val="28"/>
          <w:lang w:val="uk-UA"/>
        </w:rPr>
        <w:t xml:space="preserve"> діяльність серед працівників правоохоронних органів і спеціальних підрозділів щодо залучення </w:t>
      </w:r>
      <w:r w:rsidR="0027047F">
        <w:rPr>
          <w:rFonts w:ascii="Times New Roman" w:hAnsi="Times New Roman"/>
          <w:bCs/>
          <w:sz w:val="28"/>
          <w:szCs w:val="28"/>
          <w:lang w:val="uk-UA"/>
        </w:rPr>
        <w:t>їх</w:t>
      </w:r>
      <w:r w:rsidR="00847822">
        <w:rPr>
          <w:rFonts w:ascii="Times New Roman" w:hAnsi="Times New Roman"/>
          <w:bCs/>
          <w:sz w:val="28"/>
          <w:szCs w:val="28"/>
          <w:lang w:val="uk-UA"/>
        </w:rPr>
        <w:t xml:space="preserve"> до занять фізичною культурою і спортом як в службовий так і позаслужбовий час;</w:t>
      </w:r>
    </w:p>
    <w:p w14:paraId="14B3D379" w14:textId="77777777" w:rsidR="00847822" w:rsidRDefault="00847822" w:rsidP="003C0E85">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 залуч</w:t>
      </w:r>
      <w:r w:rsidR="000800E6">
        <w:rPr>
          <w:rFonts w:ascii="Times New Roman" w:hAnsi="Times New Roman"/>
          <w:bCs/>
          <w:sz w:val="28"/>
          <w:szCs w:val="28"/>
          <w:lang w:val="uk-UA"/>
        </w:rPr>
        <w:t>ати</w:t>
      </w:r>
      <w:r>
        <w:rPr>
          <w:rFonts w:ascii="Times New Roman" w:hAnsi="Times New Roman"/>
          <w:bCs/>
          <w:sz w:val="28"/>
          <w:szCs w:val="28"/>
          <w:lang w:val="uk-UA"/>
        </w:rPr>
        <w:t xml:space="preserve"> до співпраці місце</w:t>
      </w:r>
      <w:r w:rsidR="000800E6">
        <w:rPr>
          <w:rFonts w:ascii="Times New Roman" w:hAnsi="Times New Roman"/>
          <w:bCs/>
          <w:sz w:val="28"/>
          <w:szCs w:val="28"/>
          <w:lang w:val="uk-UA"/>
        </w:rPr>
        <w:t>ву</w:t>
      </w:r>
      <w:r>
        <w:rPr>
          <w:rFonts w:ascii="Times New Roman" w:hAnsi="Times New Roman"/>
          <w:bCs/>
          <w:sz w:val="28"/>
          <w:szCs w:val="28"/>
          <w:lang w:val="uk-UA"/>
        </w:rPr>
        <w:t xml:space="preserve"> влад</w:t>
      </w:r>
      <w:r w:rsidR="000800E6">
        <w:rPr>
          <w:rFonts w:ascii="Times New Roman" w:hAnsi="Times New Roman"/>
          <w:bCs/>
          <w:sz w:val="28"/>
          <w:szCs w:val="28"/>
          <w:lang w:val="uk-UA"/>
        </w:rPr>
        <w:t>у</w:t>
      </w:r>
      <w:r>
        <w:rPr>
          <w:rFonts w:ascii="Times New Roman" w:hAnsi="Times New Roman"/>
          <w:bCs/>
          <w:sz w:val="28"/>
          <w:szCs w:val="28"/>
          <w:lang w:val="uk-UA"/>
        </w:rPr>
        <w:t xml:space="preserve"> та </w:t>
      </w:r>
      <w:r w:rsidR="000800E6">
        <w:rPr>
          <w:rFonts w:ascii="Times New Roman" w:hAnsi="Times New Roman"/>
          <w:bCs/>
          <w:sz w:val="28"/>
          <w:szCs w:val="28"/>
          <w:lang w:val="uk-UA"/>
        </w:rPr>
        <w:t xml:space="preserve">осередки </w:t>
      </w:r>
      <w:r>
        <w:rPr>
          <w:rFonts w:ascii="Times New Roman" w:hAnsi="Times New Roman"/>
          <w:bCs/>
          <w:sz w:val="28"/>
          <w:szCs w:val="28"/>
          <w:lang w:val="uk-UA"/>
        </w:rPr>
        <w:t>громадських організацій щодо проведення спільних спортивних і оздоровчих заходів;</w:t>
      </w:r>
    </w:p>
    <w:p w14:paraId="51C47CCF" w14:textId="77777777" w:rsidR="0027047F" w:rsidRDefault="00847822" w:rsidP="003C0E85">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 xml:space="preserve">• </w:t>
      </w:r>
      <w:r w:rsidR="0027047F">
        <w:rPr>
          <w:rFonts w:ascii="Times New Roman" w:hAnsi="Times New Roman"/>
          <w:bCs/>
          <w:sz w:val="28"/>
          <w:szCs w:val="28"/>
          <w:lang w:val="uk-UA"/>
        </w:rPr>
        <w:t>акцентувати увагу на професійно прикладній фізичній підготовці;</w:t>
      </w:r>
    </w:p>
    <w:p w14:paraId="79F4DF59" w14:textId="77777777" w:rsidR="00847822" w:rsidRDefault="0027047F" w:rsidP="003C0E85">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t xml:space="preserve">• відповідним фахівцям </w:t>
      </w:r>
      <w:r w:rsidRPr="0027047F">
        <w:rPr>
          <w:rFonts w:ascii="Times New Roman" w:hAnsi="Times New Roman"/>
          <w:bCs/>
          <w:sz w:val="28"/>
          <w:szCs w:val="28"/>
          <w:lang w:val="uk-UA"/>
        </w:rPr>
        <w:t>розроб</w:t>
      </w:r>
      <w:r>
        <w:rPr>
          <w:rFonts w:ascii="Times New Roman" w:hAnsi="Times New Roman"/>
          <w:bCs/>
          <w:sz w:val="28"/>
          <w:szCs w:val="28"/>
          <w:lang w:val="uk-UA"/>
        </w:rPr>
        <w:t>ляти</w:t>
      </w:r>
      <w:r w:rsidRPr="0027047F">
        <w:rPr>
          <w:rFonts w:ascii="Times New Roman" w:hAnsi="Times New Roman"/>
          <w:bCs/>
          <w:sz w:val="28"/>
          <w:szCs w:val="28"/>
          <w:lang w:val="uk-UA"/>
        </w:rPr>
        <w:t xml:space="preserve"> та вн</w:t>
      </w:r>
      <w:r>
        <w:rPr>
          <w:rFonts w:ascii="Times New Roman" w:hAnsi="Times New Roman"/>
          <w:bCs/>
          <w:sz w:val="28"/>
          <w:szCs w:val="28"/>
          <w:lang w:val="uk-UA"/>
        </w:rPr>
        <w:t>осити</w:t>
      </w:r>
      <w:r w:rsidRPr="0027047F">
        <w:rPr>
          <w:rFonts w:ascii="Times New Roman" w:hAnsi="Times New Roman"/>
          <w:bCs/>
          <w:sz w:val="28"/>
          <w:szCs w:val="28"/>
          <w:lang w:val="uk-UA"/>
        </w:rPr>
        <w:t xml:space="preserve"> до навчальних планів та робочих</w:t>
      </w:r>
      <w:r>
        <w:rPr>
          <w:rFonts w:ascii="Times New Roman" w:hAnsi="Times New Roman"/>
          <w:bCs/>
          <w:sz w:val="28"/>
          <w:szCs w:val="28"/>
          <w:lang w:val="uk-UA"/>
        </w:rPr>
        <w:t xml:space="preserve"> </w:t>
      </w:r>
      <w:r w:rsidRPr="0027047F">
        <w:rPr>
          <w:rFonts w:ascii="Times New Roman" w:hAnsi="Times New Roman"/>
          <w:bCs/>
          <w:sz w:val="28"/>
          <w:szCs w:val="28"/>
          <w:lang w:val="uk-UA"/>
        </w:rPr>
        <w:t xml:space="preserve">програм </w:t>
      </w:r>
      <w:r>
        <w:rPr>
          <w:rFonts w:ascii="Times New Roman" w:hAnsi="Times New Roman"/>
          <w:bCs/>
          <w:sz w:val="28"/>
          <w:szCs w:val="28"/>
          <w:lang w:val="uk-UA"/>
        </w:rPr>
        <w:t xml:space="preserve">з </w:t>
      </w:r>
      <w:r w:rsidRPr="0027047F">
        <w:rPr>
          <w:rFonts w:ascii="Times New Roman" w:hAnsi="Times New Roman"/>
          <w:bCs/>
          <w:sz w:val="28"/>
          <w:szCs w:val="28"/>
          <w:lang w:val="uk-UA"/>
        </w:rPr>
        <w:t>фізичн</w:t>
      </w:r>
      <w:r>
        <w:rPr>
          <w:rFonts w:ascii="Times New Roman" w:hAnsi="Times New Roman"/>
          <w:bCs/>
          <w:sz w:val="28"/>
          <w:szCs w:val="28"/>
          <w:lang w:val="uk-UA"/>
        </w:rPr>
        <w:t>ої</w:t>
      </w:r>
      <w:r w:rsidRPr="0027047F">
        <w:rPr>
          <w:rFonts w:ascii="Times New Roman" w:hAnsi="Times New Roman"/>
          <w:bCs/>
          <w:sz w:val="28"/>
          <w:szCs w:val="28"/>
          <w:lang w:val="uk-UA"/>
        </w:rPr>
        <w:t xml:space="preserve"> підготов</w:t>
      </w:r>
      <w:r>
        <w:rPr>
          <w:rFonts w:ascii="Times New Roman" w:hAnsi="Times New Roman"/>
          <w:bCs/>
          <w:sz w:val="28"/>
          <w:szCs w:val="28"/>
          <w:lang w:val="uk-UA"/>
        </w:rPr>
        <w:t>ки</w:t>
      </w:r>
      <w:r w:rsidRPr="0027047F">
        <w:rPr>
          <w:rFonts w:ascii="Times New Roman" w:hAnsi="Times New Roman"/>
          <w:bCs/>
          <w:sz w:val="28"/>
          <w:szCs w:val="28"/>
          <w:lang w:val="uk-UA"/>
        </w:rPr>
        <w:t xml:space="preserve"> більш</w:t>
      </w:r>
      <w:r>
        <w:rPr>
          <w:rFonts w:ascii="Times New Roman" w:hAnsi="Times New Roman"/>
          <w:bCs/>
          <w:sz w:val="28"/>
          <w:szCs w:val="28"/>
          <w:lang w:val="uk-UA"/>
        </w:rPr>
        <w:t>у кількість</w:t>
      </w:r>
      <w:r w:rsidRPr="0027047F">
        <w:rPr>
          <w:rFonts w:ascii="Times New Roman" w:hAnsi="Times New Roman"/>
          <w:bCs/>
          <w:sz w:val="28"/>
          <w:szCs w:val="28"/>
          <w:lang w:val="uk-UA"/>
        </w:rPr>
        <w:t xml:space="preserve"> ефективних професійно</w:t>
      </w:r>
      <w:r>
        <w:rPr>
          <w:rFonts w:ascii="Times New Roman" w:hAnsi="Times New Roman"/>
          <w:bCs/>
          <w:sz w:val="28"/>
          <w:szCs w:val="28"/>
          <w:lang w:val="uk-UA"/>
        </w:rPr>
        <w:t xml:space="preserve"> </w:t>
      </w:r>
      <w:r w:rsidRPr="0027047F">
        <w:rPr>
          <w:rFonts w:ascii="Times New Roman" w:hAnsi="Times New Roman"/>
          <w:bCs/>
          <w:sz w:val="28"/>
          <w:szCs w:val="28"/>
          <w:lang w:val="uk-UA"/>
        </w:rPr>
        <w:t xml:space="preserve">орієнтованих вправ направлених на комплексне формування фізичної та психологічної готовності </w:t>
      </w:r>
      <w:r>
        <w:rPr>
          <w:rFonts w:ascii="Times New Roman" w:hAnsi="Times New Roman"/>
          <w:bCs/>
          <w:sz w:val="28"/>
          <w:szCs w:val="28"/>
          <w:lang w:val="uk-UA"/>
        </w:rPr>
        <w:t>працівників правоохоронних органів і спеціальних підрозділів</w:t>
      </w:r>
      <w:r w:rsidRPr="0027047F">
        <w:rPr>
          <w:rFonts w:ascii="Times New Roman" w:hAnsi="Times New Roman"/>
          <w:bCs/>
          <w:sz w:val="28"/>
          <w:szCs w:val="28"/>
          <w:lang w:val="uk-UA"/>
        </w:rPr>
        <w:t xml:space="preserve"> до реальних умов несення служби</w:t>
      </w:r>
      <w:r>
        <w:rPr>
          <w:rFonts w:ascii="Times New Roman" w:hAnsi="Times New Roman"/>
          <w:bCs/>
          <w:sz w:val="28"/>
          <w:szCs w:val="28"/>
          <w:lang w:val="uk-UA"/>
        </w:rPr>
        <w:t xml:space="preserve"> і виконання бойових завдань</w:t>
      </w:r>
      <w:r w:rsidRPr="0027047F">
        <w:rPr>
          <w:rFonts w:ascii="Times New Roman" w:hAnsi="Times New Roman"/>
          <w:bCs/>
          <w:sz w:val="28"/>
          <w:szCs w:val="28"/>
          <w:lang w:val="uk-UA"/>
        </w:rPr>
        <w:t xml:space="preserve">; </w:t>
      </w:r>
      <w:r>
        <w:rPr>
          <w:rFonts w:ascii="Times New Roman" w:hAnsi="Times New Roman"/>
          <w:bCs/>
          <w:sz w:val="28"/>
          <w:szCs w:val="28"/>
          <w:lang w:val="uk-UA"/>
        </w:rPr>
        <w:t xml:space="preserve"> </w:t>
      </w:r>
    </w:p>
    <w:p w14:paraId="4229447B" w14:textId="77777777" w:rsidR="00CC715A" w:rsidRDefault="0027047F" w:rsidP="00387C8E">
      <w:pPr>
        <w:spacing w:after="0" w:line="360" w:lineRule="auto"/>
        <w:ind w:left="0" w:firstLine="720"/>
        <w:contextualSpacing/>
        <w:jc w:val="both"/>
        <w:rPr>
          <w:rFonts w:ascii="Times New Roman" w:hAnsi="Times New Roman"/>
          <w:bCs/>
          <w:sz w:val="28"/>
          <w:szCs w:val="28"/>
          <w:lang w:val="uk-UA"/>
        </w:rPr>
      </w:pPr>
      <w:r>
        <w:rPr>
          <w:rFonts w:ascii="Times New Roman" w:hAnsi="Times New Roman"/>
          <w:bCs/>
          <w:sz w:val="28"/>
          <w:szCs w:val="28"/>
          <w:lang w:val="uk-UA"/>
        </w:rPr>
        <w:lastRenderedPageBreak/>
        <w:t>•</w:t>
      </w:r>
      <w:r w:rsidR="007635F3">
        <w:rPr>
          <w:rFonts w:ascii="Times New Roman" w:hAnsi="Times New Roman"/>
          <w:bCs/>
          <w:sz w:val="28"/>
          <w:szCs w:val="28"/>
          <w:lang w:val="uk-UA"/>
        </w:rPr>
        <w:t xml:space="preserve"> </w:t>
      </w:r>
      <w:r w:rsidR="007635F3" w:rsidRPr="007635F3">
        <w:rPr>
          <w:rFonts w:ascii="Times New Roman" w:hAnsi="Times New Roman"/>
          <w:bCs/>
          <w:sz w:val="28"/>
          <w:szCs w:val="28"/>
          <w:lang w:val="uk-UA"/>
        </w:rPr>
        <w:t xml:space="preserve">з метою покращення рівня самостійної підготовки запровадити в усіх структурних підрозділах поліції </w:t>
      </w:r>
      <w:r w:rsidR="007635F3">
        <w:rPr>
          <w:rFonts w:ascii="Times New Roman" w:hAnsi="Times New Roman"/>
          <w:bCs/>
          <w:sz w:val="28"/>
          <w:szCs w:val="28"/>
          <w:lang w:val="uk-UA"/>
        </w:rPr>
        <w:t xml:space="preserve">та спеціальних підрозділах </w:t>
      </w:r>
      <w:r w:rsidR="007635F3" w:rsidRPr="007635F3">
        <w:rPr>
          <w:rFonts w:ascii="Times New Roman" w:hAnsi="Times New Roman"/>
          <w:bCs/>
          <w:sz w:val="28"/>
          <w:szCs w:val="28"/>
          <w:lang w:val="uk-UA"/>
        </w:rPr>
        <w:t>навчально-тренувальні плани з загально</w:t>
      </w:r>
      <w:r w:rsidR="007635F3">
        <w:rPr>
          <w:rFonts w:ascii="Times New Roman" w:hAnsi="Times New Roman"/>
          <w:bCs/>
          <w:sz w:val="28"/>
          <w:szCs w:val="28"/>
          <w:lang w:val="uk-UA"/>
        </w:rPr>
        <w:t>ї</w:t>
      </w:r>
      <w:r w:rsidR="007635F3" w:rsidRPr="007635F3">
        <w:rPr>
          <w:rFonts w:ascii="Times New Roman" w:hAnsi="Times New Roman"/>
          <w:bCs/>
          <w:sz w:val="28"/>
          <w:szCs w:val="28"/>
          <w:lang w:val="uk-UA"/>
        </w:rPr>
        <w:t xml:space="preserve"> фізичної підготовки</w:t>
      </w:r>
      <w:r w:rsidR="007635F3">
        <w:rPr>
          <w:rFonts w:ascii="Times New Roman" w:hAnsi="Times New Roman"/>
          <w:bCs/>
          <w:sz w:val="28"/>
          <w:szCs w:val="28"/>
          <w:lang w:val="uk-UA"/>
        </w:rPr>
        <w:t>.</w:t>
      </w:r>
    </w:p>
    <w:p w14:paraId="4434F2E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3E5882E8"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64A2CE14"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54C8C043"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3484B2DE"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61CEB108"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516A7D8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7D5FC83D"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5E91BE93"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1848F555"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41F86EE2"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72C2A5F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306715E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7DC133A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77E8B3D0"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35471A7D"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03D004DB"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5E56F80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4977419F"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7F1D595C"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23FA0E24"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4AFD4E53"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72B2986C"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488E5202"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16ECEA6D"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19EA06F4" w14:textId="77777777" w:rsidR="002E407D" w:rsidRDefault="002E407D" w:rsidP="00387C8E">
      <w:pPr>
        <w:spacing w:after="0" w:line="360" w:lineRule="auto"/>
        <w:ind w:left="0" w:firstLine="720"/>
        <w:contextualSpacing/>
        <w:jc w:val="both"/>
        <w:rPr>
          <w:rFonts w:ascii="Times New Roman" w:hAnsi="Times New Roman"/>
          <w:bCs/>
          <w:sz w:val="28"/>
          <w:szCs w:val="28"/>
          <w:lang w:val="uk-UA"/>
        </w:rPr>
      </w:pPr>
    </w:p>
    <w:p w14:paraId="421990B0" w14:textId="77777777" w:rsidR="002E407D" w:rsidRPr="00387C8E" w:rsidRDefault="002E407D" w:rsidP="002E407D">
      <w:pPr>
        <w:spacing w:line="259" w:lineRule="auto"/>
        <w:ind w:left="0" w:firstLine="0"/>
        <w:rPr>
          <w:rFonts w:ascii="Times New Roman" w:hAnsi="Times New Roman"/>
          <w:bCs/>
          <w:sz w:val="28"/>
          <w:szCs w:val="28"/>
          <w:lang w:val="uk-UA"/>
        </w:rPr>
      </w:pPr>
      <w:r>
        <w:rPr>
          <w:rFonts w:ascii="Times New Roman" w:hAnsi="Times New Roman"/>
          <w:bCs/>
          <w:sz w:val="28"/>
          <w:szCs w:val="28"/>
          <w:lang w:val="uk-UA"/>
        </w:rPr>
        <w:br w:type="page"/>
      </w:r>
    </w:p>
    <w:p w14:paraId="69D085CE" w14:textId="77777777" w:rsidR="00C940C1" w:rsidRDefault="00E71E26" w:rsidP="00C940C1">
      <w:pPr>
        <w:spacing w:after="0" w:line="360" w:lineRule="auto"/>
        <w:ind w:left="142" w:firstLine="566"/>
        <w:contextualSpacing/>
        <w:jc w:val="center"/>
        <w:rPr>
          <w:rFonts w:ascii="Times New Roman" w:hAnsi="Times New Roman"/>
          <w:b/>
          <w:sz w:val="28"/>
          <w:szCs w:val="28"/>
          <w:lang w:val="uk-UA"/>
        </w:rPr>
      </w:pPr>
      <w:r>
        <w:rPr>
          <w:rFonts w:ascii="Times New Roman" w:hAnsi="Times New Roman"/>
          <w:b/>
          <w:sz w:val="28"/>
          <w:szCs w:val="28"/>
          <w:lang w:val="uk-UA"/>
        </w:rPr>
        <w:lastRenderedPageBreak/>
        <w:t>СПИСОК ЛІТЕРАТУРНИХ ДЖЕРЕЛ</w:t>
      </w:r>
    </w:p>
    <w:p w14:paraId="7FAA0FD1" w14:textId="77777777" w:rsidR="00094759" w:rsidRDefault="00094759" w:rsidP="00C940C1">
      <w:pPr>
        <w:spacing w:after="0" w:line="360" w:lineRule="auto"/>
        <w:ind w:left="142" w:firstLine="566"/>
        <w:contextualSpacing/>
        <w:jc w:val="center"/>
        <w:rPr>
          <w:rFonts w:ascii="Times New Roman" w:hAnsi="Times New Roman"/>
          <w:b/>
          <w:sz w:val="28"/>
          <w:szCs w:val="28"/>
          <w:lang w:val="uk-UA"/>
        </w:rPr>
      </w:pPr>
    </w:p>
    <w:p w14:paraId="3A2DB8EA" w14:textId="77777777" w:rsidR="00F73CD0" w:rsidRDefault="00F73CD0" w:rsidP="00C940C1">
      <w:pPr>
        <w:spacing w:after="0" w:line="360" w:lineRule="auto"/>
        <w:ind w:left="142" w:firstLine="566"/>
        <w:contextualSpacing/>
        <w:jc w:val="center"/>
        <w:rPr>
          <w:rFonts w:ascii="Times New Roman" w:hAnsi="Times New Roman"/>
          <w:b/>
          <w:sz w:val="28"/>
          <w:szCs w:val="28"/>
          <w:lang w:val="uk-UA"/>
        </w:rPr>
      </w:pPr>
    </w:p>
    <w:p w14:paraId="071BC9BE" w14:textId="77777777" w:rsidR="00EA0F8C" w:rsidRDefault="00EA0F8C" w:rsidP="00C940C1">
      <w:pPr>
        <w:spacing w:after="0" w:line="360" w:lineRule="auto"/>
        <w:ind w:left="142" w:firstLine="566"/>
        <w:contextualSpacing/>
        <w:jc w:val="center"/>
        <w:rPr>
          <w:rFonts w:ascii="Times New Roman" w:hAnsi="Times New Roman"/>
          <w:b/>
          <w:sz w:val="28"/>
          <w:szCs w:val="28"/>
          <w:lang w:val="uk-UA"/>
        </w:rPr>
      </w:pPr>
    </w:p>
    <w:p w14:paraId="5017449B" w14:textId="77777777" w:rsidR="00F73CD0" w:rsidRPr="00E128E2" w:rsidRDefault="000D2CD8"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sidRPr="000D2CD8">
        <w:rPr>
          <w:rFonts w:ascii="Times New Roman" w:hAnsi="Times New Roman"/>
          <w:bCs/>
          <w:sz w:val="28"/>
          <w:szCs w:val="28"/>
        </w:rPr>
        <w:t>Анохін ЄД. Фізична підготовка в арміях провідних країн НАТО: Навчально-методичний посібник. Львів</w:t>
      </w:r>
      <w:r w:rsidR="00E14764">
        <w:rPr>
          <w:rFonts w:ascii="Times New Roman" w:hAnsi="Times New Roman"/>
          <w:bCs/>
          <w:sz w:val="28"/>
          <w:szCs w:val="28"/>
          <w:lang w:val="uk-UA"/>
        </w:rPr>
        <w:t>.</w:t>
      </w:r>
      <w:r w:rsidRPr="000D2CD8">
        <w:rPr>
          <w:rFonts w:ascii="Times New Roman" w:hAnsi="Times New Roman"/>
          <w:bCs/>
          <w:sz w:val="28"/>
          <w:szCs w:val="28"/>
        </w:rPr>
        <w:t xml:space="preserve"> ЛВІ, 2005. 115 с</w:t>
      </w:r>
      <w:r w:rsidR="00826BD6">
        <w:rPr>
          <w:rFonts w:ascii="Times New Roman" w:hAnsi="Times New Roman"/>
          <w:bCs/>
          <w:sz w:val="28"/>
          <w:szCs w:val="28"/>
          <w:lang w:val="uk-UA"/>
        </w:rPr>
        <w:t>.</w:t>
      </w:r>
    </w:p>
    <w:p w14:paraId="27AFCC32" w14:textId="77777777" w:rsidR="00E128E2" w:rsidRPr="0060034A" w:rsidRDefault="00E128E2"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sidRPr="00E128E2">
        <w:rPr>
          <w:rFonts w:ascii="Times New Roman" w:hAnsi="Times New Roman"/>
          <w:bCs/>
          <w:sz w:val="28"/>
          <w:szCs w:val="28"/>
          <w:lang w:val="uk-UA"/>
        </w:rPr>
        <w:t>Артем’єв ВО.</w:t>
      </w:r>
      <w:r w:rsidR="00A66510">
        <w:rPr>
          <w:rFonts w:ascii="Times New Roman" w:hAnsi="Times New Roman"/>
          <w:bCs/>
          <w:sz w:val="28"/>
          <w:szCs w:val="28"/>
          <w:lang w:val="uk-UA"/>
        </w:rPr>
        <w:t xml:space="preserve">, </w:t>
      </w:r>
      <w:r w:rsidR="00A66510" w:rsidRPr="00E128E2">
        <w:rPr>
          <w:rFonts w:ascii="Times New Roman" w:hAnsi="Times New Roman"/>
          <w:bCs/>
          <w:sz w:val="28"/>
          <w:szCs w:val="28"/>
          <w:lang w:val="uk-UA"/>
        </w:rPr>
        <w:t xml:space="preserve">Сергієнко </w:t>
      </w:r>
      <w:r w:rsidR="00A66510">
        <w:rPr>
          <w:rFonts w:ascii="Times New Roman" w:hAnsi="Times New Roman"/>
          <w:bCs/>
          <w:sz w:val="28"/>
          <w:szCs w:val="28"/>
          <w:lang w:val="uk-UA"/>
        </w:rPr>
        <w:t xml:space="preserve">ВВ., </w:t>
      </w:r>
      <w:r w:rsidR="00A66510" w:rsidRPr="00E128E2">
        <w:rPr>
          <w:rFonts w:ascii="Times New Roman" w:hAnsi="Times New Roman"/>
          <w:bCs/>
          <w:sz w:val="28"/>
          <w:szCs w:val="28"/>
          <w:lang w:val="uk-UA"/>
        </w:rPr>
        <w:t xml:space="preserve">Ярещенко </w:t>
      </w:r>
      <w:r w:rsidR="00A66510">
        <w:rPr>
          <w:rFonts w:ascii="Times New Roman" w:hAnsi="Times New Roman"/>
          <w:bCs/>
          <w:sz w:val="28"/>
          <w:szCs w:val="28"/>
          <w:lang w:val="uk-UA"/>
        </w:rPr>
        <w:t xml:space="preserve">ОА. </w:t>
      </w:r>
      <w:r w:rsidRPr="00E128E2">
        <w:rPr>
          <w:rFonts w:ascii="Times New Roman" w:hAnsi="Times New Roman"/>
          <w:bCs/>
          <w:sz w:val="28"/>
          <w:szCs w:val="28"/>
          <w:lang w:val="uk-UA"/>
        </w:rPr>
        <w:t>Спеціальна фізична підготовка працівників ОВС України</w:t>
      </w:r>
      <w:r w:rsidR="00A66510">
        <w:rPr>
          <w:rFonts w:ascii="Times New Roman" w:hAnsi="Times New Roman"/>
          <w:bCs/>
          <w:sz w:val="28"/>
          <w:szCs w:val="28"/>
          <w:lang w:val="uk-UA"/>
        </w:rPr>
        <w:t>.</w:t>
      </w:r>
      <w:r w:rsidRPr="00E128E2">
        <w:rPr>
          <w:rFonts w:ascii="Times New Roman" w:hAnsi="Times New Roman"/>
          <w:bCs/>
          <w:sz w:val="28"/>
          <w:szCs w:val="28"/>
          <w:lang w:val="uk-UA"/>
        </w:rPr>
        <w:t xml:space="preserve"> Харків, 2011. 272 с</w:t>
      </w:r>
      <w:r w:rsidR="00826BD6">
        <w:rPr>
          <w:rFonts w:ascii="Times New Roman" w:hAnsi="Times New Roman"/>
          <w:bCs/>
          <w:sz w:val="28"/>
          <w:szCs w:val="28"/>
          <w:lang w:val="uk-UA"/>
        </w:rPr>
        <w:t>.</w:t>
      </w:r>
    </w:p>
    <w:p w14:paraId="1E39647F" w14:textId="77777777" w:rsidR="0060034A" w:rsidRPr="00D653B1" w:rsidRDefault="0060034A" w:rsidP="000311A3">
      <w:pPr>
        <w:numPr>
          <w:ilvl w:val="0"/>
          <w:numId w:val="3"/>
        </w:numPr>
        <w:spacing w:line="360" w:lineRule="auto"/>
        <w:ind w:left="0" w:firstLine="709"/>
        <w:jc w:val="both"/>
        <w:rPr>
          <w:rFonts w:ascii="Times New Roman" w:hAnsi="Times New Roman"/>
          <w:sz w:val="28"/>
          <w:szCs w:val="28"/>
          <w:lang w:val="uk-UA"/>
        </w:rPr>
      </w:pPr>
      <w:r w:rsidRPr="00620278">
        <w:rPr>
          <w:rFonts w:ascii="Times New Roman" w:hAnsi="Times New Roman"/>
          <w:sz w:val="28"/>
          <w:szCs w:val="28"/>
          <w:lang w:val="uk-UA"/>
        </w:rPr>
        <w:t xml:space="preserve">Бабкин ВГ. </w:t>
      </w:r>
      <w:r w:rsidRPr="00620278">
        <w:rPr>
          <w:rFonts w:ascii="Times New Roman" w:hAnsi="Times New Roman"/>
          <w:sz w:val="28"/>
          <w:szCs w:val="28"/>
        </w:rPr>
        <w:t>Физическая подготовка</w:t>
      </w:r>
      <w:r w:rsidRPr="00620278">
        <w:rPr>
          <w:rFonts w:ascii="Times New Roman" w:hAnsi="Times New Roman"/>
          <w:sz w:val="28"/>
          <w:szCs w:val="28"/>
          <w:lang w:val="uk-UA"/>
        </w:rPr>
        <w:t xml:space="preserve"> </w:t>
      </w:r>
      <w:r w:rsidRPr="00620278">
        <w:rPr>
          <w:rFonts w:ascii="Times New Roman" w:hAnsi="Times New Roman"/>
          <w:sz w:val="28"/>
          <w:szCs w:val="28"/>
        </w:rPr>
        <w:t>в вооруженных силах стран НАТО. Учебно-методическое пособие. СПб., 1999. 179 с.</w:t>
      </w:r>
    </w:p>
    <w:p w14:paraId="1AD116CF" w14:textId="77777777" w:rsidR="00D653B1" w:rsidRPr="0060034A" w:rsidRDefault="00D653B1" w:rsidP="000311A3">
      <w:pPr>
        <w:numPr>
          <w:ilvl w:val="0"/>
          <w:numId w:val="3"/>
        </w:numPr>
        <w:spacing w:line="360" w:lineRule="auto"/>
        <w:ind w:left="0" w:firstLine="709"/>
        <w:jc w:val="both"/>
        <w:rPr>
          <w:rFonts w:ascii="Times New Roman" w:hAnsi="Times New Roman"/>
          <w:sz w:val="28"/>
          <w:szCs w:val="28"/>
          <w:lang w:val="uk-UA"/>
        </w:rPr>
      </w:pPr>
      <w:r w:rsidRPr="00D653B1">
        <w:rPr>
          <w:rFonts w:ascii="Times New Roman" w:hAnsi="Times New Roman"/>
          <w:sz w:val="28"/>
          <w:szCs w:val="28"/>
        </w:rPr>
        <w:t xml:space="preserve">Бондаренко ВВ. Вимоги до фізичної підготовленості кандидатів до вступу на службу в Національну поліцію України. </w:t>
      </w:r>
      <w:r w:rsidR="00E14764">
        <w:rPr>
          <w:rFonts w:ascii="Times New Roman" w:hAnsi="Times New Roman"/>
          <w:sz w:val="28"/>
          <w:szCs w:val="28"/>
        </w:rPr>
        <w:t>Черн</w:t>
      </w:r>
      <w:r w:rsidR="00E14764">
        <w:rPr>
          <w:rFonts w:ascii="Times New Roman" w:hAnsi="Times New Roman"/>
          <w:sz w:val="28"/>
          <w:szCs w:val="28"/>
          <w:lang w:val="uk-UA"/>
        </w:rPr>
        <w:t>ігі</w:t>
      </w:r>
      <w:r w:rsidR="00E14764">
        <w:rPr>
          <w:rFonts w:ascii="Times New Roman" w:hAnsi="Times New Roman"/>
          <w:sz w:val="28"/>
          <w:szCs w:val="28"/>
        </w:rPr>
        <w:t>в,</w:t>
      </w:r>
      <w:r w:rsidRPr="00D653B1">
        <w:rPr>
          <w:rFonts w:ascii="Times New Roman" w:hAnsi="Times New Roman"/>
          <w:sz w:val="28"/>
          <w:szCs w:val="28"/>
        </w:rPr>
        <w:t xml:space="preserve"> 2017</w:t>
      </w:r>
      <w:r w:rsidR="00A66510">
        <w:rPr>
          <w:rFonts w:ascii="Times New Roman" w:hAnsi="Times New Roman"/>
          <w:sz w:val="28"/>
          <w:szCs w:val="28"/>
          <w:lang w:val="uk-UA"/>
        </w:rPr>
        <w:t>;</w:t>
      </w:r>
      <w:r w:rsidRPr="00D653B1">
        <w:rPr>
          <w:rFonts w:ascii="Times New Roman" w:hAnsi="Times New Roman"/>
          <w:sz w:val="28"/>
          <w:szCs w:val="28"/>
        </w:rPr>
        <w:t xml:space="preserve"> 2</w:t>
      </w:r>
      <w:r w:rsidR="00A66510">
        <w:rPr>
          <w:rFonts w:ascii="Times New Roman" w:hAnsi="Times New Roman"/>
          <w:sz w:val="28"/>
          <w:szCs w:val="28"/>
          <w:lang w:val="uk-UA"/>
        </w:rPr>
        <w:t>:</w:t>
      </w:r>
      <w:r w:rsidRPr="00D653B1">
        <w:rPr>
          <w:rFonts w:ascii="Times New Roman" w:hAnsi="Times New Roman"/>
          <w:sz w:val="28"/>
          <w:szCs w:val="28"/>
        </w:rPr>
        <w:t xml:space="preserve"> 279–282.</w:t>
      </w:r>
    </w:p>
    <w:p w14:paraId="6264BF4A" w14:textId="77777777" w:rsidR="00D653B1" w:rsidRPr="00826BD6" w:rsidRDefault="006D353E"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sidRPr="00A66510">
        <w:rPr>
          <w:rFonts w:ascii="Times New Roman" w:hAnsi="Times New Roman"/>
          <w:bCs/>
          <w:sz w:val="28"/>
          <w:szCs w:val="28"/>
          <w:lang w:val="uk-UA"/>
        </w:rPr>
        <w:t>Бондаренко ВВ. Професійна підготовка працівників патрульної поліції: зміст і перспективні напрями</w:t>
      </w:r>
      <w:r w:rsidR="00A66510">
        <w:rPr>
          <w:rFonts w:ascii="Times New Roman" w:hAnsi="Times New Roman"/>
          <w:bCs/>
          <w:sz w:val="28"/>
          <w:szCs w:val="28"/>
          <w:lang w:val="uk-UA"/>
        </w:rPr>
        <w:t>. Наук.</w:t>
      </w:r>
      <w:r w:rsidR="00826BD6">
        <w:rPr>
          <w:rFonts w:ascii="Times New Roman" w:hAnsi="Times New Roman"/>
          <w:bCs/>
          <w:sz w:val="28"/>
          <w:szCs w:val="28"/>
          <w:lang w:val="uk-UA"/>
        </w:rPr>
        <w:t xml:space="preserve"> </w:t>
      </w:r>
      <w:r w:rsidRPr="00A66510">
        <w:rPr>
          <w:rFonts w:ascii="Times New Roman" w:hAnsi="Times New Roman"/>
          <w:bCs/>
          <w:sz w:val="28"/>
          <w:szCs w:val="28"/>
          <w:lang w:val="uk-UA"/>
        </w:rPr>
        <w:t>монографія. К</w:t>
      </w:r>
      <w:r w:rsidR="00A66510">
        <w:rPr>
          <w:rFonts w:ascii="Times New Roman" w:hAnsi="Times New Roman"/>
          <w:bCs/>
          <w:sz w:val="28"/>
          <w:szCs w:val="28"/>
          <w:lang w:val="uk-UA"/>
        </w:rPr>
        <w:t>иїв</w:t>
      </w:r>
      <w:r w:rsidR="00AA1175">
        <w:rPr>
          <w:rFonts w:ascii="Times New Roman" w:hAnsi="Times New Roman"/>
          <w:bCs/>
          <w:sz w:val="28"/>
          <w:szCs w:val="28"/>
          <w:lang w:val="uk-UA"/>
        </w:rPr>
        <w:t>,</w:t>
      </w:r>
      <w:r w:rsidR="00826BD6">
        <w:rPr>
          <w:rFonts w:ascii="Times New Roman" w:hAnsi="Times New Roman"/>
          <w:bCs/>
          <w:sz w:val="28"/>
          <w:szCs w:val="28"/>
          <w:lang w:val="uk-UA"/>
        </w:rPr>
        <w:t xml:space="preserve"> </w:t>
      </w:r>
      <w:r w:rsidRPr="00A66510">
        <w:rPr>
          <w:rFonts w:ascii="Times New Roman" w:hAnsi="Times New Roman"/>
          <w:bCs/>
          <w:sz w:val="28"/>
          <w:szCs w:val="28"/>
          <w:lang w:val="uk-UA"/>
        </w:rPr>
        <w:t>2018</w:t>
      </w:r>
      <w:r w:rsidR="00AA1175">
        <w:rPr>
          <w:rFonts w:ascii="Times New Roman" w:hAnsi="Times New Roman"/>
          <w:bCs/>
          <w:sz w:val="28"/>
          <w:szCs w:val="28"/>
          <w:lang w:val="uk-UA"/>
        </w:rPr>
        <w:t>.</w:t>
      </w:r>
      <w:r w:rsidRPr="00826BD6">
        <w:rPr>
          <w:rFonts w:ascii="Times New Roman" w:hAnsi="Times New Roman"/>
          <w:bCs/>
          <w:sz w:val="28"/>
          <w:szCs w:val="28"/>
          <w:lang w:val="uk-UA"/>
        </w:rPr>
        <w:t xml:space="preserve"> </w:t>
      </w:r>
      <w:r w:rsidRPr="00826BD6">
        <w:rPr>
          <w:rFonts w:ascii="Times New Roman" w:hAnsi="Times New Roman"/>
          <w:bCs/>
          <w:sz w:val="28"/>
          <w:szCs w:val="28"/>
        </w:rPr>
        <w:t>524 с</w:t>
      </w:r>
      <w:r w:rsidR="00826BD6">
        <w:rPr>
          <w:rFonts w:ascii="Times New Roman" w:hAnsi="Times New Roman"/>
          <w:bCs/>
          <w:sz w:val="28"/>
          <w:szCs w:val="28"/>
          <w:lang w:val="uk-UA"/>
        </w:rPr>
        <w:t>.</w:t>
      </w:r>
    </w:p>
    <w:p w14:paraId="4E0B6DA6" w14:textId="77777777" w:rsidR="0037265C" w:rsidRPr="0037265C" w:rsidRDefault="0037265C" w:rsidP="000311A3">
      <w:pPr>
        <w:pStyle w:val="a4"/>
        <w:numPr>
          <w:ilvl w:val="0"/>
          <w:numId w:val="3"/>
        </w:numPr>
        <w:tabs>
          <w:tab w:val="clear" w:pos="360"/>
          <w:tab w:val="num" w:pos="0"/>
        </w:tabs>
        <w:spacing w:line="360" w:lineRule="auto"/>
        <w:ind w:left="0" w:firstLine="709"/>
        <w:jc w:val="both"/>
        <w:rPr>
          <w:rFonts w:ascii="Times New Roman" w:hAnsi="Times New Roman"/>
          <w:sz w:val="28"/>
          <w:szCs w:val="28"/>
        </w:rPr>
      </w:pPr>
      <w:r w:rsidRPr="0037265C">
        <w:rPr>
          <w:rFonts w:ascii="Times New Roman" w:hAnsi="Times New Roman"/>
          <w:sz w:val="28"/>
          <w:szCs w:val="28"/>
          <w:lang w:val="uk-UA"/>
        </w:rPr>
        <w:t>Бугайчук, КЛ. Підготовка працівників поліції у зарубіжних країнах: інформ.-</w:t>
      </w:r>
      <w:r>
        <w:rPr>
          <w:rFonts w:ascii="Times New Roman" w:hAnsi="Times New Roman"/>
          <w:sz w:val="28"/>
          <w:szCs w:val="28"/>
          <w:lang w:val="uk-UA"/>
        </w:rPr>
        <w:t xml:space="preserve"> </w:t>
      </w:r>
      <w:r w:rsidRPr="0037265C">
        <w:rPr>
          <w:rFonts w:ascii="Times New Roman" w:hAnsi="Times New Roman"/>
          <w:sz w:val="28"/>
          <w:szCs w:val="28"/>
          <w:lang w:val="uk-UA"/>
        </w:rPr>
        <w:t>практ. довід. Харків: ХНУВС, 2021.</w:t>
      </w:r>
      <w:r w:rsidR="00826BD6">
        <w:rPr>
          <w:rFonts w:ascii="Times New Roman" w:hAnsi="Times New Roman"/>
          <w:sz w:val="28"/>
          <w:szCs w:val="28"/>
          <w:lang w:val="uk-UA"/>
        </w:rPr>
        <w:t xml:space="preserve"> </w:t>
      </w:r>
      <w:r w:rsidRPr="0037265C">
        <w:rPr>
          <w:rFonts w:ascii="Times New Roman" w:hAnsi="Times New Roman"/>
          <w:sz w:val="28"/>
          <w:szCs w:val="28"/>
          <w:lang w:val="uk-UA"/>
        </w:rPr>
        <w:t xml:space="preserve">140 с. </w:t>
      </w:r>
    </w:p>
    <w:p w14:paraId="277A4522" w14:textId="77777777" w:rsidR="006D353E" w:rsidRPr="00542BBF" w:rsidRDefault="006D353E"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sidRPr="006D353E">
        <w:rPr>
          <w:rFonts w:ascii="Times New Roman" w:hAnsi="Times New Roman"/>
          <w:bCs/>
          <w:sz w:val="28"/>
          <w:szCs w:val="28"/>
        </w:rPr>
        <w:t>Ванденко ВВ. Фізична підготовка в умовах Антитерористичної операції</w:t>
      </w:r>
      <w:r w:rsidR="00826BD6">
        <w:rPr>
          <w:rFonts w:ascii="Times New Roman" w:hAnsi="Times New Roman"/>
          <w:bCs/>
          <w:sz w:val="28"/>
          <w:szCs w:val="28"/>
          <w:lang w:val="uk-UA"/>
        </w:rPr>
        <w:t>.</w:t>
      </w:r>
      <w:r w:rsidRPr="006D353E">
        <w:rPr>
          <w:rFonts w:ascii="Times New Roman" w:hAnsi="Times New Roman"/>
          <w:bCs/>
          <w:sz w:val="28"/>
          <w:szCs w:val="28"/>
        </w:rPr>
        <w:t xml:space="preserve">  «Фізична підготовка особового складу Збройних Сил, інших військових формувань та </w:t>
      </w:r>
      <w:r w:rsidR="002E407D" w:rsidRPr="006D353E">
        <w:rPr>
          <w:rFonts w:ascii="Times New Roman" w:hAnsi="Times New Roman"/>
          <w:bCs/>
          <w:sz w:val="28"/>
          <w:szCs w:val="28"/>
        </w:rPr>
        <w:t>правоохорон</w:t>
      </w:r>
      <w:r w:rsidR="002E407D">
        <w:rPr>
          <w:rFonts w:ascii="Times New Roman" w:hAnsi="Times New Roman"/>
          <w:bCs/>
          <w:sz w:val="28"/>
          <w:szCs w:val="28"/>
          <w:lang w:val="uk-UA"/>
        </w:rPr>
        <w:t>ни</w:t>
      </w:r>
      <w:r w:rsidR="002E407D" w:rsidRPr="006D353E">
        <w:rPr>
          <w:rFonts w:ascii="Times New Roman" w:hAnsi="Times New Roman"/>
          <w:bCs/>
          <w:sz w:val="28"/>
          <w:szCs w:val="28"/>
        </w:rPr>
        <w:t>х</w:t>
      </w:r>
      <w:r w:rsidRPr="006D353E">
        <w:rPr>
          <w:rFonts w:ascii="Times New Roman" w:hAnsi="Times New Roman"/>
          <w:bCs/>
          <w:sz w:val="28"/>
          <w:szCs w:val="28"/>
        </w:rPr>
        <w:t xml:space="preserve"> органів України: досвід, сучасність, проблеми та перспективи розвитку». Київ: НУОУ, 2014</w:t>
      </w:r>
      <w:r w:rsidR="00AA1175">
        <w:rPr>
          <w:rFonts w:ascii="Times New Roman" w:hAnsi="Times New Roman"/>
          <w:bCs/>
          <w:sz w:val="28"/>
          <w:szCs w:val="28"/>
          <w:lang w:val="uk-UA"/>
        </w:rPr>
        <w:t>:</w:t>
      </w:r>
      <w:r w:rsidRPr="006D353E">
        <w:rPr>
          <w:rFonts w:ascii="Times New Roman" w:hAnsi="Times New Roman"/>
          <w:bCs/>
          <w:sz w:val="28"/>
          <w:szCs w:val="28"/>
        </w:rPr>
        <w:t xml:space="preserve"> 52–54.</w:t>
      </w:r>
    </w:p>
    <w:p w14:paraId="18BAFC4D" w14:textId="77777777" w:rsidR="00542BBF" w:rsidRPr="007451EB" w:rsidRDefault="00542BBF"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sidRPr="00542BBF">
        <w:rPr>
          <w:rFonts w:ascii="Times New Roman" w:hAnsi="Times New Roman"/>
          <w:bCs/>
          <w:sz w:val="28"/>
          <w:szCs w:val="28"/>
          <w:lang w:val="uk-UA"/>
        </w:rPr>
        <w:t xml:space="preserve">Вареньга ЮВ. Удосконалення фізичної підготовки працівників МВС України на етапі професійного становлення </w:t>
      </w:r>
      <w:bookmarkStart w:id="65" w:name="_Hlk119493352"/>
      <w:r w:rsidR="00826BD6" w:rsidRPr="00826BD6">
        <w:rPr>
          <w:rFonts w:ascii="Times New Roman" w:hAnsi="Times New Roman"/>
          <w:bCs/>
          <w:sz w:val="28"/>
          <w:szCs w:val="28"/>
        </w:rPr>
        <w:t>[</w:t>
      </w:r>
      <w:r w:rsidR="00826BD6">
        <w:rPr>
          <w:rFonts w:ascii="Times New Roman" w:hAnsi="Times New Roman"/>
          <w:bCs/>
          <w:sz w:val="28"/>
          <w:szCs w:val="28"/>
          <w:lang w:val="uk-UA"/>
        </w:rPr>
        <w:t>автореферат</w:t>
      </w:r>
      <w:r w:rsidR="00826BD6" w:rsidRPr="00826BD6">
        <w:rPr>
          <w:rFonts w:ascii="Times New Roman" w:hAnsi="Times New Roman"/>
          <w:bCs/>
          <w:sz w:val="28"/>
          <w:szCs w:val="28"/>
        </w:rPr>
        <w:t>]</w:t>
      </w:r>
      <w:bookmarkEnd w:id="65"/>
      <w:r w:rsidRPr="00542BBF">
        <w:rPr>
          <w:rFonts w:ascii="Times New Roman" w:hAnsi="Times New Roman"/>
          <w:bCs/>
          <w:sz w:val="28"/>
          <w:szCs w:val="28"/>
          <w:lang w:val="uk-UA"/>
        </w:rPr>
        <w:t>. Львів,</w:t>
      </w:r>
      <w:r>
        <w:rPr>
          <w:rFonts w:ascii="Times New Roman" w:hAnsi="Times New Roman"/>
          <w:bCs/>
          <w:sz w:val="28"/>
          <w:szCs w:val="28"/>
          <w:lang w:val="uk-UA"/>
        </w:rPr>
        <w:t xml:space="preserve"> </w:t>
      </w:r>
      <w:r w:rsidRPr="00542BBF">
        <w:rPr>
          <w:rFonts w:ascii="Times New Roman" w:hAnsi="Times New Roman"/>
          <w:bCs/>
          <w:sz w:val="28"/>
          <w:szCs w:val="28"/>
        </w:rPr>
        <w:t>2015.</w:t>
      </w:r>
      <w:r w:rsidR="00826BD6">
        <w:rPr>
          <w:rFonts w:ascii="Times New Roman" w:hAnsi="Times New Roman"/>
          <w:bCs/>
          <w:sz w:val="28"/>
          <w:szCs w:val="28"/>
          <w:lang w:val="uk-UA"/>
        </w:rPr>
        <w:t xml:space="preserve"> 21 с.</w:t>
      </w:r>
    </w:p>
    <w:p w14:paraId="586DCC5F" w14:textId="77777777" w:rsidR="007451EB" w:rsidRPr="00AC0528" w:rsidRDefault="00AA1175"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rPr>
        <w:t>Грибан Г</w:t>
      </w:r>
      <w:r w:rsidR="007451EB" w:rsidRPr="007451EB">
        <w:rPr>
          <w:rFonts w:ascii="Times New Roman" w:hAnsi="Times New Roman"/>
          <w:bCs/>
          <w:sz w:val="28"/>
          <w:szCs w:val="28"/>
        </w:rPr>
        <w:t>П. Фізичне виховання військовослужбовця. Навчальний підручник</w:t>
      </w:r>
      <w:r w:rsidR="00826BD6">
        <w:rPr>
          <w:rFonts w:ascii="Times New Roman" w:hAnsi="Times New Roman"/>
          <w:bCs/>
          <w:sz w:val="28"/>
          <w:szCs w:val="28"/>
          <w:lang w:val="uk-UA"/>
        </w:rPr>
        <w:t>.</w:t>
      </w:r>
      <w:r w:rsidR="007451EB" w:rsidRPr="007451EB">
        <w:rPr>
          <w:rFonts w:ascii="Times New Roman" w:hAnsi="Times New Roman"/>
          <w:bCs/>
          <w:sz w:val="28"/>
          <w:szCs w:val="28"/>
        </w:rPr>
        <w:t xml:space="preserve"> Житомир</w:t>
      </w:r>
      <w:r w:rsidR="00826BD6">
        <w:rPr>
          <w:rFonts w:ascii="Times New Roman" w:hAnsi="Times New Roman"/>
          <w:bCs/>
          <w:sz w:val="28"/>
          <w:szCs w:val="28"/>
          <w:lang w:val="uk-UA"/>
        </w:rPr>
        <w:t>,</w:t>
      </w:r>
      <w:r w:rsidR="007451EB" w:rsidRPr="007451EB">
        <w:rPr>
          <w:rFonts w:ascii="Times New Roman" w:hAnsi="Times New Roman"/>
          <w:bCs/>
          <w:sz w:val="28"/>
          <w:szCs w:val="28"/>
        </w:rPr>
        <w:t xml:space="preserve"> 2011. 822 с</w:t>
      </w:r>
      <w:r w:rsidR="00826BD6">
        <w:rPr>
          <w:rFonts w:ascii="Times New Roman" w:hAnsi="Times New Roman"/>
          <w:bCs/>
          <w:sz w:val="28"/>
          <w:szCs w:val="28"/>
          <w:lang w:val="uk-UA"/>
        </w:rPr>
        <w:t>.</w:t>
      </w:r>
    </w:p>
    <w:p w14:paraId="07462D69" w14:textId="77777777" w:rsidR="00576CEC" w:rsidRDefault="003B2FDB" w:rsidP="000311A3">
      <w:pPr>
        <w:numPr>
          <w:ilvl w:val="0"/>
          <w:numId w:val="3"/>
        </w:numPr>
        <w:shd w:val="clear" w:color="auto" w:fill="FFFFFF"/>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xml:space="preserve"> </w:t>
      </w:r>
      <w:r w:rsidR="00576CEC">
        <w:rPr>
          <w:rFonts w:ascii="Times New Roman" w:eastAsia="Times New Roman" w:hAnsi="Times New Roman"/>
          <w:color w:val="000000"/>
          <w:sz w:val="28"/>
          <w:szCs w:val="28"/>
          <w:lang w:val="uk-UA"/>
        </w:rPr>
        <w:t>Головацький ОО. Службова підготовка поліцейських в умовах формування системи МВС України: теоретико-правовий аспект</w:t>
      </w:r>
      <w:r w:rsidR="0037265C">
        <w:rPr>
          <w:rFonts w:ascii="Times New Roman" w:eastAsia="Times New Roman" w:hAnsi="Times New Roman"/>
          <w:color w:val="000000"/>
          <w:sz w:val="28"/>
          <w:szCs w:val="28"/>
          <w:lang w:val="uk-UA"/>
        </w:rPr>
        <w:t>. Південно-український правничий часопис. 2017</w:t>
      </w:r>
      <w:r w:rsidR="00AA1175">
        <w:rPr>
          <w:rFonts w:ascii="Times New Roman" w:eastAsia="Times New Roman" w:hAnsi="Times New Roman"/>
          <w:color w:val="000000"/>
          <w:sz w:val="28"/>
          <w:szCs w:val="28"/>
          <w:lang w:val="uk-UA"/>
        </w:rPr>
        <w:t>:</w:t>
      </w:r>
      <w:r w:rsidR="0037265C">
        <w:rPr>
          <w:rFonts w:ascii="Times New Roman" w:eastAsia="Times New Roman" w:hAnsi="Times New Roman"/>
          <w:color w:val="000000"/>
          <w:sz w:val="28"/>
          <w:szCs w:val="28"/>
          <w:lang w:val="uk-UA"/>
        </w:rPr>
        <w:t>138-140.</w:t>
      </w:r>
    </w:p>
    <w:p w14:paraId="2A48C0E8" w14:textId="77777777" w:rsidR="001F6549" w:rsidRPr="00EF6C23" w:rsidRDefault="003B2FDB" w:rsidP="000311A3">
      <w:pPr>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1F6549" w:rsidRPr="00620278">
        <w:rPr>
          <w:rFonts w:ascii="Times New Roman" w:hAnsi="Times New Roman"/>
          <w:sz w:val="28"/>
          <w:szCs w:val="28"/>
        </w:rPr>
        <w:t>Денисова ЛВ.</w:t>
      </w:r>
      <w:r w:rsidR="00B9274A">
        <w:rPr>
          <w:rFonts w:ascii="Times New Roman" w:hAnsi="Times New Roman"/>
          <w:sz w:val="28"/>
          <w:szCs w:val="28"/>
          <w:lang w:val="uk-UA"/>
        </w:rPr>
        <w:t>,</w:t>
      </w:r>
      <w:r w:rsidR="001F6549" w:rsidRPr="00620278">
        <w:rPr>
          <w:rFonts w:ascii="Times New Roman" w:hAnsi="Times New Roman"/>
          <w:sz w:val="28"/>
          <w:szCs w:val="28"/>
        </w:rPr>
        <w:t xml:space="preserve"> </w:t>
      </w:r>
      <w:r w:rsidR="00B9274A" w:rsidRPr="00620278">
        <w:rPr>
          <w:rFonts w:ascii="Times New Roman" w:hAnsi="Times New Roman"/>
          <w:sz w:val="28"/>
          <w:szCs w:val="28"/>
        </w:rPr>
        <w:t>Хмельницкая</w:t>
      </w:r>
      <w:r w:rsidR="00B9274A">
        <w:rPr>
          <w:rFonts w:ascii="Times New Roman" w:hAnsi="Times New Roman"/>
          <w:sz w:val="28"/>
          <w:szCs w:val="28"/>
          <w:lang w:val="uk-UA"/>
        </w:rPr>
        <w:t xml:space="preserve"> ИВ, Харченко ЛА. </w:t>
      </w:r>
      <w:r w:rsidR="001F6549" w:rsidRPr="00620278">
        <w:rPr>
          <w:rFonts w:ascii="Times New Roman" w:hAnsi="Times New Roman"/>
          <w:sz w:val="28"/>
          <w:szCs w:val="28"/>
        </w:rPr>
        <w:t>Измерения и методы математической статистики в физическом воспитании и спорте: учеб. пособие для вузов</w:t>
      </w:r>
      <w:r w:rsidR="00B9274A">
        <w:rPr>
          <w:rFonts w:ascii="Times New Roman" w:hAnsi="Times New Roman"/>
          <w:sz w:val="28"/>
          <w:szCs w:val="28"/>
          <w:lang w:val="uk-UA"/>
        </w:rPr>
        <w:t xml:space="preserve">. </w:t>
      </w:r>
      <w:r w:rsidR="001F6549" w:rsidRPr="00620278">
        <w:rPr>
          <w:rFonts w:ascii="Times New Roman" w:hAnsi="Times New Roman"/>
          <w:sz w:val="28"/>
          <w:szCs w:val="28"/>
        </w:rPr>
        <w:t>К</w:t>
      </w:r>
      <w:r w:rsidR="00B9274A">
        <w:rPr>
          <w:rFonts w:ascii="Times New Roman" w:hAnsi="Times New Roman"/>
          <w:sz w:val="28"/>
          <w:szCs w:val="28"/>
          <w:lang w:val="uk-UA"/>
        </w:rPr>
        <w:t>иїв,</w:t>
      </w:r>
      <w:r w:rsidR="001F6549" w:rsidRPr="00620278">
        <w:rPr>
          <w:rFonts w:ascii="Times New Roman" w:hAnsi="Times New Roman"/>
          <w:sz w:val="28"/>
          <w:szCs w:val="28"/>
        </w:rPr>
        <w:t xml:space="preserve"> 2008. 127 с.</w:t>
      </w:r>
    </w:p>
    <w:p w14:paraId="441D3AC1" w14:textId="77777777" w:rsidR="00EF6C23" w:rsidRPr="00EF6C23" w:rsidRDefault="003B2FDB" w:rsidP="000311A3">
      <w:pPr>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EF6C23" w:rsidRPr="00EF6C23">
        <w:rPr>
          <w:rFonts w:ascii="Times New Roman" w:hAnsi="Times New Roman"/>
          <w:sz w:val="28"/>
          <w:szCs w:val="28"/>
          <w:lang w:val="uk-UA"/>
        </w:rPr>
        <w:t xml:space="preserve">Дідковський ВА. Застосування навчально-тренувальних поєдинків у фізичній підготовці працівників міліції : метод. рекомендації. </w:t>
      </w:r>
      <w:r w:rsidR="00EF6C23" w:rsidRPr="00EF6C23">
        <w:rPr>
          <w:rFonts w:ascii="Times New Roman" w:hAnsi="Times New Roman"/>
          <w:sz w:val="28"/>
          <w:szCs w:val="28"/>
        </w:rPr>
        <w:t>К</w:t>
      </w:r>
      <w:r w:rsidR="00B9274A">
        <w:rPr>
          <w:rFonts w:ascii="Times New Roman" w:hAnsi="Times New Roman"/>
          <w:sz w:val="28"/>
          <w:szCs w:val="28"/>
          <w:lang w:val="uk-UA"/>
        </w:rPr>
        <w:t>иїв,</w:t>
      </w:r>
      <w:r w:rsidR="00EF6C23" w:rsidRPr="00EF6C23">
        <w:rPr>
          <w:rFonts w:ascii="Times New Roman" w:hAnsi="Times New Roman"/>
          <w:sz w:val="28"/>
          <w:szCs w:val="28"/>
        </w:rPr>
        <w:t xml:space="preserve"> 2012. 37 с.</w:t>
      </w:r>
    </w:p>
    <w:p w14:paraId="3063D9FA" w14:textId="77777777" w:rsidR="00EF6C23" w:rsidRPr="00EF6C23" w:rsidRDefault="003B2FDB" w:rsidP="000311A3">
      <w:pPr>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EF6C23" w:rsidRPr="00EF6C23">
        <w:rPr>
          <w:rFonts w:ascii="Times New Roman" w:hAnsi="Times New Roman"/>
          <w:sz w:val="28"/>
          <w:szCs w:val="28"/>
          <w:lang w:val="uk-UA"/>
        </w:rPr>
        <w:t>Дідковський ВА. Педагогічні умови впровадження інноваційних технологій у фізичну підготовку працівників Національної поліції України</w:t>
      </w:r>
      <w:r w:rsidR="00B9274A">
        <w:rPr>
          <w:rFonts w:ascii="Times New Roman" w:hAnsi="Times New Roman"/>
          <w:sz w:val="28"/>
          <w:szCs w:val="28"/>
          <w:lang w:val="uk-UA"/>
        </w:rPr>
        <w:t xml:space="preserve">. </w:t>
      </w:r>
      <w:r w:rsidR="00EF6C23" w:rsidRPr="00EF6C23">
        <w:rPr>
          <w:rFonts w:ascii="Times New Roman" w:hAnsi="Times New Roman"/>
          <w:sz w:val="28"/>
          <w:szCs w:val="28"/>
          <w:lang w:val="uk-UA"/>
        </w:rPr>
        <w:t>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євроатлантичної інтеграції України</w:t>
      </w:r>
      <w:r w:rsidR="00B9274A">
        <w:rPr>
          <w:rFonts w:ascii="Times New Roman" w:hAnsi="Times New Roman"/>
          <w:sz w:val="28"/>
          <w:szCs w:val="28"/>
          <w:lang w:val="uk-UA"/>
        </w:rPr>
        <w:t xml:space="preserve">. </w:t>
      </w:r>
      <w:r w:rsidR="00EF6C23" w:rsidRPr="00B9274A">
        <w:rPr>
          <w:rFonts w:ascii="Times New Roman" w:hAnsi="Times New Roman"/>
          <w:sz w:val="28"/>
          <w:szCs w:val="28"/>
          <w:lang w:val="uk-UA"/>
        </w:rPr>
        <w:t>Київ,</w:t>
      </w:r>
      <w:r w:rsidR="00AA1175">
        <w:rPr>
          <w:rFonts w:ascii="Times New Roman" w:hAnsi="Times New Roman"/>
          <w:sz w:val="28"/>
          <w:szCs w:val="28"/>
          <w:lang w:val="uk-UA"/>
        </w:rPr>
        <w:t xml:space="preserve"> 2017:</w:t>
      </w:r>
      <w:r w:rsidR="00B9274A">
        <w:rPr>
          <w:rFonts w:ascii="Times New Roman" w:hAnsi="Times New Roman"/>
          <w:sz w:val="28"/>
          <w:szCs w:val="28"/>
          <w:lang w:val="uk-UA"/>
        </w:rPr>
        <w:t xml:space="preserve"> </w:t>
      </w:r>
      <w:r w:rsidR="00EF6C23" w:rsidRPr="00EF6C23">
        <w:rPr>
          <w:rFonts w:ascii="Times New Roman" w:hAnsi="Times New Roman"/>
          <w:sz w:val="28"/>
          <w:szCs w:val="28"/>
        </w:rPr>
        <w:t>226–228.</w:t>
      </w:r>
    </w:p>
    <w:p w14:paraId="01AE19D3" w14:textId="77777777" w:rsidR="00EF6C23" w:rsidRPr="00EF6C23" w:rsidRDefault="003B2FDB" w:rsidP="00BF53A8">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EF6C23" w:rsidRPr="00094759">
        <w:rPr>
          <w:rFonts w:ascii="Times New Roman" w:hAnsi="Times New Roman"/>
          <w:sz w:val="28"/>
          <w:szCs w:val="28"/>
          <w:lang w:val="uk-UA"/>
        </w:rPr>
        <w:t>Дідковський ВА.</w:t>
      </w:r>
      <w:r w:rsidR="00B9274A">
        <w:rPr>
          <w:rFonts w:ascii="Times New Roman" w:hAnsi="Times New Roman"/>
          <w:sz w:val="28"/>
          <w:szCs w:val="28"/>
          <w:lang w:val="uk-UA"/>
        </w:rPr>
        <w:t>,</w:t>
      </w:r>
      <w:r w:rsidR="00EF6C23" w:rsidRPr="00094759">
        <w:rPr>
          <w:rFonts w:ascii="Times New Roman" w:hAnsi="Times New Roman"/>
          <w:sz w:val="28"/>
          <w:szCs w:val="28"/>
          <w:lang w:val="uk-UA"/>
        </w:rPr>
        <w:t xml:space="preserve"> </w:t>
      </w:r>
      <w:r w:rsidR="00B9274A" w:rsidRPr="00094759">
        <w:rPr>
          <w:rFonts w:ascii="Times New Roman" w:hAnsi="Times New Roman"/>
          <w:sz w:val="28"/>
          <w:szCs w:val="28"/>
          <w:lang w:val="uk-UA"/>
        </w:rPr>
        <w:t xml:space="preserve">Бондаренко </w:t>
      </w:r>
      <w:r w:rsidR="00B9274A">
        <w:rPr>
          <w:rFonts w:ascii="Times New Roman" w:hAnsi="Times New Roman"/>
          <w:sz w:val="28"/>
          <w:szCs w:val="28"/>
          <w:lang w:val="uk-UA"/>
        </w:rPr>
        <w:t xml:space="preserve">ВВ., </w:t>
      </w:r>
      <w:r w:rsidR="00B9274A" w:rsidRPr="00094759">
        <w:rPr>
          <w:rFonts w:ascii="Times New Roman" w:hAnsi="Times New Roman"/>
          <w:sz w:val="28"/>
          <w:szCs w:val="28"/>
          <w:lang w:val="uk-UA"/>
        </w:rPr>
        <w:t>Кузенков</w:t>
      </w:r>
      <w:r w:rsidR="00B9274A">
        <w:rPr>
          <w:rFonts w:ascii="Times New Roman" w:hAnsi="Times New Roman"/>
          <w:sz w:val="28"/>
          <w:szCs w:val="28"/>
          <w:lang w:val="uk-UA"/>
        </w:rPr>
        <w:t xml:space="preserve"> ОВ. </w:t>
      </w:r>
      <w:r w:rsidR="00EF6C23" w:rsidRPr="00094759">
        <w:rPr>
          <w:rFonts w:ascii="Times New Roman" w:hAnsi="Times New Roman"/>
          <w:sz w:val="28"/>
          <w:szCs w:val="28"/>
          <w:lang w:val="uk-UA"/>
        </w:rPr>
        <w:t>Фізична підготовка працівників Національної поліції України</w:t>
      </w:r>
      <w:r w:rsidR="00B9274A">
        <w:rPr>
          <w:rFonts w:ascii="Times New Roman" w:hAnsi="Times New Roman"/>
          <w:sz w:val="28"/>
          <w:szCs w:val="28"/>
          <w:lang w:val="uk-UA"/>
        </w:rPr>
        <w:t>.</w:t>
      </w:r>
      <w:r w:rsidR="00EF6C23" w:rsidRPr="00094759">
        <w:rPr>
          <w:rFonts w:ascii="Times New Roman" w:hAnsi="Times New Roman"/>
          <w:sz w:val="28"/>
          <w:szCs w:val="28"/>
          <w:lang w:val="uk-UA"/>
        </w:rPr>
        <w:t xml:space="preserve"> </w:t>
      </w:r>
      <w:r w:rsidR="00B9274A">
        <w:rPr>
          <w:rFonts w:ascii="Times New Roman" w:hAnsi="Times New Roman"/>
          <w:sz w:val="28"/>
          <w:szCs w:val="28"/>
          <w:lang w:val="uk-UA"/>
        </w:rPr>
        <w:t>Н</w:t>
      </w:r>
      <w:r w:rsidR="00EF6C23" w:rsidRPr="00094759">
        <w:rPr>
          <w:rFonts w:ascii="Times New Roman" w:hAnsi="Times New Roman"/>
          <w:sz w:val="28"/>
          <w:szCs w:val="28"/>
          <w:lang w:val="uk-UA"/>
        </w:rPr>
        <w:t xml:space="preserve">авч. </w:t>
      </w:r>
      <w:r w:rsidR="00B9274A">
        <w:rPr>
          <w:rFonts w:ascii="Times New Roman" w:hAnsi="Times New Roman"/>
          <w:sz w:val="28"/>
          <w:szCs w:val="28"/>
          <w:lang w:val="uk-UA"/>
        </w:rPr>
        <w:t xml:space="preserve">посібник. </w:t>
      </w:r>
      <w:r w:rsidR="00EF6C23" w:rsidRPr="00094759">
        <w:rPr>
          <w:rFonts w:ascii="Times New Roman" w:hAnsi="Times New Roman"/>
          <w:sz w:val="28"/>
          <w:szCs w:val="28"/>
          <w:lang w:val="uk-UA"/>
        </w:rPr>
        <w:t>Київ</w:t>
      </w:r>
      <w:r w:rsidR="00B9274A">
        <w:rPr>
          <w:rFonts w:ascii="Times New Roman" w:hAnsi="Times New Roman"/>
          <w:sz w:val="28"/>
          <w:szCs w:val="28"/>
          <w:lang w:val="uk-UA"/>
        </w:rPr>
        <w:t xml:space="preserve">, </w:t>
      </w:r>
      <w:r w:rsidR="00EF6C23" w:rsidRPr="00094759">
        <w:rPr>
          <w:rFonts w:ascii="Times New Roman" w:hAnsi="Times New Roman"/>
          <w:sz w:val="28"/>
          <w:szCs w:val="28"/>
          <w:lang w:val="uk-UA"/>
        </w:rPr>
        <w:t>2019.  98 с.</w:t>
      </w:r>
    </w:p>
    <w:p w14:paraId="0F216A81" w14:textId="77777777" w:rsidR="001F6549" w:rsidRPr="0037265C" w:rsidRDefault="001F6549" w:rsidP="000311A3">
      <w:pPr>
        <w:pStyle w:val="a4"/>
        <w:numPr>
          <w:ilvl w:val="0"/>
          <w:numId w:val="3"/>
        </w:numPr>
        <w:spacing w:after="0" w:line="360" w:lineRule="auto"/>
        <w:ind w:left="0" w:firstLine="709"/>
        <w:jc w:val="both"/>
        <w:rPr>
          <w:rFonts w:ascii="Times New Roman" w:hAnsi="Times New Roman"/>
          <w:sz w:val="28"/>
          <w:szCs w:val="28"/>
          <w:lang w:val="uk-UA"/>
        </w:rPr>
      </w:pPr>
      <w:r w:rsidRPr="00620278">
        <w:rPr>
          <w:rFonts w:ascii="Times New Roman" w:hAnsi="Times New Roman"/>
          <w:sz w:val="28"/>
          <w:szCs w:val="28"/>
        </w:rPr>
        <w:t>Ендальцев БВ. Работоспособность военнослужащих и пути ее повышения средствами физической подготовки</w:t>
      </w:r>
      <w:r w:rsidR="003B2FDB">
        <w:rPr>
          <w:rFonts w:ascii="Times New Roman" w:hAnsi="Times New Roman"/>
          <w:sz w:val="28"/>
          <w:szCs w:val="28"/>
          <w:lang w:val="uk-UA"/>
        </w:rPr>
        <w:t>.</w:t>
      </w:r>
      <w:r w:rsidRPr="00620278">
        <w:rPr>
          <w:rFonts w:ascii="Times New Roman" w:hAnsi="Times New Roman"/>
          <w:sz w:val="28"/>
          <w:szCs w:val="28"/>
        </w:rPr>
        <w:t xml:space="preserve"> Л.</w:t>
      </w:r>
      <w:r w:rsidR="003B2FDB">
        <w:rPr>
          <w:rFonts w:ascii="Times New Roman" w:hAnsi="Times New Roman"/>
          <w:sz w:val="28"/>
          <w:szCs w:val="28"/>
          <w:lang w:val="uk-UA"/>
        </w:rPr>
        <w:t>,</w:t>
      </w:r>
      <w:r w:rsidRPr="00620278">
        <w:rPr>
          <w:rFonts w:ascii="Times New Roman" w:hAnsi="Times New Roman"/>
          <w:sz w:val="28"/>
          <w:szCs w:val="28"/>
        </w:rPr>
        <w:t xml:space="preserve"> 1998.  244 с.</w:t>
      </w:r>
    </w:p>
    <w:p w14:paraId="0FFF88D9" w14:textId="77777777" w:rsidR="0037265C" w:rsidRPr="001F6549" w:rsidRDefault="0037265C" w:rsidP="000311A3">
      <w:pPr>
        <w:pStyle w:val="a4"/>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Жданов ІВ. Мотиваційна складова працівників органів внутрішніх справ. Вісник національного університету внутрішніх справ, 2004</w:t>
      </w:r>
      <w:r w:rsidR="00AA1175">
        <w:rPr>
          <w:rFonts w:ascii="Times New Roman" w:hAnsi="Times New Roman"/>
          <w:sz w:val="28"/>
          <w:szCs w:val="28"/>
          <w:lang w:val="uk-UA"/>
        </w:rPr>
        <w:t>;</w:t>
      </w:r>
      <w:r>
        <w:rPr>
          <w:rFonts w:ascii="Times New Roman" w:hAnsi="Times New Roman"/>
          <w:sz w:val="28"/>
          <w:szCs w:val="28"/>
          <w:lang w:val="uk-UA"/>
        </w:rPr>
        <w:t>28</w:t>
      </w:r>
      <w:r w:rsidR="00AA1175">
        <w:rPr>
          <w:rFonts w:ascii="Times New Roman" w:hAnsi="Times New Roman"/>
          <w:sz w:val="28"/>
          <w:szCs w:val="28"/>
          <w:lang w:val="uk-UA"/>
        </w:rPr>
        <w:t>:</w:t>
      </w:r>
      <w:r>
        <w:rPr>
          <w:rFonts w:ascii="Times New Roman" w:hAnsi="Times New Roman"/>
          <w:sz w:val="28"/>
          <w:szCs w:val="28"/>
          <w:lang w:val="uk-UA"/>
        </w:rPr>
        <w:t>351-356.</w:t>
      </w:r>
    </w:p>
    <w:p w14:paraId="593196DE" w14:textId="77777777" w:rsidR="006D353E" w:rsidRPr="000D2CD8" w:rsidRDefault="006D353E" w:rsidP="000311A3">
      <w:pPr>
        <w:pStyle w:val="a4"/>
        <w:numPr>
          <w:ilvl w:val="0"/>
          <w:numId w:val="3"/>
        </w:numPr>
        <w:tabs>
          <w:tab w:val="clear" w:pos="360"/>
          <w:tab w:val="num" w:pos="0"/>
        </w:tabs>
        <w:spacing w:after="0" w:line="360" w:lineRule="auto"/>
        <w:ind w:left="0" w:firstLine="709"/>
        <w:jc w:val="both"/>
        <w:rPr>
          <w:rFonts w:ascii="Times New Roman" w:hAnsi="Times New Roman"/>
          <w:bCs/>
          <w:sz w:val="28"/>
          <w:szCs w:val="28"/>
          <w:lang w:val="uk-UA"/>
        </w:rPr>
      </w:pPr>
      <w:r w:rsidRPr="006D353E">
        <w:rPr>
          <w:rFonts w:ascii="Times New Roman" w:hAnsi="Times New Roman"/>
          <w:bCs/>
          <w:sz w:val="28"/>
          <w:szCs w:val="28"/>
        </w:rPr>
        <w:t>Жембровський СМ. До питання реформування системи фізичної підготовки Збройних Сил України на сучасному етапі</w:t>
      </w:r>
      <w:r w:rsidR="003B2FDB">
        <w:rPr>
          <w:rFonts w:ascii="Times New Roman" w:hAnsi="Times New Roman"/>
          <w:bCs/>
          <w:sz w:val="28"/>
          <w:szCs w:val="28"/>
          <w:lang w:val="uk-UA"/>
        </w:rPr>
        <w:t>.</w:t>
      </w:r>
      <w:r w:rsidRPr="006D353E">
        <w:rPr>
          <w:rFonts w:ascii="Times New Roman" w:hAnsi="Times New Roman"/>
          <w:bCs/>
          <w:sz w:val="28"/>
          <w:szCs w:val="28"/>
        </w:rPr>
        <w:t xml:space="preserve"> «Сучасний стан та перспективи розвитку фізичної підготовки військовослужбовців в системі бойового навчання військ (сил) Збройних Сил та інших силових структур України»</w:t>
      </w:r>
      <w:r w:rsidR="003B2FDB">
        <w:rPr>
          <w:rFonts w:ascii="Times New Roman" w:hAnsi="Times New Roman"/>
          <w:bCs/>
          <w:sz w:val="28"/>
          <w:szCs w:val="28"/>
          <w:lang w:val="uk-UA"/>
        </w:rPr>
        <w:t xml:space="preserve">. Київ, 2013; </w:t>
      </w:r>
      <w:r w:rsidRPr="006D353E">
        <w:rPr>
          <w:rFonts w:ascii="Times New Roman" w:hAnsi="Times New Roman"/>
          <w:bCs/>
          <w:sz w:val="28"/>
          <w:szCs w:val="28"/>
        </w:rPr>
        <w:t>30–36.</w:t>
      </w:r>
    </w:p>
    <w:p w14:paraId="5E7598AA" w14:textId="77777777" w:rsidR="00E71E26" w:rsidRDefault="00E71E26" w:rsidP="00BF53A8">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rPr>
        <w:t xml:space="preserve">Закон України </w:t>
      </w:r>
      <w:r>
        <w:rPr>
          <w:rFonts w:ascii="Times New Roman" w:hAnsi="Times New Roman"/>
          <w:sz w:val="28"/>
          <w:szCs w:val="28"/>
          <w:lang w:val="uk-UA"/>
        </w:rPr>
        <w:t>«</w:t>
      </w:r>
      <w:r>
        <w:rPr>
          <w:rFonts w:ascii="Times New Roman" w:hAnsi="Times New Roman"/>
          <w:sz w:val="28"/>
          <w:szCs w:val="28"/>
        </w:rPr>
        <w:t>Про загальний військовий обов’язок і військову службу</w:t>
      </w:r>
      <w:r>
        <w:rPr>
          <w:rFonts w:ascii="Times New Roman" w:hAnsi="Times New Roman"/>
          <w:sz w:val="28"/>
          <w:szCs w:val="28"/>
          <w:lang w:val="uk-UA"/>
        </w:rPr>
        <w:t>».</w:t>
      </w:r>
    </w:p>
    <w:p w14:paraId="606E9FAD" w14:textId="77777777" w:rsidR="001203C3" w:rsidRDefault="001203C3" w:rsidP="00BF53A8">
      <w:pPr>
        <w:numPr>
          <w:ilvl w:val="0"/>
          <w:numId w:val="3"/>
        </w:numPr>
        <w:spacing w:line="360" w:lineRule="auto"/>
        <w:ind w:left="0" w:firstLine="709"/>
        <w:jc w:val="both"/>
        <w:rPr>
          <w:rFonts w:ascii="Times New Roman" w:hAnsi="Times New Roman"/>
          <w:sz w:val="28"/>
          <w:szCs w:val="28"/>
          <w:lang w:val="uk-UA"/>
        </w:rPr>
      </w:pPr>
      <w:r w:rsidRPr="001203C3">
        <w:rPr>
          <w:rFonts w:ascii="Times New Roman" w:hAnsi="Times New Roman"/>
          <w:sz w:val="28"/>
          <w:szCs w:val="28"/>
        </w:rPr>
        <w:t>З</w:t>
      </w:r>
      <w:r>
        <w:rPr>
          <w:rFonts w:ascii="Times New Roman" w:hAnsi="Times New Roman"/>
          <w:sz w:val="28"/>
          <w:szCs w:val="28"/>
          <w:lang w:val="uk-UA"/>
        </w:rPr>
        <w:t>акон України</w:t>
      </w:r>
      <w:r w:rsidRPr="001203C3">
        <w:rPr>
          <w:rFonts w:ascii="Times New Roman" w:hAnsi="Times New Roman"/>
          <w:sz w:val="28"/>
          <w:szCs w:val="28"/>
        </w:rPr>
        <w:t xml:space="preserve"> “Про Національне антикорупційне бюро України” від 14.10.2014 № 1698-VII</w:t>
      </w:r>
      <w:r>
        <w:rPr>
          <w:rFonts w:ascii="Times New Roman" w:hAnsi="Times New Roman"/>
          <w:sz w:val="28"/>
          <w:szCs w:val="28"/>
          <w:lang w:val="uk-UA"/>
        </w:rPr>
        <w:t>.</w:t>
      </w:r>
    </w:p>
    <w:p w14:paraId="0EF09B99" w14:textId="77777777" w:rsidR="006D5C19" w:rsidRDefault="005A0439" w:rsidP="000311A3">
      <w:pPr>
        <w:numPr>
          <w:ilvl w:val="0"/>
          <w:numId w:val="3"/>
        </w:numPr>
        <w:spacing w:line="360" w:lineRule="auto"/>
        <w:ind w:left="0" w:firstLine="709"/>
        <w:rPr>
          <w:rFonts w:ascii="Times New Roman" w:hAnsi="Times New Roman"/>
          <w:sz w:val="28"/>
          <w:szCs w:val="28"/>
          <w:lang w:val="uk-UA"/>
        </w:rPr>
      </w:pPr>
      <w:r>
        <w:rPr>
          <w:rFonts w:ascii="Times New Roman" w:hAnsi="Times New Roman"/>
          <w:sz w:val="28"/>
          <w:szCs w:val="28"/>
          <w:lang w:val="uk-UA"/>
        </w:rPr>
        <w:lastRenderedPageBreak/>
        <w:t>Індивідуальна фізична підготовка військовос</w:t>
      </w:r>
      <w:r w:rsidR="00AA1175">
        <w:rPr>
          <w:rFonts w:ascii="Times New Roman" w:hAnsi="Times New Roman"/>
          <w:sz w:val="28"/>
          <w:szCs w:val="28"/>
          <w:lang w:val="uk-UA"/>
        </w:rPr>
        <w:t xml:space="preserve">лужбовців за стандартами НАТО. </w:t>
      </w:r>
      <w:r>
        <w:rPr>
          <w:rFonts w:ascii="Times New Roman" w:hAnsi="Times New Roman"/>
          <w:sz w:val="28"/>
          <w:szCs w:val="28"/>
          <w:lang w:val="uk-UA"/>
        </w:rPr>
        <w:t xml:space="preserve"> Київ: «Ц</w:t>
      </w:r>
      <w:r w:rsidR="00AA1175">
        <w:rPr>
          <w:rFonts w:ascii="Times New Roman" w:hAnsi="Times New Roman"/>
          <w:sz w:val="28"/>
          <w:szCs w:val="28"/>
          <w:lang w:val="uk-UA"/>
        </w:rPr>
        <w:t>ентр учбової літератури», 2022.</w:t>
      </w:r>
      <w:r>
        <w:rPr>
          <w:rFonts w:ascii="Times New Roman" w:hAnsi="Times New Roman"/>
          <w:sz w:val="28"/>
          <w:szCs w:val="28"/>
          <w:lang w:val="uk-UA"/>
        </w:rPr>
        <w:t xml:space="preserve"> 94</w:t>
      </w:r>
      <w:r w:rsidR="00182D0D">
        <w:rPr>
          <w:rFonts w:ascii="Times New Roman" w:hAnsi="Times New Roman"/>
          <w:sz w:val="28"/>
          <w:szCs w:val="28"/>
          <w:lang w:val="uk-UA"/>
        </w:rPr>
        <w:t xml:space="preserve"> </w:t>
      </w:r>
      <w:r>
        <w:rPr>
          <w:rFonts w:ascii="Times New Roman" w:hAnsi="Times New Roman"/>
          <w:sz w:val="28"/>
          <w:szCs w:val="28"/>
          <w:lang w:val="uk-UA"/>
        </w:rPr>
        <w:t>с.</w:t>
      </w:r>
    </w:p>
    <w:p w14:paraId="3F8DF7B3" w14:textId="77777777" w:rsidR="00E128E2" w:rsidRDefault="00E128E2" w:rsidP="000311A3">
      <w:pPr>
        <w:numPr>
          <w:ilvl w:val="0"/>
          <w:numId w:val="3"/>
        </w:numPr>
        <w:spacing w:line="360" w:lineRule="auto"/>
        <w:ind w:left="0" w:firstLine="709"/>
        <w:jc w:val="both"/>
        <w:rPr>
          <w:rFonts w:ascii="Times New Roman" w:hAnsi="Times New Roman"/>
          <w:sz w:val="28"/>
          <w:szCs w:val="28"/>
          <w:lang w:val="uk-UA"/>
        </w:rPr>
      </w:pPr>
      <w:r w:rsidRPr="00E128E2">
        <w:rPr>
          <w:rFonts w:ascii="Times New Roman" w:hAnsi="Times New Roman"/>
          <w:sz w:val="28"/>
          <w:szCs w:val="28"/>
          <w:lang w:val="uk-UA"/>
        </w:rPr>
        <w:t>Ковальов ІМ. Фізична підготовка як складова фізичної культури та предмет адміністративно-правового регулювання</w:t>
      </w:r>
      <w:r w:rsidR="003B2FDB">
        <w:rPr>
          <w:rFonts w:ascii="Times New Roman" w:hAnsi="Times New Roman"/>
          <w:sz w:val="28"/>
          <w:szCs w:val="28"/>
          <w:lang w:val="uk-UA"/>
        </w:rPr>
        <w:t>.</w:t>
      </w:r>
      <w:r w:rsidRPr="00E128E2">
        <w:rPr>
          <w:rFonts w:ascii="Times New Roman" w:hAnsi="Times New Roman"/>
          <w:sz w:val="28"/>
          <w:szCs w:val="28"/>
          <w:lang w:val="uk-UA"/>
        </w:rPr>
        <w:t xml:space="preserve"> Адміністративне право України: сучасний стан та шляхи розвитку</w:t>
      </w:r>
      <w:r w:rsidR="003B2FDB">
        <w:rPr>
          <w:rFonts w:ascii="Times New Roman" w:hAnsi="Times New Roman"/>
          <w:sz w:val="28"/>
          <w:szCs w:val="28"/>
          <w:lang w:val="uk-UA"/>
        </w:rPr>
        <w:t xml:space="preserve">. </w:t>
      </w:r>
      <w:r w:rsidRPr="00E128E2">
        <w:rPr>
          <w:rFonts w:ascii="Times New Roman" w:hAnsi="Times New Roman"/>
          <w:sz w:val="28"/>
          <w:szCs w:val="28"/>
          <w:lang w:val="uk-UA"/>
        </w:rPr>
        <w:t>Харків,  2012</w:t>
      </w:r>
      <w:r w:rsidR="00AA1175">
        <w:rPr>
          <w:rFonts w:ascii="Times New Roman" w:hAnsi="Times New Roman"/>
          <w:sz w:val="28"/>
          <w:szCs w:val="28"/>
          <w:lang w:val="uk-UA"/>
        </w:rPr>
        <w:t>:</w:t>
      </w:r>
      <w:r w:rsidR="003B2FDB">
        <w:rPr>
          <w:rFonts w:ascii="Times New Roman" w:hAnsi="Times New Roman"/>
          <w:sz w:val="28"/>
          <w:szCs w:val="28"/>
          <w:lang w:val="uk-UA"/>
        </w:rPr>
        <w:t xml:space="preserve"> </w:t>
      </w:r>
      <w:r w:rsidRPr="00E128E2">
        <w:rPr>
          <w:rFonts w:ascii="Times New Roman" w:hAnsi="Times New Roman"/>
          <w:sz w:val="28"/>
          <w:szCs w:val="28"/>
          <w:lang w:val="uk-UA"/>
        </w:rPr>
        <w:t>80–82</w:t>
      </w:r>
      <w:r w:rsidR="00182D0D">
        <w:rPr>
          <w:rFonts w:ascii="Times New Roman" w:hAnsi="Times New Roman"/>
          <w:sz w:val="28"/>
          <w:szCs w:val="28"/>
          <w:lang w:val="uk-UA"/>
        </w:rPr>
        <w:t xml:space="preserve"> </w:t>
      </w:r>
      <w:r w:rsidR="007A600E">
        <w:rPr>
          <w:rFonts w:ascii="Times New Roman" w:hAnsi="Times New Roman"/>
          <w:sz w:val="28"/>
          <w:szCs w:val="28"/>
          <w:lang w:val="uk-UA"/>
        </w:rPr>
        <w:t>с</w:t>
      </w:r>
      <w:r w:rsidRPr="00E128E2">
        <w:rPr>
          <w:rFonts w:ascii="Times New Roman" w:hAnsi="Times New Roman"/>
          <w:sz w:val="28"/>
          <w:szCs w:val="28"/>
          <w:lang w:val="uk-UA"/>
        </w:rPr>
        <w:t>.</w:t>
      </w:r>
    </w:p>
    <w:p w14:paraId="446473EE" w14:textId="77777777" w:rsidR="00725691" w:rsidRDefault="00725691" w:rsidP="000311A3">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Ковальов ІМ. В</w:t>
      </w:r>
      <w:r w:rsidRPr="00725691">
        <w:rPr>
          <w:rFonts w:ascii="Times New Roman" w:hAnsi="Times New Roman"/>
          <w:sz w:val="28"/>
          <w:szCs w:val="28"/>
        </w:rPr>
        <w:t>иди фізичної підготовки в правоох</w:t>
      </w:r>
      <w:r>
        <w:rPr>
          <w:rFonts w:ascii="Times New Roman" w:hAnsi="Times New Roman"/>
          <w:sz w:val="28"/>
          <w:szCs w:val="28"/>
          <w:lang w:val="uk-UA"/>
        </w:rPr>
        <w:t>о</w:t>
      </w:r>
      <w:r w:rsidRPr="00725691">
        <w:rPr>
          <w:rFonts w:ascii="Times New Roman" w:hAnsi="Times New Roman"/>
          <w:sz w:val="28"/>
          <w:szCs w:val="28"/>
        </w:rPr>
        <w:t>р</w:t>
      </w:r>
      <w:r>
        <w:rPr>
          <w:rFonts w:ascii="Times New Roman" w:hAnsi="Times New Roman"/>
          <w:sz w:val="28"/>
          <w:szCs w:val="28"/>
          <w:lang w:val="uk-UA"/>
        </w:rPr>
        <w:t>о</w:t>
      </w:r>
      <w:r w:rsidRPr="00725691">
        <w:rPr>
          <w:rFonts w:ascii="Times New Roman" w:hAnsi="Times New Roman"/>
          <w:sz w:val="28"/>
          <w:szCs w:val="28"/>
        </w:rPr>
        <w:t>нн</w:t>
      </w:r>
      <w:r>
        <w:rPr>
          <w:rFonts w:ascii="Times New Roman" w:hAnsi="Times New Roman"/>
          <w:sz w:val="28"/>
          <w:szCs w:val="28"/>
          <w:lang w:val="uk-UA"/>
        </w:rPr>
        <w:t>и</w:t>
      </w:r>
      <w:r w:rsidRPr="00725691">
        <w:rPr>
          <w:rFonts w:ascii="Times New Roman" w:hAnsi="Times New Roman"/>
          <w:sz w:val="28"/>
          <w:szCs w:val="28"/>
        </w:rPr>
        <w:t>х органах</w:t>
      </w:r>
      <w:r>
        <w:rPr>
          <w:rFonts w:ascii="Times New Roman" w:hAnsi="Times New Roman"/>
          <w:sz w:val="28"/>
          <w:szCs w:val="28"/>
          <w:lang w:val="uk-UA"/>
        </w:rPr>
        <w:t xml:space="preserve">. </w:t>
      </w:r>
      <w:r w:rsidRPr="00725691">
        <w:rPr>
          <w:rFonts w:ascii="Times New Roman" w:hAnsi="Times New Roman"/>
          <w:sz w:val="28"/>
          <w:szCs w:val="28"/>
        </w:rPr>
        <w:t>Науковий вісник Ужгородського національного університету</w:t>
      </w:r>
      <w:r>
        <w:rPr>
          <w:rFonts w:ascii="Times New Roman" w:hAnsi="Times New Roman"/>
          <w:sz w:val="28"/>
          <w:szCs w:val="28"/>
          <w:lang w:val="uk-UA"/>
        </w:rPr>
        <w:t>, 2013</w:t>
      </w:r>
      <w:r w:rsidR="00AA1175">
        <w:rPr>
          <w:rFonts w:ascii="Times New Roman" w:hAnsi="Times New Roman"/>
          <w:sz w:val="28"/>
          <w:szCs w:val="28"/>
          <w:lang w:val="uk-UA"/>
        </w:rPr>
        <w:t>:</w:t>
      </w:r>
      <w:r>
        <w:rPr>
          <w:rFonts w:ascii="Times New Roman" w:hAnsi="Times New Roman"/>
          <w:sz w:val="28"/>
          <w:szCs w:val="28"/>
          <w:lang w:val="uk-UA"/>
        </w:rPr>
        <w:t>165-168.</w:t>
      </w:r>
    </w:p>
    <w:p w14:paraId="5CC04C7F" w14:textId="77777777" w:rsidR="000D2CD8" w:rsidRPr="001F6549" w:rsidRDefault="00AA1175" w:rsidP="000311A3">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Корчагін МВ</w:t>
      </w:r>
      <w:r w:rsidR="000D2CD8" w:rsidRPr="000D2CD8">
        <w:rPr>
          <w:rFonts w:ascii="Times New Roman" w:hAnsi="Times New Roman"/>
          <w:sz w:val="28"/>
          <w:szCs w:val="28"/>
          <w:lang w:val="uk-UA"/>
        </w:rPr>
        <w:t>, Юр’єв СО. Професійно спрямована фізична підготовка військовослужбовців</w:t>
      </w:r>
      <w:r w:rsidR="003B2FDB">
        <w:rPr>
          <w:rFonts w:ascii="Times New Roman" w:hAnsi="Times New Roman"/>
          <w:sz w:val="28"/>
          <w:szCs w:val="28"/>
          <w:lang w:val="uk-UA"/>
        </w:rPr>
        <w:t>.</w:t>
      </w:r>
      <w:r w:rsidR="00E14764">
        <w:rPr>
          <w:rFonts w:ascii="Times New Roman" w:hAnsi="Times New Roman"/>
          <w:sz w:val="28"/>
          <w:szCs w:val="28"/>
          <w:lang w:val="uk-UA"/>
        </w:rPr>
        <w:t xml:space="preserve"> </w:t>
      </w:r>
      <w:r w:rsidR="000D2CD8" w:rsidRPr="000D2CD8">
        <w:rPr>
          <w:rFonts w:ascii="Times New Roman" w:hAnsi="Times New Roman"/>
          <w:sz w:val="28"/>
          <w:szCs w:val="28"/>
          <w:lang w:val="uk-UA"/>
        </w:rPr>
        <w:t>«Сучасні тенденції та перспективи розвитку фізичної підготовки і спорту у Збройних Силах України, правоохоронних органах, рятувальних та інших спеціальних служб на шляху євроатлантичної інтеграції України»</w:t>
      </w:r>
      <w:r w:rsidR="003B2FDB">
        <w:rPr>
          <w:rFonts w:ascii="Times New Roman" w:hAnsi="Times New Roman"/>
          <w:sz w:val="28"/>
          <w:szCs w:val="28"/>
          <w:lang w:val="uk-UA"/>
        </w:rPr>
        <w:t>. Київ,</w:t>
      </w:r>
      <w:r w:rsidR="000D2CD8" w:rsidRPr="000D2CD8">
        <w:rPr>
          <w:rFonts w:ascii="Times New Roman" w:hAnsi="Times New Roman"/>
          <w:sz w:val="28"/>
          <w:szCs w:val="28"/>
          <w:lang w:val="uk-UA"/>
        </w:rPr>
        <w:t xml:space="preserve"> 2019</w:t>
      </w:r>
      <w:r>
        <w:rPr>
          <w:rFonts w:ascii="Times New Roman" w:hAnsi="Times New Roman"/>
          <w:sz w:val="28"/>
          <w:szCs w:val="28"/>
          <w:lang w:val="uk-UA"/>
        </w:rPr>
        <w:t>:</w:t>
      </w:r>
      <w:r w:rsidR="000D2CD8" w:rsidRPr="003B2FDB">
        <w:rPr>
          <w:rFonts w:ascii="Times New Roman" w:hAnsi="Times New Roman"/>
          <w:sz w:val="28"/>
          <w:szCs w:val="28"/>
          <w:lang w:val="uk-UA"/>
        </w:rPr>
        <w:t>92–93.</w:t>
      </w:r>
    </w:p>
    <w:p w14:paraId="58439893" w14:textId="77777777" w:rsidR="001F6549" w:rsidRPr="001F6549" w:rsidRDefault="001F6549" w:rsidP="000311A3">
      <w:pPr>
        <w:numPr>
          <w:ilvl w:val="0"/>
          <w:numId w:val="3"/>
        </w:numPr>
        <w:spacing w:after="0" w:line="360" w:lineRule="auto"/>
        <w:ind w:left="0" w:firstLine="709"/>
        <w:contextualSpacing/>
        <w:jc w:val="both"/>
        <w:rPr>
          <w:rFonts w:ascii="Times New Roman" w:hAnsi="Times New Roman"/>
          <w:color w:val="000000"/>
          <w:sz w:val="28"/>
          <w:szCs w:val="28"/>
          <w:lang w:val="uk-UA"/>
        </w:rPr>
      </w:pPr>
      <w:r w:rsidRPr="00620278">
        <w:rPr>
          <w:rFonts w:ascii="Times New Roman" w:hAnsi="Times New Roman"/>
          <w:color w:val="000000"/>
          <w:sz w:val="28"/>
          <w:szCs w:val="28"/>
          <w:lang w:val="uk-UA"/>
        </w:rPr>
        <w:t>Круцевич ТЮ. Научные исследования в массовой физической культуре. К</w:t>
      </w:r>
      <w:r w:rsidR="00CD4311">
        <w:rPr>
          <w:rFonts w:ascii="Times New Roman" w:hAnsi="Times New Roman"/>
          <w:color w:val="000000"/>
          <w:sz w:val="28"/>
          <w:szCs w:val="28"/>
          <w:lang w:val="uk-UA"/>
        </w:rPr>
        <w:t>иїв,</w:t>
      </w:r>
      <w:r w:rsidR="00AA1175">
        <w:rPr>
          <w:rFonts w:ascii="Times New Roman" w:hAnsi="Times New Roman"/>
          <w:color w:val="000000"/>
          <w:sz w:val="28"/>
          <w:szCs w:val="28"/>
          <w:lang w:val="uk-UA"/>
        </w:rPr>
        <w:t xml:space="preserve"> </w:t>
      </w:r>
      <w:r w:rsidRPr="00620278">
        <w:rPr>
          <w:rFonts w:ascii="Times New Roman" w:hAnsi="Times New Roman"/>
          <w:color w:val="000000"/>
          <w:sz w:val="28"/>
          <w:szCs w:val="28"/>
          <w:lang w:val="uk-UA"/>
        </w:rPr>
        <w:t>1985. 120 с.</w:t>
      </w:r>
    </w:p>
    <w:p w14:paraId="34412395" w14:textId="77777777" w:rsidR="00F6229A" w:rsidRPr="001F6549" w:rsidRDefault="00F6229A" w:rsidP="000311A3">
      <w:pPr>
        <w:numPr>
          <w:ilvl w:val="0"/>
          <w:numId w:val="3"/>
        </w:numPr>
        <w:spacing w:line="360" w:lineRule="auto"/>
        <w:ind w:left="0" w:firstLine="709"/>
        <w:jc w:val="both"/>
        <w:rPr>
          <w:rFonts w:ascii="Times New Roman" w:hAnsi="Times New Roman"/>
          <w:sz w:val="28"/>
          <w:szCs w:val="28"/>
          <w:lang w:val="uk-UA"/>
        </w:rPr>
      </w:pPr>
      <w:r w:rsidRPr="00F6229A">
        <w:rPr>
          <w:rFonts w:ascii="Times New Roman" w:hAnsi="Times New Roman"/>
          <w:sz w:val="28"/>
          <w:szCs w:val="28"/>
        </w:rPr>
        <w:t>Кунинець ОБ. Засоби та методи розвитку фізичних якостей</w:t>
      </w:r>
      <w:r w:rsidR="00CD4311">
        <w:rPr>
          <w:rFonts w:ascii="Times New Roman" w:hAnsi="Times New Roman"/>
          <w:sz w:val="28"/>
          <w:szCs w:val="28"/>
          <w:lang w:val="uk-UA"/>
        </w:rPr>
        <w:t>.</w:t>
      </w:r>
      <w:r w:rsidRPr="00F6229A">
        <w:rPr>
          <w:rFonts w:ascii="Times New Roman" w:hAnsi="Times New Roman"/>
          <w:sz w:val="28"/>
          <w:szCs w:val="28"/>
        </w:rPr>
        <w:t xml:space="preserve"> Львів: 2019. 20</w:t>
      </w:r>
      <w:r w:rsidR="00182D0D">
        <w:rPr>
          <w:rFonts w:ascii="Times New Roman" w:hAnsi="Times New Roman"/>
          <w:sz w:val="28"/>
          <w:szCs w:val="28"/>
          <w:lang w:val="uk-UA"/>
        </w:rPr>
        <w:t xml:space="preserve"> </w:t>
      </w:r>
      <w:r w:rsidRPr="00F6229A">
        <w:rPr>
          <w:rFonts w:ascii="Times New Roman" w:hAnsi="Times New Roman"/>
          <w:sz w:val="28"/>
          <w:szCs w:val="28"/>
        </w:rPr>
        <w:t>с.</w:t>
      </w:r>
    </w:p>
    <w:p w14:paraId="41FEDF59" w14:textId="77777777" w:rsidR="001F6549" w:rsidRDefault="001F6549" w:rsidP="000311A3">
      <w:pPr>
        <w:numPr>
          <w:ilvl w:val="0"/>
          <w:numId w:val="3"/>
        </w:numPr>
        <w:spacing w:after="0" w:line="360" w:lineRule="auto"/>
        <w:ind w:left="0" w:firstLine="709"/>
        <w:contextualSpacing/>
        <w:jc w:val="both"/>
        <w:rPr>
          <w:rFonts w:ascii="Times New Roman" w:hAnsi="Times New Roman"/>
          <w:color w:val="000000"/>
          <w:sz w:val="28"/>
          <w:szCs w:val="28"/>
          <w:lang w:val="uk-UA"/>
        </w:rPr>
      </w:pPr>
      <w:r w:rsidRPr="00620278">
        <w:rPr>
          <w:rFonts w:ascii="Times New Roman" w:hAnsi="Times New Roman"/>
          <w:color w:val="000000"/>
          <w:sz w:val="28"/>
          <w:szCs w:val="28"/>
          <w:lang w:val="uk-UA"/>
        </w:rPr>
        <w:t>Ланда БХ. Методика комплексной оценки физического развития и физической подготовленности</w:t>
      </w:r>
      <w:r w:rsidR="00CD4311">
        <w:rPr>
          <w:rFonts w:ascii="Times New Roman" w:hAnsi="Times New Roman"/>
          <w:color w:val="000000"/>
          <w:sz w:val="28"/>
          <w:szCs w:val="28"/>
          <w:lang w:val="uk-UA"/>
        </w:rPr>
        <w:t>. Радянський спорт</w:t>
      </w:r>
      <w:r w:rsidR="00AA1175">
        <w:rPr>
          <w:rFonts w:ascii="Times New Roman" w:hAnsi="Times New Roman"/>
          <w:color w:val="000000"/>
          <w:sz w:val="28"/>
          <w:szCs w:val="28"/>
          <w:lang w:val="uk-UA"/>
        </w:rPr>
        <w:t>, 2004.</w:t>
      </w:r>
      <w:r w:rsidRPr="00620278">
        <w:rPr>
          <w:rFonts w:ascii="Times New Roman" w:hAnsi="Times New Roman"/>
          <w:color w:val="000000"/>
          <w:sz w:val="28"/>
          <w:szCs w:val="28"/>
          <w:lang w:val="uk-UA"/>
        </w:rPr>
        <w:t xml:space="preserve"> 192 с.</w:t>
      </w:r>
    </w:p>
    <w:p w14:paraId="69CB3976" w14:textId="77777777" w:rsidR="00844E7F" w:rsidRPr="001F6549" w:rsidRDefault="00844E7F" w:rsidP="000311A3">
      <w:pPr>
        <w:numPr>
          <w:ilvl w:val="0"/>
          <w:numId w:val="3"/>
        </w:numPr>
        <w:spacing w:after="0" w:line="360" w:lineRule="auto"/>
        <w:ind w:left="0"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Ліпницький ВА. Деякі правові проблеми підготовки поліцейських в умовах </w:t>
      </w:r>
      <w:bookmarkStart w:id="66" w:name="_Hlk118397286"/>
      <w:r>
        <w:rPr>
          <w:rFonts w:ascii="Times New Roman" w:hAnsi="Times New Roman"/>
          <w:color w:val="000000"/>
          <w:sz w:val="28"/>
          <w:szCs w:val="28"/>
          <w:lang w:val="uk-UA"/>
        </w:rPr>
        <w:t xml:space="preserve">реформування системи МВС України. </w:t>
      </w:r>
      <w:bookmarkEnd w:id="66"/>
      <w:r>
        <w:rPr>
          <w:rFonts w:ascii="Times New Roman" w:hAnsi="Times New Roman"/>
          <w:color w:val="000000"/>
          <w:sz w:val="28"/>
          <w:szCs w:val="28"/>
          <w:lang w:val="uk-UA"/>
        </w:rPr>
        <w:t xml:space="preserve">Особливості підготовки поліцейських в умовах </w:t>
      </w:r>
      <w:r w:rsidRPr="00844E7F">
        <w:rPr>
          <w:rFonts w:ascii="Times New Roman" w:hAnsi="Times New Roman"/>
          <w:color w:val="000000"/>
          <w:sz w:val="28"/>
          <w:szCs w:val="28"/>
          <w:lang w:val="uk-UA"/>
        </w:rPr>
        <w:t>реформування системи МВС України</w:t>
      </w:r>
      <w:r w:rsidR="00CD4311">
        <w:rPr>
          <w:rFonts w:ascii="Times New Roman" w:hAnsi="Times New Roman"/>
          <w:color w:val="000000"/>
          <w:sz w:val="28"/>
          <w:szCs w:val="28"/>
          <w:lang w:val="uk-UA"/>
        </w:rPr>
        <w:t xml:space="preserve">. Київ; </w:t>
      </w:r>
      <w:r w:rsidR="00AA1175">
        <w:rPr>
          <w:rFonts w:ascii="Times New Roman" w:hAnsi="Times New Roman"/>
          <w:color w:val="000000"/>
          <w:sz w:val="28"/>
          <w:szCs w:val="28"/>
          <w:lang w:val="uk-UA"/>
        </w:rPr>
        <w:t xml:space="preserve">2016: </w:t>
      </w:r>
      <w:r>
        <w:rPr>
          <w:rFonts w:ascii="Times New Roman" w:hAnsi="Times New Roman"/>
          <w:color w:val="000000"/>
          <w:sz w:val="28"/>
          <w:szCs w:val="28"/>
          <w:lang w:val="uk-UA"/>
        </w:rPr>
        <w:t>35-37.</w:t>
      </w:r>
    </w:p>
    <w:p w14:paraId="346865CB" w14:textId="77777777" w:rsidR="006D353E" w:rsidRPr="00AC0528" w:rsidRDefault="006D353E" w:rsidP="000311A3">
      <w:pPr>
        <w:numPr>
          <w:ilvl w:val="0"/>
          <w:numId w:val="3"/>
        </w:numPr>
        <w:spacing w:line="360" w:lineRule="auto"/>
        <w:ind w:left="0" w:firstLine="709"/>
        <w:jc w:val="both"/>
        <w:rPr>
          <w:rFonts w:ascii="Times New Roman" w:hAnsi="Times New Roman"/>
          <w:sz w:val="28"/>
          <w:szCs w:val="28"/>
          <w:lang w:val="uk-UA"/>
        </w:rPr>
      </w:pPr>
      <w:r w:rsidRPr="006D353E">
        <w:rPr>
          <w:rFonts w:ascii="Times New Roman" w:hAnsi="Times New Roman"/>
          <w:sz w:val="28"/>
          <w:szCs w:val="28"/>
        </w:rPr>
        <w:t>Лихольот ОВ. Досвід організації та проведення фізичної підготовки в особливий період</w:t>
      </w:r>
      <w:r w:rsidR="00860240">
        <w:rPr>
          <w:rFonts w:ascii="Times New Roman" w:hAnsi="Times New Roman"/>
          <w:sz w:val="28"/>
          <w:szCs w:val="28"/>
          <w:lang w:val="uk-UA"/>
        </w:rPr>
        <w:t>.</w:t>
      </w:r>
      <w:r w:rsidRPr="006D353E">
        <w:rPr>
          <w:rFonts w:ascii="Times New Roman" w:hAnsi="Times New Roman"/>
          <w:sz w:val="28"/>
          <w:szCs w:val="28"/>
        </w:rPr>
        <w:t xml:space="preserve"> «Фізична підготовка особового складу Збройних Сил, інших військових формувань та </w:t>
      </w:r>
      <w:r w:rsidR="00C50ED0" w:rsidRPr="006D353E">
        <w:rPr>
          <w:rFonts w:ascii="Times New Roman" w:hAnsi="Times New Roman"/>
          <w:sz w:val="28"/>
          <w:szCs w:val="28"/>
        </w:rPr>
        <w:t>прав</w:t>
      </w:r>
      <w:r w:rsidR="002E407D">
        <w:rPr>
          <w:rFonts w:ascii="Times New Roman" w:hAnsi="Times New Roman"/>
          <w:sz w:val="28"/>
          <w:szCs w:val="28"/>
          <w:lang w:val="uk-UA"/>
        </w:rPr>
        <w:t>о</w:t>
      </w:r>
      <w:r w:rsidR="00C50ED0" w:rsidRPr="006D353E">
        <w:rPr>
          <w:rFonts w:ascii="Times New Roman" w:hAnsi="Times New Roman"/>
          <w:sz w:val="28"/>
          <w:szCs w:val="28"/>
        </w:rPr>
        <w:t>ох</w:t>
      </w:r>
      <w:r w:rsidR="00C50ED0">
        <w:rPr>
          <w:rFonts w:ascii="Times New Roman" w:hAnsi="Times New Roman"/>
          <w:sz w:val="28"/>
          <w:szCs w:val="28"/>
          <w:lang w:val="uk-UA"/>
        </w:rPr>
        <w:t>о</w:t>
      </w:r>
      <w:r w:rsidR="00C50ED0" w:rsidRPr="006D353E">
        <w:rPr>
          <w:rFonts w:ascii="Times New Roman" w:hAnsi="Times New Roman"/>
          <w:sz w:val="28"/>
          <w:szCs w:val="28"/>
        </w:rPr>
        <w:t>р</w:t>
      </w:r>
      <w:r w:rsidR="00C50ED0">
        <w:rPr>
          <w:rFonts w:ascii="Times New Roman" w:hAnsi="Times New Roman"/>
          <w:sz w:val="28"/>
          <w:szCs w:val="28"/>
          <w:lang w:val="uk-UA"/>
        </w:rPr>
        <w:t>о</w:t>
      </w:r>
      <w:r w:rsidR="00C50ED0" w:rsidRPr="006D353E">
        <w:rPr>
          <w:rFonts w:ascii="Times New Roman" w:hAnsi="Times New Roman"/>
          <w:sz w:val="28"/>
          <w:szCs w:val="28"/>
        </w:rPr>
        <w:t>нн</w:t>
      </w:r>
      <w:r w:rsidR="00C50ED0">
        <w:rPr>
          <w:rFonts w:ascii="Times New Roman" w:hAnsi="Times New Roman"/>
          <w:sz w:val="28"/>
          <w:szCs w:val="28"/>
          <w:lang w:val="uk-UA"/>
        </w:rPr>
        <w:t>и</w:t>
      </w:r>
      <w:r w:rsidR="00C50ED0" w:rsidRPr="006D353E">
        <w:rPr>
          <w:rFonts w:ascii="Times New Roman" w:hAnsi="Times New Roman"/>
          <w:sz w:val="28"/>
          <w:szCs w:val="28"/>
        </w:rPr>
        <w:t>х</w:t>
      </w:r>
      <w:r w:rsidRPr="006D353E">
        <w:rPr>
          <w:rFonts w:ascii="Times New Roman" w:hAnsi="Times New Roman"/>
          <w:sz w:val="28"/>
          <w:szCs w:val="28"/>
        </w:rPr>
        <w:t xml:space="preserve"> органів </w:t>
      </w:r>
      <w:r w:rsidRPr="006D353E">
        <w:rPr>
          <w:rFonts w:ascii="Times New Roman" w:hAnsi="Times New Roman"/>
          <w:sz w:val="28"/>
          <w:szCs w:val="28"/>
        </w:rPr>
        <w:lastRenderedPageBreak/>
        <w:t>України: досвід, сучасність, проблеми та перспективи розвитку». К</w:t>
      </w:r>
      <w:r w:rsidR="00860240">
        <w:rPr>
          <w:rFonts w:ascii="Times New Roman" w:hAnsi="Times New Roman"/>
          <w:sz w:val="28"/>
          <w:szCs w:val="28"/>
          <w:lang w:val="uk-UA"/>
        </w:rPr>
        <w:t xml:space="preserve">иїв: </w:t>
      </w:r>
      <w:r w:rsidRPr="006D353E">
        <w:rPr>
          <w:rFonts w:ascii="Times New Roman" w:hAnsi="Times New Roman"/>
          <w:sz w:val="28"/>
          <w:szCs w:val="28"/>
        </w:rPr>
        <w:t>2014. 55–58.</w:t>
      </w:r>
    </w:p>
    <w:p w14:paraId="2415F53D" w14:textId="77777777" w:rsidR="00AC0528" w:rsidRPr="00EF6C23" w:rsidRDefault="00AC0528" w:rsidP="000311A3">
      <w:pPr>
        <w:numPr>
          <w:ilvl w:val="0"/>
          <w:numId w:val="3"/>
        </w:numPr>
        <w:spacing w:after="0" w:line="360" w:lineRule="auto"/>
        <w:ind w:left="0" w:firstLine="709"/>
        <w:contextualSpacing/>
        <w:jc w:val="both"/>
        <w:rPr>
          <w:rFonts w:ascii="Times New Roman" w:hAnsi="Times New Roman"/>
          <w:color w:val="000000"/>
          <w:sz w:val="28"/>
          <w:szCs w:val="28"/>
          <w:lang w:val="uk-UA"/>
        </w:rPr>
      </w:pPr>
      <w:r w:rsidRPr="00620278">
        <w:rPr>
          <w:rFonts w:ascii="Times New Roman" w:hAnsi="Times New Roman"/>
          <w:color w:val="000000"/>
          <w:sz w:val="28"/>
          <w:szCs w:val="28"/>
          <w:lang w:val="uk-UA"/>
        </w:rPr>
        <w:t>Лойко ОМ. Використання досвіду Збройних сил Північно-атлантичного альянсу в удосконаленні системи фізичної підготовки в Збройних силах України</w:t>
      </w:r>
      <w:r w:rsidR="00860240">
        <w:rPr>
          <w:rFonts w:ascii="Times New Roman" w:hAnsi="Times New Roman"/>
          <w:color w:val="000000"/>
          <w:sz w:val="28"/>
          <w:szCs w:val="28"/>
          <w:lang w:val="uk-UA"/>
        </w:rPr>
        <w:t>.</w:t>
      </w:r>
      <w:r w:rsidRPr="00620278">
        <w:rPr>
          <w:rFonts w:ascii="Times New Roman" w:hAnsi="Times New Roman"/>
          <w:color w:val="000000"/>
          <w:sz w:val="28"/>
          <w:szCs w:val="28"/>
          <w:lang w:val="uk-UA"/>
        </w:rPr>
        <w:t xml:space="preserve"> </w:t>
      </w:r>
      <w:r w:rsidRPr="00860240">
        <w:rPr>
          <w:rFonts w:ascii="Times New Roman" w:hAnsi="Times New Roman"/>
          <w:color w:val="000000"/>
          <w:sz w:val="28"/>
          <w:szCs w:val="28"/>
          <w:lang w:val="uk-UA"/>
        </w:rPr>
        <w:t>Львів, 2006</w:t>
      </w:r>
      <w:r w:rsidR="00AA1175">
        <w:rPr>
          <w:rFonts w:ascii="Times New Roman" w:hAnsi="Times New Roman"/>
          <w:color w:val="000000"/>
          <w:sz w:val="28"/>
          <w:szCs w:val="28"/>
          <w:lang w:val="uk-UA"/>
        </w:rPr>
        <w:t>;</w:t>
      </w:r>
      <w:r w:rsidRPr="00860240">
        <w:rPr>
          <w:rFonts w:ascii="Times New Roman" w:hAnsi="Times New Roman"/>
          <w:color w:val="000000"/>
          <w:sz w:val="28"/>
          <w:szCs w:val="28"/>
          <w:lang w:val="uk-UA"/>
        </w:rPr>
        <w:t>10</w:t>
      </w:r>
      <w:r w:rsidR="00AA1175">
        <w:rPr>
          <w:rFonts w:ascii="Times New Roman" w:hAnsi="Times New Roman"/>
          <w:color w:val="000000"/>
          <w:sz w:val="28"/>
          <w:szCs w:val="28"/>
          <w:lang w:val="uk-UA"/>
        </w:rPr>
        <w:t>:</w:t>
      </w:r>
      <w:r w:rsidRPr="00860240">
        <w:rPr>
          <w:rFonts w:ascii="Times New Roman" w:hAnsi="Times New Roman"/>
          <w:color w:val="000000"/>
          <w:sz w:val="28"/>
          <w:szCs w:val="28"/>
          <w:lang w:val="uk-UA"/>
        </w:rPr>
        <w:t>277–379.</w:t>
      </w:r>
    </w:p>
    <w:p w14:paraId="796DEC7D" w14:textId="77777777" w:rsidR="00EF6C23" w:rsidRPr="00AC0528" w:rsidRDefault="00EF6C23" w:rsidP="000311A3">
      <w:pPr>
        <w:numPr>
          <w:ilvl w:val="0"/>
          <w:numId w:val="3"/>
        </w:numPr>
        <w:spacing w:after="0" w:line="360" w:lineRule="auto"/>
        <w:ind w:left="0" w:firstLine="709"/>
        <w:contextualSpacing/>
        <w:jc w:val="both"/>
        <w:rPr>
          <w:rFonts w:ascii="Times New Roman" w:hAnsi="Times New Roman"/>
          <w:color w:val="000000"/>
          <w:sz w:val="28"/>
          <w:szCs w:val="28"/>
          <w:lang w:val="uk-UA"/>
        </w:rPr>
      </w:pPr>
      <w:r w:rsidRPr="00EF6C23">
        <w:rPr>
          <w:rFonts w:ascii="Times New Roman" w:hAnsi="Times New Roman"/>
          <w:color w:val="000000"/>
          <w:sz w:val="28"/>
          <w:szCs w:val="28"/>
          <w:lang w:val="uk-UA"/>
        </w:rPr>
        <w:t>Методичні рекомендації для самостійної роботи з навчальної дисципліни «Спеціальна фізична підготовка»</w:t>
      </w:r>
      <w:r w:rsidR="00860240">
        <w:rPr>
          <w:rFonts w:ascii="Times New Roman" w:hAnsi="Times New Roman"/>
          <w:color w:val="000000"/>
          <w:sz w:val="28"/>
          <w:szCs w:val="28"/>
          <w:lang w:val="uk-UA"/>
        </w:rPr>
        <w:t>.</w:t>
      </w:r>
      <w:r w:rsidRPr="00EF6C23">
        <w:rPr>
          <w:rFonts w:ascii="Times New Roman" w:hAnsi="Times New Roman"/>
          <w:color w:val="000000"/>
          <w:sz w:val="28"/>
          <w:szCs w:val="28"/>
          <w:lang w:val="uk-UA"/>
        </w:rPr>
        <w:t xml:space="preserve"> </w:t>
      </w:r>
      <w:r w:rsidRPr="00860240">
        <w:rPr>
          <w:rFonts w:ascii="Times New Roman" w:hAnsi="Times New Roman"/>
          <w:color w:val="000000"/>
          <w:sz w:val="28"/>
          <w:szCs w:val="28"/>
          <w:lang w:val="uk-UA"/>
        </w:rPr>
        <w:t>Київ:</w:t>
      </w:r>
      <w:r w:rsidR="00860240">
        <w:rPr>
          <w:rFonts w:ascii="Times New Roman" w:hAnsi="Times New Roman"/>
          <w:color w:val="000000"/>
          <w:sz w:val="28"/>
          <w:szCs w:val="28"/>
          <w:lang w:val="uk-UA"/>
        </w:rPr>
        <w:t xml:space="preserve"> </w:t>
      </w:r>
      <w:r w:rsidRPr="00860240">
        <w:rPr>
          <w:rFonts w:ascii="Times New Roman" w:hAnsi="Times New Roman"/>
          <w:color w:val="000000"/>
          <w:sz w:val="28"/>
          <w:szCs w:val="28"/>
          <w:lang w:val="uk-UA"/>
        </w:rPr>
        <w:t>2014. 104 с.</w:t>
      </w:r>
    </w:p>
    <w:p w14:paraId="0916749E" w14:textId="77777777" w:rsidR="006D353E" w:rsidRPr="004B1C0D" w:rsidRDefault="006D353E" w:rsidP="000311A3">
      <w:pPr>
        <w:numPr>
          <w:ilvl w:val="0"/>
          <w:numId w:val="3"/>
        </w:numPr>
        <w:spacing w:line="360" w:lineRule="auto"/>
        <w:ind w:left="0" w:firstLine="709"/>
        <w:jc w:val="both"/>
        <w:rPr>
          <w:rFonts w:ascii="Times New Roman" w:hAnsi="Times New Roman"/>
          <w:sz w:val="28"/>
          <w:szCs w:val="28"/>
          <w:lang w:val="uk-UA"/>
        </w:rPr>
      </w:pPr>
      <w:r w:rsidRPr="006D353E">
        <w:rPr>
          <w:rFonts w:ascii="Times New Roman" w:hAnsi="Times New Roman"/>
          <w:sz w:val="28"/>
          <w:szCs w:val="28"/>
        </w:rPr>
        <w:t>Методичні рекомендації з організації фізичної підготовки в особливий період</w:t>
      </w:r>
      <w:r w:rsidR="00860240">
        <w:rPr>
          <w:rFonts w:ascii="Times New Roman" w:hAnsi="Times New Roman"/>
          <w:sz w:val="28"/>
          <w:szCs w:val="28"/>
          <w:lang w:val="uk-UA"/>
        </w:rPr>
        <w:t>.</w:t>
      </w:r>
      <w:r w:rsidRPr="006D353E">
        <w:rPr>
          <w:rFonts w:ascii="Times New Roman" w:hAnsi="Times New Roman"/>
          <w:sz w:val="28"/>
          <w:szCs w:val="28"/>
        </w:rPr>
        <w:t xml:space="preserve"> Київ, 2015. 68 с.</w:t>
      </w:r>
    </w:p>
    <w:p w14:paraId="3D8498F5" w14:textId="77777777" w:rsidR="004B1C0D" w:rsidRPr="004B1C0D" w:rsidRDefault="004B1C0D" w:rsidP="000311A3">
      <w:pPr>
        <w:pStyle w:val="a4"/>
        <w:numPr>
          <w:ilvl w:val="0"/>
          <w:numId w:val="3"/>
        </w:numPr>
        <w:spacing w:after="0" w:line="360" w:lineRule="auto"/>
        <w:ind w:left="0" w:firstLine="709"/>
        <w:jc w:val="both"/>
        <w:rPr>
          <w:rFonts w:ascii="Times New Roman" w:hAnsi="Times New Roman"/>
          <w:sz w:val="28"/>
          <w:szCs w:val="28"/>
          <w:lang w:val="uk-UA"/>
        </w:rPr>
      </w:pPr>
      <w:r w:rsidRPr="00620278">
        <w:rPr>
          <w:rFonts w:ascii="Times New Roman" w:hAnsi="Times New Roman"/>
          <w:sz w:val="28"/>
          <w:szCs w:val="28"/>
        </w:rPr>
        <w:t>Миронов ВВ. Физическая подготовка Вооруженных Сил Франции</w:t>
      </w:r>
      <w:r w:rsidR="00860240">
        <w:rPr>
          <w:rFonts w:ascii="Times New Roman" w:hAnsi="Times New Roman"/>
          <w:sz w:val="28"/>
          <w:szCs w:val="28"/>
          <w:lang w:val="uk-UA"/>
        </w:rPr>
        <w:t xml:space="preserve">. </w:t>
      </w:r>
      <w:r w:rsidRPr="00620278">
        <w:rPr>
          <w:rFonts w:ascii="Times New Roman" w:hAnsi="Times New Roman"/>
          <w:sz w:val="28"/>
          <w:szCs w:val="28"/>
        </w:rPr>
        <w:t>Актуальные проблемы теории и практики физической подготовки войск. СПб.:</w:t>
      </w:r>
      <w:r w:rsidR="00860240">
        <w:rPr>
          <w:rFonts w:ascii="Times New Roman" w:hAnsi="Times New Roman"/>
          <w:sz w:val="28"/>
          <w:szCs w:val="28"/>
          <w:lang w:val="uk-UA"/>
        </w:rPr>
        <w:t xml:space="preserve"> </w:t>
      </w:r>
      <w:r w:rsidRPr="00620278">
        <w:rPr>
          <w:rFonts w:ascii="Times New Roman" w:hAnsi="Times New Roman"/>
          <w:sz w:val="28"/>
          <w:szCs w:val="28"/>
        </w:rPr>
        <w:t>2002. 130-144.</w:t>
      </w:r>
    </w:p>
    <w:p w14:paraId="22ECB464" w14:textId="77777777" w:rsidR="0076711E" w:rsidRDefault="0076711E" w:rsidP="000311A3">
      <w:pPr>
        <w:numPr>
          <w:ilvl w:val="0"/>
          <w:numId w:val="3"/>
        </w:numPr>
        <w:spacing w:line="360" w:lineRule="auto"/>
        <w:ind w:left="0" w:firstLine="709"/>
        <w:jc w:val="both"/>
        <w:rPr>
          <w:rFonts w:ascii="Times New Roman" w:hAnsi="Times New Roman"/>
          <w:sz w:val="28"/>
          <w:szCs w:val="28"/>
          <w:lang w:val="uk-UA"/>
        </w:rPr>
      </w:pPr>
      <w:bookmarkStart w:id="67" w:name="_Hlk116401885"/>
      <w:r>
        <w:rPr>
          <w:rFonts w:ascii="Times New Roman" w:hAnsi="Times New Roman"/>
          <w:sz w:val="28"/>
          <w:szCs w:val="28"/>
          <w:lang w:val="uk-UA"/>
        </w:rPr>
        <w:t>Н</w:t>
      </w:r>
      <w:r w:rsidRPr="0076711E">
        <w:rPr>
          <w:rFonts w:ascii="Times New Roman" w:hAnsi="Times New Roman"/>
          <w:sz w:val="28"/>
          <w:szCs w:val="28"/>
          <w:lang w:val="uk-UA"/>
        </w:rPr>
        <w:t>аказ</w:t>
      </w:r>
      <w:r>
        <w:rPr>
          <w:rFonts w:ascii="Times New Roman" w:hAnsi="Times New Roman"/>
          <w:sz w:val="28"/>
          <w:szCs w:val="28"/>
          <w:lang w:val="uk-UA"/>
        </w:rPr>
        <w:t xml:space="preserve"> </w:t>
      </w:r>
      <w:r w:rsidRPr="0076711E">
        <w:rPr>
          <w:rFonts w:ascii="Times New Roman" w:hAnsi="Times New Roman"/>
          <w:sz w:val="28"/>
          <w:szCs w:val="28"/>
          <w:lang w:val="uk-UA"/>
        </w:rPr>
        <w:t>13.10.2014 № 1067</w:t>
      </w:r>
      <w:r w:rsidRPr="0076711E">
        <w:rPr>
          <w:lang w:val="uk-UA"/>
        </w:rPr>
        <w:t xml:space="preserve"> </w:t>
      </w:r>
      <w:r w:rsidRPr="0076711E">
        <w:rPr>
          <w:rFonts w:ascii="Times New Roman" w:hAnsi="Times New Roman"/>
          <w:sz w:val="28"/>
          <w:szCs w:val="28"/>
          <w:lang w:val="uk-UA"/>
        </w:rPr>
        <w:t>про затвердження Інструкції з організації фізичної підготовки в Національній гвардії України</w:t>
      </w:r>
      <w:r>
        <w:rPr>
          <w:rFonts w:ascii="Times New Roman" w:hAnsi="Times New Roman"/>
          <w:sz w:val="28"/>
          <w:szCs w:val="28"/>
          <w:lang w:val="uk-UA"/>
        </w:rPr>
        <w:t>.</w:t>
      </w:r>
    </w:p>
    <w:p w14:paraId="6DD11B72" w14:textId="77777777" w:rsidR="00855899" w:rsidRDefault="00855899" w:rsidP="00BF53A8">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Наказ </w:t>
      </w:r>
      <w:r w:rsidRPr="00855899">
        <w:rPr>
          <w:rFonts w:ascii="Times New Roman" w:hAnsi="Times New Roman"/>
          <w:sz w:val="28"/>
          <w:szCs w:val="28"/>
        </w:rPr>
        <w:t>306/28436</w:t>
      </w:r>
      <w:r>
        <w:rPr>
          <w:rFonts w:ascii="Times New Roman" w:hAnsi="Times New Roman"/>
          <w:sz w:val="28"/>
          <w:szCs w:val="28"/>
          <w:lang w:val="uk-UA"/>
        </w:rPr>
        <w:t xml:space="preserve"> п</w:t>
      </w:r>
      <w:r w:rsidRPr="00855899">
        <w:rPr>
          <w:rFonts w:ascii="Times New Roman" w:hAnsi="Times New Roman"/>
          <w:sz w:val="28"/>
          <w:szCs w:val="28"/>
          <w:lang w:val="uk-UA"/>
        </w:rPr>
        <w:t>ро затвердження Положення з організації перевірки рівня фізичної підготовленості кандидатів до вступу на службу в Національну поліцію України</w:t>
      </w:r>
      <w:r>
        <w:rPr>
          <w:rFonts w:ascii="Times New Roman" w:hAnsi="Times New Roman"/>
          <w:sz w:val="28"/>
          <w:szCs w:val="28"/>
          <w:lang w:val="uk-UA"/>
        </w:rPr>
        <w:t>, 29.02.2016</w:t>
      </w:r>
      <w:r w:rsidR="00860240">
        <w:rPr>
          <w:rFonts w:ascii="Times New Roman" w:hAnsi="Times New Roman"/>
          <w:sz w:val="28"/>
          <w:szCs w:val="28"/>
          <w:lang w:val="uk-UA"/>
        </w:rPr>
        <w:t xml:space="preserve"> </w:t>
      </w:r>
      <w:r>
        <w:rPr>
          <w:rFonts w:ascii="Times New Roman" w:hAnsi="Times New Roman"/>
          <w:sz w:val="28"/>
          <w:szCs w:val="28"/>
          <w:lang w:val="uk-UA"/>
        </w:rPr>
        <w:t>р.</w:t>
      </w:r>
    </w:p>
    <w:p w14:paraId="0A16CA52" w14:textId="77777777" w:rsidR="00327ACB" w:rsidRPr="00327ACB" w:rsidRDefault="00327ACB" w:rsidP="00BF53A8">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Наказ МВС України № 50 від </w:t>
      </w:r>
      <w:r w:rsidRPr="00327ACB">
        <w:rPr>
          <w:rFonts w:ascii="Times New Roman" w:hAnsi="Times New Roman"/>
          <w:sz w:val="28"/>
          <w:szCs w:val="28"/>
        </w:rPr>
        <w:t>26.01.2016</w:t>
      </w:r>
      <w:r w:rsidRPr="00327ACB">
        <w:rPr>
          <w:rFonts w:ascii="Times New Roman" w:hAnsi="Times New Roman"/>
          <w:sz w:val="28"/>
          <w:szCs w:val="28"/>
          <w:lang w:val="uk-UA"/>
        </w:rPr>
        <w:t xml:space="preserve"> р.</w:t>
      </w:r>
    </w:p>
    <w:p w14:paraId="275C6077" w14:textId="77777777" w:rsidR="00327ACB" w:rsidRPr="00AA1175" w:rsidRDefault="00F73CD0" w:rsidP="00BF53A8">
      <w:pPr>
        <w:numPr>
          <w:ilvl w:val="0"/>
          <w:numId w:val="3"/>
        </w:numPr>
        <w:spacing w:line="360" w:lineRule="auto"/>
        <w:ind w:left="0" w:firstLine="709"/>
        <w:jc w:val="both"/>
        <w:rPr>
          <w:rFonts w:ascii="Times New Roman" w:hAnsi="Times New Roman"/>
          <w:sz w:val="28"/>
          <w:szCs w:val="28"/>
          <w:lang w:val="uk-UA"/>
        </w:rPr>
      </w:pPr>
      <w:r w:rsidRPr="00AA1175">
        <w:rPr>
          <w:rFonts w:ascii="Times New Roman" w:hAnsi="Times New Roman"/>
          <w:sz w:val="28"/>
          <w:szCs w:val="28"/>
          <w:lang w:val="uk-UA"/>
        </w:rPr>
        <w:t>Наказ № 369 від 06.07.2010 р. про затвердження інструкції з організації фізичної та вогневої підготовки в Службі безпеки України.</w:t>
      </w:r>
    </w:p>
    <w:p w14:paraId="1DED834F" w14:textId="77777777" w:rsidR="000013E8" w:rsidRPr="00AA1175" w:rsidRDefault="000013E8" w:rsidP="00BF53A8">
      <w:pPr>
        <w:numPr>
          <w:ilvl w:val="0"/>
          <w:numId w:val="3"/>
        </w:numPr>
        <w:spacing w:line="360" w:lineRule="auto"/>
        <w:ind w:left="0" w:firstLine="709"/>
        <w:jc w:val="both"/>
        <w:rPr>
          <w:rFonts w:ascii="Times New Roman" w:hAnsi="Times New Roman"/>
          <w:sz w:val="28"/>
          <w:szCs w:val="28"/>
          <w:lang w:val="uk-UA"/>
        </w:rPr>
      </w:pPr>
      <w:r w:rsidRPr="00AA1175">
        <w:rPr>
          <w:rFonts w:ascii="Times New Roman" w:hAnsi="Times New Roman"/>
          <w:sz w:val="28"/>
          <w:szCs w:val="28"/>
          <w:lang w:val="uk-UA"/>
        </w:rPr>
        <w:t>Настанова з фізичної підготовки особового складу МНС України. Наказ МНС України від 05.08.04 №10</w:t>
      </w:r>
      <w:r w:rsidR="00C20D29" w:rsidRPr="00AA1175">
        <w:rPr>
          <w:rFonts w:ascii="Times New Roman" w:hAnsi="Times New Roman"/>
          <w:sz w:val="28"/>
          <w:szCs w:val="28"/>
          <w:lang w:val="uk-UA"/>
        </w:rPr>
        <w:t>.</w:t>
      </w:r>
    </w:p>
    <w:p w14:paraId="3BD32B84" w14:textId="77777777" w:rsidR="00C20D29" w:rsidRPr="00AA1175" w:rsidRDefault="00C20D29" w:rsidP="00BF53A8">
      <w:pPr>
        <w:numPr>
          <w:ilvl w:val="0"/>
          <w:numId w:val="3"/>
        </w:numPr>
        <w:spacing w:line="360" w:lineRule="auto"/>
        <w:ind w:left="0" w:firstLine="709"/>
        <w:jc w:val="both"/>
        <w:rPr>
          <w:rFonts w:ascii="Times New Roman" w:hAnsi="Times New Roman"/>
          <w:sz w:val="28"/>
          <w:szCs w:val="28"/>
          <w:lang w:val="uk-UA"/>
        </w:rPr>
      </w:pPr>
      <w:r w:rsidRPr="00AA1175">
        <w:rPr>
          <w:rFonts w:ascii="Times New Roman" w:hAnsi="Times New Roman"/>
          <w:sz w:val="28"/>
          <w:szCs w:val="28"/>
          <w:lang w:val="uk-UA"/>
        </w:rPr>
        <w:t>Настанова з фізичної підготовки у Збройних Силах України, затверджена наказом МО України № 865 від 30.12.2009 р.  231 с.</w:t>
      </w:r>
    </w:p>
    <w:p w14:paraId="2F393B2D" w14:textId="77777777" w:rsidR="006D353E" w:rsidRPr="00AA1175" w:rsidRDefault="006D353E" w:rsidP="000311A3">
      <w:pPr>
        <w:numPr>
          <w:ilvl w:val="0"/>
          <w:numId w:val="3"/>
        </w:numPr>
        <w:spacing w:line="360" w:lineRule="auto"/>
        <w:ind w:left="0" w:firstLine="709"/>
        <w:jc w:val="both"/>
        <w:rPr>
          <w:rFonts w:ascii="Times New Roman" w:hAnsi="Times New Roman"/>
          <w:sz w:val="28"/>
          <w:szCs w:val="28"/>
          <w:lang w:val="uk-UA"/>
        </w:rPr>
      </w:pPr>
      <w:r w:rsidRPr="00AA1175">
        <w:rPr>
          <w:rFonts w:ascii="Times New Roman" w:hAnsi="Times New Roman"/>
          <w:sz w:val="28"/>
          <w:szCs w:val="28"/>
          <w:lang w:val="uk-UA"/>
        </w:rPr>
        <w:t>Одеров А, Шлямар І, Балдецький А. Система перевірки та оцінювання фізичної підготовленості військовослужбовців Збройних Сил іноземних держав</w:t>
      </w:r>
      <w:r w:rsidR="00860240" w:rsidRPr="00AA1175">
        <w:rPr>
          <w:rFonts w:ascii="Times New Roman" w:hAnsi="Times New Roman"/>
          <w:sz w:val="28"/>
          <w:szCs w:val="28"/>
          <w:lang w:val="uk-UA"/>
        </w:rPr>
        <w:t>.</w:t>
      </w:r>
      <w:r w:rsidRPr="00AA1175">
        <w:rPr>
          <w:rFonts w:ascii="Times New Roman" w:hAnsi="Times New Roman"/>
          <w:sz w:val="28"/>
          <w:szCs w:val="28"/>
          <w:lang w:val="uk-UA"/>
        </w:rPr>
        <w:t xml:space="preserve"> Львів, 2013</w:t>
      </w:r>
      <w:r w:rsidR="00AA1175">
        <w:rPr>
          <w:rFonts w:ascii="Times New Roman" w:hAnsi="Times New Roman"/>
          <w:sz w:val="28"/>
          <w:szCs w:val="28"/>
          <w:lang w:val="uk-UA"/>
        </w:rPr>
        <w:t>;</w:t>
      </w:r>
      <w:r w:rsidRPr="00AA1175">
        <w:rPr>
          <w:rFonts w:ascii="Times New Roman" w:hAnsi="Times New Roman"/>
          <w:sz w:val="28"/>
          <w:szCs w:val="28"/>
          <w:lang w:val="uk-UA"/>
        </w:rPr>
        <w:t>2</w:t>
      </w:r>
      <w:r w:rsidR="00AA1175">
        <w:rPr>
          <w:rFonts w:ascii="Times New Roman" w:hAnsi="Times New Roman"/>
          <w:sz w:val="28"/>
          <w:szCs w:val="28"/>
          <w:lang w:val="uk-UA"/>
        </w:rPr>
        <w:t>:</w:t>
      </w:r>
      <w:r w:rsidRPr="00AA1175">
        <w:rPr>
          <w:rFonts w:ascii="Times New Roman" w:hAnsi="Times New Roman"/>
          <w:sz w:val="28"/>
          <w:szCs w:val="28"/>
          <w:lang w:val="uk-UA"/>
        </w:rPr>
        <w:t>109–113</w:t>
      </w:r>
      <w:r w:rsidR="004F6ED8">
        <w:rPr>
          <w:rFonts w:ascii="Times New Roman" w:hAnsi="Times New Roman"/>
          <w:sz w:val="28"/>
          <w:szCs w:val="28"/>
          <w:lang w:val="uk-UA"/>
        </w:rPr>
        <w:t>.</w:t>
      </w:r>
    </w:p>
    <w:p w14:paraId="419FE71E" w14:textId="77777777" w:rsidR="006D353E" w:rsidRPr="00ED4F80" w:rsidRDefault="004F6ED8" w:rsidP="000311A3">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Ольховий ОМ, Корчагін МВ</w:t>
      </w:r>
      <w:r w:rsidR="006D353E" w:rsidRPr="006D353E">
        <w:rPr>
          <w:rFonts w:ascii="Times New Roman" w:hAnsi="Times New Roman"/>
          <w:sz w:val="28"/>
          <w:szCs w:val="28"/>
          <w:lang w:val="uk-UA"/>
        </w:rPr>
        <w:t>, Паєвський ВВ. Спеціальна фізична підготовка курсантів Протиповітряної оборони Сухопутних військ</w:t>
      </w:r>
      <w:r w:rsidR="00860240">
        <w:rPr>
          <w:rFonts w:ascii="Times New Roman" w:hAnsi="Times New Roman"/>
          <w:sz w:val="28"/>
          <w:szCs w:val="28"/>
          <w:lang w:val="uk-UA"/>
        </w:rPr>
        <w:t>.</w:t>
      </w:r>
      <w:r w:rsidR="006D353E" w:rsidRPr="006D353E">
        <w:rPr>
          <w:rFonts w:ascii="Times New Roman" w:hAnsi="Times New Roman"/>
          <w:sz w:val="28"/>
          <w:szCs w:val="28"/>
          <w:lang w:val="uk-UA"/>
        </w:rPr>
        <w:t xml:space="preserve"> </w:t>
      </w:r>
      <w:r w:rsidR="00860240">
        <w:rPr>
          <w:rFonts w:ascii="Times New Roman" w:hAnsi="Times New Roman"/>
          <w:sz w:val="28"/>
          <w:szCs w:val="28"/>
          <w:lang w:val="uk-UA"/>
        </w:rPr>
        <w:t>Харків,</w:t>
      </w:r>
      <w:r w:rsidR="006D353E" w:rsidRPr="006D353E">
        <w:rPr>
          <w:rFonts w:ascii="Times New Roman" w:hAnsi="Times New Roman"/>
          <w:sz w:val="28"/>
          <w:szCs w:val="28"/>
          <w:lang w:val="uk-UA"/>
        </w:rPr>
        <w:t xml:space="preserve"> 2015. </w:t>
      </w:r>
      <w:r w:rsidR="006D353E" w:rsidRPr="00860240">
        <w:rPr>
          <w:rFonts w:ascii="Times New Roman" w:hAnsi="Times New Roman"/>
          <w:sz w:val="28"/>
          <w:szCs w:val="28"/>
          <w:lang w:val="uk-UA"/>
        </w:rPr>
        <w:t>76–80.</w:t>
      </w:r>
    </w:p>
    <w:p w14:paraId="2E724576" w14:textId="77777777" w:rsidR="00ED4F80" w:rsidRPr="006D353E" w:rsidRDefault="00ED4F80" w:rsidP="000311A3">
      <w:pPr>
        <w:numPr>
          <w:ilvl w:val="0"/>
          <w:numId w:val="3"/>
        </w:numPr>
        <w:spacing w:line="360" w:lineRule="auto"/>
        <w:ind w:left="0" w:firstLine="709"/>
        <w:jc w:val="both"/>
        <w:rPr>
          <w:rFonts w:ascii="Times New Roman" w:hAnsi="Times New Roman"/>
          <w:sz w:val="28"/>
          <w:szCs w:val="28"/>
          <w:lang w:val="uk-UA"/>
        </w:rPr>
      </w:pPr>
      <w:r w:rsidRPr="00ED4F80">
        <w:rPr>
          <w:rFonts w:ascii="Times New Roman" w:hAnsi="Times New Roman"/>
          <w:sz w:val="28"/>
          <w:szCs w:val="28"/>
          <w:lang w:val="uk-UA"/>
        </w:rPr>
        <w:t>Петрачков ОВ. Загальний рівень фізичної підготовленості військовослужбовців строкової служби та військовослужбовців за контрактом</w:t>
      </w:r>
      <w:r w:rsidR="00860240">
        <w:rPr>
          <w:rFonts w:ascii="Times New Roman" w:hAnsi="Times New Roman"/>
          <w:sz w:val="28"/>
          <w:szCs w:val="28"/>
          <w:lang w:val="uk-UA"/>
        </w:rPr>
        <w:t xml:space="preserve">. </w:t>
      </w:r>
      <w:r w:rsidRPr="00ED4F80">
        <w:rPr>
          <w:rFonts w:ascii="Times New Roman" w:hAnsi="Times New Roman"/>
          <w:sz w:val="28"/>
          <w:szCs w:val="28"/>
          <w:lang w:val="uk-UA"/>
        </w:rPr>
        <w:t>Теорія і методика фізичного виховання і спорту. К</w:t>
      </w:r>
      <w:r w:rsidR="00860240">
        <w:rPr>
          <w:rFonts w:ascii="Times New Roman" w:hAnsi="Times New Roman"/>
          <w:sz w:val="28"/>
          <w:szCs w:val="28"/>
          <w:lang w:val="uk-UA"/>
        </w:rPr>
        <w:t>иїв</w:t>
      </w:r>
      <w:r w:rsidRPr="00ED4F80">
        <w:rPr>
          <w:rFonts w:ascii="Times New Roman" w:hAnsi="Times New Roman"/>
          <w:sz w:val="28"/>
          <w:szCs w:val="28"/>
          <w:lang w:val="uk-UA"/>
        </w:rPr>
        <w:t>. 2007</w:t>
      </w:r>
      <w:r w:rsidR="004F6ED8">
        <w:rPr>
          <w:rFonts w:ascii="Times New Roman" w:hAnsi="Times New Roman"/>
          <w:sz w:val="28"/>
          <w:szCs w:val="28"/>
          <w:lang w:val="uk-UA"/>
        </w:rPr>
        <w:t>;</w:t>
      </w:r>
      <w:r w:rsidRPr="00ED4F80">
        <w:rPr>
          <w:rFonts w:ascii="Times New Roman" w:hAnsi="Times New Roman"/>
          <w:sz w:val="28"/>
          <w:szCs w:val="28"/>
          <w:lang w:val="uk-UA"/>
        </w:rPr>
        <w:t>2</w:t>
      </w:r>
      <w:r w:rsidR="004F6ED8">
        <w:rPr>
          <w:rFonts w:ascii="Times New Roman" w:hAnsi="Times New Roman"/>
          <w:sz w:val="28"/>
          <w:szCs w:val="28"/>
          <w:lang w:val="uk-UA"/>
        </w:rPr>
        <w:t>:</w:t>
      </w:r>
      <w:r w:rsidRPr="00ED4F80">
        <w:rPr>
          <w:rFonts w:ascii="Times New Roman" w:hAnsi="Times New Roman"/>
          <w:sz w:val="28"/>
          <w:szCs w:val="28"/>
          <w:lang w:val="uk-UA"/>
        </w:rPr>
        <w:t>28-30.</w:t>
      </w:r>
    </w:p>
    <w:p w14:paraId="70DF985B" w14:textId="77777777" w:rsidR="006D353E" w:rsidRPr="00CC715A" w:rsidRDefault="006D353E" w:rsidP="000311A3">
      <w:pPr>
        <w:numPr>
          <w:ilvl w:val="0"/>
          <w:numId w:val="3"/>
        </w:numPr>
        <w:spacing w:line="360" w:lineRule="auto"/>
        <w:ind w:left="0" w:firstLine="709"/>
        <w:jc w:val="both"/>
        <w:rPr>
          <w:rFonts w:ascii="Times New Roman" w:hAnsi="Times New Roman"/>
          <w:sz w:val="28"/>
          <w:szCs w:val="28"/>
          <w:lang w:val="uk-UA"/>
        </w:rPr>
      </w:pPr>
      <w:r w:rsidRPr="006D353E">
        <w:rPr>
          <w:rFonts w:ascii="Times New Roman" w:hAnsi="Times New Roman"/>
          <w:sz w:val="28"/>
          <w:szCs w:val="28"/>
          <w:lang w:val="uk-UA"/>
        </w:rPr>
        <w:t>Петрачков ОВ. Організація фізичної підготовки військовослужбовців Збройних Сил України в особливий період</w:t>
      </w:r>
      <w:r w:rsidR="00715BC2">
        <w:rPr>
          <w:rFonts w:ascii="Times New Roman" w:hAnsi="Times New Roman"/>
          <w:sz w:val="28"/>
          <w:szCs w:val="28"/>
          <w:lang w:val="uk-UA"/>
        </w:rPr>
        <w:t>.</w:t>
      </w:r>
      <w:r w:rsidRPr="006D353E">
        <w:rPr>
          <w:rFonts w:ascii="Times New Roman" w:hAnsi="Times New Roman"/>
          <w:sz w:val="28"/>
          <w:szCs w:val="28"/>
          <w:lang w:val="uk-UA"/>
        </w:rPr>
        <w:t xml:space="preserve"> </w:t>
      </w:r>
      <w:r w:rsidR="00715BC2">
        <w:rPr>
          <w:rFonts w:ascii="Times New Roman" w:hAnsi="Times New Roman"/>
          <w:sz w:val="28"/>
          <w:szCs w:val="28"/>
          <w:lang w:val="uk-UA"/>
        </w:rPr>
        <w:t xml:space="preserve">Київ, </w:t>
      </w:r>
      <w:r w:rsidRPr="006D353E">
        <w:rPr>
          <w:rFonts w:ascii="Times New Roman" w:hAnsi="Times New Roman"/>
          <w:sz w:val="28"/>
          <w:szCs w:val="28"/>
          <w:lang w:val="uk-UA"/>
        </w:rPr>
        <w:t>2015</w:t>
      </w:r>
      <w:r w:rsidR="00715BC2">
        <w:rPr>
          <w:rFonts w:ascii="Times New Roman" w:hAnsi="Times New Roman"/>
          <w:sz w:val="28"/>
          <w:szCs w:val="28"/>
          <w:lang w:val="uk-UA"/>
        </w:rPr>
        <w:t>.</w:t>
      </w:r>
      <w:r w:rsidRPr="006D353E">
        <w:rPr>
          <w:rFonts w:ascii="Times New Roman" w:hAnsi="Times New Roman"/>
          <w:sz w:val="28"/>
          <w:szCs w:val="28"/>
        </w:rPr>
        <w:t xml:space="preserve"> 13–19.</w:t>
      </w:r>
    </w:p>
    <w:p w14:paraId="4CE4C8C1" w14:textId="77777777" w:rsidR="00CC715A" w:rsidRPr="00BB40FD" w:rsidRDefault="00CC715A" w:rsidP="000311A3">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CC715A">
        <w:rPr>
          <w:rFonts w:ascii="Times New Roman" w:hAnsi="Times New Roman"/>
          <w:sz w:val="28"/>
          <w:szCs w:val="28"/>
        </w:rPr>
        <w:t>Приходько С. Розвиток станової сили у студентів технічних спеціальностей. Педагогіка, психологія та медико-біологічні проблеми фізичного виховання і спорту</w:t>
      </w:r>
      <w:r w:rsidR="00715BC2">
        <w:rPr>
          <w:rFonts w:ascii="Times New Roman" w:hAnsi="Times New Roman"/>
          <w:sz w:val="28"/>
          <w:szCs w:val="28"/>
          <w:lang w:val="uk-UA"/>
        </w:rPr>
        <w:t>. Київ,</w:t>
      </w:r>
      <w:r w:rsidRPr="00CC715A">
        <w:rPr>
          <w:rFonts w:ascii="Times New Roman" w:hAnsi="Times New Roman"/>
          <w:sz w:val="28"/>
          <w:szCs w:val="28"/>
        </w:rPr>
        <w:t xml:space="preserve"> 2010</w:t>
      </w:r>
      <w:r w:rsidR="00715BC2">
        <w:rPr>
          <w:rFonts w:ascii="Times New Roman" w:hAnsi="Times New Roman"/>
          <w:sz w:val="28"/>
          <w:szCs w:val="28"/>
          <w:lang w:val="uk-UA"/>
        </w:rPr>
        <w:t>.</w:t>
      </w:r>
      <w:r w:rsidRPr="00CC715A">
        <w:rPr>
          <w:rFonts w:ascii="Times New Roman" w:hAnsi="Times New Roman"/>
          <w:sz w:val="28"/>
          <w:szCs w:val="28"/>
        </w:rPr>
        <w:t xml:space="preserve"> 29</w:t>
      </w:r>
      <w:bookmarkStart w:id="68" w:name="_Hlk120040152"/>
      <w:r w:rsidRPr="00CC715A">
        <w:rPr>
          <w:rFonts w:ascii="Times New Roman" w:hAnsi="Times New Roman"/>
          <w:sz w:val="28"/>
          <w:szCs w:val="28"/>
        </w:rPr>
        <w:t>–</w:t>
      </w:r>
      <w:bookmarkEnd w:id="68"/>
      <w:r w:rsidRPr="00CC715A">
        <w:rPr>
          <w:rFonts w:ascii="Times New Roman" w:hAnsi="Times New Roman"/>
          <w:sz w:val="28"/>
          <w:szCs w:val="28"/>
        </w:rPr>
        <w:t>31.</w:t>
      </w:r>
    </w:p>
    <w:p w14:paraId="7FF66AF4" w14:textId="77777777" w:rsidR="00BB40FD" w:rsidRPr="00BB40FD" w:rsidRDefault="00BB40FD" w:rsidP="000311A3">
      <w:pPr>
        <w:pStyle w:val="a4"/>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Риб</w:t>
      </w:r>
      <w:r w:rsidRPr="00BB40FD">
        <w:rPr>
          <w:rFonts w:ascii="Times New Roman" w:hAnsi="Times New Roman"/>
          <w:sz w:val="28"/>
          <w:szCs w:val="28"/>
          <w:lang w:val="uk-UA"/>
        </w:rPr>
        <w:t>’</w:t>
      </w:r>
      <w:r>
        <w:rPr>
          <w:rFonts w:ascii="Times New Roman" w:hAnsi="Times New Roman"/>
          <w:sz w:val="28"/>
          <w:szCs w:val="28"/>
          <w:lang w:val="uk-UA"/>
        </w:rPr>
        <w:t xml:space="preserve">янець СА. </w:t>
      </w:r>
      <w:r w:rsidRPr="00BB40FD">
        <w:rPr>
          <w:rFonts w:ascii="Times New Roman" w:hAnsi="Times New Roman"/>
          <w:sz w:val="28"/>
          <w:szCs w:val="28"/>
          <w:lang w:val="uk-UA"/>
        </w:rPr>
        <w:t>Судові та правоохоронні органи України</w:t>
      </w:r>
      <w:r>
        <w:rPr>
          <w:rFonts w:ascii="Times New Roman" w:hAnsi="Times New Roman"/>
          <w:sz w:val="28"/>
          <w:szCs w:val="28"/>
          <w:lang w:val="uk-UA"/>
        </w:rPr>
        <w:t>.</w:t>
      </w:r>
      <w:r w:rsidRPr="00BB40FD">
        <w:rPr>
          <w:rFonts w:ascii="Times New Roman" w:hAnsi="Times New Roman"/>
          <w:sz w:val="28"/>
          <w:szCs w:val="28"/>
          <w:lang w:val="uk-UA"/>
        </w:rPr>
        <w:t xml:space="preserve"> Робоча програма навчальної дисципліни. Дніпро: 2020. 161</w:t>
      </w:r>
      <w:r>
        <w:rPr>
          <w:rFonts w:ascii="Times New Roman" w:hAnsi="Times New Roman"/>
          <w:sz w:val="28"/>
          <w:szCs w:val="28"/>
          <w:lang w:val="uk-UA"/>
        </w:rPr>
        <w:t xml:space="preserve"> с.</w:t>
      </w:r>
    </w:p>
    <w:p w14:paraId="2B72007D" w14:textId="77777777" w:rsidR="004B1C0D" w:rsidRPr="004B1C0D" w:rsidRDefault="004F6ED8" w:rsidP="000311A3">
      <w:pPr>
        <w:numPr>
          <w:ilvl w:val="0"/>
          <w:numId w:val="3"/>
        </w:numPr>
        <w:spacing w:after="0" w:line="360" w:lineRule="auto"/>
        <w:ind w:left="0" w:firstLine="709"/>
        <w:contextualSpacing/>
        <w:jc w:val="both"/>
        <w:rPr>
          <w:rFonts w:ascii="Times New Roman" w:hAnsi="Times New Roman"/>
          <w:color w:val="000000"/>
          <w:sz w:val="28"/>
          <w:szCs w:val="28"/>
          <w:lang w:val="uk-UA"/>
        </w:rPr>
      </w:pPr>
      <w:r>
        <w:rPr>
          <w:rFonts w:ascii="Times New Roman" w:hAnsi="Times New Roman"/>
          <w:color w:val="000000"/>
          <w:sz w:val="28"/>
          <w:szCs w:val="28"/>
        </w:rPr>
        <w:t>Романчук С</w:t>
      </w:r>
      <w:r w:rsidR="00F21C6B">
        <w:rPr>
          <w:rFonts w:ascii="Times New Roman" w:hAnsi="Times New Roman"/>
          <w:color w:val="000000"/>
          <w:sz w:val="28"/>
          <w:szCs w:val="28"/>
        </w:rPr>
        <w:t>,</w:t>
      </w:r>
      <w:r w:rsidR="004B1C0D" w:rsidRPr="00620278">
        <w:rPr>
          <w:rFonts w:ascii="Times New Roman" w:hAnsi="Times New Roman"/>
          <w:color w:val="000000"/>
          <w:sz w:val="28"/>
          <w:szCs w:val="28"/>
        </w:rPr>
        <w:t xml:space="preserve"> </w:t>
      </w:r>
      <w:r w:rsidR="00715BC2">
        <w:rPr>
          <w:rFonts w:ascii="Times New Roman" w:hAnsi="Times New Roman"/>
          <w:color w:val="000000"/>
          <w:sz w:val="28"/>
          <w:szCs w:val="28"/>
          <w:lang w:val="uk-UA"/>
        </w:rPr>
        <w:t xml:space="preserve">Романчук В. </w:t>
      </w:r>
      <w:r w:rsidR="004B1C0D" w:rsidRPr="00620278">
        <w:rPr>
          <w:rFonts w:ascii="Times New Roman" w:hAnsi="Times New Roman"/>
          <w:color w:val="000000"/>
          <w:sz w:val="28"/>
          <w:szCs w:val="28"/>
        </w:rPr>
        <w:t>Фізична підготовка в сухопутних військах збройних сил провідних держав НАТО</w:t>
      </w:r>
      <w:r w:rsidR="00715BC2">
        <w:rPr>
          <w:rFonts w:ascii="Times New Roman" w:hAnsi="Times New Roman"/>
          <w:color w:val="000000"/>
          <w:sz w:val="28"/>
          <w:szCs w:val="28"/>
          <w:lang w:val="uk-UA"/>
        </w:rPr>
        <w:t xml:space="preserve">. </w:t>
      </w:r>
      <w:r w:rsidR="004B1C0D" w:rsidRPr="00620278">
        <w:rPr>
          <w:rFonts w:ascii="Times New Roman" w:hAnsi="Times New Roman"/>
          <w:color w:val="000000"/>
          <w:sz w:val="28"/>
          <w:szCs w:val="28"/>
        </w:rPr>
        <w:t>Л</w:t>
      </w:r>
      <w:r w:rsidR="00715BC2">
        <w:rPr>
          <w:rFonts w:ascii="Times New Roman" w:hAnsi="Times New Roman"/>
          <w:color w:val="000000"/>
          <w:sz w:val="28"/>
          <w:szCs w:val="28"/>
          <w:lang w:val="uk-UA"/>
        </w:rPr>
        <w:t>ьвів</w:t>
      </w:r>
      <w:r w:rsidR="004B1C0D" w:rsidRPr="00620278">
        <w:rPr>
          <w:rFonts w:ascii="Times New Roman" w:hAnsi="Times New Roman"/>
          <w:color w:val="000000"/>
          <w:sz w:val="28"/>
          <w:szCs w:val="28"/>
        </w:rPr>
        <w:t>, 2010</w:t>
      </w:r>
      <w:r>
        <w:rPr>
          <w:rFonts w:ascii="Times New Roman" w:hAnsi="Times New Roman"/>
          <w:color w:val="000000"/>
          <w:sz w:val="28"/>
          <w:szCs w:val="28"/>
          <w:lang w:val="uk-UA"/>
        </w:rPr>
        <w:t xml:space="preserve">. </w:t>
      </w:r>
      <w:r w:rsidR="004B1C0D" w:rsidRPr="00620278">
        <w:rPr>
          <w:rFonts w:ascii="Times New Roman" w:hAnsi="Times New Roman"/>
          <w:color w:val="000000"/>
          <w:sz w:val="28"/>
          <w:szCs w:val="28"/>
        </w:rPr>
        <w:t>300 с</w:t>
      </w:r>
      <w:r w:rsidR="00715BC2">
        <w:rPr>
          <w:rFonts w:ascii="Times New Roman" w:hAnsi="Times New Roman"/>
          <w:color w:val="000000"/>
          <w:sz w:val="28"/>
          <w:szCs w:val="28"/>
          <w:lang w:val="uk-UA"/>
        </w:rPr>
        <w:t>.</w:t>
      </w:r>
    </w:p>
    <w:p w14:paraId="4F8979FA" w14:textId="77777777" w:rsidR="0076711E" w:rsidRDefault="0076711E" w:rsidP="000311A3">
      <w:pPr>
        <w:numPr>
          <w:ilvl w:val="0"/>
          <w:numId w:val="3"/>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Саєнко В. 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до євроатлантичної інтеграції </w:t>
      </w:r>
      <w:r w:rsidR="00E10FE5">
        <w:rPr>
          <w:rFonts w:ascii="Times New Roman" w:hAnsi="Times New Roman"/>
          <w:sz w:val="28"/>
          <w:szCs w:val="28"/>
          <w:lang w:val="uk-UA"/>
        </w:rPr>
        <w:t xml:space="preserve">України. </w:t>
      </w:r>
      <w:r w:rsidR="00715BC2">
        <w:rPr>
          <w:rFonts w:ascii="Times New Roman" w:hAnsi="Times New Roman"/>
          <w:sz w:val="28"/>
          <w:szCs w:val="28"/>
          <w:lang w:val="uk-UA"/>
        </w:rPr>
        <w:t>Київ,</w:t>
      </w:r>
      <w:r w:rsidR="00E10FE5">
        <w:rPr>
          <w:rFonts w:ascii="Times New Roman" w:hAnsi="Times New Roman"/>
          <w:sz w:val="28"/>
          <w:szCs w:val="28"/>
          <w:lang w:val="uk-UA"/>
        </w:rPr>
        <w:t xml:space="preserve"> 2017 р.</w:t>
      </w:r>
    </w:p>
    <w:p w14:paraId="681938FF" w14:textId="77777777" w:rsidR="00542BBF" w:rsidRDefault="00542BBF" w:rsidP="000311A3">
      <w:pPr>
        <w:numPr>
          <w:ilvl w:val="0"/>
          <w:numId w:val="3"/>
        </w:numPr>
        <w:spacing w:line="360" w:lineRule="auto"/>
        <w:ind w:left="0" w:firstLine="709"/>
        <w:jc w:val="both"/>
        <w:rPr>
          <w:rFonts w:ascii="Times New Roman" w:hAnsi="Times New Roman"/>
          <w:sz w:val="28"/>
          <w:szCs w:val="28"/>
          <w:lang w:val="uk-UA"/>
        </w:rPr>
      </w:pPr>
      <w:r w:rsidRPr="00542BBF">
        <w:rPr>
          <w:rFonts w:ascii="Times New Roman" w:hAnsi="Times New Roman"/>
          <w:sz w:val="28"/>
          <w:szCs w:val="28"/>
        </w:rPr>
        <w:t>Селюков BC., Кушніренко PO., Константинов ДВ. Фізичне виховання як напрям підготовки поліцейських в Україні. Порівняльно-аналітичне право</w:t>
      </w:r>
      <w:r w:rsidR="00715BC2">
        <w:rPr>
          <w:rFonts w:ascii="Times New Roman" w:hAnsi="Times New Roman"/>
          <w:sz w:val="28"/>
          <w:szCs w:val="28"/>
          <w:lang w:val="uk-UA"/>
        </w:rPr>
        <w:t xml:space="preserve">. </w:t>
      </w:r>
      <w:r w:rsidRPr="00542BBF">
        <w:rPr>
          <w:rFonts w:ascii="Times New Roman" w:hAnsi="Times New Roman"/>
          <w:sz w:val="28"/>
          <w:szCs w:val="28"/>
        </w:rPr>
        <w:t>2018</w:t>
      </w:r>
      <w:r w:rsidR="004F6ED8">
        <w:rPr>
          <w:rFonts w:ascii="Times New Roman" w:hAnsi="Times New Roman"/>
          <w:sz w:val="28"/>
          <w:szCs w:val="28"/>
          <w:lang w:val="uk-UA"/>
        </w:rPr>
        <w:t>;2:</w:t>
      </w:r>
      <w:r w:rsidRPr="00542BBF">
        <w:rPr>
          <w:rFonts w:ascii="Times New Roman" w:hAnsi="Times New Roman"/>
          <w:sz w:val="28"/>
          <w:szCs w:val="28"/>
        </w:rPr>
        <w:t>338-340.</w:t>
      </w:r>
    </w:p>
    <w:p w14:paraId="2AAC6BED" w14:textId="77777777" w:rsidR="00E128E2" w:rsidRPr="00E70F57" w:rsidRDefault="00E128E2" w:rsidP="000311A3">
      <w:pPr>
        <w:numPr>
          <w:ilvl w:val="0"/>
          <w:numId w:val="3"/>
        </w:numPr>
        <w:spacing w:line="360" w:lineRule="auto"/>
        <w:ind w:left="0" w:firstLine="709"/>
        <w:jc w:val="both"/>
        <w:rPr>
          <w:rFonts w:ascii="Times New Roman" w:hAnsi="Times New Roman"/>
          <w:sz w:val="28"/>
          <w:szCs w:val="28"/>
          <w:lang w:val="uk-UA"/>
        </w:rPr>
      </w:pPr>
      <w:r w:rsidRPr="00E128E2">
        <w:rPr>
          <w:rFonts w:ascii="Times New Roman" w:hAnsi="Times New Roman"/>
          <w:sz w:val="28"/>
          <w:szCs w:val="28"/>
        </w:rPr>
        <w:t>Спеціальна фізична підготовка</w:t>
      </w:r>
      <w:r w:rsidR="00715BC2">
        <w:rPr>
          <w:rFonts w:ascii="Times New Roman" w:hAnsi="Times New Roman"/>
          <w:sz w:val="28"/>
          <w:szCs w:val="28"/>
          <w:lang w:val="uk-UA"/>
        </w:rPr>
        <w:t>.</w:t>
      </w:r>
      <w:r w:rsidR="004F6ED8">
        <w:rPr>
          <w:rFonts w:ascii="Times New Roman" w:hAnsi="Times New Roman"/>
          <w:sz w:val="28"/>
          <w:szCs w:val="28"/>
        </w:rPr>
        <w:t xml:space="preserve"> Навчально-</w:t>
      </w:r>
      <w:r w:rsidRPr="00E128E2">
        <w:rPr>
          <w:rFonts w:ascii="Times New Roman" w:hAnsi="Times New Roman"/>
          <w:sz w:val="28"/>
          <w:szCs w:val="28"/>
        </w:rPr>
        <w:t>методичний посібник</w:t>
      </w:r>
      <w:r w:rsidR="00715BC2">
        <w:rPr>
          <w:rFonts w:ascii="Times New Roman" w:hAnsi="Times New Roman"/>
          <w:sz w:val="28"/>
          <w:szCs w:val="28"/>
          <w:lang w:val="uk-UA"/>
        </w:rPr>
        <w:t>.</w:t>
      </w:r>
      <w:r w:rsidRPr="00E128E2">
        <w:rPr>
          <w:rFonts w:ascii="Times New Roman" w:hAnsi="Times New Roman"/>
          <w:sz w:val="28"/>
          <w:szCs w:val="28"/>
        </w:rPr>
        <w:t xml:space="preserve"> К</w:t>
      </w:r>
      <w:r w:rsidR="00715BC2">
        <w:rPr>
          <w:rFonts w:ascii="Times New Roman" w:hAnsi="Times New Roman"/>
          <w:sz w:val="28"/>
          <w:szCs w:val="28"/>
          <w:lang w:val="uk-UA"/>
        </w:rPr>
        <w:t>иїв,</w:t>
      </w:r>
      <w:r w:rsidRPr="00E128E2">
        <w:rPr>
          <w:rFonts w:ascii="Times New Roman" w:hAnsi="Times New Roman"/>
          <w:sz w:val="28"/>
          <w:szCs w:val="28"/>
        </w:rPr>
        <w:t xml:space="preserve"> 2014. 55 с.</w:t>
      </w:r>
    </w:p>
    <w:p w14:paraId="33B51C0B" w14:textId="77777777" w:rsidR="00E70F57" w:rsidRDefault="00E70F57" w:rsidP="000311A3">
      <w:pPr>
        <w:numPr>
          <w:ilvl w:val="0"/>
          <w:numId w:val="3"/>
        </w:numPr>
        <w:spacing w:line="360" w:lineRule="auto"/>
        <w:ind w:left="0" w:firstLine="709"/>
        <w:jc w:val="both"/>
        <w:rPr>
          <w:rFonts w:ascii="Times New Roman" w:hAnsi="Times New Roman"/>
          <w:sz w:val="28"/>
          <w:szCs w:val="28"/>
          <w:lang w:val="uk-UA"/>
        </w:rPr>
      </w:pPr>
      <w:r w:rsidRPr="00E70F57">
        <w:rPr>
          <w:rFonts w:ascii="Times New Roman" w:hAnsi="Times New Roman"/>
          <w:sz w:val="28"/>
          <w:szCs w:val="28"/>
          <w:lang w:val="uk-UA"/>
        </w:rPr>
        <w:lastRenderedPageBreak/>
        <w:t>Сучасні питання фізичної підготовки працівників підрозділів МВС України в рамках реалізації концепції реформування освіти в МВС України</w:t>
      </w:r>
      <w:r w:rsidR="00715BC2">
        <w:rPr>
          <w:rFonts w:ascii="Times New Roman" w:hAnsi="Times New Roman"/>
          <w:sz w:val="28"/>
          <w:szCs w:val="28"/>
          <w:lang w:val="uk-UA"/>
        </w:rPr>
        <w:t xml:space="preserve">. </w:t>
      </w:r>
      <w:r w:rsidRPr="00E70F57">
        <w:rPr>
          <w:rFonts w:ascii="Times New Roman" w:hAnsi="Times New Roman"/>
          <w:sz w:val="28"/>
          <w:szCs w:val="28"/>
          <w:lang w:val="uk-UA"/>
        </w:rPr>
        <w:t>Харків</w:t>
      </w:r>
      <w:r w:rsidR="00715BC2">
        <w:rPr>
          <w:rFonts w:ascii="Times New Roman" w:hAnsi="Times New Roman"/>
          <w:sz w:val="28"/>
          <w:szCs w:val="28"/>
          <w:lang w:val="uk-UA"/>
        </w:rPr>
        <w:t>,</w:t>
      </w:r>
      <w:r w:rsidRPr="00E70F57">
        <w:rPr>
          <w:rFonts w:ascii="Times New Roman" w:hAnsi="Times New Roman"/>
          <w:sz w:val="28"/>
          <w:szCs w:val="28"/>
          <w:lang w:val="uk-UA"/>
        </w:rPr>
        <w:t xml:space="preserve"> 2017</w:t>
      </w:r>
      <w:r w:rsidR="00715BC2">
        <w:rPr>
          <w:rFonts w:ascii="Times New Roman" w:hAnsi="Times New Roman"/>
          <w:sz w:val="28"/>
          <w:szCs w:val="28"/>
          <w:lang w:val="uk-UA"/>
        </w:rPr>
        <w:t>: 2;</w:t>
      </w:r>
      <w:r w:rsidRPr="00E70F57">
        <w:rPr>
          <w:rFonts w:ascii="Times New Roman" w:hAnsi="Times New Roman"/>
          <w:sz w:val="28"/>
          <w:szCs w:val="28"/>
          <w:lang w:val="uk-UA"/>
        </w:rPr>
        <w:t xml:space="preserve"> 44 с.</w:t>
      </w:r>
    </w:p>
    <w:p w14:paraId="4601ADA2" w14:textId="77777777" w:rsidR="00172878" w:rsidRDefault="00172878" w:rsidP="000311A3">
      <w:pPr>
        <w:numPr>
          <w:ilvl w:val="0"/>
          <w:numId w:val="3"/>
        </w:numPr>
        <w:spacing w:line="360" w:lineRule="auto"/>
        <w:ind w:left="0" w:firstLine="709"/>
        <w:jc w:val="both"/>
        <w:rPr>
          <w:rFonts w:ascii="Times New Roman" w:hAnsi="Times New Roman"/>
          <w:sz w:val="28"/>
          <w:szCs w:val="28"/>
          <w:lang w:val="uk-UA"/>
        </w:rPr>
      </w:pPr>
      <w:r w:rsidRPr="00172878">
        <w:rPr>
          <w:rFonts w:ascii="Times New Roman" w:hAnsi="Times New Roman"/>
          <w:sz w:val="28"/>
          <w:szCs w:val="28"/>
          <w:lang w:val="uk-UA"/>
        </w:rPr>
        <w:t>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євроатлантичної інтеграції України</w:t>
      </w:r>
      <w:r w:rsidR="00715BC2">
        <w:rPr>
          <w:rFonts w:ascii="Times New Roman" w:hAnsi="Times New Roman"/>
          <w:sz w:val="28"/>
          <w:szCs w:val="28"/>
          <w:lang w:val="uk-UA"/>
        </w:rPr>
        <w:t>.</w:t>
      </w:r>
      <w:r w:rsidRPr="00172878">
        <w:rPr>
          <w:rFonts w:ascii="Times New Roman" w:hAnsi="Times New Roman"/>
          <w:sz w:val="28"/>
          <w:szCs w:val="28"/>
          <w:lang w:val="uk-UA"/>
        </w:rPr>
        <w:t xml:space="preserve"> </w:t>
      </w:r>
      <w:r w:rsidRPr="00172878">
        <w:rPr>
          <w:rFonts w:ascii="Times New Roman" w:hAnsi="Times New Roman"/>
          <w:sz w:val="28"/>
          <w:szCs w:val="28"/>
        </w:rPr>
        <w:t>Київ</w:t>
      </w:r>
      <w:r w:rsidR="00715BC2">
        <w:rPr>
          <w:rFonts w:ascii="Times New Roman" w:hAnsi="Times New Roman"/>
          <w:sz w:val="28"/>
          <w:szCs w:val="28"/>
          <w:lang w:val="uk-UA"/>
        </w:rPr>
        <w:t xml:space="preserve">, </w:t>
      </w:r>
      <w:r w:rsidRPr="00172878">
        <w:rPr>
          <w:rFonts w:ascii="Times New Roman" w:hAnsi="Times New Roman"/>
          <w:sz w:val="28"/>
          <w:szCs w:val="28"/>
        </w:rPr>
        <w:t>2021. 392 с.</w:t>
      </w:r>
    </w:p>
    <w:p w14:paraId="496EFF4F" w14:textId="77777777" w:rsidR="00C20D29" w:rsidRDefault="00C20D29" w:rsidP="000311A3">
      <w:pPr>
        <w:numPr>
          <w:ilvl w:val="0"/>
          <w:numId w:val="3"/>
        </w:numPr>
        <w:spacing w:line="360" w:lineRule="auto"/>
        <w:ind w:left="0" w:firstLine="709"/>
        <w:jc w:val="both"/>
        <w:rPr>
          <w:rFonts w:ascii="Times New Roman" w:hAnsi="Times New Roman"/>
          <w:sz w:val="28"/>
          <w:szCs w:val="28"/>
          <w:lang w:val="uk-UA"/>
        </w:rPr>
      </w:pPr>
      <w:r w:rsidRPr="00C20D29">
        <w:rPr>
          <w:rFonts w:ascii="Times New Roman" w:hAnsi="Times New Roman"/>
          <w:sz w:val="28"/>
          <w:szCs w:val="28"/>
        </w:rPr>
        <w:t>Теорія і методика фізичного виховання</w:t>
      </w:r>
      <w:r w:rsidR="00715BC2">
        <w:rPr>
          <w:rFonts w:ascii="Times New Roman" w:hAnsi="Times New Roman"/>
          <w:sz w:val="28"/>
          <w:szCs w:val="28"/>
          <w:lang w:val="uk-UA"/>
        </w:rPr>
        <w:t xml:space="preserve">. </w:t>
      </w:r>
      <w:r w:rsidRPr="00C20D29">
        <w:rPr>
          <w:rFonts w:ascii="Times New Roman" w:hAnsi="Times New Roman"/>
          <w:sz w:val="28"/>
          <w:szCs w:val="28"/>
        </w:rPr>
        <w:t>Методика фізичного виховання різних груп населення. Підручник для студентів вищих навчальних закладів фізичної культури і спорту</w:t>
      </w:r>
      <w:r w:rsidR="00715BC2">
        <w:rPr>
          <w:rFonts w:ascii="Times New Roman" w:hAnsi="Times New Roman"/>
          <w:sz w:val="28"/>
          <w:szCs w:val="28"/>
          <w:lang w:val="uk-UA"/>
        </w:rPr>
        <w:t xml:space="preserve"> п</w:t>
      </w:r>
      <w:r w:rsidRPr="00C20D29">
        <w:rPr>
          <w:rFonts w:ascii="Times New Roman" w:hAnsi="Times New Roman"/>
          <w:sz w:val="28"/>
          <w:szCs w:val="28"/>
        </w:rPr>
        <w:t>ід ред. ТЮ. Круцевич. К</w:t>
      </w:r>
      <w:r w:rsidR="00715BC2">
        <w:rPr>
          <w:rFonts w:ascii="Times New Roman" w:hAnsi="Times New Roman"/>
          <w:sz w:val="28"/>
          <w:szCs w:val="28"/>
          <w:lang w:val="uk-UA"/>
        </w:rPr>
        <w:t>иїв,</w:t>
      </w:r>
      <w:r w:rsidRPr="00C20D29">
        <w:rPr>
          <w:rFonts w:ascii="Times New Roman" w:hAnsi="Times New Roman"/>
          <w:sz w:val="28"/>
          <w:szCs w:val="28"/>
        </w:rPr>
        <w:t xml:space="preserve"> 20</w:t>
      </w:r>
      <w:r>
        <w:rPr>
          <w:rFonts w:ascii="Times New Roman" w:hAnsi="Times New Roman"/>
          <w:sz w:val="28"/>
          <w:szCs w:val="28"/>
          <w:lang w:val="uk-UA"/>
        </w:rPr>
        <w:t>17</w:t>
      </w:r>
      <w:r w:rsidR="004F6ED8">
        <w:rPr>
          <w:rFonts w:ascii="Times New Roman" w:hAnsi="Times New Roman"/>
          <w:sz w:val="28"/>
          <w:szCs w:val="28"/>
          <w:lang w:val="uk-UA"/>
        </w:rPr>
        <w:t>; 2:</w:t>
      </w:r>
      <w:r w:rsidRPr="00C20D29">
        <w:rPr>
          <w:rFonts w:ascii="Times New Roman" w:hAnsi="Times New Roman"/>
          <w:sz w:val="28"/>
          <w:szCs w:val="28"/>
        </w:rPr>
        <w:t xml:space="preserve"> </w:t>
      </w:r>
      <w:r>
        <w:rPr>
          <w:rFonts w:ascii="Times New Roman" w:hAnsi="Times New Roman"/>
          <w:sz w:val="28"/>
          <w:szCs w:val="28"/>
          <w:lang w:val="uk-UA"/>
        </w:rPr>
        <w:t>447 с.</w:t>
      </w:r>
    </w:p>
    <w:p w14:paraId="42456346" w14:textId="77777777" w:rsidR="00C20D29" w:rsidRPr="004F6ED8" w:rsidRDefault="00C20D29" w:rsidP="000311A3">
      <w:pPr>
        <w:numPr>
          <w:ilvl w:val="0"/>
          <w:numId w:val="3"/>
        </w:numPr>
        <w:spacing w:line="360" w:lineRule="auto"/>
        <w:ind w:left="0" w:firstLine="709"/>
        <w:jc w:val="both"/>
        <w:rPr>
          <w:rFonts w:ascii="Times New Roman" w:hAnsi="Times New Roman"/>
          <w:sz w:val="28"/>
          <w:szCs w:val="28"/>
          <w:lang w:val="uk-UA"/>
        </w:rPr>
      </w:pPr>
      <w:r w:rsidRPr="00C20D29">
        <w:rPr>
          <w:rFonts w:ascii="Times New Roman" w:hAnsi="Times New Roman"/>
          <w:sz w:val="28"/>
          <w:szCs w:val="28"/>
          <w:lang w:val="uk-UA"/>
        </w:rPr>
        <w:t>Товт ВА. Теорія і методика фізичного виховання дорослого н</w:t>
      </w:r>
      <w:r w:rsidRPr="004F6ED8">
        <w:rPr>
          <w:rFonts w:ascii="Times New Roman" w:hAnsi="Times New Roman"/>
          <w:sz w:val="28"/>
          <w:szCs w:val="28"/>
          <w:lang w:val="uk-UA"/>
        </w:rPr>
        <w:t>аселення та фізичної підготовки у Збройних Силах України: Навчальний посібник</w:t>
      </w:r>
      <w:r w:rsidR="00715BC2" w:rsidRPr="004F6ED8">
        <w:rPr>
          <w:rFonts w:ascii="Times New Roman" w:hAnsi="Times New Roman"/>
          <w:sz w:val="28"/>
          <w:szCs w:val="28"/>
          <w:lang w:val="uk-UA"/>
        </w:rPr>
        <w:t>.</w:t>
      </w:r>
      <w:r w:rsidRPr="004F6ED8">
        <w:rPr>
          <w:rFonts w:ascii="Times New Roman" w:hAnsi="Times New Roman"/>
          <w:sz w:val="28"/>
          <w:szCs w:val="28"/>
          <w:lang w:val="uk-UA"/>
        </w:rPr>
        <w:t xml:space="preserve"> Ужгород</w:t>
      </w:r>
      <w:r w:rsidR="00715BC2" w:rsidRPr="004F6ED8">
        <w:rPr>
          <w:rFonts w:ascii="Times New Roman" w:hAnsi="Times New Roman"/>
          <w:sz w:val="28"/>
          <w:szCs w:val="28"/>
          <w:lang w:val="uk-UA"/>
        </w:rPr>
        <w:t xml:space="preserve">, </w:t>
      </w:r>
      <w:r w:rsidRPr="004F6ED8">
        <w:rPr>
          <w:rFonts w:ascii="Times New Roman" w:hAnsi="Times New Roman"/>
          <w:sz w:val="28"/>
          <w:szCs w:val="28"/>
          <w:lang w:val="uk-UA"/>
        </w:rPr>
        <w:t>2010. 76 с.</w:t>
      </w:r>
    </w:p>
    <w:p w14:paraId="7AFE4BA5" w14:textId="77777777" w:rsidR="000D2CD8" w:rsidRPr="004F6ED8" w:rsidRDefault="000D2CD8" w:rsidP="000311A3">
      <w:pPr>
        <w:numPr>
          <w:ilvl w:val="0"/>
          <w:numId w:val="3"/>
        </w:numPr>
        <w:spacing w:line="360" w:lineRule="auto"/>
        <w:ind w:left="0" w:firstLine="709"/>
        <w:jc w:val="both"/>
        <w:rPr>
          <w:rFonts w:ascii="Times New Roman" w:hAnsi="Times New Roman"/>
          <w:sz w:val="28"/>
          <w:szCs w:val="28"/>
          <w:lang w:val="uk-UA"/>
        </w:rPr>
      </w:pPr>
      <w:r w:rsidRPr="004F6ED8">
        <w:rPr>
          <w:rFonts w:ascii="Times New Roman" w:hAnsi="Times New Roman"/>
          <w:sz w:val="28"/>
          <w:szCs w:val="28"/>
          <w:lang w:val="uk-UA"/>
        </w:rPr>
        <w:t>«Український тиждень», друковане видання, № 38 (358)</w:t>
      </w:r>
      <w:r w:rsidR="00F21C6B" w:rsidRPr="004F6ED8">
        <w:rPr>
          <w:rFonts w:ascii="Times New Roman" w:hAnsi="Times New Roman"/>
          <w:sz w:val="28"/>
          <w:szCs w:val="28"/>
          <w:lang w:val="uk-UA"/>
        </w:rPr>
        <w:t>,</w:t>
      </w:r>
      <w:r w:rsidRPr="004F6ED8">
        <w:rPr>
          <w:rFonts w:ascii="Times New Roman" w:hAnsi="Times New Roman"/>
          <w:sz w:val="28"/>
          <w:szCs w:val="28"/>
          <w:lang w:val="uk-UA"/>
        </w:rPr>
        <w:t xml:space="preserve"> 2014 р.</w:t>
      </w:r>
    </w:p>
    <w:p w14:paraId="08A8E345" w14:textId="77777777" w:rsidR="008636DC" w:rsidRPr="004F6ED8" w:rsidRDefault="008636DC" w:rsidP="000311A3">
      <w:pPr>
        <w:numPr>
          <w:ilvl w:val="0"/>
          <w:numId w:val="3"/>
        </w:numPr>
        <w:spacing w:before="100" w:beforeAutospacing="1" w:after="100" w:afterAutospacing="1" w:line="360" w:lineRule="auto"/>
        <w:ind w:left="0" w:firstLine="709"/>
        <w:jc w:val="both"/>
        <w:rPr>
          <w:rFonts w:ascii="Times New Roman" w:eastAsia="Times New Roman" w:hAnsi="Times New Roman"/>
          <w:sz w:val="28"/>
          <w:szCs w:val="28"/>
          <w:lang w:val="uk-UA" w:eastAsia="uk-UA"/>
        </w:rPr>
      </w:pPr>
      <w:r w:rsidRPr="004F6ED8">
        <w:rPr>
          <w:rFonts w:ascii="Times New Roman" w:eastAsia="Times New Roman" w:hAnsi="Times New Roman"/>
          <w:sz w:val="28"/>
          <w:szCs w:val="28"/>
          <w:lang w:val="uk-UA" w:eastAsia="uk-UA"/>
        </w:rPr>
        <w:t>Утенко ВН. Основные модели физической подготовки иностранных армий</w:t>
      </w:r>
      <w:r w:rsidR="004F6ED8" w:rsidRPr="004F6ED8">
        <w:rPr>
          <w:rFonts w:ascii="Times New Roman" w:eastAsia="Times New Roman" w:hAnsi="Times New Roman"/>
          <w:sz w:val="28"/>
          <w:szCs w:val="28"/>
          <w:lang w:val="uk-UA" w:eastAsia="uk-UA"/>
        </w:rPr>
        <w:t xml:space="preserve"> </w:t>
      </w:r>
      <w:r w:rsidR="00F21C6B" w:rsidRPr="004F6ED8">
        <w:rPr>
          <w:rFonts w:ascii="Times New Roman" w:hAnsi="Times New Roman"/>
          <w:bCs/>
          <w:sz w:val="28"/>
          <w:szCs w:val="28"/>
          <w:lang w:val="uk-UA"/>
        </w:rPr>
        <w:t>[диссертация]</w:t>
      </w:r>
      <w:r w:rsidR="00B16445" w:rsidRPr="004F6ED8">
        <w:rPr>
          <w:rFonts w:ascii="Times New Roman" w:hAnsi="Times New Roman"/>
          <w:bCs/>
          <w:sz w:val="28"/>
          <w:szCs w:val="28"/>
          <w:lang w:val="uk-UA"/>
        </w:rPr>
        <w:t xml:space="preserve"> </w:t>
      </w:r>
      <w:r w:rsidRPr="004F6ED8">
        <w:rPr>
          <w:rFonts w:ascii="Times New Roman" w:eastAsia="Times New Roman" w:hAnsi="Times New Roman"/>
          <w:sz w:val="28"/>
          <w:szCs w:val="28"/>
          <w:lang w:val="uk-UA" w:eastAsia="uk-UA"/>
        </w:rPr>
        <w:t>СПб., 2003. 456 с.</w:t>
      </w:r>
    </w:p>
    <w:p w14:paraId="522377F3" w14:textId="77777777" w:rsidR="00BE42AC" w:rsidRPr="004F6ED8" w:rsidRDefault="00BE42AC" w:rsidP="000311A3">
      <w:pPr>
        <w:numPr>
          <w:ilvl w:val="0"/>
          <w:numId w:val="3"/>
        </w:numPr>
        <w:spacing w:line="360" w:lineRule="auto"/>
        <w:ind w:left="0" w:firstLine="709"/>
        <w:jc w:val="both"/>
        <w:rPr>
          <w:rFonts w:ascii="Times New Roman" w:hAnsi="Times New Roman"/>
          <w:sz w:val="28"/>
          <w:szCs w:val="28"/>
          <w:lang w:val="uk-UA"/>
        </w:rPr>
      </w:pPr>
      <w:r w:rsidRPr="004F6ED8">
        <w:rPr>
          <w:rFonts w:ascii="Times New Roman" w:hAnsi="Times New Roman"/>
          <w:sz w:val="28"/>
          <w:szCs w:val="28"/>
          <w:lang w:val="uk-UA"/>
        </w:rPr>
        <w:t>Фізичне виховання у військових підрозділах</w:t>
      </w:r>
      <w:r w:rsidR="00F21C6B" w:rsidRPr="004F6ED8">
        <w:rPr>
          <w:rFonts w:ascii="Times New Roman" w:hAnsi="Times New Roman"/>
          <w:sz w:val="28"/>
          <w:szCs w:val="28"/>
          <w:lang w:val="uk-UA"/>
        </w:rPr>
        <w:t>. Навчальний посібник.</w:t>
      </w:r>
      <w:r w:rsidRPr="004F6ED8">
        <w:rPr>
          <w:rFonts w:ascii="Times New Roman" w:hAnsi="Times New Roman"/>
          <w:sz w:val="28"/>
          <w:szCs w:val="28"/>
          <w:lang w:val="uk-UA"/>
        </w:rPr>
        <w:t xml:space="preserve"> Львів, 2014. 540 с.</w:t>
      </w:r>
    </w:p>
    <w:p w14:paraId="35BD93B9" w14:textId="77777777" w:rsidR="00BE42AC" w:rsidRPr="00940D86" w:rsidRDefault="00BE42AC" w:rsidP="000311A3">
      <w:pPr>
        <w:numPr>
          <w:ilvl w:val="0"/>
          <w:numId w:val="3"/>
        </w:numPr>
        <w:spacing w:line="360" w:lineRule="auto"/>
        <w:ind w:left="0" w:firstLine="709"/>
        <w:jc w:val="both"/>
        <w:rPr>
          <w:rFonts w:ascii="Times New Roman" w:hAnsi="Times New Roman"/>
          <w:sz w:val="28"/>
          <w:szCs w:val="28"/>
          <w:lang w:val="uk-UA"/>
        </w:rPr>
      </w:pPr>
      <w:r w:rsidRPr="000D2CD8">
        <w:rPr>
          <w:rFonts w:ascii="Times New Roman" w:hAnsi="Times New Roman"/>
          <w:sz w:val="28"/>
          <w:szCs w:val="28"/>
        </w:rPr>
        <w:t>Фізичне виховання, спеціальна фізична підготовка та спорт</w:t>
      </w:r>
      <w:r w:rsidR="00F21C6B">
        <w:rPr>
          <w:rFonts w:ascii="Times New Roman" w:hAnsi="Times New Roman"/>
          <w:sz w:val="28"/>
          <w:szCs w:val="28"/>
          <w:lang w:val="uk-UA"/>
        </w:rPr>
        <w:t>.</w:t>
      </w:r>
      <w:r w:rsidRPr="000D2CD8">
        <w:rPr>
          <w:rFonts w:ascii="Times New Roman" w:hAnsi="Times New Roman"/>
          <w:sz w:val="28"/>
          <w:szCs w:val="28"/>
        </w:rPr>
        <w:t xml:space="preserve"> </w:t>
      </w:r>
      <w:r w:rsidR="00F21C6B">
        <w:rPr>
          <w:rFonts w:ascii="Times New Roman" w:hAnsi="Times New Roman"/>
          <w:sz w:val="28"/>
          <w:szCs w:val="28"/>
          <w:lang w:val="uk-UA"/>
        </w:rPr>
        <w:t>Підручник</w:t>
      </w:r>
      <w:r w:rsidRPr="000D2CD8">
        <w:rPr>
          <w:rFonts w:ascii="Times New Roman" w:hAnsi="Times New Roman"/>
          <w:sz w:val="28"/>
          <w:szCs w:val="28"/>
        </w:rPr>
        <w:t xml:space="preserve"> за ред. ЮС. Фіногенова</w:t>
      </w:r>
      <w:r w:rsidR="00F21C6B">
        <w:rPr>
          <w:rFonts w:ascii="Times New Roman" w:hAnsi="Times New Roman"/>
          <w:sz w:val="28"/>
          <w:szCs w:val="28"/>
          <w:lang w:val="uk-UA"/>
        </w:rPr>
        <w:t xml:space="preserve">. </w:t>
      </w:r>
      <w:r w:rsidRPr="000D2CD8">
        <w:rPr>
          <w:rFonts w:ascii="Times New Roman" w:hAnsi="Times New Roman"/>
          <w:sz w:val="28"/>
          <w:szCs w:val="28"/>
        </w:rPr>
        <w:t>К</w:t>
      </w:r>
      <w:r w:rsidR="00F21C6B">
        <w:rPr>
          <w:rFonts w:ascii="Times New Roman" w:hAnsi="Times New Roman"/>
          <w:sz w:val="28"/>
          <w:szCs w:val="28"/>
          <w:lang w:val="uk-UA"/>
        </w:rPr>
        <w:t>иїв,</w:t>
      </w:r>
      <w:r w:rsidRPr="000D2CD8">
        <w:rPr>
          <w:rFonts w:ascii="Times New Roman" w:hAnsi="Times New Roman"/>
          <w:sz w:val="28"/>
          <w:szCs w:val="28"/>
        </w:rPr>
        <w:t xml:space="preserve"> 2014. 468 с.</w:t>
      </w:r>
    </w:p>
    <w:p w14:paraId="44D8F001" w14:textId="77777777" w:rsidR="00940D86" w:rsidRPr="000D2CD8" w:rsidRDefault="00940D86" w:rsidP="000311A3">
      <w:pPr>
        <w:numPr>
          <w:ilvl w:val="0"/>
          <w:numId w:val="3"/>
        </w:numPr>
        <w:spacing w:line="360" w:lineRule="auto"/>
        <w:ind w:left="0" w:firstLine="709"/>
        <w:jc w:val="both"/>
        <w:rPr>
          <w:rFonts w:ascii="Times New Roman" w:hAnsi="Times New Roman"/>
          <w:sz w:val="28"/>
          <w:szCs w:val="28"/>
          <w:lang w:val="uk-UA"/>
        </w:rPr>
      </w:pPr>
      <w:r w:rsidRPr="00940D86">
        <w:rPr>
          <w:rFonts w:ascii="Times New Roman" w:hAnsi="Times New Roman"/>
          <w:sz w:val="28"/>
          <w:szCs w:val="28"/>
        </w:rPr>
        <w:t>Физическая подготовка в вооруженных силах стр</w:t>
      </w:r>
      <w:r w:rsidR="00F21C6B">
        <w:rPr>
          <w:rFonts w:ascii="Times New Roman" w:hAnsi="Times New Roman"/>
          <w:sz w:val="28"/>
          <w:szCs w:val="28"/>
          <w:lang w:val="uk-UA"/>
        </w:rPr>
        <w:t xml:space="preserve">ан НАТО. </w:t>
      </w:r>
      <w:r w:rsidR="00F21C6B">
        <w:rPr>
          <w:rFonts w:ascii="Times New Roman" w:hAnsi="Times New Roman"/>
          <w:sz w:val="28"/>
          <w:szCs w:val="28"/>
        </w:rPr>
        <w:t>Учебник п</w:t>
      </w:r>
      <w:r w:rsidRPr="00940D86">
        <w:rPr>
          <w:rFonts w:ascii="Times New Roman" w:hAnsi="Times New Roman"/>
          <w:sz w:val="28"/>
          <w:szCs w:val="28"/>
        </w:rPr>
        <w:t>од ред. ВГ.</w:t>
      </w:r>
      <w:r w:rsidR="00B16445">
        <w:rPr>
          <w:rFonts w:ascii="Times New Roman" w:hAnsi="Times New Roman"/>
          <w:sz w:val="28"/>
          <w:szCs w:val="28"/>
          <w:lang w:val="uk-UA"/>
        </w:rPr>
        <w:t xml:space="preserve"> </w:t>
      </w:r>
      <w:r w:rsidRPr="00940D86">
        <w:rPr>
          <w:rFonts w:ascii="Times New Roman" w:hAnsi="Times New Roman"/>
          <w:sz w:val="28"/>
          <w:szCs w:val="28"/>
        </w:rPr>
        <w:t>Бабкина. СПб.:1999. 179 с.</w:t>
      </w:r>
    </w:p>
    <w:p w14:paraId="517C415C" w14:textId="77777777" w:rsidR="00A5200A" w:rsidRPr="004B1C0D" w:rsidRDefault="00A5200A" w:rsidP="000311A3">
      <w:pPr>
        <w:numPr>
          <w:ilvl w:val="0"/>
          <w:numId w:val="3"/>
        </w:numPr>
        <w:spacing w:line="360" w:lineRule="auto"/>
        <w:ind w:left="0" w:firstLine="709"/>
        <w:jc w:val="both"/>
        <w:rPr>
          <w:rFonts w:ascii="Times New Roman" w:hAnsi="Times New Roman"/>
          <w:sz w:val="28"/>
          <w:szCs w:val="28"/>
          <w:lang w:val="uk-UA"/>
        </w:rPr>
      </w:pPr>
      <w:r w:rsidRPr="000D2CD8">
        <w:rPr>
          <w:rFonts w:ascii="Times New Roman" w:hAnsi="Times New Roman"/>
          <w:bCs/>
          <w:sz w:val="28"/>
          <w:szCs w:val="28"/>
          <w:lang w:val="uk-UA"/>
        </w:rPr>
        <w:t xml:space="preserve">Шемшученко ЮС. Збройні формування. </w:t>
      </w:r>
      <w:r w:rsidRPr="000D2CD8">
        <w:rPr>
          <w:rFonts w:ascii="Times New Roman" w:hAnsi="Times New Roman"/>
          <w:bCs/>
          <w:sz w:val="28"/>
          <w:szCs w:val="28"/>
        </w:rPr>
        <w:t>1998</w:t>
      </w:r>
      <w:r w:rsidR="00F21C6B">
        <w:rPr>
          <w:rFonts w:ascii="Times New Roman" w:hAnsi="Times New Roman"/>
          <w:bCs/>
          <w:sz w:val="28"/>
          <w:szCs w:val="28"/>
          <w:lang w:val="uk-UA"/>
        </w:rPr>
        <w:t xml:space="preserve">: </w:t>
      </w:r>
      <w:r w:rsidRPr="000D2CD8">
        <w:rPr>
          <w:rFonts w:ascii="Times New Roman" w:hAnsi="Times New Roman"/>
          <w:bCs/>
          <w:sz w:val="28"/>
          <w:szCs w:val="28"/>
        </w:rPr>
        <w:t>2</w:t>
      </w:r>
      <w:r w:rsidR="00F21C6B">
        <w:rPr>
          <w:rFonts w:ascii="Times New Roman" w:hAnsi="Times New Roman"/>
          <w:bCs/>
          <w:sz w:val="28"/>
          <w:szCs w:val="28"/>
          <w:lang w:val="uk-UA"/>
        </w:rPr>
        <w:t>;</w:t>
      </w:r>
      <w:r w:rsidRPr="000D2CD8">
        <w:rPr>
          <w:rFonts w:ascii="Times New Roman" w:hAnsi="Times New Roman"/>
          <w:bCs/>
          <w:sz w:val="28"/>
          <w:szCs w:val="28"/>
          <w:lang w:val="uk-UA"/>
        </w:rPr>
        <w:t xml:space="preserve"> </w:t>
      </w:r>
      <w:r w:rsidRPr="000D2CD8">
        <w:rPr>
          <w:rFonts w:ascii="Times New Roman" w:hAnsi="Times New Roman"/>
          <w:bCs/>
          <w:sz w:val="28"/>
          <w:szCs w:val="28"/>
        </w:rPr>
        <w:t>744с</w:t>
      </w:r>
      <w:r w:rsidR="00E80231" w:rsidRPr="000D2CD8">
        <w:rPr>
          <w:rFonts w:ascii="Times New Roman" w:hAnsi="Times New Roman"/>
          <w:bCs/>
          <w:sz w:val="28"/>
          <w:szCs w:val="28"/>
          <w:lang w:val="uk-UA"/>
        </w:rPr>
        <w:t>.</w:t>
      </w:r>
    </w:p>
    <w:p w14:paraId="26E44EF3" w14:textId="77777777" w:rsidR="003D7FB5" w:rsidRPr="003D7FB5" w:rsidRDefault="004B1C0D" w:rsidP="000311A3">
      <w:pPr>
        <w:numPr>
          <w:ilvl w:val="0"/>
          <w:numId w:val="3"/>
        </w:numPr>
        <w:spacing w:before="100" w:beforeAutospacing="1" w:after="100" w:afterAutospacing="1" w:line="360" w:lineRule="auto"/>
        <w:ind w:left="0" w:firstLine="709"/>
        <w:jc w:val="both"/>
        <w:rPr>
          <w:rFonts w:ascii="Times New Roman" w:hAnsi="Times New Roman"/>
          <w:sz w:val="28"/>
          <w:szCs w:val="28"/>
          <w:lang w:val="uk-UA"/>
        </w:rPr>
      </w:pPr>
      <w:r w:rsidRPr="003D7FB5">
        <w:rPr>
          <w:rFonts w:ascii="Times New Roman" w:eastAsia="Times New Roman" w:hAnsi="Times New Roman"/>
          <w:sz w:val="28"/>
          <w:szCs w:val="28"/>
          <w:lang w:eastAsia="uk-UA"/>
        </w:rPr>
        <w:t>Щеголев ВА. Физическая подготовка в иностранных армиях</w:t>
      </w:r>
      <w:r w:rsidR="00F21C6B">
        <w:rPr>
          <w:rFonts w:ascii="Times New Roman" w:eastAsia="Times New Roman" w:hAnsi="Times New Roman"/>
          <w:sz w:val="28"/>
          <w:szCs w:val="28"/>
          <w:lang w:eastAsia="uk-UA"/>
        </w:rPr>
        <w:t xml:space="preserve">. </w:t>
      </w:r>
      <w:r w:rsidRPr="003D7FB5">
        <w:rPr>
          <w:rFonts w:ascii="Times New Roman" w:eastAsia="Times New Roman" w:hAnsi="Times New Roman"/>
          <w:sz w:val="28"/>
          <w:szCs w:val="28"/>
          <w:lang w:eastAsia="uk-UA"/>
        </w:rPr>
        <w:t>СПб.: 2007. 36-61; 105</w:t>
      </w:r>
      <w:r w:rsidR="00B16445" w:rsidRPr="00CC715A">
        <w:rPr>
          <w:rFonts w:ascii="Times New Roman" w:hAnsi="Times New Roman"/>
          <w:sz w:val="28"/>
          <w:szCs w:val="28"/>
        </w:rPr>
        <w:t>–</w:t>
      </w:r>
      <w:r w:rsidRPr="003D7FB5">
        <w:rPr>
          <w:rFonts w:ascii="Times New Roman" w:eastAsia="Times New Roman" w:hAnsi="Times New Roman"/>
          <w:sz w:val="28"/>
          <w:szCs w:val="28"/>
          <w:lang w:eastAsia="uk-UA"/>
        </w:rPr>
        <w:t>111.</w:t>
      </w:r>
    </w:p>
    <w:p w14:paraId="1FB582AB" w14:textId="77777777" w:rsidR="003D7FB5" w:rsidRPr="003D7FB5" w:rsidRDefault="003D7FB5" w:rsidP="000311A3">
      <w:pPr>
        <w:numPr>
          <w:ilvl w:val="0"/>
          <w:numId w:val="3"/>
        </w:numPr>
        <w:spacing w:before="100" w:beforeAutospacing="1" w:after="100" w:afterAutospacing="1" w:line="360" w:lineRule="auto"/>
        <w:ind w:left="0" w:firstLine="709"/>
        <w:jc w:val="both"/>
        <w:rPr>
          <w:rFonts w:ascii="Times New Roman" w:eastAsia="Times New Roman" w:hAnsi="Times New Roman"/>
          <w:sz w:val="28"/>
          <w:szCs w:val="28"/>
          <w:lang w:val="uk-UA" w:eastAsia="uk-UA"/>
        </w:rPr>
      </w:pPr>
      <w:r w:rsidRPr="00620278">
        <w:rPr>
          <w:rFonts w:ascii="Times New Roman" w:eastAsia="Times New Roman" w:hAnsi="Times New Roman"/>
          <w:sz w:val="28"/>
          <w:szCs w:val="28"/>
          <w:lang w:eastAsia="uk-UA"/>
        </w:rPr>
        <w:lastRenderedPageBreak/>
        <w:t>Ященко Г. Основные направления реформирования ВС Великобритании</w:t>
      </w:r>
      <w:r w:rsidRPr="00620278">
        <w:rPr>
          <w:rFonts w:ascii="Times New Roman" w:eastAsia="Times New Roman" w:hAnsi="Times New Roman"/>
          <w:sz w:val="28"/>
          <w:szCs w:val="28"/>
          <w:lang w:val="uk-UA" w:eastAsia="uk-UA"/>
        </w:rPr>
        <w:t>.</w:t>
      </w:r>
      <w:r w:rsidRPr="00620278">
        <w:rPr>
          <w:rFonts w:ascii="Times New Roman" w:eastAsia="Times New Roman" w:hAnsi="Times New Roman"/>
          <w:sz w:val="28"/>
          <w:szCs w:val="28"/>
          <w:lang w:eastAsia="uk-UA"/>
        </w:rPr>
        <w:t xml:space="preserve"> Зарубежное военное обозрение. 2003</w:t>
      </w:r>
      <w:r w:rsidR="004F6ED8">
        <w:rPr>
          <w:rFonts w:ascii="Times New Roman" w:eastAsia="Times New Roman" w:hAnsi="Times New Roman"/>
          <w:sz w:val="28"/>
          <w:szCs w:val="28"/>
          <w:lang w:val="uk-UA" w:eastAsia="uk-UA"/>
        </w:rPr>
        <w:t>;</w:t>
      </w:r>
      <w:r w:rsidR="00F21C6B">
        <w:rPr>
          <w:rFonts w:ascii="Times New Roman" w:eastAsia="Times New Roman" w:hAnsi="Times New Roman"/>
          <w:sz w:val="28"/>
          <w:szCs w:val="28"/>
          <w:lang w:eastAsia="uk-UA"/>
        </w:rPr>
        <w:t xml:space="preserve"> </w:t>
      </w:r>
      <w:r w:rsidRPr="00620278">
        <w:rPr>
          <w:rFonts w:ascii="Times New Roman" w:eastAsia="Times New Roman" w:hAnsi="Times New Roman"/>
          <w:sz w:val="28"/>
          <w:szCs w:val="28"/>
          <w:lang w:eastAsia="uk-UA"/>
        </w:rPr>
        <w:t>11</w:t>
      </w:r>
      <w:r w:rsidR="004F6ED8">
        <w:rPr>
          <w:rFonts w:ascii="Times New Roman" w:eastAsia="Times New Roman" w:hAnsi="Times New Roman"/>
          <w:sz w:val="28"/>
          <w:szCs w:val="28"/>
          <w:lang w:val="uk-UA" w:eastAsia="uk-UA"/>
        </w:rPr>
        <w:t xml:space="preserve">: </w:t>
      </w:r>
      <w:r w:rsidRPr="00620278">
        <w:rPr>
          <w:rFonts w:ascii="Times New Roman" w:eastAsia="Times New Roman" w:hAnsi="Times New Roman"/>
          <w:sz w:val="28"/>
          <w:szCs w:val="28"/>
          <w:lang w:eastAsia="uk-UA"/>
        </w:rPr>
        <w:t>2</w:t>
      </w:r>
      <w:r w:rsidR="00B16445" w:rsidRPr="00CC715A">
        <w:rPr>
          <w:rFonts w:ascii="Times New Roman" w:hAnsi="Times New Roman"/>
          <w:sz w:val="28"/>
          <w:szCs w:val="28"/>
        </w:rPr>
        <w:t>–</w:t>
      </w:r>
      <w:r w:rsidRPr="00620278">
        <w:rPr>
          <w:rFonts w:ascii="Times New Roman" w:eastAsia="Times New Roman" w:hAnsi="Times New Roman"/>
          <w:sz w:val="28"/>
          <w:szCs w:val="28"/>
          <w:lang w:eastAsia="uk-UA"/>
        </w:rPr>
        <w:t>6.</w:t>
      </w:r>
    </w:p>
    <w:p w14:paraId="11628B0D" w14:textId="77777777" w:rsidR="00E80231" w:rsidRPr="00D653B1" w:rsidRDefault="004F6ED8" w:rsidP="000311A3">
      <w:pPr>
        <w:numPr>
          <w:ilvl w:val="0"/>
          <w:numId w:val="3"/>
        </w:numPr>
        <w:spacing w:before="100" w:beforeAutospacing="1" w:after="100" w:afterAutospacing="1" w:line="360" w:lineRule="auto"/>
        <w:ind w:left="0" w:firstLine="709"/>
        <w:jc w:val="both"/>
        <w:rPr>
          <w:rFonts w:ascii="Times New Roman" w:hAnsi="Times New Roman"/>
          <w:sz w:val="28"/>
          <w:szCs w:val="28"/>
          <w:lang w:val="uk-UA"/>
        </w:rPr>
      </w:pPr>
      <w:r>
        <w:rPr>
          <w:rFonts w:ascii="Times New Roman" w:hAnsi="Times New Roman"/>
          <w:sz w:val="28"/>
          <w:szCs w:val="28"/>
          <w:lang w:val="en-US"/>
        </w:rPr>
        <w:t>Kamaiev</w:t>
      </w:r>
      <w:r w:rsidRPr="004F6ED8">
        <w:rPr>
          <w:rFonts w:ascii="Times New Roman" w:hAnsi="Times New Roman"/>
          <w:sz w:val="28"/>
          <w:szCs w:val="28"/>
          <w:lang w:val="uk-UA"/>
        </w:rPr>
        <w:t xml:space="preserve"> </w:t>
      </w:r>
      <w:r>
        <w:rPr>
          <w:rFonts w:ascii="Times New Roman" w:hAnsi="Times New Roman"/>
          <w:sz w:val="28"/>
          <w:szCs w:val="28"/>
          <w:lang w:val="en-US"/>
        </w:rPr>
        <w:t>OI</w:t>
      </w:r>
      <w:r w:rsidRPr="004F6ED8">
        <w:rPr>
          <w:rFonts w:ascii="Times New Roman" w:hAnsi="Times New Roman"/>
          <w:sz w:val="28"/>
          <w:szCs w:val="28"/>
          <w:lang w:val="uk-UA"/>
        </w:rPr>
        <w:t xml:space="preserve">, </w:t>
      </w:r>
      <w:r>
        <w:rPr>
          <w:rFonts w:ascii="Times New Roman" w:hAnsi="Times New Roman"/>
          <w:sz w:val="28"/>
          <w:szCs w:val="28"/>
          <w:lang w:val="en-US"/>
        </w:rPr>
        <w:t>Hunchenko</w:t>
      </w:r>
      <w:r w:rsidRPr="004F6ED8">
        <w:rPr>
          <w:rFonts w:ascii="Times New Roman" w:hAnsi="Times New Roman"/>
          <w:sz w:val="28"/>
          <w:szCs w:val="28"/>
          <w:lang w:val="uk-UA"/>
        </w:rPr>
        <w:t xml:space="preserve"> </w:t>
      </w:r>
      <w:r>
        <w:rPr>
          <w:rFonts w:ascii="Times New Roman" w:hAnsi="Times New Roman"/>
          <w:sz w:val="28"/>
          <w:szCs w:val="28"/>
          <w:lang w:val="en-US"/>
        </w:rPr>
        <w:t>VA</w:t>
      </w:r>
      <w:r w:rsidRPr="004F6ED8">
        <w:rPr>
          <w:rFonts w:ascii="Times New Roman" w:hAnsi="Times New Roman"/>
          <w:sz w:val="28"/>
          <w:szCs w:val="28"/>
          <w:lang w:val="uk-UA"/>
        </w:rPr>
        <w:t xml:space="preserve">, </w:t>
      </w:r>
      <w:r>
        <w:rPr>
          <w:rFonts w:ascii="Times New Roman" w:hAnsi="Times New Roman"/>
          <w:sz w:val="28"/>
          <w:szCs w:val="28"/>
          <w:lang w:val="en-US"/>
        </w:rPr>
        <w:t>Mulyk</w:t>
      </w:r>
      <w:r w:rsidRPr="004F6ED8">
        <w:rPr>
          <w:rFonts w:ascii="Times New Roman" w:hAnsi="Times New Roman"/>
          <w:sz w:val="28"/>
          <w:szCs w:val="28"/>
          <w:lang w:val="uk-UA"/>
        </w:rPr>
        <w:t xml:space="preserve"> </w:t>
      </w:r>
      <w:r>
        <w:rPr>
          <w:rFonts w:ascii="Times New Roman" w:hAnsi="Times New Roman"/>
          <w:sz w:val="28"/>
          <w:szCs w:val="28"/>
          <w:lang w:val="en-US"/>
        </w:rPr>
        <w:t>K</w:t>
      </w:r>
      <w:r w:rsidR="00940D86" w:rsidRPr="003D7FB5">
        <w:rPr>
          <w:rFonts w:ascii="Times New Roman" w:hAnsi="Times New Roman"/>
          <w:sz w:val="28"/>
          <w:szCs w:val="28"/>
          <w:lang w:val="en-US"/>
        </w:rPr>
        <w:t>V</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Hradusov</w:t>
      </w:r>
      <w:r>
        <w:rPr>
          <w:rFonts w:ascii="Times New Roman" w:hAnsi="Times New Roman"/>
          <w:sz w:val="28"/>
          <w:szCs w:val="28"/>
          <w:lang w:val="uk-UA"/>
        </w:rPr>
        <w:t xml:space="preserve"> </w:t>
      </w:r>
      <w:r w:rsidR="00940D86" w:rsidRPr="003D7FB5">
        <w:rPr>
          <w:rFonts w:ascii="Times New Roman" w:hAnsi="Times New Roman"/>
          <w:sz w:val="28"/>
          <w:szCs w:val="28"/>
          <w:lang w:val="en-US"/>
        </w:rPr>
        <w:t>VA</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Homanyuk</w:t>
      </w:r>
      <w:r>
        <w:rPr>
          <w:rFonts w:ascii="Times New Roman" w:hAnsi="Times New Roman"/>
          <w:sz w:val="28"/>
          <w:szCs w:val="28"/>
          <w:lang w:val="uk-UA"/>
        </w:rPr>
        <w:t xml:space="preserve"> </w:t>
      </w:r>
      <w:r w:rsidR="00940D86" w:rsidRPr="003D7FB5">
        <w:rPr>
          <w:rFonts w:ascii="Times New Roman" w:hAnsi="Times New Roman"/>
          <w:sz w:val="28"/>
          <w:szCs w:val="28"/>
          <w:lang w:val="en-US"/>
        </w:rPr>
        <w:t>SV</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Mishyn</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MV</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et</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al</w:t>
      </w:r>
      <w:r w:rsidR="00940D86" w:rsidRPr="004F6ED8">
        <w:rPr>
          <w:rFonts w:ascii="Times New Roman" w:hAnsi="Times New Roman"/>
          <w:sz w:val="28"/>
          <w:szCs w:val="28"/>
          <w:lang w:val="uk-UA"/>
        </w:rPr>
        <w:t xml:space="preserve">. </w:t>
      </w:r>
      <w:r w:rsidR="00940D86" w:rsidRPr="003D7FB5">
        <w:rPr>
          <w:rFonts w:ascii="Times New Roman" w:hAnsi="Times New Roman"/>
          <w:sz w:val="28"/>
          <w:szCs w:val="28"/>
          <w:lang w:val="en-US"/>
        </w:rPr>
        <w:t>(2018). Optimization of special physical training of cadets in the specialty "Arms and Military Equipment" on performing professional military-technical standards. Journal of Physical Education and Sport, 8(Suppl.4), 1808-1810. doi:10.7752/jpes.</w:t>
      </w:r>
      <w:r w:rsidR="00C50ED0" w:rsidRPr="003D7FB5">
        <w:rPr>
          <w:rFonts w:ascii="Times New Roman" w:hAnsi="Times New Roman"/>
          <w:sz w:val="28"/>
          <w:szCs w:val="28"/>
          <w:lang w:val="uk-UA"/>
        </w:rPr>
        <w:t xml:space="preserve"> </w:t>
      </w:r>
      <w:r w:rsidR="00940D86" w:rsidRPr="003D7FB5">
        <w:rPr>
          <w:rFonts w:ascii="Times New Roman" w:hAnsi="Times New Roman"/>
          <w:sz w:val="28"/>
          <w:szCs w:val="28"/>
          <w:lang w:val="en-US"/>
        </w:rPr>
        <w:t>2018.</w:t>
      </w:r>
      <w:r w:rsidR="00C50ED0" w:rsidRPr="003D7FB5">
        <w:rPr>
          <w:rFonts w:ascii="Times New Roman" w:hAnsi="Times New Roman"/>
          <w:sz w:val="28"/>
          <w:szCs w:val="28"/>
          <w:lang w:val="uk-UA"/>
        </w:rPr>
        <w:t xml:space="preserve"> </w:t>
      </w:r>
      <w:r w:rsidR="00940D86" w:rsidRPr="003D7FB5">
        <w:rPr>
          <w:rFonts w:ascii="Times New Roman" w:hAnsi="Times New Roman"/>
          <w:sz w:val="28"/>
          <w:szCs w:val="28"/>
          <w:lang w:val="en-US"/>
        </w:rPr>
        <w:t>s4264.</w:t>
      </w:r>
    </w:p>
    <w:p w14:paraId="0C7D3CA8" w14:textId="77777777" w:rsidR="00D653B1" w:rsidRPr="003D7FB5" w:rsidRDefault="00D653B1" w:rsidP="000311A3">
      <w:pPr>
        <w:numPr>
          <w:ilvl w:val="0"/>
          <w:numId w:val="3"/>
        </w:numPr>
        <w:spacing w:before="100" w:beforeAutospacing="1" w:after="100" w:afterAutospacing="1" w:line="360" w:lineRule="auto"/>
        <w:ind w:left="0" w:firstLine="709"/>
        <w:jc w:val="both"/>
        <w:rPr>
          <w:rFonts w:ascii="Times New Roman" w:hAnsi="Times New Roman"/>
          <w:sz w:val="28"/>
          <w:szCs w:val="28"/>
          <w:lang w:val="uk-UA"/>
        </w:rPr>
      </w:pPr>
      <w:r w:rsidRPr="00D653B1">
        <w:rPr>
          <w:rFonts w:ascii="Times New Roman" w:hAnsi="Times New Roman"/>
          <w:sz w:val="28"/>
          <w:szCs w:val="28"/>
          <w:lang w:val="en-US"/>
        </w:rPr>
        <w:t>K</w:t>
      </w:r>
      <w:r w:rsidRPr="00D653B1">
        <w:rPr>
          <w:rFonts w:ascii="Times New Roman" w:hAnsi="Times New Roman"/>
          <w:sz w:val="28"/>
          <w:szCs w:val="28"/>
        </w:rPr>
        <w:t>у</w:t>
      </w:r>
      <w:r w:rsidR="004F6ED8">
        <w:rPr>
          <w:rFonts w:ascii="Times New Roman" w:hAnsi="Times New Roman"/>
          <w:sz w:val="28"/>
          <w:szCs w:val="28"/>
          <w:lang w:val="en-US"/>
        </w:rPr>
        <w:t>slenko D, Yukhno Yu, Zhukevych I, Radzievskii R</w:t>
      </w:r>
      <w:r w:rsidRPr="00D653B1">
        <w:rPr>
          <w:rFonts w:ascii="Times New Roman" w:hAnsi="Times New Roman"/>
          <w:sz w:val="28"/>
          <w:szCs w:val="28"/>
          <w:lang w:val="en-US"/>
        </w:rPr>
        <w:t>, Bondarenko V. Improving the physical qualities of students in higher educational establishments of Ukraine on guard activity via circular training. Journal of Physical Education and Sport. 2</w:t>
      </w:r>
      <w:r w:rsidR="004F6ED8">
        <w:rPr>
          <w:rFonts w:ascii="Times New Roman" w:hAnsi="Times New Roman"/>
          <w:sz w:val="28"/>
          <w:szCs w:val="28"/>
          <w:lang w:val="en-US"/>
        </w:rPr>
        <w:t>018</w:t>
      </w:r>
      <w:r w:rsidR="004F6ED8">
        <w:rPr>
          <w:rFonts w:ascii="Times New Roman" w:hAnsi="Times New Roman"/>
          <w:sz w:val="28"/>
          <w:szCs w:val="28"/>
          <w:lang w:val="uk-UA"/>
        </w:rPr>
        <w:t xml:space="preserve">; </w:t>
      </w:r>
      <w:r w:rsidR="004F6ED8">
        <w:rPr>
          <w:rFonts w:ascii="Times New Roman" w:hAnsi="Times New Roman"/>
          <w:sz w:val="28"/>
          <w:szCs w:val="28"/>
          <w:lang w:val="en-US"/>
        </w:rPr>
        <w:t>18 (2)</w:t>
      </w:r>
      <w:r w:rsidR="004F6ED8">
        <w:rPr>
          <w:rFonts w:ascii="Times New Roman" w:hAnsi="Times New Roman"/>
          <w:sz w:val="28"/>
          <w:szCs w:val="28"/>
          <w:lang w:val="uk-UA"/>
        </w:rPr>
        <w:t xml:space="preserve">: </w:t>
      </w:r>
      <w:r w:rsidRPr="00D653B1">
        <w:rPr>
          <w:rFonts w:ascii="Times New Roman" w:hAnsi="Times New Roman"/>
          <w:sz w:val="28"/>
          <w:szCs w:val="28"/>
          <w:lang w:val="en-US"/>
        </w:rPr>
        <w:t>1065–1071. URL: http://efsupit.ro (DOI:10.7752/j</w:t>
      </w:r>
      <w:r w:rsidR="00A52BD7">
        <w:rPr>
          <w:rFonts w:ascii="Times New Roman" w:hAnsi="Times New Roman"/>
          <w:sz w:val="28"/>
          <w:szCs w:val="28"/>
          <w:lang w:val="uk-UA"/>
        </w:rPr>
        <w:t xml:space="preserve"> </w:t>
      </w:r>
      <w:r w:rsidRPr="00D653B1">
        <w:rPr>
          <w:rFonts w:ascii="Times New Roman" w:hAnsi="Times New Roman"/>
          <w:sz w:val="28"/>
          <w:szCs w:val="28"/>
          <w:lang w:val="en-US"/>
        </w:rPr>
        <w:t>pes.</w:t>
      </w:r>
      <w:r w:rsidR="00A52BD7">
        <w:rPr>
          <w:rFonts w:ascii="Times New Roman" w:hAnsi="Times New Roman"/>
          <w:sz w:val="28"/>
          <w:szCs w:val="28"/>
          <w:lang w:val="uk-UA"/>
        </w:rPr>
        <w:t xml:space="preserve"> </w:t>
      </w:r>
      <w:r w:rsidRPr="00D653B1">
        <w:rPr>
          <w:rFonts w:ascii="Times New Roman" w:hAnsi="Times New Roman"/>
          <w:sz w:val="28"/>
          <w:szCs w:val="28"/>
          <w:lang w:val="en-US"/>
        </w:rPr>
        <w:t>2018.</w:t>
      </w:r>
      <w:r w:rsidR="00A52BD7">
        <w:rPr>
          <w:rFonts w:ascii="Times New Roman" w:hAnsi="Times New Roman"/>
          <w:sz w:val="28"/>
          <w:szCs w:val="28"/>
          <w:lang w:val="uk-UA"/>
        </w:rPr>
        <w:t xml:space="preserve"> </w:t>
      </w:r>
      <w:r w:rsidRPr="00D653B1">
        <w:rPr>
          <w:rFonts w:ascii="Times New Roman" w:hAnsi="Times New Roman"/>
          <w:sz w:val="28"/>
          <w:szCs w:val="28"/>
          <w:lang w:val="en-US"/>
        </w:rPr>
        <w:t>s2159).</w:t>
      </w:r>
    </w:p>
    <w:p w14:paraId="3B8C9EB9" w14:textId="77777777" w:rsidR="00C940C1" w:rsidRPr="00A52BD7" w:rsidRDefault="00000000" w:rsidP="000311A3">
      <w:pPr>
        <w:numPr>
          <w:ilvl w:val="0"/>
          <w:numId w:val="3"/>
        </w:numPr>
        <w:tabs>
          <w:tab w:val="clear" w:pos="360"/>
        </w:tabs>
        <w:spacing w:line="360" w:lineRule="auto"/>
        <w:ind w:left="0" w:firstLine="709"/>
        <w:jc w:val="both"/>
        <w:rPr>
          <w:rFonts w:ascii="Times New Roman" w:hAnsi="Times New Roman"/>
          <w:sz w:val="28"/>
          <w:szCs w:val="28"/>
          <w:lang w:val="uk-UA"/>
        </w:rPr>
      </w:pPr>
      <w:hyperlink r:id="rId27" w:history="1">
        <w:r w:rsidR="00D653B1" w:rsidRPr="00A52BD7">
          <w:rPr>
            <w:rStyle w:val="a3"/>
            <w:rFonts w:ascii="Times New Roman" w:hAnsi="Times New Roman"/>
            <w:color w:val="auto"/>
            <w:sz w:val="28"/>
            <w:szCs w:val="28"/>
            <w:u w:val="none"/>
            <w:lang w:val="uk-UA"/>
          </w:rPr>
          <w:t>https://nabu.gov.ua/zmist-ta-pryncypy-diyalnosti</w:t>
        </w:r>
      </w:hyperlink>
      <w:bookmarkEnd w:id="67"/>
    </w:p>
    <w:p w14:paraId="1CB1E0B2" w14:textId="77777777" w:rsidR="001203C3" w:rsidRPr="00A52BD7" w:rsidRDefault="00000000" w:rsidP="000311A3">
      <w:pPr>
        <w:numPr>
          <w:ilvl w:val="0"/>
          <w:numId w:val="3"/>
        </w:numPr>
        <w:spacing w:line="360" w:lineRule="auto"/>
        <w:ind w:left="0" w:firstLine="709"/>
        <w:jc w:val="both"/>
        <w:rPr>
          <w:rFonts w:ascii="Times New Roman" w:hAnsi="Times New Roman"/>
          <w:sz w:val="28"/>
          <w:szCs w:val="28"/>
          <w:lang w:val="uk-UA"/>
        </w:rPr>
      </w:pPr>
      <w:hyperlink r:id="rId28" w:history="1">
        <w:r w:rsidR="001203C3" w:rsidRPr="00A52BD7">
          <w:rPr>
            <w:rStyle w:val="a3"/>
            <w:rFonts w:ascii="Times New Roman" w:hAnsi="Times New Roman"/>
            <w:color w:val="auto"/>
            <w:sz w:val="28"/>
            <w:szCs w:val="28"/>
            <w:u w:val="none"/>
          </w:rPr>
          <w:t>http</w:t>
        </w:r>
        <w:r w:rsidR="001203C3" w:rsidRPr="00A52BD7">
          <w:rPr>
            <w:rStyle w:val="a3"/>
            <w:rFonts w:ascii="Times New Roman" w:hAnsi="Times New Roman"/>
            <w:color w:val="auto"/>
            <w:sz w:val="28"/>
            <w:szCs w:val="28"/>
            <w:u w:val="none"/>
            <w:lang w:val="uk-UA"/>
          </w:rPr>
          <w:t>://</w:t>
        </w:r>
        <w:r w:rsidR="001203C3" w:rsidRPr="00A52BD7">
          <w:rPr>
            <w:rStyle w:val="a3"/>
            <w:rFonts w:ascii="Times New Roman" w:hAnsi="Times New Roman"/>
            <w:color w:val="auto"/>
            <w:sz w:val="28"/>
            <w:szCs w:val="28"/>
            <w:u w:val="none"/>
          </w:rPr>
          <w:t>zakon</w:t>
        </w:r>
        <w:r w:rsidR="001203C3" w:rsidRPr="00A52BD7">
          <w:rPr>
            <w:rStyle w:val="a3"/>
            <w:rFonts w:ascii="Times New Roman" w:hAnsi="Times New Roman"/>
            <w:color w:val="auto"/>
            <w:sz w:val="28"/>
            <w:szCs w:val="28"/>
            <w:u w:val="none"/>
            <w:lang w:val="uk-UA"/>
          </w:rPr>
          <w:t>2.</w:t>
        </w:r>
        <w:r w:rsidR="001203C3" w:rsidRPr="00A52BD7">
          <w:rPr>
            <w:rStyle w:val="a3"/>
            <w:rFonts w:ascii="Times New Roman" w:hAnsi="Times New Roman"/>
            <w:color w:val="auto"/>
            <w:sz w:val="28"/>
            <w:szCs w:val="28"/>
            <w:u w:val="none"/>
          </w:rPr>
          <w:t>rada</w:t>
        </w:r>
        <w:r w:rsidR="001203C3" w:rsidRPr="00A52BD7">
          <w:rPr>
            <w:rStyle w:val="a3"/>
            <w:rFonts w:ascii="Times New Roman" w:hAnsi="Times New Roman"/>
            <w:color w:val="auto"/>
            <w:sz w:val="28"/>
            <w:szCs w:val="28"/>
            <w:u w:val="none"/>
            <w:lang w:val="uk-UA"/>
          </w:rPr>
          <w:t>.</w:t>
        </w:r>
        <w:r w:rsidR="001203C3" w:rsidRPr="00A52BD7">
          <w:rPr>
            <w:rStyle w:val="a3"/>
            <w:rFonts w:ascii="Times New Roman" w:hAnsi="Times New Roman"/>
            <w:color w:val="auto"/>
            <w:sz w:val="28"/>
            <w:szCs w:val="28"/>
            <w:u w:val="none"/>
          </w:rPr>
          <w:t>gov</w:t>
        </w:r>
        <w:r w:rsidR="001203C3" w:rsidRPr="00A52BD7">
          <w:rPr>
            <w:rStyle w:val="a3"/>
            <w:rFonts w:ascii="Times New Roman" w:hAnsi="Times New Roman"/>
            <w:color w:val="auto"/>
            <w:sz w:val="28"/>
            <w:szCs w:val="28"/>
            <w:u w:val="none"/>
            <w:lang w:val="uk-UA"/>
          </w:rPr>
          <w:t>.</w:t>
        </w:r>
        <w:r w:rsidR="001203C3" w:rsidRPr="00A52BD7">
          <w:rPr>
            <w:rStyle w:val="a3"/>
            <w:rFonts w:ascii="Times New Roman" w:hAnsi="Times New Roman"/>
            <w:color w:val="auto"/>
            <w:sz w:val="28"/>
            <w:szCs w:val="28"/>
            <w:u w:val="none"/>
          </w:rPr>
          <w:t>ua</w:t>
        </w:r>
        <w:r w:rsidR="001203C3" w:rsidRPr="00A52BD7">
          <w:rPr>
            <w:rStyle w:val="a3"/>
            <w:rFonts w:ascii="Times New Roman" w:hAnsi="Times New Roman"/>
            <w:color w:val="auto"/>
            <w:sz w:val="28"/>
            <w:szCs w:val="28"/>
            <w:u w:val="none"/>
            <w:lang w:val="uk-UA"/>
          </w:rPr>
          <w:t>/</w:t>
        </w:r>
        <w:r w:rsidR="001203C3" w:rsidRPr="00A52BD7">
          <w:rPr>
            <w:rStyle w:val="a3"/>
            <w:rFonts w:ascii="Times New Roman" w:hAnsi="Times New Roman"/>
            <w:color w:val="auto"/>
            <w:sz w:val="28"/>
            <w:szCs w:val="28"/>
            <w:u w:val="none"/>
          </w:rPr>
          <w:t>laws</w:t>
        </w:r>
        <w:r w:rsidR="001203C3" w:rsidRPr="00A52BD7">
          <w:rPr>
            <w:rStyle w:val="a3"/>
            <w:rFonts w:ascii="Times New Roman" w:hAnsi="Times New Roman"/>
            <w:color w:val="auto"/>
            <w:sz w:val="28"/>
            <w:szCs w:val="28"/>
            <w:u w:val="none"/>
            <w:lang w:val="uk-UA"/>
          </w:rPr>
          <w:t>/</w:t>
        </w:r>
        <w:r w:rsidR="001203C3" w:rsidRPr="00A52BD7">
          <w:rPr>
            <w:rStyle w:val="a3"/>
            <w:rFonts w:ascii="Times New Roman" w:hAnsi="Times New Roman"/>
            <w:color w:val="auto"/>
            <w:sz w:val="28"/>
            <w:szCs w:val="28"/>
            <w:u w:val="none"/>
          </w:rPr>
          <w:t>show</w:t>
        </w:r>
        <w:r w:rsidR="001203C3" w:rsidRPr="00A52BD7">
          <w:rPr>
            <w:rStyle w:val="a3"/>
            <w:rFonts w:ascii="Times New Roman" w:hAnsi="Times New Roman"/>
            <w:color w:val="auto"/>
            <w:sz w:val="28"/>
            <w:szCs w:val="28"/>
            <w:u w:val="none"/>
            <w:lang w:val="uk-UA"/>
          </w:rPr>
          <w:t>/1698-18</w:t>
        </w:r>
      </w:hyperlink>
    </w:p>
    <w:p w14:paraId="6F05DD0F" w14:textId="77777777" w:rsidR="00B00C11" w:rsidRPr="00325625" w:rsidRDefault="00000000" w:rsidP="000311A3">
      <w:pPr>
        <w:numPr>
          <w:ilvl w:val="0"/>
          <w:numId w:val="3"/>
        </w:numPr>
        <w:tabs>
          <w:tab w:val="clear" w:pos="360"/>
        </w:tabs>
        <w:spacing w:line="360" w:lineRule="auto"/>
        <w:ind w:left="0" w:firstLine="709"/>
        <w:jc w:val="both"/>
        <w:rPr>
          <w:rFonts w:ascii="Times New Roman" w:hAnsi="Times New Roman"/>
          <w:sz w:val="28"/>
          <w:szCs w:val="28"/>
          <w:lang w:val="uk-UA"/>
        </w:rPr>
      </w:pPr>
      <w:hyperlink r:id="rId29" w:history="1">
        <w:r w:rsidR="00325625" w:rsidRPr="00325625">
          <w:rPr>
            <w:rStyle w:val="a3"/>
            <w:rFonts w:ascii="Times New Roman" w:hAnsi="Times New Roman"/>
            <w:color w:val="auto"/>
            <w:sz w:val="28"/>
            <w:szCs w:val="28"/>
            <w:u w:val="none"/>
            <w:lang w:val="en-US"/>
          </w:rPr>
          <w:t>h</w:t>
        </w:r>
        <w:r w:rsidR="00325625" w:rsidRPr="00325625">
          <w:rPr>
            <w:rStyle w:val="a3"/>
            <w:rFonts w:ascii="Times New Roman" w:hAnsi="Times New Roman"/>
            <w:color w:val="auto"/>
            <w:sz w:val="28"/>
            <w:szCs w:val="28"/>
            <w:u w:val="none"/>
            <w:lang w:val="uk-UA"/>
          </w:rPr>
          <w:t>ttps://acwalks.com.ua/knowledgebase/nabu</w:t>
        </w:r>
      </w:hyperlink>
    </w:p>
    <w:p w14:paraId="4EFE84D4" w14:textId="77777777" w:rsidR="00325625" w:rsidRPr="001203C3" w:rsidRDefault="00325625" w:rsidP="000311A3">
      <w:pPr>
        <w:numPr>
          <w:ilvl w:val="0"/>
          <w:numId w:val="3"/>
        </w:numPr>
        <w:tabs>
          <w:tab w:val="clear" w:pos="360"/>
        </w:tabs>
        <w:spacing w:line="360" w:lineRule="auto"/>
        <w:ind w:left="0" w:firstLine="709"/>
        <w:jc w:val="both"/>
        <w:rPr>
          <w:rFonts w:ascii="Times New Roman" w:hAnsi="Times New Roman"/>
          <w:sz w:val="28"/>
          <w:szCs w:val="28"/>
          <w:lang w:val="uk-UA"/>
        </w:rPr>
      </w:pPr>
      <w:r w:rsidRPr="00325625">
        <w:rPr>
          <w:rFonts w:ascii="Times New Roman" w:hAnsi="Times New Roman"/>
          <w:sz w:val="28"/>
          <w:szCs w:val="28"/>
          <w:lang w:val="uk-UA"/>
        </w:rPr>
        <w:t>https://www.ukrmilitary.com/p/specially-forces-operations.html</w:t>
      </w:r>
    </w:p>
    <w:p w14:paraId="153AA6F0" w14:textId="77777777" w:rsidR="00DF09B0" w:rsidRDefault="00F21C6B" w:rsidP="006B135E">
      <w:pPr>
        <w:spacing w:line="259" w:lineRule="auto"/>
        <w:ind w:left="0" w:firstLine="0"/>
        <w:rPr>
          <w:rFonts w:ascii="Times New Roman" w:hAnsi="Times New Roman"/>
          <w:sz w:val="28"/>
          <w:szCs w:val="28"/>
          <w:lang w:val="uk-UA"/>
        </w:rPr>
      </w:pPr>
      <w:r>
        <w:rPr>
          <w:rFonts w:ascii="Times New Roman" w:hAnsi="Times New Roman"/>
          <w:sz w:val="28"/>
          <w:szCs w:val="28"/>
          <w:lang w:val="uk-UA"/>
        </w:rPr>
        <w:br w:type="page"/>
      </w:r>
    </w:p>
    <w:p w14:paraId="06230A93" w14:textId="77777777" w:rsidR="007451EB" w:rsidRDefault="007451EB" w:rsidP="00BE3886">
      <w:pPr>
        <w:jc w:val="right"/>
        <w:rPr>
          <w:rFonts w:ascii="Times New Roman" w:hAnsi="Times New Roman"/>
          <w:b/>
          <w:bCs/>
          <w:sz w:val="28"/>
          <w:szCs w:val="28"/>
          <w:lang w:val="uk-UA"/>
        </w:rPr>
      </w:pPr>
      <w:r w:rsidRPr="00BE3886">
        <w:rPr>
          <w:rFonts w:ascii="Times New Roman" w:hAnsi="Times New Roman"/>
          <w:b/>
          <w:bCs/>
          <w:sz w:val="28"/>
          <w:szCs w:val="28"/>
          <w:lang w:val="uk-UA"/>
        </w:rPr>
        <w:lastRenderedPageBreak/>
        <w:t>ДОДАТОК А</w:t>
      </w:r>
    </w:p>
    <w:p w14:paraId="09596486" w14:textId="77777777" w:rsidR="006B135E" w:rsidRPr="00BE3886" w:rsidRDefault="006B135E" w:rsidP="00BE3886">
      <w:pPr>
        <w:jc w:val="right"/>
        <w:rPr>
          <w:rFonts w:ascii="Times New Roman" w:hAnsi="Times New Roman"/>
          <w:b/>
          <w:bCs/>
          <w:sz w:val="28"/>
          <w:szCs w:val="28"/>
          <w:lang w:val="uk-UA"/>
        </w:rPr>
      </w:pPr>
    </w:p>
    <w:p w14:paraId="45722838" w14:textId="77777777" w:rsidR="00B16445" w:rsidRPr="007451EB" w:rsidRDefault="007451EB" w:rsidP="00B16445">
      <w:pPr>
        <w:rPr>
          <w:rFonts w:ascii="Times New Roman" w:hAnsi="Times New Roman"/>
          <w:b/>
          <w:bCs/>
          <w:sz w:val="28"/>
          <w:szCs w:val="28"/>
          <w:lang w:val="uk-UA"/>
        </w:rPr>
      </w:pPr>
      <w:r w:rsidRPr="007451EB">
        <w:rPr>
          <w:rFonts w:ascii="Times New Roman" w:hAnsi="Times New Roman"/>
          <w:b/>
          <w:bCs/>
          <w:sz w:val="28"/>
          <w:szCs w:val="28"/>
          <w:lang w:val="uk-UA"/>
        </w:rPr>
        <w:t>Загальна фізична підготовка:</w:t>
      </w:r>
    </w:p>
    <w:p w14:paraId="477DC762" w14:textId="77777777" w:rsidR="007451EB" w:rsidRPr="00BE3886" w:rsidRDefault="007451EB" w:rsidP="006D53CC">
      <w:pPr>
        <w:ind w:firstLine="0"/>
        <w:jc w:val="both"/>
        <w:rPr>
          <w:rFonts w:ascii="Times New Roman" w:hAnsi="Times New Roman"/>
          <w:i/>
          <w:iCs/>
          <w:sz w:val="28"/>
          <w:szCs w:val="28"/>
          <w:lang w:val="uk-UA"/>
        </w:rPr>
      </w:pPr>
      <w:r w:rsidRPr="00BE3886">
        <w:rPr>
          <w:rFonts w:ascii="Times New Roman" w:hAnsi="Times New Roman"/>
          <w:i/>
          <w:iCs/>
          <w:sz w:val="28"/>
          <w:szCs w:val="28"/>
          <w:lang w:val="uk-UA"/>
        </w:rPr>
        <w:t>фізичні вправи на переважний розвиток сили:</w:t>
      </w:r>
    </w:p>
    <w:p w14:paraId="3F56C8AD"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 Підйом силою на перекладині;</w:t>
      </w:r>
    </w:p>
    <w:p w14:paraId="7F5D790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 Підйом переворотом на перекладині;</w:t>
      </w:r>
    </w:p>
    <w:p w14:paraId="3FF8D5C3"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 Підтягування на перекладині;</w:t>
      </w:r>
    </w:p>
    <w:p w14:paraId="482D79F9"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4 Піднімання двох гир по довгому циклу;</w:t>
      </w:r>
    </w:p>
    <w:p w14:paraId="13AD210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5 Ривок гирі 8, 16, 24 кг.</w:t>
      </w:r>
    </w:p>
    <w:p w14:paraId="73D8954E"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6 Згинання і розгинання рук в упорі на брусах;</w:t>
      </w:r>
    </w:p>
    <w:p w14:paraId="56E4BF08"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6а Згинання і розгинання рук в упорі лежачи;</w:t>
      </w:r>
    </w:p>
    <w:p w14:paraId="20816CC0"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7 Комплексна силова вправа;</w:t>
      </w:r>
    </w:p>
    <w:p w14:paraId="2035C93C" w14:textId="77777777" w:rsidR="007451EB" w:rsidRPr="00BE3886" w:rsidRDefault="007451EB" w:rsidP="00BE3886">
      <w:pPr>
        <w:ind w:firstLine="0"/>
        <w:jc w:val="both"/>
        <w:rPr>
          <w:rFonts w:ascii="Times New Roman" w:hAnsi="Times New Roman"/>
          <w:i/>
          <w:iCs/>
          <w:sz w:val="28"/>
          <w:szCs w:val="28"/>
          <w:lang w:val="uk-UA"/>
        </w:rPr>
      </w:pPr>
      <w:r w:rsidRPr="00BE3886">
        <w:rPr>
          <w:rFonts w:ascii="Times New Roman" w:hAnsi="Times New Roman"/>
          <w:i/>
          <w:iCs/>
          <w:sz w:val="28"/>
          <w:szCs w:val="28"/>
          <w:lang w:val="uk-UA"/>
        </w:rPr>
        <w:t>фізичні вправи на переважний розвиток витривалості:</w:t>
      </w:r>
    </w:p>
    <w:p w14:paraId="4A75C13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8 Біг на 3 км (лижні гонки на 5 км, 10 км);</w:t>
      </w:r>
    </w:p>
    <w:p w14:paraId="22821A39"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9 Біг на 2 км (лижні гонки на 3 км);</w:t>
      </w:r>
    </w:p>
    <w:p w14:paraId="7434BBDE"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10 Біг на 1 км;</w:t>
      </w:r>
    </w:p>
    <w:p w14:paraId="26183893"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11 Плавання на 100 м вільним стилем;</w:t>
      </w:r>
    </w:p>
    <w:p w14:paraId="0A3F1BE0" w14:textId="77777777" w:rsidR="007451EB" w:rsidRPr="00BE3886" w:rsidRDefault="007451EB" w:rsidP="00BE3886">
      <w:pPr>
        <w:ind w:firstLine="0"/>
        <w:jc w:val="both"/>
        <w:rPr>
          <w:rFonts w:ascii="Times New Roman" w:hAnsi="Times New Roman"/>
          <w:i/>
          <w:iCs/>
          <w:sz w:val="28"/>
          <w:szCs w:val="28"/>
          <w:lang w:val="uk-UA"/>
        </w:rPr>
      </w:pPr>
      <w:r w:rsidRPr="00BE3886">
        <w:rPr>
          <w:rFonts w:ascii="Times New Roman" w:hAnsi="Times New Roman"/>
          <w:i/>
          <w:iCs/>
          <w:sz w:val="28"/>
          <w:szCs w:val="28"/>
          <w:lang w:val="uk-UA"/>
        </w:rPr>
        <w:t>фізичні вправи на переважний розвиток швидкості:</w:t>
      </w:r>
    </w:p>
    <w:p w14:paraId="321D03E4"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12 Біг на 400 м (човниковий біг 4х100 м);</w:t>
      </w:r>
    </w:p>
    <w:p w14:paraId="1E2B1F6A"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13 Біг на 200 м (човниковий біг 4х50 м);</w:t>
      </w:r>
    </w:p>
    <w:p w14:paraId="7760FA53"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14 Біг на 100м (човниковий біг 10х10 м);</w:t>
      </w:r>
    </w:p>
    <w:p w14:paraId="5E7033AB" w14:textId="77777777" w:rsidR="007451EB" w:rsidRPr="00BE3886" w:rsidRDefault="007451EB" w:rsidP="00BE3886">
      <w:pPr>
        <w:ind w:firstLine="0"/>
        <w:jc w:val="both"/>
        <w:rPr>
          <w:rFonts w:ascii="Times New Roman" w:hAnsi="Times New Roman"/>
          <w:i/>
          <w:iCs/>
          <w:sz w:val="28"/>
          <w:szCs w:val="28"/>
          <w:lang w:val="uk-UA"/>
        </w:rPr>
      </w:pPr>
      <w:r w:rsidRPr="00BE3886">
        <w:rPr>
          <w:rFonts w:ascii="Times New Roman" w:hAnsi="Times New Roman"/>
          <w:i/>
          <w:iCs/>
          <w:sz w:val="28"/>
          <w:szCs w:val="28"/>
          <w:lang w:val="uk-UA"/>
        </w:rPr>
        <w:t>фізичні вправи на переважний розвиток спритності:</w:t>
      </w:r>
    </w:p>
    <w:p w14:paraId="117B0828"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15 Зіскок махом назад з поворотом на 90 градусів на</w:t>
      </w:r>
    </w:p>
    <w:p w14:paraId="37F4A2A0"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перекладині;</w:t>
      </w:r>
    </w:p>
    <w:p w14:paraId="3F0FA187"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16 Зіскок боком з поворотом на 90 градусів на брусах;</w:t>
      </w:r>
    </w:p>
    <w:p w14:paraId="55B483DF"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17 Стрибок ноги нарізно через коня в довжину;</w:t>
      </w:r>
    </w:p>
    <w:p w14:paraId="0933D4F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18 Стрибок ноги нарізно через козла в довжину;</w:t>
      </w:r>
    </w:p>
    <w:p w14:paraId="247D97C4"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19 Спортивні ігри (футбол, баскетбол, волейбол, ручний</w:t>
      </w:r>
    </w:p>
    <w:p w14:paraId="01340F1A"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м’яч, бадмінтон, теніс, настільний теніс тощо);</w:t>
      </w:r>
    </w:p>
    <w:p w14:paraId="45340434"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lastRenderedPageBreak/>
        <w:t>вправа № 20 Стрибки зі скакалкою.</w:t>
      </w:r>
    </w:p>
    <w:p w14:paraId="77921BBA" w14:textId="77777777" w:rsidR="007451EB" w:rsidRPr="00BE3886" w:rsidRDefault="007451EB" w:rsidP="00BE3886">
      <w:pPr>
        <w:ind w:firstLine="0"/>
        <w:jc w:val="both"/>
        <w:rPr>
          <w:rFonts w:ascii="Times New Roman" w:hAnsi="Times New Roman"/>
          <w:i/>
          <w:iCs/>
          <w:sz w:val="28"/>
          <w:szCs w:val="28"/>
          <w:lang w:val="uk-UA"/>
        </w:rPr>
      </w:pPr>
      <w:r w:rsidRPr="00BE3886">
        <w:rPr>
          <w:rFonts w:ascii="Times New Roman" w:hAnsi="Times New Roman"/>
          <w:i/>
          <w:iCs/>
          <w:sz w:val="28"/>
          <w:szCs w:val="28"/>
          <w:lang w:val="uk-UA"/>
        </w:rPr>
        <w:t>Рукопашна підготовка:</w:t>
      </w:r>
    </w:p>
    <w:p w14:paraId="3B3E95E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21 Прийоми бою без зброї;</w:t>
      </w:r>
    </w:p>
    <w:p w14:paraId="6B095E9C"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22 Прийоми бою з автоматом;</w:t>
      </w:r>
    </w:p>
    <w:p w14:paraId="617F8081"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23 Прийоми бою з піхотною лопаткою;</w:t>
      </w:r>
    </w:p>
    <w:p w14:paraId="7371BC30"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24 Прийоми бою з ножем;</w:t>
      </w:r>
    </w:p>
    <w:p w14:paraId="6D4D69C8"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25 Больові прийоми;</w:t>
      </w:r>
    </w:p>
    <w:p w14:paraId="4DE010AC"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26 Кидки;</w:t>
      </w:r>
    </w:p>
    <w:p w14:paraId="27EC696F"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27 Спеціальні прийоми рукопашного бою для</w:t>
      </w:r>
    </w:p>
    <w:p w14:paraId="33957DB9" w14:textId="77777777" w:rsid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розвідувальних підрозділів.</w:t>
      </w:r>
    </w:p>
    <w:p w14:paraId="0904F71B" w14:textId="77777777" w:rsidR="00B16445" w:rsidRDefault="00B16445" w:rsidP="00182D0D">
      <w:pPr>
        <w:ind w:left="0" w:firstLine="0"/>
        <w:jc w:val="both"/>
        <w:rPr>
          <w:rFonts w:ascii="Times New Roman" w:hAnsi="Times New Roman"/>
          <w:sz w:val="28"/>
          <w:szCs w:val="28"/>
          <w:lang w:val="uk-UA"/>
        </w:rPr>
      </w:pPr>
    </w:p>
    <w:p w14:paraId="1E887292" w14:textId="77777777" w:rsidR="007451EB" w:rsidRPr="007451EB" w:rsidRDefault="007451EB" w:rsidP="006D53CC">
      <w:pPr>
        <w:rPr>
          <w:rFonts w:ascii="Times New Roman" w:hAnsi="Times New Roman"/>
          <w:b/>
          <w:bCs/>
          <w:sz w:val="28"/>
          <w:szCs w:val="28"/>
          <w:lang w:val="uk-UA"/>
        </w:rPr>
      </w:pPr>
      <w:r>
        <w:rPr>
          <w:rFonts w:ascii="Times New Roman" w:hAnsi="Times New Roman"/>
          <w:b/>
          <w:bCs/>
          <w:sz w:val="28"/>
          <w:szCs w:val="28"/>
          <w:lang w:val="uk-UA"/>
        </w:rPr>
        <w:t>Спеціальна</w:t>
      </w:r>
      <w:r w:rsidRPr="007451EB">
        <w:rPr>
          <w:rFonts w:ascii="Times New Roman" w:hAnsi="Times New Roman"/>
          <w:b/>
          <w:bCs/>
          <w:sz w:val="28"/>
          <w:szCs w:val="28"/>
          <w:lang w:val="uk-UA"/>
        </w:rPr>
        <w:t xml:space="preserve"> фізичн</w:t>
      </w:r>
      <w:r>
        <w:rPr>
          <w:rFonts w:ascii="Times New Roman" w:hAnsi="Times New Roman"/>
          <w:b/>
          <w:bCs/>
          <w:sz w:val="28"/>
          <w:szCs w:val="28"/>
          <w:lang w:val="uk-UA"/>
        </w:rPr>
        <w:t>а</w:t>
      </w:r>
      <w:r w:rsidRPr="007451EB">
        <w:rPr>
          <w:rFonts w:ascii="Times New Roman" w:hAnsi="Times New Roman"/>
          <w:b/>
          <w:bCs/>
          <w:sz w:val="28"/>
          <w:szCs w:val="28"/>
          <w:lang w:val="uk-UA"/>
        </w:rPr>
        <w:t xml:space="preserve"> підготовк</w:t>
      </w:r>
      <w:r>
        <w:rPr>
          <w:rFonts w:ascii="Times New Roman" w:hAnsi="Times New Roman"/>
          <w:b/>
          <w:bCs/>
          <w:sz w:val="28"/>
          <w:szCs w:val="28"/>
          <w:lang w:val="uk-UA"/>
        </w:rPr>
        <w:t>а</w:t>
      </w:r>
    </w:p>
    <w:p w14:paraId="73A00182"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28 Оберти на стаціонарному гімнастичному колесі;</w:t>
      </w:r>
    </w:p>
    <w:p w14:paraId="5C66DA73"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спеціальна вправа на переважний розвиток стійкості до</w:t>
      </w:r>
    </w:p>
    <w:p w14:paraId="70D7624A"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перевантаження та просторового орієнтування:</w:t>
      </w:r>
    </w:p>
    <w:p w14:paraId="11E29C09"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29 Оберти на лопінгу;</w:t>
      </w:r>
    </w:p>
    <w:p w14:paraId="3D88AF28"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спеціальна вправа на переважний розвиток стійкості до кисневого</w:t>
      </w:r>
    </w:p>
    <w:p w14:paraId="3FB4599D"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голодування та просторового орієнтування:</w:t>
      </w:r>
    </w:p>
    <w:p w14:paraId="04DEABD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30 Пірнання в довжину.</w:t>
      </w:r>
    </w:p>
    <w:p w14:paraId="6D72F560" w14:textId="77777777" w:rsidR="007451EB" w:rsidRPr="00BE3886" w:rsidRDefault="007451EB" w:rsidP="00BE3886">
      <w:pPr>
        <w:ind w:firstLine="0"/>
        <w:jc w:val="both"/>
        <w:rPr>
          <w:rFonts w:ascii="Times New Roman" w:hAnsi="Times New Roman"/>
          <w:i/>
          <w:iCs/>
          <w:sz w:val="28"/>
          <w:szCs w:val="28"/>
          <w:lang w:val="uk-UA"/>
        </w:rPr>
      </w:pPr>
      <w:r w:rsidRPr="00BE3886">
        <w:rPr>
          <w:rFonts w:ascii="Times New Roman" w:hAnsi="Times New Roman"/>
          <w:i/>
          <w:iCs/>
          <w:sz w:val="28"/>
          <w:szCs w:val="28"/>
          <w:lang w:val="uk-UA"/>
        </w:rPr>
        <w:t>військово-прикладні вправи:</w:t>
      </w:r>
    </w:p>
    <w:p w14:paraId="6E3C4C66"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31 Біг на 3 км з перешкодами;</w:t>
      </w:r>
    </w:p>
    <w:p w14:paraId="1A4BCDE2" w14:textId="77777777" w:rsidR="007451EB" w:rsidRPr="007451EB" w:rsidRDefault="007451EB" w:rsidP="00BE3886">
      <w:pPr>
        <w:jc w:val="both"/>
        <w:rPr>
          <w:rFonts w:ascii="Times New Roman" w:hAnsi="Times New Roman"/>
          <w:sz w:val="28"/>
          <w:szCs w:val="28"/>
          <w:lang w:val="uk-UA"/>
        </w:rPr>
      </w:pPr>
      <w:r w:rsidRPr="007451EB">
        <w:rPr>
          <w:rFonts w:ascii="Times New Roman" w:hAnsi="Times New Roman"/>
          <w:sz w:val="28"/>
          <w:szCs w:val="28"/>
          <w:lang w:val="uk-UA"/>
        </w:rPr>
        <w:t>вправа № 32 Біг на 1100 м з подоланням смуги перешкод;</w:t>
      </w:r>
    </w:p>
    <w:p w14:paraId="69260F12"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33 Марш-кидок на 5, 10 км;</w:t>
      </w:r>
    </w:p>
    <w:p w14:paraId="741D19AD"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34 Веслування на морських ялах на 2 км.</w:t>
      </w:r>
    </w:p>
    <w:p w14:paraId="1B6EF085"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35 Загальна контрольна вправа на смузі перешкод;</w:t>
      </w:r>
    </w:p>
    <w:p w14:paraId="0A0DDCBC"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35а Спеціальні контрольні вправи на смузі перешкод;</w:t>
      </w:r>
    </w:p>
    <w:p w14:paraId="50D9D789"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36 Спеціальна контрольна вправа для військовослужбовців</w:t>
      </w:r>
    </w:p>
    <w:p w14:paraId="502E884C"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надводних кораблів та підводних човнів;</w:t>
      </w:r>
    </w:p>
    <w:p w14:paraId="242FAA2C"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t>вправа № 37 Човниковий біг 6х100 м;</w:t>
      </w:r>
    </w:p>
    <w:p w14:paraId="53A0164D" w14:textId="77777777" w:rsidR="007451EB" w:rsidRPr="007451EB" w:rsidRDefault="007451EB" w:rsidP="007451EB">
      <w:pPr>
        <w:jc w:val="both"/>
        <w:rPr>
          <w:rFonts w:ascii="Times New Roman" w:hAnsi="Times New Roman"/>
          <w:sz w:val="28"/>
          <w:szCs w:val="28"/>
          <w:lang w:val="uk-UA"/>
        </w:rPr>
      </w:pPr>
      <w:r w:rsidRPr="007451EB">
        <w:rPr>
          <w:rFonts w:ascii="Times New Roman" w:hAnsi="Times New Roman"/>
          <w:sz w:val="28"/>
          <w:szCs w:val="28"/>
          <w:lang w:val="uk-UA"/>
        </w:rPr>
        <w:lastRenderedPageBreak/>
        <w:t>вправа № 38 Метання гранати Ф-1 на дальність;</w:t>
      </w:r>
    </w:p>
    <w:p w14:paraId="3F846A47" w14:textId="77777777" w:rsidR="00B64C2C" w:rsidRPr="007451EB" w:rsidRDefault="007451EB" w:rsidP="00A84C41">
      <w:pPr>
        <w:jc w:val="both"/>
        <w:rPr>
          <w:rFonts w:ascii="Times New Roman" w:hAnsi="Times New Roman"/>
          <w:sz w:val="28"/>
          <w:szCs w:val="28"/>
          <w:lang w:val="uk-UA"/>
        </w:rPr>
      </w:pPr>
      <w:r w:rsidRPr="007451EB">
        <w:rPr>
          <w:rFonts w:ascii="Times New Roman" w:hAnsi="Times New Roman"/>
          <w:sz w:val="28"/>
          <w:szCs w:val="28"/>
          <w:lang w:val="uk-UA"/>
        </w:rPr>
        <w:t>вправа № 39 Метання гранати Ф-1 на точність;</w:t>
      </w:r>
      <w:r>
        <w:rPr>
          <w:rFonts w:ascii="Times New Roman" w:hAnsi="Times New Roman"/>
          <w:sz w:val="28"/>
          <w:szCs w:val="28"/>
          <w:lang w:val="uk-UA"/>
        </w:rPr>
        <w:t xml:space="preserve"> </w:t>
      </w:r>
      <w:r w:rsidRPr="007451EB">
        <w:rPr>
          <w:rFonts w:ascii="Times New Roman" w:hAnsi="Times New Roman"/>
          <w:sz w:val="28"/>
          <w:szCs w:val="28"/>
          <w:lang w:val="uk-UA"/>
        </w:rPr>
        <w:t xml:space="preserve"> </w:t>
      </w:r>
    </w:p>
    <w:sectPr w:rsidR="00B64C2C" w:rsidRPr="007451EB" w:rsidSect="00023C46">
      <w:headerReference w:type="default" r:id="rId3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1340" w14:textId="77777777" w:rsidR="004E57E5" w:rsidRDefault="004E57E5" w:rsidP="00DE1857">
      <w:pPr>
        <w:spacing w:after="0" w:line="240" w:lineRule="auto"/>
      </w:pPr>
      <w:r>
        <w:separator/>
      </w:r>
    </w:p>
  </w:endnote>
  <w:endnote w:type="continuationSeparator" w:id="0">
    <w:p w14:paraId="3E272DC9" w14:textId="77777777" w:rsidR="004E57E5" w:rsidRDefault="004E57E5" w:rsidP="00DE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CC7F" w14:textId="77777777" w:rsidR="004E57E5" w:rsidRDefault="004E57E5" w:rsidP="00DE1857">
      <w:pPr>
        <w:spacing w:after="0" w:line="240" w:lineRule="auto"/>
      </w:pPr>
      <w:r>
        <w:separator/>
      </w:r>
    </w:p>
  </w:footnote>
  <w:footnote w:type="continuationSeparator" w:id="0">
    <w:p w14:paraId="41D0CEFB" w14:textId="77777777" w:rsidR="004E57E5" w:rsidRDefault="004E57E5" w:rsidP="00DE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0920"/>
      <w:docPartObj>
        <w:docPartGallery w:val="Page Numbers (Top of Page)"/>
        <w:docPartUnique/>
      </w:docPartObj>
    </w:sdtPr>
    <w:sdtContent>
      <w:p w14:paraId="1B2F8B6B" w14:textId="77777777" w:rsidR="00BF53A8" w:rsidRDefault="00000000">
        <w:pPr>
          <w:pStyle w:val="a5"/>
          <w:jc w:val="right"/>
        </w:pPr>
        <w:r>
          <w:fldChar w:fldCharType="begin"/>
        </w:r>
        <w:r>
          <w:instrText>PAGE   \* MERGEFORMAT</w:instrText>
        </w:r>
        <w:r>
          <w:fldChar w:fldCharType="separate"/>
        </w:r>
        <w:r w:rsidR="004266FE">
          <w:rPr>
            <w:noProof/>
          </w:rPr>
          <w:t>41</w:t>
        </w:r>
        <w:r>
          <w:rPr>
            <w:noProof/>
          </w:rPr>
          <w:fldChar w:fldCharType="end"/>
        </w:r>
      </w:p>
    </w:sdtContent>
  </w:sdt>
  <w:p w14:paraId="0A043E46" w14:textId="77777777" w:rsidR="00BF53A8" w:rsidRDefault="00BF53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12"/>
    <w:multiLevelType w:val="hybridMultilevel"/>
    <w:tmpl w:val="786C2DC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3315A"/>
    <w:multiLevelType w:val="multilevel"/>
    <w:tmpl w:val="13A036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3A03ECD"/>
    <w:multiLevelType w:val="multilevel"/>
    <w:tmpl w:val="DD5474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6C0FBC"/>
    <w:multiLevelType w:val="hybridMultilevel"/>
    <w:tmpl w:val="1CF66500"/>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5B2694"/>
    <w:multiLevelType w:val="multilevel"/>
    <w:tmpl w:val="596AA60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1A41705E"/>
    <w:multiLevelType w:val="multilevel"/>
    <w:tmpl w:val="517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43100"/>
    <w:multiLevelType w:val="multilevel"/>
    <w:tmpl w:val="705ABA6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DD06C71"/>
    <w:multiLevelType w:val="multilevel"/>
    <w:tmpl w:val="3F9E0EF4"/>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8" w15:restartNumberingAfterBreak="0">
    <w:nsid w:val="24FB5A43"/>
    <w:multiLevelType w:val="multilevel"/>
    <w:tmpl w:val="2BEC7F7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7397AA2"/>
    <w:multiLevelType w:val="multilevel"/>
    <w:tmpl w:val="705ABA6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73A09C2"/>
    <w:multiLevelType w:val="multilevel"/>
    <w:tmpl w:val="F1F4E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44165"/>
    <w:multiLevelType w:val="hybridMultilevel"/>
    <w:tmpl w:val="9F46C5DE"/>
    <w:lvl w:ilvl="0" w:tplc="0419000F">
      <w:start w:val="1"/>
      <w:numFmt w:val="decimal"/>
      <w:lvlText w:val="%1."/>
      <w:lvlJc w:val="left"/>
      <w:pPr>
        <w:ind w:left="720" w:hanging="360"/>
      </w:pPr>
      <w:rPr>
        <w:rFonts w:hint="default"/>
      </w:rPr>
    </w:lvl>
    <w:lvl w:ilvl="1" w:tplc="87149536">
      <w:numFmt w:val="bullet"/>
      <w:lvlText w:val="-"/>
      <w:lvlJc w:val="left"/>
      <w:pPr>
        <w:ind w:left="1440" w:hanging="360"/>
      </w:pPr>
      <w:rPr>
        <w:rFonts w:ascii="Times New Roman" w:eastAsia="Calibri" w:hAnsi="Times New Roman" w:cs="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F90822"/>
    <w:multiLevelType w:val="multilevel"/>
    <w:tmpl w:val="580A01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3C2173"/>
    <w:multiLevelType w:val="multilevel"/>
    <w:tmpl w:val="F19EF0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4A80611F"/>
    <w:multiLevelType w:val="hybridMultilevel"/>
    <w:tmpl w:val="68944E0C"/>
    <w:lvl w:ilvl="0" w:tplc="3C70F910">
      <w:start w:val="5555"/>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874F4D"/>
    <w:multiLevelType w:val="multilevel"/>
    <w:tmpl w:val="18B66A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643071"/>
    <w:multiLevelType w:val="multilevel"/>
    <w:tmpl w:val="5866C4F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642A6016"/>
    <w:multiLevelType w:val="multilevel"/>
    <w:tmpl w:val="36F6C71E"/>
    <w:lvl w:ilvl="0">
      <w:start w:val="2"/>
      <w:numFmt w:val="decimal"/>
      <w:lvlText w:val="%1."/>
      <w:lvlJc w:val="left"/>
      <w:pPr>
        <w:ind w:left="648" w:hanging="648"/>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8" w15:restartNumberingAfterBreak="0">
    <w:nsid w:val="646A12EB"/>
    <w:multiLevelType w:val="hybridMultilevel"/>
    <w:tmpl w:val="EB82977E"/>
    <w:lvl w:ilvl="0" w:tplc="5BFAF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86E2288"/>
    <w:multiLevelType w:val="multilevel"/>
    <w:tmpl w:val="E048A3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AB31CAE"/>
    <w:multiLevelType w:val="multilevel"/>
    <w:tmpl w:val="123002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327D54"/>
    <w:multiLevelType w:val="multilevel"/>
    <w:tmpl w:val="A8FA2A6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4491703">
    <w:abstractNumId w:val="16"/>
  </w:num>
  <w:num w:numId="2" w16cid:durableId="634481935">
    <w:abstractNumId w:val="7"/>
  </w:num>
  <w:num w:numId="3" w16cid:durableId="1239484467">
    <w:abstractNumId w:val="6"/>
  </w:num>
  <w:num w:numId="4" w16cid:durableId="1030184054">
    <w:abstractNumId w:val="2"/>
  </w:num>
  <w:num w:numId="5" w16cid:durableId="121655232">
    <w:abstractNumId w:val="1"/>
  </w:num>
  <w:num w:numId="6" w16cid:durableId="1788347651">
    <w:abstractNumId w:val="13"/>
  </w:num>
  <w:num w:numId="7" w16cid:durableId="1142044928">
    <w:abstractNumId w:val="3"/>
  </w:num>
  <w:num w:numId="8" w16cid:durableId="1820345233">
    <w:abstractNumId w:val="12"/>
  </w:num>
  <w:num w:numId="9" w16cid:durableId="918291147">
    <w:abstractNumId w:val="8"/>
  </w:num>
  <w:num w:numId="10" w16cid:durableId="821434486">
    <w:abstractNumId w:val="4"/>
  </w:num>
  <w:num w:numId="11" w16cid:durableId="1615135362">
    <w:abstractNumId w:val="9"/>
  </w:num>
  <w:num w:numId="12" w16cid:durableId="1563519690">
    <w:abstractNumId w:val="6"/>
  </w:num>
  <w:num w:numId="13" w16cid:durableId="25452819">
    <w:abstractNumId w:val="0"/>
  </w:num>
  <w:num w:numId="14" w16cid:durableId="822745510">
    <w:abstractNumId w:val="5"/>
  </w:num>
  <w:num w:numId="15" w16cid:durableId="1226837316">
    <w:abstractNumId w:val="17"/>
  </w:num>
  <w:num w:numId="16" w16cid:durableId="757365349">
    <w:abstractNumId w:val="11"/>
  </w:num>
  <w:num w:numId="17" w16cid:durableId="1950307206">
    <w:abstractNumId w:val="18"/>
  </w:num>
  <w:num w:numId="18" w16cid:durableId="1312784366">
    <w:abstractNumId w:val="20"/>
  </w:num>
  <w:num w:numId="19" w16cid:durableId="294070052">
    <w:abstractNumId w:val="19"/>
  </w:num>
  <w:num w:numId="20" w16cid:durableId="1795637516">
    <w:abstractNumId w:val="15"/>
  </w:num>
  <w:num w:numId="21" w16cid:durableId="1245645337">
    <w:abstractNumId w:val="10"/>
  </w:num>
  <w:num w:numId="22" w16cid:durableId="1812211354">
    <w:abstractNumId w:val="14"/>
  </w:num>
  <w:num w:numId="23" w16cid:durableId="936212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602"/>
    <w:rsid w:val="000013E8"/>
    <w:rsid w:val="00023C46"/>
    <w:rsid w:val="000311A3"/>
    <w:rsid w:val="00047E24"/>
    <w:rsid w:val="000800E6"/>
    <w:rsid w:val="000901BB"/>
    <w:rsid w:val="000916DE"/>
    <w:rsid w:val="00094759"/>
    <w:rsid w:val="000A1FFB"/>
    <w:rsid w:val="000B66F0"/>
    <w:rsid w:val="000B7874"/>
    <w:rsid w:val="000D2CD8"/>
    <w:rsid w:val="000D49EA"/>
    <w:rsid w:val="000E7AFD"/>
    <w:rsid w:val="00102BEA"/>
    <w:rsid w:val="00104642"/>
    <w:rsid w:val="001176A8"/>
    <w:rsid w:val="001203C3"/>
    <w:rsid w:val="00136AC1"/>
    <w:rsid w:val="00137BDF"/>
    <w:rsid w:val="001703D3"/>
    <w:rsid w:val="00172878"/>
    <w:rsid w:val="00182D0D"/>
    <w:rsid w:val="001A308C"/>
    <w:rsid w:val="001D06F2"/>
    <w:rsid w:val="001D131B"/>
    <w:rsid w:val="001D3A84"/>
    <w:rsid w:val="001E20C5"/>
    <w:rsid w:val="001E326E"/>
    <w:rsid w:val="001E7D84"/>
    <w:rsid w:val="001F6549"/>
    <w:rsid w:val="00221655"/>
    <w:rsid w:val="002263CA"/>
    <w:rsid w:val="002442CE"/>
    <w:rsid w:val="00246F7C"/>
    <w:rsid w:val="002519D4"/>
    <w:rsid w:val="0027047F"/>
    <w:rsid w:val="002970A5"/>
    <w:rsid w:val="002B496D"/>
    <w:rsid w:val="002D4245"/>
    <w:rsid w:val="002E2B16"/>
    <w:rsid w:val="002E407D"/>
    <w:rsid w:val="002E4300"/>
    <w:rsid w:val="002F1BED"/>
    <w:rsid w:val="002F7CD0"/>
    <w:rsid w:val="003021B5"/>
    <w:rsid w:val="0030314F"/>
    <w:rsid w:val="00316CFF"/>
    <w:rsid w:val="00317CFB"/>
    <w:rsid w:val="00322020"/>
    <w:rsid w:val="00325625"/>
    <w:rsid w:val="00327ACB"/>
    <w:rsid w:val="00330CF0"/>
    <w:rsid w:val="00341D5A"/>
    <w:rsid w:val="00351B0B"/>
    <w:rsid w:val="0036673E"/>
    <w:rsid w:val="00370763"/>
    <w:rsid w:val="0037265C"/>
    <w:rsid w:val="00373A06"/>
    <w:rsid w:val="00387C8E"/>
    <w:rsid w:val="0039319A"/>
    <w:rsid w:val="003A54DF"/>
    <w:rsid w:val="003A602F"/>
    <w:rsid w:val="003B2FDB"/>
    <w:rsid w:val="003C0E85"/>
    <w:rsid w:val="003C39C1"/>
    <w:rsid w:val="003C7936"/>
    <w:rsid w:val="003D5F7B"/>
    <w:rsid w:val="003D6261"/>
    <w:rsid w:val="003D7C97"/>
    <w:rsid w:val="003D7FB5"/>
    <w:rsid w:val="003E7167"/>
    <w:rsid w:val="003F13CF"/>
    <w:rsid w:val="003F6493"/>
    <w:rsid w:val="003F7B99"/>
    <w:rsid w:val="003F7F14"/>
    <w:rsid w:val="0040625C"/>
    <w:rsid w:val="00416679"/>
    <w:rsid w:val="00417266"/>
    <w:rsid w:val="004230F3"/>
    <w:rsid w:val="0042590B"/>
    <w:rsid w:val="004266FE"/>
    <w:rsid w:val="004319EA"/>
    <w:rsid w:val="00432C0D"/>
    <w:rsid w:val="00434414"/>
    <w:rsid w:val="004375BA"/>
    <w:rsid w:val="00443476"/>
    <w:rsid w:val="004442C6"/>
    <w:rsid w:val="0046117E"/>
    <w:rsid w:val="00462B29"/>
    <w:rsid w:val="00473F30"/>
    <w:rsid w:val="00475508"/>
    <w:rsid w:val="004B1C0D"/>
    <w:rsid w:val="004B4838"/>
    <w:rsid w:val="004D5602"/>
    <w:rsid w:val="004D7F77"/>
    <w:rsid w:val="004E2058"/>
    <w:rsid w:val="004E57E5"/>
    <w:rsid w:val="004E74ED"/>
    <w:rsid w:val="004F43CE"/>
    <w:rsid w:val="004F6ED8"/>
    <w:rsid w:val="00523621"/>
    <w:rsid w:val="005351E5"/>
    <w:rsid w:val="00542BBF"/>
    <w:rsid w:val="00552426"/>
    <w:rsid w:val="00570958"/>
    <w:rsid w:val="00576CEC"/>
    <w:rsid w:val="0059750F"/>
    <w:rsid w:val="005A0439"/>
    <w:rsid w:val="005A2A69"/>
    <w:rsid w:val="005A3DEB"/>
    <w:rsid w:val="005B03C6"/>
    <w:rsid w:val="005B3408"/>
    <w:rsid w:val="005C75E6"/>
    <w:rsid w:val="005E4AD3"/>
    <w:rsid w:val="005F53DB"/>
    <w:rsid w:val="0060034A"/>
    <w:rsid w:val="00601345"/>
    <w:rsid w:val="00614211"/>
    <w:rsid w:val="00626785"/>
    <w:rsid w:val="006271A1"/>
    <w:rsid w:val="006306E2"/>
    <w:rsid w:val="006362CF"/>
    <w:rsid w:val="00642221"/>
    <w:rsid w:val="00647469"/>
    <w:rsid w:val="00675009"/>
    <w:rsid w:val="00675191"/>
    <w:rsid w:val="00690A16"/>
    <w:rsid w:val="006B135E"/>
    <w:rsid w:val="006D353E"/>
    <w:rsid w:val="006D53CC"/>
    <w:rsid w:val="006D5C19"/>
    <w:rsid w:val="00705BD4"/>
    <w:rsid w:val="00711C24"/>
    <w:rsid w:val="00715BC2"/>
    <w:rsid w:val="00724F16"/>
    <w:rsid w:val="00725691"/>
    <w:rsid w:val="00740B2F"/>
    <w:rsid w:val="007451EB"/>
    <w:rsid w:val="00745760"/>
    <w:rsid w:val="00751E51"/>
    <w:rsid w:val="0075223F"/>
    <w:rsid w:val="0075365D"/>
    <w:rsid w:val="0075660E"/>
    <w:rsid w:val="0075750E"/>
    <w:rsid w:val="00760EA3"/>
    <w:rsid w:val="007635F3"/>
    <w:rsid w:val="0076711E"/>
    <w:rsid w:val="0077221B"/>
    <w:rsid w:val="007747A3"/>
    <w:rsid w:val="00790A53"/>
    <w:rsid w:val="007939FF"/>
    <w:rsid w:val="007979F6"/>
    <w:rsid w:val="007A06CF"/>
    <w:rsid w:val="007A082E"/>
    <w:rsid w:val="007A1F04"/>
    <w:rsid w:val="007A600E"/>
    <w:rsid w:val="007D186C"/>
    <w:rsid w:val="007D256B"/>
    <w:rsid w:val="007F32A0"/>
    <w:rsid w:val="007F396F"/>
    <w:rsid w:val="00806227"/>
    <w:rsid w:val="008148A6"/>
    <w:rsid w:val="00817C9A"/>
    <w:rsid w:val="00817CEC"/>
    <w:rsid w:val="00826596"/>
    <w:rsid w:val="00826BD6"/>
    <w:rsid w:val="008273F5"/>
    <w:rsid w:val="00833E41"/>
    <w:rsid w:val="00844E7F"/>
    <w:rsid w:val="00847822"/>
    <w:rsid w:val="00847A8B"/>
    <w:rsid w:val="00855899"/>
    <w:rsid w:val="00860240"/>
    <w:rsid w:val="00861D6B"/>
    <w:rsid w:val="008636DC"/>
    <w:rsid w:val="00867326"/>
    <w:rsid w:val="00875583"/>
    <w:rsid w:val="00875E86"/>
    <w:rsid w:val="00880970"/>
    <w:rsid w:val="00881E1C"/>
    <w:rsid w:val="008A3F45"/>
    <w:rsid w:val="008A5EAD"/>
    <w:rsid w:val="008B00F0"/>
    <w:rsid w:val="008B5EAC"/>
    <w:rsid w:val="008C2988"/>
    <w:rsid w:val="008E53D2"/>
    <w:rsid w:val="008F410B"/>
    <w:rsid w:val="008F4AD3"/>
    <w:rsid w:val="00904AF2"/>
    <w:rsid w:val="00915B7C"/>
    <w:rsid w:val="00935B5F"/>
    <w:rsid w:val="00940D86"/>
    <w:rsid w:val="0094168C"/>
    <w:rsid w:val="009618BE"/>
    <w:rsid w:val="00992F04"/>
    <w:rsid w:val="009A5DCD"/>
    <w:rsid w:val="009B2FAD"/>
    <w:rsid w:val="009B73A3"/>
    <w:rsid w:val="009C03B1"/>
    <w:rsid w:val="009C4B39"/>
    <w:rsid w:val="009C51E3"/>
    <w:rsid w:val="009D4E60"/>
    <w:rsid w:val="009D4FEB"/>
    <w:rsid w:val="009E291C"/>
    <w:rsid w:val="009F321C"/>
    <w:rsid w:val="009F44FB"/>
    <w:rsid w:val="00A15249"/>
    <w:rsid w:val="00A17798"/>
    <w:rsid w:val="00A5200A"/>
    <w:rsid w:val="00A52BD7"/>
    <w:rsid w:val="00A66510"/>
    <w:rsid w:val="00A708A4"/>
    <w:rsid w:val="00A72CF2"/>
    <w:rsid w:val="00A84C41"/>
    <w:rsid w:val="00A90348"/>
    <w:rsid w:val="00AA1175"/>
    <w:rsid w:val="00AB1565"/>
    <w:rsid w:val="00AB799D"/>
    <w:rsid w:val="00AC0528"/>
    <w:rsid w:val="00AC0B84"/>
    <w:rsid w:val="00AC57CF"/>
    <w:rsid w:val="00AD19F7"/>
    <w:rsid w:val="00AF132D"/>
    <w:rsid w:val="00AF54B0"/>
    <w:rsid w:val="00B00C11"/>
    <w:rsid w:val="00B05B16"/>
    <w:rsid w:val="00B15A86"/>
    <w:rsid w:val="00B16445"/>
    <w:rsid w:val="00B212B7"/>
    <w:rsid w:val="00B22866"/>
    <w:rsid w:val="00B25ECE"/>
    <w:rsid w:val="00B3510D"/>
    <w:rsid w:val="00B36D01"/>
    <w:rsid w:val="00B64C2C"/>
    <w:rsid w:val="00B8105A"/>
    <w:rsid w:val="00B87203"/>
    <w:rsid w:val="00B90473"/>
    <w:rsid w:val="00B912D3"/>
    <w:rsid w:val="00B9274A"/>
    <w:rsid w:val="00B972DA"/>
    <w:rsid w:val="00BB40FD"/>
    <w:rsid w:val="00BB6757"/>
    <w:rsid w:val="00BE1DF8"/>
    <w:rsid w:val="00BE3886"/>
    <w:rsid w:val="00BE42AC"/>
    <w:rsid w:val="00BE53CD"/>
    <w:rsid w:val="00BE7B26"/>
    <w:rsid w:val="00BF53A8"/>
    <w:rsid w:val="00BF59D1"/>
    <w:rsid w:val="00C154A5"/>
    <w:rsid w:val="00C20D29"/>
    <w:rsid w:val="00C2267F"/>
    <w:rsid w:val="00C23020"/>
    <w:rsid w:val="00C372E9"/>
    <w:rsid w:val="00C446AC"/>
    <w:rsid w:val="00C50ED0"/>
    <w:rsid w:val="00C63BFE"/>
    <w:rsid w:val="00C80EAC"/>
    <w:rsid w:val="00C81C4E"/>
    <w:rsid w:val="00C940C1"/>
    <w:rsid w:val="00CA42B1"/>
    <w:rsid w:val="00CB6969"/>
    <w:rsid w:val="00CC1A66"/>
    <w:rsid w:val="00CC3174"/>
    <w:rsid w:val="00CC715A"/>
    <w:rsid w:val="00CD4311"/>
    <w:rsid w:val="00CE1B95"/>
    <w:rsid w:val="00CE202F"/>
    <w:rsid w:val="00CF2108"/>
    <w:rsid w:val="00D12051"/>
    <w:rsid w:val="00D208B8"/>
    <w:rsid w:val="00D343CF"/>
    <w:rsid w:val="00D3658E"/>
    <w:rsid w:val="00D625C4"/>
    <w:rsid w:val="00D653B1"/>
    <w:rsid w:val="00D71004"/>
    <w:rsid w:val="00D71387"/>
    <w:rsid w:val="00D8766B"/>
    <w:rsid w:val="00DA5BA1"/>
    <w:rsid w:val="00DD2A19"/>
    <w:rsid w:val="00DD7D84"/>
    <w:rsid w:val="00DE1857"/>
    <w:rsid w:val="00DE484E"/>
    <w:rsid w:val="00DE6960"/>
    <w:rsid w:val="00DF09B0"/>
    <w:rsid w:val="00E01D6A"/>
    <w:rsid w:val="00E0666A"/>
    <w:rsid w:val="00E10FE5"/>
    <w:rsid w:val="00E1243C"/>
    <w:rsid w:val="00E128E2"/>
    <w:rsid w:val="00E14764"/>
    <w:rsid w:val="00E14C24"/>
    <w:rsid w:val="00E16968"/>
    <w:rsid w:val="00E16D59"/>
    <w:rsid w:val="00E33653"/>
    <w:rsid w:val="00E612C8"/>
    <w:rsid w:val="00E621E2"/>
    <w:rsid w:val="00E70F57"/>
    <w:rsid w:val="00E71E26"/>
    <w:rsid w:val="00E80231"/>
    <w:rsid w:val="00E92299"/>
    <w:rsid w:val="00E92B35"/>
    <w:rsid w:val="00EA0F8C"/>
    <w:rsid w:val="00EA66A8"/>
    <w:rsid w:val="00EC2760"/>
    <w:rsid w:val="00EC53CC"/>
    <w:rsid w:val="00ED4F80"/>
    <w:rsid w:val="00EE09E2"/>
    <w:rsid w:val="00EF48F5"/>
    <w:rsid w:val="00EF54EC"/>
    <w:rsid w:val="00EF6C23"/>
    <w:rsid w:val="00EF7CF9"/>
    <w:rsid w:val="00F01685"/>
    <w:rsid w:val="00F21C6B"/>
    <w:rsid w:val="00F318A7"/>
    <w:rsid w:val="00F3728E"/>
    <w:rsid w:val="00F3798D"/>
    <w:rsid w:val="00F5142E"/>
    <w:rsid w:val="00F57B91"/>
    <w:rsid w:val="00F6229A"/>
    <w:rsid w:val="00F62D57"/>
    <w:rsid w:val="00F62DD6"/>
    <w:rsid w:val="00F73CD0"/>
    <w:rsid w:val="00F908C0"/>
    <w:rsid w:val="00F96236"/>
    <w:rsid w:val="00FA2551"/>
    <w:rsid w:val="00FB1576"/>
    <w:rsid w:val="00FB3F51"/>
    <w:rsid w:val="00FB4C33"/>
    <w:rsid w:val="00FB6A91"/>
    <w:rsid w:val="00FC3475"/>
    <w:rsid w:val="00FD245D"/>
    <w:rsid w:val="00FD31EC"/>
    <w:rsid w:val="00FD41EC"/>
    <w:rsid w:val="00FD77C3"/>
    <w:rsid w:val="00FF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DF72"/>
  <w15:docId w15:val="{BC657E16-8F72-4CEF-B266-261DB1BF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50F"/>
    <w:pPr>
      <w:spacing w:line="256" w:lineRule="auto"/>
      <w:ind w:left="709" w:hanging="709"/>
    </w:pPr>
    <w:rPr>
      <w:rFonts w:ascii="Calibri" w:eastAsia="Calibri" w:hAnsi="Calibri" w:cs="Times New Roman"/>
    </w:rPr>
  </w:style>
  <w:style w:type="paragraph" w:styleId="1">
    <w:name w:val="heading 1"/>
    <w:basedOn w:val="a"/>
    <w:next w:val="a"/>
    <w:link w:val="10"/>
    <w:uiPriority w:val="9"/>
    <w:qFormat/>
    <w:rsid w:val="003726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B7C"/>
    <w:rPr>
      <w:color w:val="0563C1" w:themeColor="hyperlink"/>
      <w:u w:val="single"/>
    </w:rPr>
  </w:style>
  <w:style w:type="character" w:customStyle="1" w:styleId="11">
    <w:name w:val="Неразрешенное упоминание1"/>
    <w:basedOn w:val="a0"/>
    <w:uiPriority w:val="99"/>
    <w:semiHidden/>
    <w:unhideWhenUsed/>
    <w:rsid w:val="00915B7C"/>
    <w:rPr>
      <w:color w:val="605E5C"/>
      <w:shd w:val="clear" w:color="auto" w:fill="E1DFDD"/>
    </w:rPr>
  </w:style>
  <w:style w:type="paragraph" w:styleId="a4">
    <w:name w:val="List Paragraph"/>
    <w:basedOn w:val="a"/>
    <w:uiPriority w:val="99"/>
    <w:qFormat/>
    <w:rsid w:val="00C940C1"/>
    <w:pPr>
      <w:ind w:left="720"/>
      <w:contextualSpacing/>
    </w:pPr>
  </w:style>
  <w:style w:type="paragraph" w:styleId="HTML">
    <w:name w:val="HTML Preformatted"/>
    <w:basedOn w:val="a"/>
    <w:link w:val="HTML0"/>
    <w:uiPriority w:val="99"/>
    <w:semiHidden/>
    <w:unhideWhenUsed/>
    <w:rsid w:val="006D5C1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D5C19"/>
    <w:rPr>
      <w:rFonts w:ascii="Consolas" w:eastAsia="Calibri" w:hAnsi="Consolas" w:cs="Times New Roman"/>
      <w:sz w:val="20"/>
      <w:szCs w:val="20"/>
      <w:lang w:val="ru-RU"/>
    </w:rPr>
  </w:style>
  <w:style w:type="paragraph" w:styleId="a5">
    <w:name w:val="header"/>
    <w:basedOn w:val="a"/>
    <w:link w:val="a6"/>
    <w:uiPriority w:val="99"/>
    <w:unhideWhenUsed/>
    <w:rsid w:val="00DE18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1857"/>
    <w:rPr>
      <w:rFonts w:ascii="Calibri" w:eastAsia="Calibri" w:hAnsi="Calibri" w:cs="Times New Roman"/>
      <w:lang w:val="ru-RU"/>
    </w:rPr>
  </w:style>
  <w:style w:type="paragraph" w:styleId="a7">
    <w:name w:val="footer"/>
    <w:basedOn w:val="a"/>
    <w:link w:val="a8"/>
    <w:uiPriority w:val="99"/>
    <w:unhideWhenUsed/>
    <w:rsid w:val="00DE18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1857"/>
    <w:rPr>
      <w:rFonts w:ascii="Calibri" w:eastAsia="Calibri" w:hAnsi="Calibri" w:cs="Times New Roman"/>
      <w:lang w:val="ru-RU"/>
    </w:rPr>
  </w:style>
  <w:style w:type="table" w:styleId="a9">
    <w:name w:val="Table Grid"/>
    <w:basedOn w:val="a1"/>
    <w:uiPriority w:val="39"/>
    <w:rsid w:val="00B3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273F5"/>
    <w:pPr>
      <w:spacing w:after="0" w:line="240" w:lineRule="auto"/>
      <w:ind w:left="709" w:hanging="709"/>
    </w:pPr>
    <w:rPr>
      <w:rFonts w:ascii="Calibri" w:eastAsia="Calibri" w:hAnsi="Calibri" w:cs="Times New Roman"/>
    </w:rPr>
  </w:style>
  <w:style w:type="character" w:customStyle="1" w:styleId="10">
    <w:name w:val="Заголовок 1 Знак"/>
    <w:basedOn w:val="a0"/>
    <w:link w:val="1"/>
    <w:uiPriority w:val="9"/>
    <w:rsid w:val="0037265C"/>
    <w:rPr>
      <w:rFonts w:asciiTheme="majorHAnsi" w:eastAsiaTheme="majorEastAsia" w:hAnsiTheme="majorHAnsi" w:cstheme="majorBidi"/>
      <w:color w:val="2F5496" w:themeColor="accent1" w:themeShade="BF"/>
      <w:sz w:val="32"/>
      <w:szCs w:val="32"/>
      <w:lang w:val="ru-RU"/>
    </w:rPr>
  </w:style>
  <w:style w:type="paragraph" w:styleId="ab">
    <w:name w:val="Balloon Text"/>
    <w:basedOn w:val="a"/>
    <w:link w:val="ac"/>
    <w:uiPriority w:val="99"/>
    <w:semiHidden/>
    <w:unhideWhenUsed/>
    <w:rsid w:val="00FB3F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3F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2983">
      <w:bodyDiv w:val="1"/>
      <w:marLeft w:val="0"/>
      <w:marRight w:val="0"/>
      <w:marTop w:val="0"/>
      <w:marBottom w:val="0"/>
      <w:divBdr>
        <w:top w:val="none" w:sz="0" w:space="0" w:color="auto"/>
        <w:left w:val="none" w:sz="0" w:space="0" w:color="auto"/>
        <w:bottom w:val="none" w:sz="0" w:space="0" w:color="auto"/>
        <w:right w:val="none" w:sz="0" w:space="0" w:color="auto"/>
      </w:divBdr>
    </w:div>
    <w:div w:id="87511204">
      <w:bodyDiv w:val="1"/>
      <w:marLeft w:val="0"/>
      <w:marRight w:val="0"/>
      <w:marTop w:val="0"/>
      <w:marBottom w:val="0"/>
      <w:divBdr>
        <w:top w:val="none" w:sz="0" w:space="0" w:color="auto"/>
        <w:left w:val="none" w:sz="0" w:space="0" w:color="auto"/>
        <w:bottom w:val="none" w:sz="0" w:space="0" w:color="auto"/>
        <w:right w:val="none" w:sz="0" w:space="0" w:color="auto"/>
      </w:divBdr>
    </w:div>
    <w:div w:id="131605866">
      <w:bodyDiv w:val="1"/>
      <w:marLeft w:val="0"/>
      <w:marRight w:val="0"/>
      <w:marTop w:val="0"/>
      <w:marBottom w:val="0"/>
      <w:divBdr>
        <w:top w:val="none" w:sz="0" w:space="0" w:color="auto"/>
        <w:left w:val="none" w:sz="0" w:space="0" w:color="auto"/>
        <w:bottom w:val="none" w:sz="0" w:space="0" w:color="auto"/>
        <w:right w:val="none" w:sz="0" w:space="0" w:color="auto"/>
      </w:divBdr>
    </w:div>
    <w:div w:id="133450229">
      <w:bodyDiv w:val="1"/>
      <w:marLeft w:val="0"/>
      <w:marRight w:val="0"/>
      <w:marTop w:val="0"/>
      <w:marBottom w:val="0"/>
      <w:divBdr>
        <w:top w:val="none" w:sz="0" w:space="0" w:color="auto"/>
        <w:left w:val="none" w:sz="0" w:space="0" w:color="auto"/>
        <w:bottom w:val="none" w:sz="0" w:space="0" w:color="auto"/>
        <w:right w:val="none" w:sz="0" w:space="0" w:color="auto"/>
      </w:divBdr>
    </w:div>
    <w:div w:id="172040678">
      <w:bodyDiv w:val="1"/>
      <w:marLeft w:val="0"/>
      <w:marRight w:val="0"/>
      <w:marTop w:val="0"/>
      <w:marBottom w:val="0"/>
      <w:divBdr>
        <w:top w:val="none" w:sz="0" w:space="0" w:color="auto"/>
        <w:left w:val="none" w:sz="0" w:space="0" w:color="auto"/>
        <w:bottom w:val="none" w:sz="0" w:space="0" w:color="auto"/>
        <w:right w:val="none" w:sz="0" w:space="0" w:color="auto"/>
      </w:divBdr>
    </w:div>
    <w:div w:id="192117250">
      <w:bodyDiv w:val="1"/>
      <w:marLeft w:val="0"/>
      <w:marRight w:val="0"/>
      <w:marTop w:val="0"/>
      <w:marBottom w:val="0"/>
      <w:divBdr>
        <w:top w:val="none" w:sz="0" w:space="0" w:color="auto"/>
        <w:left w:val="none" w:sz="0" w:space="0" w:color="auto"/>
        <w:bottom w:val="none" w:sz="0" w:space="0" w:color="auto"/>
        <w:right w:val="none" w:sz="0" w:space="0" w:color="auto"/>
      </w:divBdr>
    </w:div>
    <w:div w:id="290553193">
      <w:bodyDiv w:val="1"/>
      <w:marLeft w:val="0"/>
      <w:marRight w:val="0"/>
      <w:marTop w:val="0"/>
      <w:marBottom w:val="0"/>
      <w:divBdr>
        <w:top w:val="none" w:sz="0" w:space="0" w:color="auto"/>
        <w:left w:val="none" w:sz="0" w:space="0" w:color="auto"/>
        <w:bottom w:val="none" w:sz="0" w:space="0" w:color="auto"/>
        <w:right w:val="none" w:sz="0" w:space="0" w:color="auto"/>
      </w:divBdr>
    </w:div>
    <w:div w:id="380442438">
      <w:bodyDiv w:val="1"/>
      <w:marLeft w:val="0"/>
      <w:marRight w:val="0"/>
      <w:marTop w:val="0"/>
      <w:marBottom w:val="0"/>
      <w:divBdr>
        <w:top w:val="none" w:sz="0" w:space="0" w:color="auto"/>
        <w:left w:val="none" w:sz="0" w:space="0" w:color="auto"/>
        <w:bottom w:val="none" w:sz="0" w:space="0" w:color="auto"/>
        <w:right w:val="none" w:sz="0" w:space="0" w:color="auto"/>
      </w:divBdr>
    </w:div>
    <w:div w:id="432749428">
      <w:bodyDiv w:val="1"/>
      <w:marLeft w:val="0"/>
      <w:marRight w:val="0"/>
      <w:marTop w:val="0"/>
      <w:marBottom w:val="0"/>
      <w:divBdr>
        <w:top w:val="none" w:sz="0" w:space="0" w:color="auto"/>
        <w:left w:val="none" w:sz="0" w:space="0" w:color="auto"/>
        <w:bottom w:val="none" w:sz="0" w:space="0" w:color="auto"/>
        <w:right w:val="none" w:sz="0" w:space="0" w:color="auto"/>
      </w:divBdr>
    </w:div>
    <w:div w:id="500510351">
      <w:bodyDiv w:val="1"/>
      <w:marLeft w:val="0"/>
      <w:marRight w:val="0"/>
      <w:marTop w:val="0"/>
      <w:marBottom w:val="0"/>
      <w:divBdr>
        <w:top w:val="none" w:sz="0" w:space="0" w:color="auto"/>
        <w:left w:val="none" w:sz="0" w:space="0" w:color="auto"/>
        <w:bottom w:val="none" w:sz="0" w:space="0" w:color="auto"/>
        <w:right w:val="none" w:sz="0" w:space="0" w:color="auto"/>
      </w:divBdr>
    </w:div>
    <w:div w:id="536432004">
      <w:bodyDiv w:val="1"/>
      <w:marLeft w:val="0"/>
      <w:marRight w:val="0"/>
      <w:marTop w:val="0"/>
      <w:marBottom w:val="0"/>
      <w:divBdr>
        <w:top w:val="none" w:sz="0" w:space="0" w:color="auto"/>
        <w:left w:val="none" w:sz="0" w:space="0" w:color="auto"/>
        <w:bottom w:val="none" w:sz="0" w:space="0" w:color="auto"/>
        <w:right w:val="none" w:sz="0" w:space="0" w:color="auto"/>
      </w:divBdr>
    </w:div>
    <w:div w:id="611858407">
      <w:bodyDiv w:val="1"/>
      <w:marLeft w:val="0"/>
      <w:marRight w:val="0"/>
      <w:marTop w:val="0"/>
      <w:marBottom w:val="0"/>
      <w:divBdr>
        <w:top w:val="none" w:sz="0" w:space="0" w:color="auto"/>
        <w:left w:val="none" w:sz="0" w:space="0" w:color="auto"/>
        <w:bottom w:val="none" w:sz="0" w:space="0" w:color="auto"/>
        <w:right w:val="none" w:sz="0" w:space="0" w:color="auto"/>
      </w:divBdr>
    </w:div>
    <w:div w:id="711077095">
      <w:bodyDiv w:val="1"/>
      <w:marLeft w:val="0"/>
      <w:marRight w:val="0"/>
      <w:marTop w:val="0"/>
      <w:marBottom w:val="0"/>
      <w:divBdr>
        <w:top w:val="none" w:sz="0" w:space="0" w:color="auto"/>
        <w:left w:val="none" w:sz="0" w:space="0" w:color="auto"/>
        <w:bottom w:val="none" w:sz="0" w:space="0" w:color="auto"/>
        <w:right w:val="none" w:sz="0" w:space="0" w:color="auto"/>
      </w:divBdr>
    </w:div>
    <w:div w:id="732581659">
      <w:bodyDiv w:val="1"/>
      <w:marLeft w:val="0"/>
      <w:marRight w:val="0"/>
      <w:marTop w:val="0"/>
      <w:marBottom w:val="0"/>
      <w:divBdr>
        <w:top w:val="none" w:sz="0" w:space="0" w:color="auto"/>
        <w:left w:val="none" w:sz="0" w:space="0" w:color="auto"/>
        <w:bottom w:val="none" w:sz="0" w:space="0" w:color="auto"/>
        <w:right w:val="none" w:sz="0" w:space="0" w:color="auto"/>
      </w:divBdr>
      <w:divsChild>
        <w:div w:id="1343704893">
          <w:marLeft w:val="0"/>
          <w:marRight w:val="0"/>
          <w:marTop w:val="0"/>
          <w:marBottom w:val="0"/>
          <w:divBdr>
            <w:top w:val="none" w:sz="0" w:space="0" w:color="auto"/>
            <w:left w:val="none" w:sz="0" w:space="0" w:color="auto"/>
            <w:bottom w:val="none" w:sz="0" w:space="0" w:color="auto"/>
            <w:right w:val="none" w:sz="0" w:space="0" w:color="auto"/>
          </w:divBdr>
        </w:div>
        <w:div w:id="110589277">
          <w:marLeft w:val="0"/>
          <w:marRight w:val="0"/>
          <w:marTop w:val="0"/>
          <w:marBottom w:val="0"/>
          <w:divBdr>
            <w:top w:val="none" w:sz="0" w:space="0" w:color="auto"/>
            <w:left w:val="none" w:sz="0" w:space="0" w:color="auto"/>
            <w:bottom w:val="none" w:sz="0" w:space="0" w:color="auto"/>
            <w:right w:val="none" w:sz="0" w:space="0" w:color="auto"/>
          </w:divBdr>
        </w:div>
      </w:divsChild>
    </w:div>
    <w:div w:id="961883936">
      <w:bodyDiv w:val="1"/>
      <w:marLeft w:val="0"/>
      <w:marRight w:val="0"/>
      <w:marTop w:val="0"/>
      <w:marBottom w:val="0"/>
      <w:divBdr>
        <w:top w:val="none" w:sz="0" w:space="0" w:color="auto"/>
        <w:left w:val="none" w:sz="0" w:space="0" w:color="auto"/>
        <w:bottom w:val="none" w:sz="0" w:space="0" w:color="auto"/>
        <w:right w:val="none" w:sz="0" w:space="0" w:color="auto"/>
      </w:divBdr>
    </w:div>
    <w:div w:id="1006518931">
      <w:bodyDiv w:val="1"/>
      <w:marLeft w:val="0"/>
      <w:marRight w:val="0"/>
      <w:marTop w:val="0"/>
      <w:marBottom w:val="0"/>
      <w:divBdr>
        <w:top w:val="none" w:sz="0" w:space="0" w:color="auto"/>
        <w:left w:val="none" w:sz="0" w:space="0" w:color="auto"/>
        <w:bottom w:val="none" w:sz="0" w:space="0" w:color="auto"/>
        <w:right w:val="none" w:sz="0" w:space="0" w:color="auto"/>
      </w:divBdr>
    </w:div>
    <w:div w:id="1081869580">
      <w:bodyDiv w:val="1"/>
      <w:marLeft w:val="0"/>
      <w:marRight w:val="0"/>
      <w:marTop w:val="0"/>
      <w:marBottom w:val="0"/>
      <w:divBdr>
        <w:top w:val="none" w:sz="0" w:space="0" w:color="auto"/>
        <w:left w:val="none" w:sz="0" w:space="0" w:color="auto"/>
        <w:bottom w:val="none" w:sz="0" w:space="0" w:color="auto"/>
        <w:right w:val="none" w:sz="0" w:space="0" w:color="auto"/>
      </w:divBdr>
      <w:divsChild>
        <w:div w:id="1211189134">
          <w:marLeft w:val="0"/>
          <w:marRight w:val="0"/>
          <w:marTop w:val="0"/>
          <w:marBottom w:val="180"/>
          <w:divBdr>
            <w:top w:val="none" w:sz="0" w:space="0" w:color="auto"/>
            <w:left w:val="none" w:sz="0" w:space="0" w:color="auto"/>
            <w:bottom w:val="none" w:sz="0" w:space="0" w:color="auto"/>
            <w:right w:val="none" w:sz="0" w:space="0" w:color="auto"/>
          </w:divBdr>
        </w:div>
      </w:divsChild>
    </w:div>
    <w:div w:id="1187871277">
      <w:bodyDiv w:val="1"/>
      <w:marLeft w:val="0"/>
      <w:marRight w:val="0"/>
      <w:marTop w:val="0"/>
      <w:marBottom w:val="0"/>
      <w:divBdr>
        <w:top w:val="none" w:sz="0" w:space="0" w:color="auto"/>
        <w:left w:val="none" w:sz="0" w:space="0" w:color="auto"/>
        <w:bottom w:val="none" w:sz="0" w:space="0" w:color="auto"/>
        <w:right w:val="none" w:sz="0" w:space="0" w:color="auto"/>
      </w:divBdr>
      <w:divsChild>
        <w:div w:id="376584511">
          <w:marLeft w:val="336"/>
          <w:marRight w:val="0"/>
          <w:marTop w:val="120"/>
          <w:marBottom w:val="312"/>
          <w:divBdr>
            <w:top w:val="none" w:sz="0" w:space="0" w:color="auto"/>
            <w:left w:val="none" w:sz="0" w:space="0" w:color="auto"/>
            <w:bottom w:val="none" w:sz="0" w:space="0" w:color="auto"/>
            <w:right w:val="none" w:sz="0" w:space="0" w:color="auto"/>
          </w:divBdr>
          <w:divsChild>
            <w:div w:id="18434670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3275237">
      <w:bodyDiv w:val="1"/>
      <w:marLeft w:val="0"/>
      <w:marRight w:val="0"/>
      <w:marTop w:val="0"/>
      <w:marBottom w:val="0"/>
      <w:divBdr>
        <w:top w:val="none" w:sz="0" w:space="0" w:color="auto"/>
        <w:left w:val="none" w:sz="0" w:space="0" w:color="auto"/>
        <w:bottom w:val="none" w:sz="0" w:space="0" w:color="auto"/>
        <w:right w:val="none" w:sz="0" w:space="0" w:color="auto"/>
      </w:divBdr>
    </w:div>
    <w:div w:id="1698654216">
      <w:bodyDiv w:val="1"/>
      <w:marLeft w:val="0"/>
      <w:marRight w:val="0"/>
      <w:marTop w:val="0"/>
      <w:marBottom w:val="0"/>
      <w:divBdr>
        <w:top w:val="none" w:sz="0" w:space="0" w:color="auto"/>
        <w:left w:val="none" w:sz="0" w:space="0" w:color="auto"/>
        <w:bottom w:val="none" w:sz="0" w:space="0" w:color="auto"/>
        <w:right w:val="none" w:sz="0" w:space="0" w:color="auto"/>
      </w:divBdr>
    </w:div>
    <w:div w:id="1817532026">
      <w:bodyDiv w:val="1"/>
      <w:marLeft w:val="0"/>
      <w:marRight w:val="0"/>
      <w:marTop w:val="0"/>
      <w:marBottom w:val="0"/>
      <w:divBdr>
        <w:top w:val="none" w:sz="0" w:space="0" w:color="auto"/>
        <w:left w:val="none" w:sz="0" w:space="0" w:color="auto"/>
        <w:bottom w:val="none" w:sz="0" w:space="0" w:color="auto"/>
        <w:right w:val="none" w:sz="0" w:space="0" w:color="auto"/>
      </w:divBdr>
      <w:divsChild>
        <w:div w:id="1425691109">
          <w:marLeft w:val="336"/>
          <w:marRight w:val="0"/>
          <w:marTop w:val="120"/>
          <w:marBottom w:val="312"/>
          <w:divBdr>
            <w:top w:val="none" w:sz="0" w:space="0" w:color="auto"/>
            <w:left w:val="none" w:sz="0" w:space="0" w:color="auto"/>
            <w:bottom w:val="none" w:sz="0" w:space="0" w:color="auto"/>
            <w:right w:val="none" w:sz="0" w:space="0" w:color="auto"/>
          </w:divBdr>
          <w:divsChild>
            <w:div w:id="1199511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60003375">
      <w:bodyDiv w:val="1"/>
      <w:marLeft w:val="0"/>
      <w:marRight w:val="0"/>
      <w:marTop w:val="0"/>
      <w:marBottom w:val="0"/>
      <w:divBdr>
        <w:top w:val="none" w:sz="0" w:space="0" w:color="auto"/>
        <w:left w:val="none" w:sz="0" w:space="0" w:color="auto"/>
        <w:bottom w:val="none" w:sz="0" w:space="0" w:color="auto"/>
        <w:right w:val="none" w:sz="0" w:space="0" w:color="auto"/>
      </w:divBdr>
    </w:div>
    <w:div w:id="1906793665">
      <w:bodyDiv w:val="1"/>
      <w:marLeft w:val="0"/>
      <w:marRight w:val="0"/>
      <w:marTop w:val="0"/>
      <w:marBottom w:val="0"/>
      <w:divBdr>
        <w:top w:val="none" w:sz="0" w:space="0" w:color="auto"/>
        <w:left w:val="none" w:sz="0" w:space="0" w:color="auto"/>
        <w:bottom w:val="none" w:sz="0" w:space="0" w:color="auto"/>
        <w:right w:val="none" w:sz="0" w:space="0" w:color="auto"/>
      </w:divBdr>
    </w:div>
    <w:div w:id="1909801885">
      <w:bodyDiv w:val="1"/>
      <w:marLeft w:val="0"/>
      <w:marRight w:val="0"/>
      <w:marTop w:val="0"/>
      <w:marBottom w:val="0"/>
      <w:divBdr>
        <w:top w:val="none" w:sz="0" w:space="0" w:color="auto"/>
        <w:left w:val="none" w:sz="0" w:space="0" w:color="auto"/>
        <w:bottom w:val="none" w:sz="0" w:space="0" w:color="auto"/>
        <w:right w:val="none" w:sz="0" w:space="0" w:color="auto"/>
      </w:divBdr>
      <w:divsChild>
        <w:div w:id="1670138564">
          <w:marLeft w:val="0"/>
          <w:marRight w:val="0"/>
          <w:marTop w:val="150"/>
          <w:marBottom w:val="150"/>
          <w:divBdr>
            <w:top w:val="none" w:sz="0" w:space="0" w:color="auto"/>
            <w:left w:val="none" w:sz="0" w:space="0" w:color="auto"/>
            <w:bottom w:val="none" w:sz="0" w:space="0" w:color="auto"/>
            <w:right w:val="none" w:sz="0" w:space="0" w:color="auto"/>
          </w:divBdr>
        </w:div>
      </w:divsChild>
    </w:div>
    <w:div w:id="1952322762">
      <w:bodyDiv w:val="1"/>
      <w:marLeft w:val="0"/>
      <w:marRight w:val="0"/>
      <w:marTop w:val="0"/>
      <w:marBottom w:val="0"/>
      <w:divBdr>
        <w:top w:val="none" w:sz="0" w:space="0" w:color="auto"/>
        <w:left w:val="none" w:sz="0" w:space="0" w:color="auto"/>
        <w:bottom w:val="none" w:sz="0" w:space="0" w:color="auto"/>
        <w:right w:val="none" w:sz="0" w:space="0" w:color="auto"/>
      </w:divBdr>
    </w:div>
    <w:div w:id="1970086840">
      <w:bodyDiv w:val="1"/>
      <w:marLeft w:val="0"/>
      <w:marRight w:val="0"/>
      <w:marTop w:val="0"/>
      <w:marBottom w:val="0"/>
      <w:divBdr>
        <w:top w:val="none" w:sz="0" w:space="0" w:color="auto"/>
        <w:left w:val="none" w:sz="0" w:space="0" w:color="auto"/>
        <w:bottom w:val="none" w:sz="0" w:space="0" w:color="auto"/>
        <w:right w:val="none" w:sz="0" w:space="0" w:color="auto"/>
      </w:divBdr>
    </w:div>
    <w:div w:id="20388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1%27%D1%94%D0%B4%D0%BD%D0%B0%D0%BD%D0%BD%D1%8F_(%D0%B2%D1%96%D0%B9%D1%81%D1%8C%D0%BA%D0%BE%D0%B2%D0%B0_%D1%81%D0%BF%D1%80%D0%B0%D0%B2%D0%B0)" TargetMode="External"/><Relationship Id="rId13" Type="http://schemas.openxmlformats.org/officeDocument/2006/relationships/hyperlink" Target="https://uk.wikipedia.org/wiki/%D0%A1%D1%83%D1%85%D0%BE%D0%BF%D1%83%D1%82%D0%BD%D1%96_%D0%B2%D1%96%D0%B9%D1%81%D1%8C%D0%BA%D0%B0" TargetMode="External"/><Relationship Id="rId18" Type="http://schemas.openxmlformats.org/officeDocument/2006/relationships/hyperlink" Target="https://uk.wikipedia.org/wiki/%D0%94%D0%B5%D1%80%D0%B6%D0%B0%D0%B2%D0%BD%D0%B8%D0%B9_%D1%81%D1%83%D0%B2%D0%B5%D1%80%D0%B5%D0%BD%D1%96%D1%82%D0%B5%D1%82" TargetMode="External"/><Relationship Id="rId26" Type="http://schemas.openxmlformats.org/officeDocument/2006/relationships/hyperlink" Target="http://uk.wikipedia.org/wiki/%D0%96%D0%B8%D1%82%D1%82%D1%94%D0%B4%D1%96%D1%8F%D0%BB%D1%8C%D0%BD%D1%96%D1%81%D1%82%D1%8C"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s://uk.wikipedia.org/wiki/%D0%92%D1%96%D0%B9%D1%81%D1%8C%D0%BA%D0%BE%D0%B2%D0%BE%D1%81%D0%BB%D1%83%D0%B6%D0%B1%D0%BE%D0%B2%D0%B5%D1%86%D1%8C" TargetMode="External"/><Relationship Id="rId17" Type="http://schemas.openxmlformats.org/officeDocument/2006/relationships/hyperlink" Target="https://uk.wikipedia.org/wiki/%D0%91%D0%BE%D0%B9%D0%BE%D0%B2%D0%B0_%D1%82%D0%B5%D1%85%D0%BD%D1%96%D0%BA%D0%B0"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uk.wikipedia.org/wiki/%D0%A1%D0%BF%D0%B5%D1%86%D1%96%D0%B0%D0%BB%D1%8C%D0%BD%D1%96_%D0%B2%D1%96%D0%B9%D1%81%D1%8C%D0%BA%D0%B0" TargetMode="External"/><Relationship Id="rId20" Type="http://schemas.openxmlformats.org/officeDocument/2006/relationships/hyperlink" Target="https://uk.wikipedia.org/wiki/%D0%91%D0%BE%D0%B9%D0%BE%D0%B2%D1%96_%D0%B4%D1%96%D1%97" TargetMode="External"/><Relationship Id="rId29" Type="http://schemas.openxmlformats.org/officeDocument/2006/relationships/hyperlink" Target="https://acwalks.com.ua/knowledgebase/na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1%96%D0%B4%D1%80%D0%BE%D0%B7%D0%B4%D1%96%D0%BB_(%D0%B2%D1%96%D0%B9%D1%81%D1%8C%D0%BA%D0%BE%D0%B2%D0%B0_%D1%81%D0%BF%D1%80%D0%B0%D0%B2%D0%B0)" TargetMode="Externa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9F%D0%BE%D0%B2%D1%96%D1%82%D1%80%D1%8F%D0%BD%D1%96_%D1%81%D0%B8%D0%BB%D0%B8" TargetMode="External"/><Relationship Id="rId23" Type="http://schemas.openxmlformats.org/officeDocument/2006/relationships/diagramQuickStyle" Target="diagrams/quickStyle1.xml"/><Relationship Id="rId28" Type="http://schemas.openxmlformats.org/officeDocument/2006/relationships/hyperlink" Target="http://zakon2.rada.gov.ua/laws/show/1698-18" TargetMode="External"/><Relationship Id="rId10" Type="http://schemas.openxmlformats.org/officeDocument/2006/relationships/hyperlink" Target="https://uk.wikipedia.org/wiki/%D0%92%D1%96%D0%B9%D1%81%D1%8C%D0%BA%D0%BE%D0%B2%D0%B0_%D1%87%D0%B0%D1%81%D1%82%D0%B8%D0%BD%D0%B0" TargetMode="External"/><Relationship Id="rId19" Type="http://schemas.openxmlformats.org/officeDocument/2006/relationships/hyperlink" Target="https://uk.wikipedia.org/wiki/%D0%97%D0%B1%D1%80%D0%BE%D0%B9%D0%BD%D0%B8%D0%B9_%D0%BA%D0%BE%D0%BD%D1%84%D0%BB%D1%96%D0%BA%D1%8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2%D1%96%D0%B9%D1%81%D1%8C%D0%BA%D0%BE%D0%B2%D0%B5_%D0%B7%27%D1%94%D0%B4%D0%BD%D0%B0%D0%BD%D0%BD%D1%8F" TargetMode="External"/><Relationship Id="rId14" Type="http://schemas.openxmlformats.org/officeDocument/2006/relationships/hyperlink" Target="https://uk.wikipedia.org/wiki/%D0%92%D1%96%D0%B9%D1%81%D1%8C%D0%BA%D0%BE%D0%B2%D0%BE-%D0%BC%D0%BE%D1%80%D1%81%D1%8C%D0%BA%D1%96_%D1%81%D0%B8%D0%BB%D0%B8" TargetMode="External"/><Relationship Id="rId22" Type="http://schemas.openxmlformats.org/officeDocument/2006/relationships/diagramLayout" Target="diagrams/layout1.xml"/><Relationship Id="rId27" Type="http://schemas.openxmlformats.org/officeDocument/2006/relationships/hyperlink" Target="https://nabu.gov.ua/zmist-ta-pryncypy-diyalnosti" TargetMode="Externa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E2595-96CA-4A59-A64C-EA5C34142BE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7A8E5617-CC02-4725-BBB3-99CB89AD8250}">
      <dgm:prSet phldrT="[Текст]" custT="1"/>
      <dgm:spPr>
        <a:xfrm>
          <a:off x="3318207" y="1869035"/>
          <a:ext cx="1697556" cy="1454595"/>
        </a:xfrm>
        <a:solidFill>
          <a:schemeClr val="bg2">
            <a:lumMod val="75000"/>
          </a:schemeClr>
        </a:solidFill>
        <a:ln w="25400" cap="flat" cmpd="sng" algn="ctr">
          <a:solidFill>
            <a:schemeClr val="bg2">
              <a:lumMod val="50000"/>
            </a:schemeClr>
          </a:solidFill>
          <a:prstDash val="solid"/>
        </a:ln>
        <a:effectLst/>
      </dgm:spPr>
      <dgm:t>
        <a:bodyPr/>
        <a:lstStyle/>
        <a:p>
          <a:pPr>
            <a:buNone/>
          </a:pPr>
          <a:r>
            <a:rPr lang="ru-RU" sz="1400" b="1" dirty="0">
              <a:solidFill>
                <a:sysClr val="windowText" lastClr="000000"/>
              </a:solidFill>
              <a:latin typeface="Times New Roman" pitchFamily="18" charset="0"/>
              <a:ea typeface="+mn-ea"/>
              <a:cs typeface="Times New Roman" pitchFamily="18" charset="0"/>
            </a:rPr>
            <a:t>Службова</a:t>
          </a:r>
          <a:r>
            <a:rPr lang="ru-RU" sz="1400" b="1" dirty="0">
              <a:solidFill>
                <a:srgbClr val="2D2D8A"/>
              </a:solidFill>
              <a:latin typeface="Times New Roman" pitchFamily="18" charset="0"/>
              <a:ea typeface="+mn-ea"/>
              <a:cs typeface="Times New Roman" pitchFamily="18" charset="0"/>
            </a:rPr>
            <a:t> </a:t>
          </a:r>
          <a:r>
            <a:rPr lang="ru-RU" sz="1400" b="1" dirty="0">
              <a:solidFill>
                <a:sysClr val="windowText" lastClr="000000"/>
              </a:solidFill>
              <a:latin typeface="Times New Roman" pitchFamily="18" charset="0"/>
              <a:ea typeface="+mn-ea"/>
              <a:cs typeface="Times New Roman" pitchFamily="18" charset="0"/>
            </a:rPr>
            <a:t>підготовка</a:t>
          </a:r>
        </a:p>
      </dgm:t>
    </dgm:pt>
    <dgm:pt modelId="{BED07BBD-5D43-4FED-918C-FA619E98EFEE}" type="sibTrans" cxnId="{1601497E-379B-4CF9-9632-275B8B764276}">
      <dgm:prSet/>
      <dgm:spPr/>
      <dgm:t>
        <a:bodyPr/>
        <a:lstStyle/>
        <a:p>
          <a:endParaRPr lang="ru-RU"/>
        </a:p>
      </dgm:t>
    </dgm:pt>
    <dgm:pt modelId="{362AE6A8-975D-434B-BA8B-984B2B6BB403}" type="parTrans" cxnId="{1601497E-379B-4CF9-9632-275B8B764276}">
      <dgm:prSet/>
      <dgm:spPr/>
      <dgm:t>
        <a:bodyPr/>
        <a:lstStyle/>
        <a:p>
          <a:endParaRPr lang="ru-RU"/>
        </a:p>
      </dgm:t>
    </dgm:pt>
    <dgm:pt modelId="{C4BBC5FD-FF64-4387-B9CF-810D6923C6AA}">
      <dgm:prSet phldrT="[Текст]" custT="1"/>
      <dgm:spPr>
        <a:xfrm>
          <a:off x="2657150" y="21288"/>
          <a:ext cx="3113415" cy="1454595"/>
        </a:xfrm>
        <a:solidFill>
          <a:schemeClr val="bg2">
            <a:lumMod val="90000"/>
          </a:schemeClr>
        </a:solidFill>
        <a:ln w="25400" cap="flat" cmpd="sng" algn="ctr">
          <a:solidFill>
            <a:srgbClr val="FFFFFF">
              <a:hueOff val="0"/>
              <a:satOff val="0"/>
              <a:lumOff val="0"/>
              <a:alphaOff val="0"/>
            </a:srgbClr>
          </a:solidFill>
          <a:prstDash val="solid"/>
        </a:ln>
        <a:effectLst/>
      </dgm:spPr>
      <dgm:t>
        <a:bodyPr/>
        <a:lstStyle/>
        <a:p>
          <a:pPr>
            <a:buNone/>
          </a:pPr>
          <a:r>
            <a:rPr lang="ru-RU" sz="1400" dirty="0">
              <a:solidFill>
                <a:sysClr val="windowText" lastClr="000000"/>
              </a:solidFill>
              <a:latin typeface="Times New Roman" pitchFamily="18" charset="0"/>
              <a:ea typeface="+mn-ea"/>
              <a:cs typeface="Times New Roman" pitchFamily="18" charset="0"/>
            </a:rPr>
            <a:t>Керівник підрозділу</a:t>
          </a:r>
        </a:p>
      </dgm:t>
    </dgm:pt>
    <dgm:pt modelId="{DBCD828F-201A-4257-8549-AD17E080C3D7}" type="sibTrans" cxnId="{12346B45-F77B-40AA-A068-EA8B5B08AD89}">
      <dgm:prSet/>
      <dgm:spPr/>
      <dgm:t>
        <a:bodyPr/>
        <a:lstStyle/>
        <a:p>
          <a:endParaRPr lang="ru-RU"/>
        </a:p>
      </dgm:t>
    </dgm:pt>
    <dgm:pt modelId="{7A9DDB8D-2D76-4D2E-BEB1-669F77F7DD8F}" type="parTrans" cxnId="{12346B45-F77B-40AA-A068-EA8B5B08AD89}">
      <dgm:prSet/>
      <dgm:spPr>
        <a:xfrm rot="16287189">
          <a:off x="3993669" y="1657498"/>
          <a:ext cx="393501" cy="30041"/>
        </a:xfrm>
        <a:noFill/>
        <a:ln w="25400" cap="flat" cmpd="sng" algn="ctr">
          <a:solidFill>
            <a:srgbClr val="BBE0E3">
              <a:shade val="60000"/>
              <a:hueOff val="0"/>
              <a:satOff val="0"/>
              <a:lumOff val="0"/>
              <a:alphaOff val="0"/>
            </a:srgbClr>
          </a:solidFill>
          <a:prstDash val="solid"/>
        </a:ln>
        <a:effectLst/>
      </dgm:spPr>
      <dgm:t>
        <a:bodyPr/>
        <a:lstStyle/>
        <a:p>
          <a:pPr>
            <a:buNone/>
          </a:pPr>
          <a:endParaRPr lang="ru-RU">
            <a:solidFill>
              <a:srgbClr val="000000">
                <a:hueOff val="0"/>
                <a:satOff val="0"/>
                <a:lumOff val="0"/>
                <a:alphaOff val="0"/>
              </a:srgbClr>
            </a:solidFill>
            <a:latin typeface="Arial"/>
            <a:ea typeface="+mn-ea"/>
            <a:cs typeface="+mn-cs"/>
          </a:endParaRPr>
        </a:p>
      </dgm:t>
    </dgm:pt>
    <dgm:pt modelId="{466E63D3-76E5-43FE-92B0-4F4C7AFD0DD3}">
      <dgm:prSet phldrT="[Текст]" custT="1"/>
      <dgm:spPr>
        <a:xfrm>
          <a:off x="37236" y="847573"/>
          <a:ext cx="2631799" cy="1157479"/>
        </a:xfrm>
        <a:solidFill>
          <a:schemeClr val="bg2">
            <a:lumMod val="90000"/>
          </a:schemeClr>
        </a:solidFill>
        <a:ln w="25400" cap="flat" cmpd="sng" algn="ctr">
          <a:solidFill>
            <a:srgbClr val="FFFFFF">
              <a:hueOff val="0"/>
              <a:satOff val="0"/>
              <a:lumOff val="0"/>
              <a:alphaOff val="0"/>
            </a:srgbClr>
          </a:solidFill>
          <a:prstDash val="solid"/>
        </a:ln>
        <a:effectLst/>
      </dgm:spPr>
      <dgm:t>
        <a:bodyPr/>
        <a:lstStyle/>
        <a:p>
          <a:pPr>
            <a:buNone/>
          </a:pPr>
          <a:r>
            <a:rPr lang="ru-RU" sz="1400" dirty="0">
              <a:solidFill>
                <a:sysClr val="windowText" lastClr="000000"/>
              </a:solidFill>
              <a:latin typeface="Times New Roman" pitchFamily="18" charset="0"/>
              <a:ea typeface="+mn-ea"/>
              <a:cs typeface="Times New Roman" pitchFamily="18" charset="0"/>
            </a:rPr>
            <a:t> Відповідальний за ведення документації</a:t>
          </a:r>
        </a:p>
      </dgm:t>
    </dgm:pt>
    <dgm:pt modelId="{A13C35FD-BADC-4F89-9F66-6120055BA589}" type="sibTrans" cxnId="{69A33573-0FDC-420A-A459-EAA02957EEA5}">
      <dgm:prSet/>
      <dgm:spPr/>
      <dgm:t>
        <a:bodyPr/>
        <a:lstStyle/>
        <a:p>
          <a:endParaRPr lang="ru-RU"/>
        </a:p>
      </dgm:t>
    </dgm:pt>
    <dgm:pt modelId="{A95E180C-EDD4-4BBB-B17B-5AAEA17A2935}" type="parTrans" cxnId="{69A33573-0FDC-420A-A459-EAA02957EEA5}">
      <dgm:prSet/>
      <dgm:spPr>
        <a:xfrm rot="12154674">
          <a:off x="2263935" y="2036341"/>
          <a:ext cx="1184834" cy="30041"/>
        </a:xfrm>
        <a:noFill/>
        <a:ln w="25400" cap="flat" cmpd="sng" algn="ctr">
          <a:solidFill>
            <a:srgbClr val="BBE0E3">
              <a:shade val="60000"/>
              <a:hueOff val="0"/>
              <a:satOff val="0"/>
              <a:lumOff val="0"/>
              <a:alphaOff val="0"/>
            </a:srgbClr>
          </a:solidFill>
          <a:prstDash val="solid"/>
        </a:ln>
        <a:effectLst/>
      </dgm:spPr>
      <dgm:t>
        <a:bodyPr/>
        <a:lstStyle/>
        <a:p>
          <a:pPr>
            <a:buNone/>
          </a:pPr>
          <a:endParaRPr lang="ru-RU">
            <a:solidFill>
              <a:srgbClr val="000000">
                <a:hueOff val="0"/>
                <a:satOff val="0"/>
                <a:lumOff val="0"/>
                <a:alphaOff val="0"/>
              </a:srgbClr>
            </a:solidFill>
            <a:latin typeface="Arial"/>
            <a:ea typeface="+mn-ea"/>
            <a:cs typeface="+mn-cs"/>
          </a:endParaRPr>
        </a:p>
      </dgm:t>
    </dgm:pt>
    <dgm:pt modelId="{6F909B4F-A7D2-44FF-8EE3-9A8C48008241}">
      <dgm:prSet phldrT="[Текст]" custT="1"/>
      <dgm:spPr>
        <a:xfrm>
          <a:off x="5581854" y="847569"/>
          <a:ext cx="2853653" cy="1314721"/>
        </a:xfrm>
        <a:solidFill>
          <a:schemeClr val="bg2">
            <a:lumMod val="90000"/>
          </a:schemeClr>
        </a:solidFill>
        <a:ln w="25400" cap="flat" cmpd="sng" algn="ctr">
          <a:solidFill>
            <a:srgbClr val="FFFFFF">
              <a:hueOff val="0"/>
              <a:satOff val="0"/>
              <a:lumOff val="0"/>
              <a:alphaOff val="0"/>
            </a:srgbClr>
          </a:solidFill>
          <a:prstDash val="solid"/>
        </a:ln>
        <a:effectLst/>
      </dgm:spPr>
      <dgm:t>
        <a:bodyPr/>
        <a:lstStyle/>
        <a:p>
          <a:pPr>
            <a:buNone/>
          </a:pPr>
          <a:r>
            <a:rPr lang="ru-RU" sz="1400" dirty="0">
              <a:solidFill>
                <a:sysClr val="windowText" lastClr="000000"/>
              </a:solidFill>
              <a:latin typeface="Times New Roman" pitchFamily="18" charset="0"/>
              <a:ea typeface="+mn-ea"/>
              <a:cs typeface="Times New Roman" pitchFamily="18" charset="0"/>
            </a:rPr>
            <a:t>Керівник навчальної групи</a:t>
          </a:r>
        </a:p>
      </dgm:t>
    </dgm:pt>
    <dgm:pt modelId="{22DE6D1C-D647-421C-878E-712E8054981D}" type="sibTrans" cxnId="{D5838452-B8F7-4ACD-92F5-8E7243756DB4}">
      <dgm:prSet/>
      <dgm:spPr/>
      <dgm:t>
        <a:bodyPr/>
        <a:lstStyle/>
        <a:p>
          <a:endParaRPr lang="ru-RU"/>
        </a:p>
      </dgm:t>
    </dgm:pt>
    <dgm:pt modelId="{A49E150C-F9AC-4620-9EE1-507855E54356}" type="parTrans" cxnId="{D5838452-B8F7-4ACD-92F5-8E7243756DB4}">
      <dgm:prSet/>
      <dgm:spPr>
        <a:xfrm rot="20339390">
          <a:off x="4906936" y="2097334"/>
          <a:ext cx="1040371" cy="30041"/>
        </a:xfrm>
        <a:noFill/>
        <a:ln w="25400" cap="flat" cmpd="sng" algn="ctr">
          <a:solidFill>
            <a:srgbClr val="BBE0E3">
              <a:shade val="60000"/>
              <a:hueOff val="0"/>
              <a:satOff val="0"/>
              <a:lumOff val="0"/>
              <a:alphaOff val="0"/>
            </a:srgbClr>
          </a:solidFill>
          <a:prstDash val="solid"/>
        </a:ln>
        <a:effectLst/>
      </dgm:spPr>
      <dgm:t>
        <a:bodyPr/>
        <a:lstStyle/>
        <a:p>
          <a:pPr>
            <a:buNone/>
          </a:pPr>
          <a:endParaRPr lang="ru-RU">
            <a:solidFill>
              <a:srgbClr val="000000">
                <a:hueOff val="0"/>
                <a:satOff val="0"/>
                <a:lumOff val="0"/>
                <a:alphaOff val="0"/>
              </a:srgbClr>
            </a:solidFill>
            <a:latin typeface="Arial"/>
            <a:ea typeface="+mn-ea"/>
            <a:cs typeface="+mn-cs"/>
          </a:endParaRPr>
        </a:p>
      </dgm:t>
    </dgm:pt>
    <dgm:pt modelId="{01E1BF6A-9B0C-4144-BA6F-8C45AE59EE69}">
      <dgm:prSet phldrT="[Текст]" custT="1"/>
      <dgm:spPr>
        <a:xfrm>
          <a:off x="181253" y="2719771"/>
          <a:ext cx="2386161" cy="1454595"/>
        </a:xfrm>
        <a:solidFill>
          <a:schemeClr val="bg2">
            <a:lumMod val="90000"/>
          </a:schemeClr>
        </a:solidFill>
        <a:ln w="25400" cap="flat" cmpd="sng" algn="ctr">
          <a:solidFill>
            <a:srgbClr val="FFFFFF">
              <a:hueOff val="0"/>
              <a:satOff val="0"/>
              <a:lumOff val="0"/>
              <a:alphaOff val="0"/>
            </a:srgbClr>
          </a:solidFill>
          <a:prstDash val="solid"/>
        </a:ln>
        <a:effectLst/>
      </dgm:spPr>
      <dgm:t>
        <a:bodyPr/>
        <a:lstStyle/>
        <a:p>
          <a:pPr>
            <a:buNone/>
          </a:pPr>
          <a:r>
            <a:rPr lang="ru-RU" sz="1400" dirty="0">
              <a:solidFill>
                <a:sysClr val="windowText" lastClr="000000"/>
              </a:solidFill>
              <a:latin typeface="Times New Roman" pitchFamily="18" charset="0"/>
              <a:ea typeface="+mn-ea"/>
              <a:cs typeface="Times New Roman" pitchFamily="18" charset="0"/>
            </a:rPr>
            <a:t>Інструктор</a:t>
          </a:r>
          <a:r>
            <a:rPr lang="ru-RU" sz="1400" dirty="0">
              <a:solidFill>
                <a:srgbClr val="2D2D8A"/>
              </a:solidFill>
              <a:latin typeface="Times New Roman" pitchFamily="18" charset="0"/>
              <a:ea typeface="+mn-ea"/>
              <a:cs typeface="Times New Roman" pitchFamily="18" charset="0"/>
            </a:rPr>
            <a:t> </a:t>
          </a:r>
          <a:r>
            <a:rPr lang="ru-RU" sz="1400" dirty="0">
              <a:solidFill>
                <a:sysClr val="windowText" lastClr="000000"/>
              </a:solidFill>
              <a:latin typeface="Times New Roman" pitchFamily="18" charset="0"/>
              <a:ea typeface="+mn-ea"/>
              <a:cs typeface="Times New Roman" pitchFamily="18" charset="0"/>
            </a:rPr>
            <a:t>з особистої безпеки</a:t>
          </a:r>
        </a:p>
      </dgm:t>
    </dgm:pt>
    <dgm:pt modelId="{16507E91-683F-4EAF-9DB4-84F9E497569C}" type="sibTrans" cxnId="{7B668762-F6EF-454F-8E16-F1E3B16701A8}">
      <dgm:prSet/>
      <dgm:spPr/>
      <dgm:t>
        <a:bodyPr/>
        <a:lstStyle/>
        <a:p>
          <a:endParaRPr lang="ru-RU"/>
        </a:p>
      </dgm:t>
    </dgm:pt>
    <dgm:pt modelId="{3DE5225B-9222-4E76-B6C3-1AA76FC14495}" type="parTrans" cxnId="{7B668762-F6EF-454F-8E16-F1E3B16701A8}">
      <dgm:prSet/>
      <dgm:spPr>
        <a:xfrm rot="9783450">
          <a:off x="2420573" y="2965935"/>
          <a:ext cx="967670" cy="30041"/>
        </a:xfrm>
        <a:noFill/>
        <a:ln w="25400" cap="flat" cmpd="sng" algn="ctr">
          <a:solidFill>
            <a:srgbClr val="BBE0E3">
              <a:shade val="60000"/>
              <a:hueOff val="0"/>
              <a:satOff val="0"/>
              <a:lumOff val="0"/>
              <a:alphaOff val="0"/>
            </a:srgbClr>
          </a:solidFill>
          <a:prstDash val="solid"/>
        </a:ln>
        <a:effectLst/>
      </dgm:spPr>
      <dgm:t>
        <a:bodyPr/>
        <a:lstStyle/>
        <a:p>
          <a:pPr>
            <a:buNone/>
          </a:pPr>
          <a:endParaRPr lang="ru-RU">
            <a:solidFill>
              <a:srgbClr val="000000">
                <a:hueOff val="0"/>
                <a:satOff val="0"/>
                <a:lumOff val="0"/>
                <a:alphaOff val="0"/>
              </a:srgbClr>
            </a:solidFill>
            <a:latin typeface="Arial"/>
            <a:ea typeface="+mn-ea"/>
            <a:cs typeface="+mn-cs"/>
          </a:endParaRPr>
        </a:p>
      </dgm:t>
    </dgm:pt>
    <dgm:pt modelId="{70ECC3EB-EC53-488D-B3E6-7D133603C1EE}">
      <dgm:prSet phldrT="[Текст]" custT="1"/>
      <dgm:spPr>
        <a:xfrm>
          <a:off x="3277600" y="3799902"/>
          <a:ext cx="2299991" cy="1454595"/>
        </a:xfrm>
        <a:solidFill>
          <a:schemeClr val="bg2">
            <a:lumMod val="90000"/>
          </a:schemeClr>
        </a:solidFill>
        <a:ln w="25400" cap="flat" cmpd="sng" algn="ctr">
          <a:solidFill>
            <a:srgbClr val="FFFFFF">
              <a:hueOff val="0"/>
              <a:satOff val="0"/>
              <a:lumOff val="0"/>
              <a:alphaOff val="0"/>
            </a:srgbClr>
          </a:solidFill>
          <a:prstDash val="solid"/>
        </a:ln>
        <a:effectLst/>
      </dgm:spPr>
      <dgm:t>
        <a:bodyPr/>
        <a:lstStyle/>
        <a:p>
          <a:pPr>
            <a:buNone/>
          </a:pPr>
          <a:r>
            <a:rPr lang="ru-RU" sz="1400" dirty="0">
              <a:solidFill>
                <a:sysClr val="windowText" lastClr="000000"/>
              </a:solidFill>
              <a:latin typeface="Times New Roman" pitchFamily="18" charset="0"/>
              <a:ea typeface="+mn-ea"/>
              <a:cs typeface="Times New Roman" pitchFamily="18" charset="0"/>
            </a:rPr>
            <a:t>Особовий склад групи</a:t>
          </a:r>
        </a:p>
      </dgm:t>
    </dgm:pt>
    <dgm:pt modelId="{C783DCF6-2172-46F1-9AF3-B6E4E4017DD1}" type="sibTrans" cxnId="{68B69AB7-604F-4DFE-9654-8333703303DD}">
      <dgm:prSet/>
      <dgm:spPr/>
      <dgm:t>
        <a:bodyPr/>
        <a:lstStyle/>
        <a:p>
          <a:endParaRPr lang="ru-RU"/>
        </a:p>
      </dgm:t>
    </dgm:pt>
    <dgm:pt modelId="{DAC036ED-8006-4610-8CCD-88EF475C9B70}" type="parTrans" cxnId="{68B69AB7-604F-4DFE-9654-8333703303DD}">
      <dgm:prSet/>
      <dgm:spPr>
        <a:xfrm rot="4938791">
          <a:off x="4053089" y="3545655"/>
          <a:ext cx="488108" cy="30041"/>
        </a:xfrm>
        <a:noFill/>
        <a:ln w="25400" cap="flat" cmpd="sng" algn="ctr">
          <a:solidFill>
            <a:srgbClr val="BBE0E3">
              <a:shade val="60000"/>
              <a:hueOff val="0"/>
              <a:satOff val="0"/>
              <a:lumOff val="0"/>
              <a:alphaOff val="0"/>
            </a:srgbClr>
          </a:solidFill>
          <a:prstDash val="solid"/>
        </a:ln>
        <a:effectLst/>
      </dgm:spPr>
      <dgm:t>
        <a:bodyPr/>
        <a:lstStyle/>
        <a:p>
          <a:pPr>
            <a:buNone/>
          </a:pPr>
          <a:endParaRPr lang="ru-RU">
            <a:solidFill>
              <a:srgbClr val="000000">
                <a:hueOff val="0"/>
                <a:satOff val="0"/>
                <a:lumOff val="0"/>
                <a:alphaOff val="0"/>
              </a:srgbClr>
            </a:solidFill>
            <a:latin typeface="Arial"/>
            <a:ea typeface="+mn-ea"/>
            <a:cs typeface="+mn-cs"/>
          </a:endParaRPr>
        </a:p>
      </dgm:t>
    </dgm:pt>
    <dgm:pt modelId="{53609BB9-C7BE-4621-812B-CD58D2718BDD}">
      <dgm:prSet phldrT="[Текст]" custT="1"/>
      <dgm:spPr>
        <a:xfrm>
          <a:off x="5437837" y="2863792"/>
          <a:ext cx="3207236" cy="1454595"/>
        </a:xfrm>
        <a:solidFill>
          <a:schemeClr val="bg2">
            <a:lumMod val="90000"/>
          </a:schemeClr>
        </a:solidFill>
        <a:ln w="25400" cap="flat" cmpd="sng" algn="ctr">
          <a:solidFill>
            <a:srgbClr val="FFFFFF">
              <a:hueOff val="0"/>
              <a:satOff val="0"/>
              <a:lumOff val="0"/>
              <a:alphaOff val="0"/>
            </a:srgbClr>
          </a:solidFill>
          <a:prstDash val="solid"/>
        </a:ln>
        <a:effectLst/>
      </dgm:spPr>
      <dgm:t>
        <a:bodyPr/>
        <a:lstStyle/>
        <a:p>
          <a:pPr>
            <a:buNone/>
          </a:pPr>
          <a:r>
            <a:rPr lang="ru-RU" sz="1400" dirty="0">
              <a:solidFill>
                <a:sysClr val="windowText" lastClr="000000"/>
              </a:solidFill>
              <a:latin typeface="Times New Roman" pitchFamily="18" charset="0"/>
              <a:ea typeface="+mn-ea"/>
              <a:cs typeface="Times New Roman" pitchFamily="18" charset="0"/>
            </a:rPr>
            <a:t>Відповідальний за проведення заняття</a:t>
          </a:r>
        </a:p>
      </dgm:t>
    </dgm:pt>
    <dgm:pt modelId="{7AC1A332-6B4B-4FB8-8300-63EA743CC38F}" type="sibTrans" cxnId="{2A4CCA5C-E1C8-4D42-81A7-061D8D755148}">
      <dgm:prSet/>
      <dgm:spPr/>
      <dgm:t>
        <a:bodyPr/>
        <a:lstStyle/>
        <a:p>
          <a:endParaRPr lang="ru-RU"/>
        </a:p>
      </dgm:t>
    </dgm:pt>
    <dgm:pt modelId="{D20C864F-DD28-43B5-994C-EAC4AA2B2300}" type="parTrans" cxnId="{2A4CCA5C-E1C8-4D42-81A7-061D8D755148}">
      <dgm:prSet/>
      <dgm:spPr>
        <a:xfrm rot="1145341">
          <a:off x="4930360" y="2994276"/>
          <a:ext cx="859866" cy="30041"/>
        </a:xfrm>
        <a:noFill/>
        <a:ln w="25400" cap="flat" cmpd="sng" algn="ctr">
          <a:solidFill>
            <a:srgbClr val="BBE0E3">
              <a:shade val="60000"/>
              <a:hueOff val="0"/>
              <a:satOff val="0"/>
              <a:lumOff val="0"/>
              <a:alphaOff val="0"/>
            </a:srgbClr>
          </a:solidFill>
          <a:prstDash val="solid"/>
        </a:ln>
        <a:effectLst/>
      </dgm:spPr>
      <dgm:t>
        <a:bodyPr/>
        <a:lstStyle/>
        <a:p>
          <a:pPr>
            <a:buNone/>
          </a:pPr>
          <a:endParaRPr lang="ru-RU">
            <a:solidFill>
              <a:srgbClr val="000000">
                <a:hueOff val="0"/>
                <a:satOff val="0"/>
                <a:lumOff val="0"/>
                <a:alphaOff val="0"/>
              </a:srgbClr>
            </a:solidFill>
            <a:latin typeface="Arial"/>
            <a:ea typeface="+mn-ea"/>
            <a:cs typeface="+mn-cs"/>
          </a:endParaRPr>
        </a:p>
      </dgm:t>
    </dgm:pt>
    <dgm:pt modelId="{D7E6316D-7800-47C2-B117-EF5FCF98F1DE}" type="pres">
      <dgm:prSet presAssocID="{8BBE2595-96CA-4A59-A64C-EA5C34142BED}" presName="cycle" presStyleCnt="0">
        <dgm:presLayoutVars>
          <dgm:chMax val="1"/>
          <dgm:dir/>
          <dgm:animLvl val="ctr"/>
          <dgm:resizeHandles val="exact"/>
        </dgm:presLayoutVars>
      </dgm:prSet>
      <dgm:spPr/>
    </dgm:pt>
    <dgm:pt modelId="{A568A7B9-EFF2-44E8-A372-8F0C72F76E6D}" type="pres">
      <dgm:prSet presAssocID="{7A8E5617-CC02-4725-BBB3-99CB89AD8250}" presName="centerShape" presStyleLbl="node0" presStyleIdx="0" presStyleCnt="1" custScaleX="145338" custLinFactNeighborX="-1237" custLinFactNeighborY="-1237"/>
      <dgm:spPr>
        <a:prstGeom prst="ellipse">
          <a:avLst/>
        </a:prstGeom>
      </dgm:spPr>
    </dgm:pt>
    <dgm:pt modelId="{B74B1F01-31B6-4CD8-B68F-72E40F148087}" type="pres">
      <dgm:prSet presAssocID="{7A9DDB8D-2D76-4D2E-BEB1-669F77F7DD8F}" presName="Name9" presStyleLbl="parChTrans1D2" presStyleIdx="0" presStyleCnt="6"/>
      <dgm:spPr>
        <a:custGeom>
          <a:avLst/>
          <a:gdLst/>
          <a:ahLst/>
          <a:cxnLst/>
          <a:rect l="0" t="0" r="0" b="0"/>
          <a:pathLst>
            <a:path>
              <a:moveTo>
                <a:pt x="0" y="15020"/>
              </a:moveTo>
              <a:lnTo>
                <a:pt x="393501" y="15020"/>
              </a:lnTo>
            </a:path>
          </a:pathLst>
        </a:custGeom>
      </dgm:spPr>
    </dgm:pt>
    <dgm:pt modelId="{6B6B47C6-F4B2-4BC3-B710-CB2817CB8755}" type="pres">
      <dgm:prSet presAssocID="{7A9DDB8D-2D76-4D2E-BEB1-669F77F7DD8F}" presName="connTx" presStyleLbl="parChTrans1D2" presStyleIdx="0" presStyleCnt="6"/>
      <dgm:spPr/>
    </dgm:pt>
    <dgm:pt modelId="{356C801C-C83F-4666-B859-553C09A7C63B}" type="pres">
      <dgm:prSet presAssocID="{C4BBC5FD-FF64-4387-B9CF-810D6923C6AA}" presName="node" presStyleLbl="node1" presStyleIdx="0" presStyleCnt="6" custScaleX="201150" custScaleY="85584" custRadScaleRad="86262" custRadScaleInc="11357">
        <dgm:presLayoutVars>
          <dgm:bulletEnabled val="1"/>
        </dgm:presLayoutVars>
      </dgm:prSet>
      <dgm:spPr>
        <a:prstGeom prst="ellipse">
          <a:avLst/>
        </a:prstGeom>
      </dgm:spPr>
    </dgm:pt>
    <dgm:pt modelId="{5B014209-9417-4782-9D34-30183D5EB21F}" type="pres">
      <dgm:prSet presAssocID="{A49E150C-F9AC-4620-9EE1-507855E54356}" presName="Name9" presStyleLbl="parChTrans1D2" presStyleIdx="1" presStyleCnt="6"/>
      <dgm:spPr>
        <a:custGeom>
          <a:avLst/>
          <a:gdLst/>
          <a:ahLst/>
          <a:cxnLst/>
          <a:rect l="0" t="0" r="0" b="0"/>
          <a:pathLst>
            <a:path>
              <a:moveTo>
                <a:pt x="0" y="15020"/>
              </a:moveTo>
              <a:lnTo>
                <a:pt x="1040371" y="15020"/>
              </a:lnTo>
            </a:path>
          </a:pathLst>
        </a:custGeom>
      </dgm:spPr>
    </dgm:pt>
    <dgm:pt modelId="{9DBEF799-5807-4742-AB5E-FAB5C08A3852}" type="pres">
      <dgm:prSet presAssocID="{A49E150C-F9AC-4620-9EE1-507855E54356}" presName="connTx" presStyleLbl="parChTrans1D2" presStyleIdx="1" presStyleCnt="6"/>
      <dgm:spPr/>
    </dgm:pt>
    <dgm:pt modelId="{E6640E14-B577-41D5-93CA-2D8B54734424}" type="pres">
      <dgm:prSet presAssocID="{6F909B4F-A7D2-44FF-8EE3-9A8C48008241}" presName="node" presStyleLbl="node1" presStyleIdx="1" presStyleCnt="6" custScaleX="196182" custScaleY="90384" custRadScaleRad="128183" custRadScaleInc="42598">
        <dgm:presLayoutVars>
          <dgm:bulletEnabled val="1"/>
        </dgm:presLayoutVars>
      </dgm:prSet>
      <dgm:spPr>
        <a:prstGeom prst="ellipse">
          <a:avLst/>
        </a:prstGeom>
      </dgm:spPr>
    </dgm:pt>
    <dgm:pt modelId="{83F330C1-8374-467D-9560-843F3D2F3F9E}" type="pres">
      <dgm:prSet presAssocID="{D20C864F-DD28-43B5-994C-EAC4AA2B2300}" presName="Name9" presStyleLbl="parChTrans1D2" presStyleIdx="2" presStyleCnt="6"/>
      <dgm:spPr>
        <a:custGeom>
          <a:avLst/>
          <a:gdLst/>
          <a:ahLst/>
          <a:cxnLst/>
          <a:rect l="0" t="0" r="0" b="0"/>
          <a:pathLst>
            <a:path>
              <a:moveTo>
                <a:pt x="0" y="15020"/>
              </a:moveTo>
              <a:lnTo>
                <a:pt x="859866" y="15020"/>
              </a:lnTo>
            </a:path>
          </a:pathLst>
        </a:custGeom>
      </dgm:spPr>
    </dgm:pt>
    <dgm:pt modelId="{F16EB813-4AC7-41FA-9C82-BAA783630A6A}" type="pres">
      <dgm:prSet presAssocID="{D20C864F-DD28-43B5-994C-EAC4AA2B2300}" presName="connTx" presStyleLbl="parChTrans1D2" presStyleIdx="2" presStyleCnt="6"/>
      <dgm:spPr/>
    </dgm:pt>
    <dgm:pt modelId="{24A29F08-3060-41C1-9F41-F53D5E9CD21B}" type="pres">
      <dgm:prSet presAssocID="{53609BB9-C7BE-4621-812B-CD58D2718BDD}" presName="node" presStyleLbl="node1" presStyleIdx="2" presStyleCnt="6" custScaleX="199950" custScaleY="89310" custRadScaleRad="126564" custRadScaleInc="-42047">
        <dgm:presLayoutVars>
          <dgm:bulletEnabled val="1"/>
        </dgm:presLayoutVars>
      </dgm:prSet>
      <dgm:spPr>
        <a:prstGeom prst="ellipse">
          <a:avLst/>
        </a:prstGeom>
      </dgm:spPr>
    </dgm:pt>
    <dgm:pt modelId="{631CD390-DD20-4359-8039-535022F6F076}" type="pres">
      <dgm:prSet presAssocID="{DAC036ED-8006-4610-8CCD-88EF475C9B70}" presName="Name9" presStyleLbl="parChTrans1D2" presStyleIdx="3" presStyleCnt="6"/>
      <dgm:spPr>
        <a:custGeom>
          <a:avLst/>
          <a:gdLst/>
          <a:ahLst/>
          <a:cxnLst/>
          <a:rect l="0" t="0" r="0" b="0"/>
          <a:pathLst>
            <a:path>
              <a:moveTo>
                <a:pt x="0" y="15020"/>
              </a:moveTo>
              <a:lnTo>
                <a:pt x="488108" y="15020"/>
              </a:lnTo>
            </a:path>
          </a:pathLst>
        </a:custGeom>
      </dgm:spPr>
    </dgm:pt>
    <dgm:pt modelId="{7796C724-2C6C-4FF3-89EF-34D002F6ABA3}" type="pres">
      <dgm:prSet presAssocID="{DAC036ED-8006-4610-8CCD-88EF475C9B70}" presName="connTx" presStyleLbl="parChTrans1D2" presStyleIdx="3" presStyleCnt="6"/>
      <dgm:spPr/>
    </dgm:pt>
    <dgm:pt modelId="{C50BC624-57CC-464F-B0B6-09C1EAA66C76}" type="pres">
      <dgm:prSet presAssocID="{70ECC3EB-EC53-488D-B3E6-7D133603C1EE}" presName="node" presStyleLbl="node1" presStyleIdx="3" presStyleCnt="6" custScaleX="182663" custScaleY="90534" custRadScaleRad="83763" custRadScaleInc="13591">
        <dgm:presLayoutVars>
          <dgm:bulletEnabled val="1"/>
        </dgm:presLayoutVars>
      </dgm:prSet>
      <dgm:spPr>
        <a:prstGeom prst="ellipse">
          <a:avLst/>
        </a:prstGeom>
      </dgm:spPr>
    </dgm:pt>
    <dgm:pt modelId="{DAB0CA02-7E33-4159-ACF8-DE11FB325687}" type="pres">
      <dgm:prSet presAssocID="{3DE5225B-9222-4E76-B6C3-1AA76FC14495}" presName="Name9" presStyleLbl="parChTrans1D2" presStyleIdx="4" presStyleCnt="6"/>
      <dgm:spPr>
        <a:custGeom>
          <a:avLst/>
          <a:gdLst/>
          <a:ahLst/>
          <a:cxnLst/>
          <a:rect l="0" t="0" r="0" b="0"/>
          <a:pathLst>
            <a:path>
              <a:moveTo>
                <a:pt x="0" y="15020"/>
              </a:moveTo>
              <a:lnTo>
                <a:pt x="967670" y="15020"/>
              </a:lnTo>
            </a:path>
          </a:pathLst>
        </a:custGeom>
      </dgm:spPr>
    </dgm:pt>
    <dgm:pt modelId="{BD57EF0D-BAA0-4227-9857-E4AEA8B20464}" type="pres">
      <dgm:prSet presAssocID="{3DE5225B-9222-4E76-B6C3-1AA76FC14495}" presName="connTx" presStyleLbl="parChTrans1D2" presStyleIdx="4" presStyleCnt="6"/>
      <dgm:spPr/>
    </dgm:pt>
    <dgm:pt modelId="{6DE10317-C7A1-4C91-B6C8-CE572D760F72}" type="pres">
      <dgm:prSet presAssocID="{01E1BF6A-9B0C-4144-BA6F-8C45AE59EE69}" presName="node" presStyleLbl="node1" presStyleIdx="4" presStyleCnt="6" custScaleX="185347" custScaleY="88379" custRadScaleRad="127967" custRadScaleInc="44581">
        <dgm:presLayoutVars>
          <dgm:bulletEnabled val="1"/>
        </dgm:presLayoutVars>
      </dgm:prSet>
      <dgm:spPr>
        <a:prstGeom prst="ellipse">
          <a:avLst/>
        </a:prstGeom>
      </dgm:spPr>
    </dgm:pt>
    <dgm:pt modelId="{8D36858A-4E35-4872-BF44-D59FB306E93D}" type="pres">
      <dgm:prSet presAssocID="{A95E180C-EDD4-4BBB-B17B-5AAEA17A2935}" presName="Name9" presStyleLbl="parChTrans1D2" presStyleIdx="5" presStyleCnt="6"/>
      <dgm:spPr>
        <a:custGeom>
          <a:avLst/>
          <a:gdLst/>
          <a:ahLst/>
          <a:cxnLst/>
          <a:rect l="0" t="0" r="0" b="0"/>
          <a:pathLst>
            <a:path>
              <a:moveTo>
                <a:pt x="0" y="15020"/>
              </a:moveTo>
              <a:lnTo>
                <a:pt x="1184834" y="15020"/>
              </a:lnTo>
            </a:path>
          </a:pathLst>
        </a:custGeom>
      </dgm:spPr>
    </dgm:pt>
    <dgm:pt modelId="{DD0DA3ED-BB7B-4B2E-BFF7-ECAC56D6EE77}" type="pres">
      <dgm:prSet presAssocID="{A95E180C-EDD4-4BBB-B17B-5AAEA17A2935}" presName="connTx" presStyleLbl="parChTrans1D2" presStyleIdx="5" presStyleCnt="6"/>
      <dgm:spPr/>
    </dgm:pt>
    <dgm:pt modelId="{A2241E41-1A7C-4693-BD9D-D132961C7130}" type="pres">
      <dgm:prSet presAssocID="{466E63D3-76E5-43FE-92B0-4F4C7AFD0DD3}" presName="node" presStyleLbl="node1" presStyleIdx="5" presStyleCnt="6" custScaleX="203159" custScaleY="79574" custRadScaleRad="126343" custRadScaleInc="-35998">
        <dgm:presLayoutVars>
          <dgm:bulletEnabled val="1"/>
        </dgm:presLayoutVars>
      </dgm:prSet>
      <dgm:spPr>
        <a:prstGeom prst="ellipse">
          <a:avLst/>
        </a:prstGeom>
      </dgm:spPr>
    </dgm:pt>
  </dgm:ptLst>
  <dgm:cxnLst>
    <dgm:cxn modelId="{6B5D7510-E767-4E23-AD83-01A99D16E9D4}" type="presOf" srcId="{53609BB9-C7BE-4621-812B-CD58D2718BDD}" destId="{24A29F08-3060-41C1-9F41-F53D5E9CD21B}" srcOrd="0" destOrd="0" presId="urn:microsoft.com/office/officeart/2005/8/layout/radial1"/>
    <dgm:cxn modelId="{3E541B13-1DC0-4D0A-A6A5-F941C946EAE8}" type="presOf" srcId="{DAC036ED-8006-4610-8CCD-88EF475C9B70}" destId="{7796C724-2C6C-4FF3-89EF-34D002F6ABA3}" srcOrd="1" destOrd="0" presId="urn:microsoft.com/office/officeart/2005/8/layout/radial1"/>
    <dgm:cxn modelId="{D4D78A1A-12A4-416B-A387-2103DD864FB8}" type="presOf" srcId="{01E1BF6A-9B0C-4144-BA6F-8C45AE59EE69}" destId="{6DE10317-C7A1-4C91-B6C8-CE572D760F72}" srcOrd="0" destOrd="0" presId="urn:microsoft.com/office/officeart/2005/8/layout/radial1"/>
    <dgm:cxn modelId="{2A4CCA5C-E1C8-4D42-81A7-061D8D755148}" srcId="{7A8E5617-CC02-4725-BBB3-99CB89AD8250}" destId="{53609BB9-C7BE-4621-812B-CD58D2718BDD}" srcOrd="2" destOrd="0" parTransId="{D20C864F-DD28-43B5-994C-EAC4AA2B2300}" sibTransId="{7AC1A332-6B4B-4FB8-8300-63EA743CC38F}"/>
    <dgm:cxn modelId="{7B668762-F6EF-454F-8E16-F1E3B16701A8}" srcId="{7A8E5617-CC02-4725-BBB3-99CB89AD8250}" destId="{01E1BF6A-9B0C-4144-BA6F-8C45AE59EE69}" srcOrd="4" destOrd="0" parTransId="{3DE5225B-9222-4E76-B6C3-1AA76FC14495}" sibTransId="{16507E91-683F-4EAF-9DB4-84F9E497569C}"/>
    <dgm:cxn modelId="{12346B45-F77B-40AA-A068-EA8B5B08AD89}" srcId="{7A8E5617-CC02-4725-BBB3-99CB89AD8250}" destId="{C4BBC5FD-FF64-4387-B9CF-810D6923C6AA}" srcOrd="0" destOrd="0" parTransId="{7A9DDB8D-2D76-4D2E-BEB1-669F77F7DD8F}" sibTransId="{DBCD828F-201A-4257-8549-AD17E080C3D7}"/>
    <dgm:cxn modelId="{25938C50-616C-4885-A6FA-0009311B24AF}" type="presOf" srcId="{7A9DDB8D-2D76-4D2E-BEB1-669F77F7DD8F}" destId="{B74B1F01-31B6-4CD8-B68F-72E40F148087}" srcOrd="0" destOrd="0" presId="urn:microsoft.com/office/officeart/2005/8/layout/radial1"/>
    <dgm:cxn modelId="{D5838452-B8F7-4ACD-92F5-8E7243756DB4}" srcId="{7A8E5617-CC02-4725-BBB3-99CB89AD8250}" destId="{6F909B4F-A7D2-44FF-8EE3-9A8C48008241}" srcOrd="1" destOrd="0" parTransId="{A49E150C-F9AC-4620-9EE1-507855E54356}" sibTransId="{22DE6D1C-D647-421C-878E-712E8054981D}"/>
    <dgm:cxn modelId="{69A33573-0FDC-420A-A459-EAA02957EEA5}" srcId="{7A8E5617-CC02-4725-BBB3-99CB89AD8250}" destId="{466E63D3-76E5-43FE-92B0-4F4C7AFD0DD3}" srcOrd="5" destOrd="0" parTransId="{A95E180C-EDD4-4BBB-B17B-5AAEA17A2935}" sibTransId="{A13C35FD-BADC-4F89-9F66-6120055BA589}"/>
    <dgm:cxn modelId="{EAC79953-4B4A-4ABD-9C0F-39DF504F017B}" type="presOf" srcId="{A95E180C-EDD4-4BBB-B17B-5AAEA17A2935}" destId="{8D36858A-4E35-4872-BF44-D59FB306E93D}" srcOrd="0" destOrd="0" presId="urn:microsoft.com/office/officeart/2005/8/layout/radial1"/>
    <dgm:cxn modelId="{9A918274-45AC-4381-B3BB-6D6F4E8F1A3F}" type="presOf" srcId="{C4BBC5FD-FF64-4387-B9CF-810D6923C6AA}" destId="{356C801C-C83F-4666-B859-553C09A7C63B}" srcOrd="0" destOrd="0" presId="urn:microsoft.com/office/officeart/2005/8/layout/radial1"/>
    <dgm:cxn modelId="{1601497E-379B-4CF9-9632-275B8B764276}" srcId="{8BBE2595-96CA-4A59-A64C-EA5C34142BED}" destId="{7A8E5617-CC02-4725-BBB3-99CB89AD8250}" srcOrd="0" destOrd="0" parTransId="{362AE6A8-975D-434B-BA8B-984B2B6BB403}" sibTransId="{BED07BBD-5D43-4FED-918C-FA619E98EFEE}"/>
    <dgm:cxn modelId="{20860C80-C500-4C7F-83FF-D36E58D9F3FF}" type="presOf" srcId="{8BBE2595-96CA-4A59-A64C-EA5C34142BED}" destId="{D7E6316D-7800-47C2-B117-EF5FCF98F1DE}" srcOrd="0" destOrd="0" presId="urn:microsoft.com/office/officeart/2005/8/layout/radial1"/>
    <dgm:cxn modelId="{71A89FA0-5242-41DF-A413-6FCF796423F1}" type="presOf" srcId="{D20C864F-DD28-43B5-994C-EAC4AA2B2300}" destId="{83F330C1-8374-467D-9560-843F3D2F3F9E}" srcOrd="0" destOrd="0" presId="urn:microsoft.com/office/officeart/2005/8/layout/radial1"/>
    <dgm:cxn modelId="{FBC0DAAD-5CB3-48C8-8EA2-20CAD073DFC8}" type="presOf" srcId="{3DE5225B-9222-4E76-B6C3-1AA76FC14495}" destId="{DAB0CA02-7E33-4159-ACF8-DE11FB325687}" srcOrd="0" destOrd="0" presId="urn:microsoft.com/office/officeart/2005/8/layout/radial1"/>
    <dgm:cxn modelId="{7E12EEAE-ED54-498C-9853-044AEC8F32EE}" type="presOf" srcId="{A95E180C-EDD4-4BBB-B17B-5AAEA17A2935}" destId="{DD0DA3ED-BB7B-4B2E-BFF7-ECAC56D6EE77}" srcOrd="1" destOrd="0" presId="urn:microsoft.com/office/officeart/2005/8/layout/radial1"/>
    <dgm:cxn modelId="{2F9B9FB3-2E6B-4B3D-9C7E-0770F7410BAA}" type="presOf" srcId="{466E63D3-76E5-43FE-92B0-4F4C7AFD0DD3}" destId="{A2241E41-1A7C-4693-BD9D-D132961C7130}" srcOrd="0" destOrd="0" presId="urn:microsoft.com/office/officeart/2005/8/layout/radial1"/>
    <dgm:cxn modelId="{C3AC45B6-7A57-4025-A065-11F3C6FBA4BE}" type="presOf" srcId="{DAC036ED-8006-4610-8CCD-88EF475C9B70}" destId="{631CD390-DD20-4359-8039-535022F6F076}" srcOrd="0" destOrd="0" presId="urn:microsoft.com/office/officeart/2005/8/layout/radial1"/>
    <dgm:cxn modelId="{68B69AB7-604F-4DFE-9654-8333703303DD}" srcId="{7A8E5617-CC02-4725-BBB3-99CB89AD8250}" destId="{70ECC3EB-EC53-488D-B3E6-7D133603C1EE}" srcOrd="3" destOrd="0" parTransId="{DAC036ED-8006-4610-8CCD-88EF475C9B70}" sibTransId="{C783DCF6-2172-46F1-9AF3-B6E4E4017DD1}"/>
    <dgm:cxn modelId="{6C17D4D3-7009-48F0-8C45-C9F596B20D17}" type="presOf" srcId="{7A8E5617-CC02-4725-BBB3-99CB89AD8250}" destId="{A568A7B9-EFF2-44E8-A372-8F0C72F76E6D}" srcOrd="0" destOrd="0" presId="urn:microsoft.com/office/officeart/2005/8/layout/radial1"/>
    <dgm:cxn modelId="{E47E2FE9-7E20-421D-9467-18F95750ACA4}" type="presOf" srcId="{6F909B4F-A7D2-44FF-8EE3-9A8C48008241}" destId="{E6640E14-B577-41D5-93CA-2D8B54734424}" srcOrd="0" destOrd="0" presId="urn:microsoft.com/office/officeart/2005/8/layout/radial1"/>
    <dgm:cxn modelId="{55F0B6E9-5FE7-4AC2-8847-500157C7A149}" type="presOf" srcId="{D20C864F-DD28-43B5-994C-EAC4AA2B2300}" destId="{F16EB813-4AC7-41FA-9C82-BAA783630A6A}" srcOrd="1" destOrd="0" presId="urn:microsoft.com/office/officeart/2005/8/layout/radial1"/>
    <dgm:cxn modelId="{049EEFED-F722-489B-A10C-EF90890B25F7}" type="presOf" srcId="{70ECC3EB-EC53-488D-B3E6-7D133603C1EE}" destId="{C50BC624-57CC-464F-B0B6-09C1EAA66C76}" srcOrd="0" destOrd="0" presId="urn:microsoft.com/office/officeart/2005/8/layout/radial1"/>
    <dgm:cxn modelId="{A0D92AF0-1E00-46C5-8A53-65D0284F4988}" type="presOf" srcId="{3DE5225B-9222-4E76-B6C3-1AA76FC14495}" destId="{BD57EF0D-BAA0-4227-9857-E4AEA8B20464}" srcOrd="1" destOrd="0" presId="urn:microsoft.com/office/officeart/2005/8/layout/radial1"/>
    <dgm:cxn modelId="{722C1CF1-156C-462E-AC65-675507C72AB6}" type="presOf" srcId="{7A9DDB8D-2D76-4D2E-BEB1-669F77F7DD8F}" destId="{6B6B47C6-F4B2-4BC3-B710-CB2817CB8755}" srcOrd="1" destOrd="0" presId="urn:microsoft.com/office/officeart/2005/8/layout/radial1"/>
    <dgm:cxn modelId="{AD96D2FB-7290-4CE3-BA75-9F1414B88BE5}" type="presOf" srcId="{A49E150C-F9AC-4620-9EE1-507855E54356}" destId="{9DBEF799-5807-4742-AB5E-FAB5C08A3852}" srcOrd="1" destOrd="0" presId="urn:microsoft.com/office/officeart/2005/8/layout/radial1"/>
    <dgm:cxn modelId="{D105E6FF-0A3A-44C1-938C-FC443B01E7E8}" type="presOf" srcId="{A49E150C-F9AC-4620-9EE1-507855E54356}" destId="{5B014209-9417-4782-9D34-30183D5EB21F}" srcOrd="0" destOrd="0" presId="urn:microsoft.com/office/officeart/2005/8/layout/radial1"/>
    <dgm:cxn modelId="{51128B5A-FBD1-47F4-B393-D0B56466ADD6}" type="presParOf" srcId="{D7E6316D-7800-47C2-B117-EF5FCF98F1DE}" destId="{A568A7B9-EFF2-44E8-A372-8F0C72F76E6D}" srcOrd="0" destOrd="0" presId="urn:microsoft.com/office/officeart/2005/8/layout/radial1"/>
    <dgm:cxn modelId="{3B90552B-6E70-4768-B23C-2ABE97A0FD33}" type="presParOf" srcId="{D7E6316D-7800-47C2-B117-EF5FCF98F1DE}" destId="{B74B1F01-31B6-4CD8-B68F-72E40F148087}" srcOrd="1" destOrd="0" presId="urn:microsoft.com/office/officeart/2005/8/layout/radial1"/>
    <dgm:cxn modelId="{B6490EFC-BFBD-439C-AC5C-FA1B97144222}" type="presParOf" srcId="{B74B1F01-31B6-4CD8-B68F-72E40F148087}" destId="{6B6B47C6-F4B2-4BC3-B710-CB2817CB8755}" srcOrd="0" destOrd="0" presId="urn:microsoft.com/office/officeart/2005/8/layout/radial1"/>
    <dgm:cxn modelId="{C29F7B07-0350-44FD-8205-1985A2E42BD6}" type="presParOf" srcId="{D7E6316D-7800-47C2-B117-EF5FCF98F1DE}" destId="{356C801C-C83F-4666-B859-553C09A7C63B}" srcOrd="2" destOrd="0" presId="urn:microsoft.com/office/officeart/2005/8/layout/radial1"/>
    <dgm:cxn modelId="{70269B75-B414-44A7-9E06-B2F0C5162839}" type="presParOf" srcId="{D7E6316D-7800-47C2-B117-EF5FCF98F1DE}" destId="{5B014209-9417-4782-9D34-30183D5EB21F}" srcOrd="3" destOrd="0" presId="urn:microsoft.com/office/officeart/2005/8/layout/radial1"/>
    <dgm:cxn modelId="{E1FDC495-52EB-4CF3-B54C-426A0824DAD5}" type="presParOf" srcId="{5B014209-9417-4782-9D34-30183D5EB21F}" destId="{9DBEF799-5807-4742-AB5E-FAB5C08A3852}" srcOrd="0" destOrd="0" presId="urn:microsoft.com/office/officeart/2005/8/layout/radial1"/>
    <dgm:cxn modelId="{06B7FBB8-D76D-49F1-AEB4-5670B182C77C}" type="presParOf" srcId="{D7E6316D-7800-47C2-B117-EF5FCF98F1DE}" destId="{E6640E14-B577-41D5-93CA-2D8B54734424}" srcOrd="4" destOrd="0" presId="urn:microsoft.com/office/officeart/2005/8/layout/radial1"/>
    <dgm:cxn modelId="{8BD34B42-8E84-4A85-A4ED-074D71D8670A}" type="presParOf" srcId="{D7E6316D-7800-47C2-B117-EF5FCF98F1DE}" destId="{83F330C1-8374-467D-9560-843F3D2F3F9E}" srcOrd="5" destOrd="0" presId="urn:microsoft.com/office/officeart/2005/8/layout/radial1"/>
    <dgm:cxn modelId="{2F8423C0-F33C-46D0-9989-E4894C5479FF}" type="presParOf" srcId="{83F330C1-8374-467D-9560-843F3D2F3F9E}" destId="{F16EB813-4AC7-41FA-9C82-BAA783630A6A}" srcOrd="0" destOrd="0" presId="urn:microsoft.com/office/officeart/2005/8/layout/radial1"/>
    <dgm:cxn modelId="{8CC95A83-9404-49A0-AAC7-FBFD9225F3A8}" type="presParOf" srcId="{D7E6316D-7800-47C2-B117-EF5FCF98F1DE}" destId="{24A29F08-3060-41C1-9F41-F53D5E9CD21B}" srcOrd="6" destOrd="0" presId="urn:microsoft.com/office/officeart/2005/8/layout/radial1"/>
    <dgm:cxn modelId="{CB99C2A1-8733-4331-BAD6-DF69E0627826}" type="presParOf" srcId="{D7E6316D-7800-47C2-B117-EF5FCF98F1DE}" destId="{631CD390-DD20-4359-8039-535022F6F076}" srcOrd="7" destOrd="0" presId="urn:microsoft.com/office/officeart/2005/8/layout/radial1"/>
    <dgm:cxn modelId="{1FF63D4D-D4EF-4DBC-B3AC-94AB1755271F}" type="presParOf" srcId="{631CD390-DD20-4359-8039-535022F6F076}" destId="{7796C724-2C6C-4FF3-89EF-34D002F6ABA3}" srcOrd="0" destOrd="0" presId="urn:microsoft.com/office/officeart/2005/8/layout/radial1"/>
    <dgm:cxn modelId="{EC87FE46-AA0E-454B-8B1E-4D7A64955E89}" type="presParOf" srcId="{D7E6316D-7800-47C2-B117-EF5FCF98F1DE}" destId="{C50BC624-57CC-464F-B0B6-09C1EAA66C76}" srcOrd="8" destOrd="0" presId="urn:microsoft.com/office/officeart/2005/8/layout/radial1"/>
    <dgm:cxn modelId="{B5F2A9A8-6F43-41FD-A57B-C8FAE8829C30}" type="presParOf" srcId="{D7E6316D-7800-47C2-B117-EF5FCF98F1DE}" destId="{DAB0CA02-7E33-4159-ACF8-DE11FB325687}" srcOrd="9" destOrd="0" presId="urn:microsoft.com/office/officeart/2005/8/layout/radial1"/>
    <dgm:cxn modelId="{2366E484-25D7-40C3-BD72-15A78B297EC7}" type="presParOf" srcId="{DAB0CA02-7E33-4159-ACF8-DE11FB325687}" destId="{BD57EF0D-BAA0-4227-9857-E4AEA8B20464}" srcOrd="0" destOrd="0" presId="urn:microsoft.com/office/officeart/2005/8/layout/radial1"/>
    <dgm:cxn modelId="{D0510B6D-92F0-4D68-9E66-A6356474305D}" type="presParOf" srcId="{D7E6316D-7800-47C2-B117-EF5FCF98F1DE}" destId="{6DE10317-C7A1-4C91-B6C8-CE572D760F72}" srcOrd="10" destOrd="0" presId="urn:microsoft.com/office/officeart/2005/8/layout/radial1"/>
    <dgm:cxn modelId="{FA123739-6CBA-48DD-9C98-309B7A63EEF5}" type="presParOf" srcId="{D7E6316D-7800-47C2-B117-EF5FCF98F1DE}" destId="{8D36858A-4E35-4872-BF44-D59FB306E93D}" srcOrd="11" destOrd="0" presId="urn:microsoft.com/office/officeart/2005/8/layout/radial1"/>
    <dgm:cxn modelId="{C7B2E63A-60E0-4E55-B7D7-4E9823CBDE63}" type="presParOf" srcId="{8D36858A-4E35-4872-BF44-D59FB306E93D}" destId="{DD0DA3ED-BB7B-4B2E-BFF7-ECAC56D6EE77}" srcOrd="0" destOrd="0" presId="urn:microsoft.com/office/officeart/2005/8/layout/radial1"/>
    <dgm:cxn modelId="{A44D3231-CD39-4E2B-81EB-ACEE9D1E4179}" type="presParOf" srcId="{D7E6316D-7800-47C2-B117-EF5FCF98F1DE}" destId="{A2241E41-1A7C-4693-BD9D-D132961C7130}" srcOrd="12"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68A7B9-EFF2-44E8-A372-8F0C72F76E6D}">
      <dsp:nvSpPr>
        <dsp:cNvPr id="0" name=""/>
        <dsp:cNvSpPr/>
      </dsp:nvSpPr>
      <dsp:spPr>
        <a:xfrm>
          <a:off x="1825271" y="1341878"/>
          <a:ext cx="1533373" cy="1055039"/>
        </a:xfrm>
        <a:prstGeom prst="ellipse">
          <a:avLst/>
        </a:prstGeom>
        <a:solidFill>
          <a:schemeClr val="bg2">
            <a:lumMod val="75000"/>
          </a:schemeClr>
        </a:solidFill>
        <a:ln w="254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dirty="0">
              <a:solidFill>
                <a:sysClr val="windowText" lastClr="000000"/>
              </a:solidFill>
              <a:latin typeface="Times New Roman" pitchFamily="18" charset="0"/>
              <a:ea typeface="+mn-ea"/>
              <a:cs typeface="Times New Roman" pitchFamily="18" charset="0"/>
            </a:rPr>
            <a:t>Службова</a:t>
          </a:r>
          <a:r>
            <a:rPr lang="ru-RU" sz="1400" b="1" kern="1200" dirty="0">
              <a:solidFill>
                <a:srgbClr val="2D2D8A"/>
              </a:solidFill>
              <a:latin typeface="Times New Roman" pitchFamily="18" charset="0"/>
              <a:ea typeface="+mn-ea"/>
              <a:cs typeface="Times New Roman" pitchFamily="18" charset="0"/>
            </a:rPr>
            <a:t> </a:t>
          </a:r>
          <a:r>
            <a:rPr lang="ru-RU" sz="1400" b="1" kern="1200" dirty="0">
              <a:solidFill>
                <a:sysClr val="windowText" lastClr="000000"/>
              </a:solidFill>
              <a:latin typeface="Times New Roman" pitchFamily="18" charset="0"/>
              <a:ea typeface="+mn-ea"/>
              <a:cs typeface="Times New Roman" pitchFamily="18" charset="0"/>
            </a:rPr>
            <a:t>підготовка</a:t>
          </a:r>
        </a:p>
      </dsp:txBody>
      <dsp:txXfrm>
        <a:off x="2049828" y="1496385"/>
        <a:ext cx="1084259" cy="746025"/>
      </dsp:txXfrm>
    </dsp:sp>
    <dsp:sp modelId="{B74B1F01-31B6-4CD8-B68F-72E40F148087}">
      <dsp:nvSpPr>
        <dsp:cNvPr id="0" name=""/>
        <dsp:cNvSpPr/>
      </dsp:nvSpPr>
      <dsp:spPr>
        <a:xfrm rot="16511557">
          <a:off x="2561741" y="1239289"/>
          <a:ext cx="171661" cy="36276"/>
        </a:xfrm>
        <a:custGeom>
          <a:avLst/>
          <a:gdLst/>
          <a:ahLst/>
          <a:cxnLst/>
          <a:rect l="0" t="0" r="0" b="0"/>
          <a:pathLst>
            <a:path>
              <a:moveTo>
                <a:pt x="0" y="15020"/>
              </a:moveTo>
              <a:lnTo>
                <a:pt x="393501" y="15020"/>
              </a:lnTo>
            </a:path>
          </a:pathLst>
        </a:custGeom>
        <a:noFill/>
        <a:ln w="25400" cap="flat" cmpd="sng" algn="ctr">
          <a:solidFill>
            <a:srgbClr val="BBE0E3">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rgbClr val="000000">
                <a:hueOff val="0"/>
                <a:satOff val="0"/>
                <a:lumOff val="0"/>
                <a:alphaOff val="0"/>
              </a:srgbClr>
            </a:solidFill>
            <a:latin typeface="Arial"/>
            <a:ea typeface="+mn-ea"/>
            <a:cs typeface="+mn-cs"/>
          </a:endParaRPr>
        </a:p>
      </dsp:txBody>
      <dsp:txXfrm>
        <a:off x="2643280" y="1253136"/>
        <a:ext cx="8583" cy="8583"/>
      </dsp:txXfrm>
    </dsp:sp>
    <dsp:sp modelId="{356C801C-C83F-4666-B859-553C09A7C63B}">
      <dsp:nvSpPr>
        <dsp:cNvPr id="0" name=""/>
        <dsp:cNvSpPr/>
      </dsp:nvSpPr>
      <dsp:spPr>
        <a:xfrm>
          <a:off x="1635231" y="269341"/>
          <a:ext cx="2122212" cy="902945"/>
        </a:xfrm>
        <a:prstGeom prst="ellipse">
          <a:avLst/>
        </a:prstGeom>
        <a:solidFill>
          <a:schemeClr val="bg2">
            <a:lumMod val="90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dirty="0">
              <a:solidFill>
                <a:sysClr val="windowText" lastClr="000000"/>
              </a:solidFill>
              <a:latin typeface="Times New Roman" pitchFamily="18" charset="0"/>
              <a:ea typeface="+mn-ea"/>
              <a:cs typeface="Times New Roman" pitchFamily="18" charset="0"/>
            </a:rPr>
            <a:t>Керівник підрозділу</a:t>
          </a:r>
        </a:p>
      </dsp:txBody>
      <dsp:txXfrm>
        <a:off x="1946022" y="401574"/>
        <a:ext cx="1500630" cy="638479"/>
      </dsp:txXfrm>
    </dsp:sp>
    <dsp:sp modelId="{5B014209-9417-4782-9D34-30183D5EB21F}">
      <dsp:nvSpPr>
        <dsp:cNvPr id="0" name=""/>
        <dsp:cNvSpPr/>
      </dsp:nvSpPr>
      <dsp:spPr>
        <a:xfrm rot="20588722">
          <a:off x="3292700" y="1632362"/>
          <a:ext cx="43580" cy="36276"/>
        </a:xfrm>
        <a:custGeom>
          <a:avLst/>
          <a:gdLst/>
          <a:ahLst/>
          <a:cxnLst/>
          <a:rect l="0" t="0" r="0" b="0"/>
          <a:pathLst>
            <a:path>
              <a:moveTo>
                <a:pt x="0" y="15020"/>
              </a:moveTo>
              <a:lnTo>
                <a:pt x="1040371" y="15020"/>
              </a:lnTo>
            </a:path>
          </a:pathLst>
        </a:custGeom>
        <a:noFill/>
        <a:ln w="25400" cap="flat" cmpd="sng" algn="ctr">
          <a:solidFill>
            <a:srgbClr val="BBE0E3">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rgbClr val="000000">
                <a:hueOff val="0"/>
                <a:satOff val="0"/>
                <a:lumOff val="0"/>
                <a:alphaOff val="0"/>
              </a:srgbClr>
            </a:solidFill>
            <a:latin typeface="Arial"/>
            <a:ea typeface="+mn-ea"/>
            <a:cs typeface="+mn-cs"/>
          </a:endParaRPr>
        </a:p>
      </dsp:txBody>
      <dsp:txXfrm>
        <a:off x="3313401" y="1649410"/>
        <a:ext cx="2179" cy="2179"/>
      </dsp:txXfrm>
    </dsp:sp>
    <dsp:sp modelId="{E6640E14-B577-41D5-93CA-2D8B54734424}">
      <dsp:nvSpPr>
        <dsp:cNvPr id="0" name=""/>
        <dsp:cNvSpPr/>
      </dsp:nvSpPr>
      <dsp:spPr>
        <a:xfrm>
          <a:off x="3165141" y="905422"/>
          <a:ext cx="2069798" cy="953587"/>
        </a:xfrm>
        <a:prstGeom prst="ellipse">
          <a:avLst/>
        </a:prstGeom>
        <a:solidFill>
          <a:schemeClr val="bg2">
            <a:lumMod val="90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dirty="0">
              <a:solidFill>
                <a:sysClr val="windowText" lastClr="000000"/>
              </a:solidFill>
              <a:latin typeface="Times New Roman" pitchFamily="18" charset="0"/>
              <a:ea typeface="+mn-ea"/>
              <a:cs typeface="Times New Roman" pitchFamily="18" charset="0"/>
            </a:rPr>
            <a:t>Керівник навчальної групи</a:t>
          </a:r>
        </a:p>
      </dsp:txBody>
      <dsp:txXfrm>
        <a:off x="3468256" y="1045072"/>
        <a:ext cx="1463568" cy="674287"/>
      </dsp:txXfrm>
    </dsp:sp>
    <dsp:sp modelId="{83F330C1-8374-467D-9560-843F3D2F3F9E}">
      <dsp:nvSpPr>
        <dsp:cNvPr id="0" name=""/>
        <dsp:cNvSpPr/>
      </dsp:nvSpPr>
      <dsp:spPr>
        <a:xfrm rot="1152517">
          <a:off x="3273815" y="2102201"/>
          <a:ext cx="76801" cy="36276"/>
        </a:xfrm>
        <a:custGeom>
          <a:avLst/>
          <a:gdLst/>
          <a:ahLst/>
          <a:cxnLst/>
          <a:rect l="0" t="0" r="0" b="0"/>
          <a:pathLst>
            <a:path>
              <a:moveTo>
                <a:pt x="0" y="15020"/>
              </a:moveTo>
              <a:lnTo>
                <a:pt x="859866" y="15020"/>
              </a:lnTo>
            </a:path>
          </a:pathLst>
        </a:custGeom>
        <a:noFill/>
        <a:ln w="25400" cap="flat" cmpd="sng" algn="ctr">
          <a:solidFill>
            <a:srgbClr val="BBE0E3">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rgbClr val="000000">
                <a:hueOff val="0"/>
                <a:satOff val="0"/>
                <a:lumOff val="0"/>
                <a:alphaOff val="0"/>
              </a:srgbClr>
            </a:solidFill>
            <a:latin typeface="Arial"/>
            <a:ea typeface="+mn-ea"/>
            <a:cs typeface="+mn-cs"/>
          </a:endParaRPr>
        </a:p>
      </dsp:txBody>
      <dsp:txXfrm>
        <a:off x="3310296" y="2118419"/>
        <a:ext cx="3840" cy="3840"/>
      </dsp:txXfrm>
    </dsp:sp>
    <dsp:sp modelId="{24A29F08-3060-41C1-9F41-F53D5E9CD21B}">
      <dsp:nvSpPr>
        <dsp:cNvPr id="0" name=""/>
        <dsp:cNvSpPr/>
      </dsp:nvSpPr>
      <dsp:spPr>
        <a:xfrm>
          <a:off x="3125387" y="1951609"/>
          <a:ext cx="2109552" cy="942256"/>
        </a:xfrm>
        <a:prstGeom prst="ellipse">
          <a:avLst/>
        </a:prstGeom>
        <a:solidFill>
          <a:schemeClr val="bg2">
            <a:lumMod val="90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dirty="0">
              <a:solidFill>
                <a:sysClr val="windowText" lastClr="000000"/>
              </a:solidFill>
              <a:latin typeface="Times New Roman" pitchFamily="18" charset="0"/>
              <a:ea typeface="+mn-ea"/>
              <a:cs typeface="Times New Roman" pitchFamily="18" charset="0"/>
            </a:rPr>
            <a:t>Відповідальний за проведення заняття</a:t>
          </a:r>
        </a:p>
      </dsp:txBody>
      <dsp:txXfrm>
        <a:off x="3434324" y="2089599"/>
        <a:ext cx="1491678" cy="666276"/>
      </dsp:txXfrm>
    </dsp:sp>
    <dsp:sp modelId="{631CD390-DD20-4359-8039-535022F6F076}">
      <dsp:nvSpPr>
        <dsp:cNvPr id="0" name=""/>
        <dsp:cNvSpPr/>
      </dsp:nvSpPr>
      <dsp:spPr>
        <a:xfrm rot="5539062">
          <a:off x="2478672" y="2466872"/>
          <a:ext cx="176739" cy="36276"/>
        </a:xfrm>
        <a:custGeom>
          <a:avLst/>
          <a:gdLst/>
          <a:ahLst/>
          <a:cxnLst/>
          <a:rect l="0" t="0" r="0" b="0"/>
          <a:pathLst>
            <a:path>
              <a:moveTo>
                <a:pt x="0" y="15020"/>
              </a:moveTo>
              <a:lnTo>
                <a:pt x="488108" y="15020"/>
              </a:lnTo>
            </a:path>
          </a:pathLst>
        </a:custGeom>
        <a:noFill/>
        <a:ln w="25400" cap="flat" cmpd="sng" algn="ctr">
          <a:solidFill>
            <a:srgbClr val="BBE0E3">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rgbClr val="000000">
                <a:hueOff val="0"/>
                <a:satOff val="0"/>
                <a:lumOff val="0"/>
                <a:alphaOff val="0"/>
              </a:srgbClr>
            </a:solidFill>
            <a:latin typeface="Arial"/>
            <a:ea typeface="+mn-ea"/>
            <a:cs typeface="+mn-cs"/>
          </a:endParaRPr>
        </a:p>
      </dsp:txBody>
      <dsp:txXfrm rot="10800000">
        <a:off x="2562623" y="2480592"/>
        <a:ext cx="8836" cy="8836"/>
      </dsp:txXfrm>
    </dsp:sp>
    <dsp:sp modelId="{C50BC624-57CC-464F-B0B6-09C1EAA66C76}">
      <dsp:nvSpPr>
        <dsp:cNvPr id="0" name=""/>
        <dsp:cNvSpPr/>
      </dsp:nvSpPr>
      <dsp:spPr>
        <a:xfrm>
          <a:off x="1580558" y="2573212"/>
          <a:ext cx="1927167" cy="955169"/>
        </a:xfrm>
        <a:prstGeom prst="ellipse">
          <a:avLst/>
        </a:prstGeom>
        <a:solidFill>
          <a:schemeClr val="bg2">
            <a:lumMod val="90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dirty="0">
              <a:solidFill>
                <a:sysClr val="windowText" lastClr="000000"/>
              </a:solidFill>
              <a:latin typeface="Times New Roman" pitchFamily="18" charset="0"/>
              <a:ea typeface="+mn-ea"/>
              <a:cs typeface="Times New Roman" pitchFamily="18" charset="0"/>
            </a:rPr>
            <a:t>Особовий склад групи</a:t>
          </a:r>
        </a:p>
      </dsp:txBody>
      <dsp:txXfrm>
        <a:off x="1862785" y="2713093"/>
        <a:ext cx="1362713" cy="675407"/>
      </dsp:txXfrm>
    </dsp:sp>
    <dsp:sp modelId="{DAB0CA02-7E33-4159-ACF8-DE11FB325687}">
      <dsp:nvSpPr>
        <dsp:cNvPr id="0" name=""/>
        <dsp:cNvSpPr/>
      </dsp:nvSpPr>
      <dsp:spPr>
        <a:xfrm rot="9696343">
          <a:off x="1776432" y="2101089"/>
          <a:ext cx="128518" cy="36276"/>
        </a:xfrm>
        <a:custGeom>
          <a:avLst/>
          <a:gdLst/>
          <a:ahLst/>
          <a:cxnLst/>
          <a:rect l="0" t="0" r="0" b="0"/>
          <a:pathLst>
            <a:path>
              <a:moveTo>
                <a:pt x="0" y="15020"/>
              </a:moveTo>
              <a:lnTo>
                <a:pt x="967670" y="15020"/>
              </a:lnTo>
            </a:path>
          </a:pathLst>
        </a:custGeom>
        <a:noFill/>
        <a:ln w="25400" cap="flat" cmpd="sng" algn="ctr">
          <a:solidFill>
            <a:srgbClr val="BBE0E3">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rgbClr val="000000">
                <a:hueOff val="0"/>
                <a:satOff val="0"/>
                <a:lumOff val="0"/>
                <a:alphaOff val="0"/>
              </a:srgbClr>
            </a:solidFill>
            <a:latin typeface="Arial"/>
            <a:ea typeface="+mn-ea"/>
            <a:cs typeface="+mn-cs"/>
          </a:endParaRPr>
        </a:p>
      </dsp:txBody>
      <dsp:txXfrm rot="10800000">
        <a:off x="1837478" y="2116014"/>
        <a:ext cx="6425" cy="6425"/>
      </dsp:txXfrm>
    </dsp:sp>
    <dsp:sp modelId="{6DE10317-C7A1-4C91-B6C8-CE572D760F72}">
      <dsp:nvSpPr>
        <dsp:cNvPr id="0" name=""/>
        <dsp:cNvSpPr/>
      </dsp:nvSpPr>
      <dsp:spPr>
        <a:xfrm>
          <a:off x="0" y="1939980"/>
          <a:ext cx="1955484" cy="932433"/>
        </a:xfrm>
        <a:prstGeom prst="ellipse">
          <a:avLst/>
        </a:prstGeom>
        <a:solidFill>
          <a:schemeClr val="bg2">
            <a:lumMod val="90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dirty="0">
              <a:solidFill>
                <a:sysClr val="windowText" lastClr="000000"/>
              </a:solidFill>
              <a:latin typeface="Times New Roman" pitchFamily="18" charset="0"/>
              <a:ea typeface="+mn-ea"/>
              <a:cs typeface="Times New Roman" pitchFamily="18" charset="0"/>
            </a:rPr>
            <a:t>Інструктор</a:t>
          </a:r>
          <a:r>
            <a:rPr lang="ru-RU" sz="1400" kern="1200" dirty="0">
              <a:solidFill>
                <a:srgbClr val="2D2D8A"/>
              </a:solidFill>
              <a:latin typeface="Times New Roman" pitchFamily="18" charset="0"/>
              <a:ea typeface="+mn-ea"/>
              <a:cs typeface="Times New Roman" pitchFamily="18" charset="0"/>
            </a:rPr>
            <a:t> </a:t>
          </a:r>
          <a:r>
            <a:rPr lang="ru-RU" sz="1400" kern="1200" dirty="0">
              <a:solidFill>
                <a:sysClr val="windowText" lastClr="000000"/>
              </a:solidFill>
              <a:latin typeface="Times New Roman" pitchFamily="18" charset="0"/>
              <a:ea typeface="+mn-ea"/>
              <a:cs typeface="Times New Roman" pitchFamily="18" charset="0"/>
            </a:rPr>
            <a:t>з особистої безпеки</a:t>
          </a:r>
        </a:p>
      </dsp:txBody>
      <dsp:txXfrm>
        <a:off x="286374" y="2076532"/>
        <a:ext cx="1382736" cy="659329"/>
      </dsp:txXfrm>
    </dsp:sp>
    <dsp:sp modelId="{8D36858A-4E35-4872-BF44-D59FB306E93D}">
      <dsp:nvSpPr>
        <dsp:cNvPr id="0" name=""/>
        <dsp:cNvSpPr/>
      </dsp:nvSpPr>
      <dsp:spPr>
        <a:xfrm rot="11966595">
          <a:off x="1866530" y="1603043"/>
          <a:ext cx="44549" cy="36276"/>
        </a:xfrm>
        <a:custGeom>
          <a:avLst/>
          <a:gdLst/>
          <a:ahLst/>
          <a:cxnLst/>
          <a:rect l="0" t="0" r="0" b="0"/>
          <a:pathLst>
            <a:path>
              <a:moveTo>
                <a:pt x="0" y="15020"/>
              </a:moveTo>
              <a:lnTo>
                <a:pt x="1184834" y="15020"/>
              </a:lnTo>
            </a:path>
          </a:pathLst>
        </a:custGeom>
        <a:noFill/>
        <a:ln w="25400" cap="flat" cmpd="sng" algn="ctr">
          <a:solidFill>
            <a:srgbClr val="BBE0E3">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rgbClr val="000000">
                <a:hueOff val="0"/>
                <a:satOff val="0"/>
                <a:lumOff val="0"/>
                <a:alphaOff val="0"/>
              </a:srgbClr>
            </a:solidFill>
            <a:latin typeface="Arial"/>
            <a:ea typeface="+mn-ea"/>
            <a:cs typeface="+mn-cs"/>
          </a:endParaRPr>
        </a:p>
      </dsp:txBody>
      <dsp:txXfrm rot="10800000">
        <a:off x="1887691" y="1620068"/>
        <a:ext cx="2227" cy="2227"/>
      </dsp:txXfrm>
    </dsp:sp>
    <dsp:sp modelId="{A2241E41-1A7C-4693-BD9D-D132961C7130}">
      <dsp:nvSpPr>
        <dsp:cNvPr id="0" name=""/>
        <dsp:cNvSpPr/>
      </dsp:nvSpPr>
      <dsp:spPr>
        <a:xfrm>
          <a:off x="0" y="912973"/>
          <a:ext cx="2143408" cy="839537"/>
        </a:xfrm>
        <a:prstGeom prst="ellipse">
          <a:avLst/>
        </a:prstGeom>
        <a:solidFill>
          <a:schemeClr val="bg2">
            <a:lumMod val="90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dirty="0">
              <a:solidFill>
                <a:sysClr val="windowText" lastClr="000000"/>
              </a:solidFill>
              <a:latin typeface="Times New Roman" pitchFamily="18" charset="0"/>
              <a:ea typeface="+mn-ea"/>
              <a:cs typeface="Times New Roman" pitchFamily="18" charset="0"/>
            </a:rPr>
            <a:t> Відповідальний за ведення документації</a:t>
          </a:r>
        </a:p>
      </dsp:txBody>
      <dsp:txXfrm>
        <a:off x="313895" y="1035920"/>
        <a:ext cx="1515618" cy="5936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F4E3-6302-4052-B43B-783BB188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64</Pages>
  <Words>13777</Words>
  <Characters>78533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u</dc:creator>
  <cp:keywords/>
  <dc:description/>
  <cp:lastModifiedBy>u u</cp:lastModifiedBy>
  <cp:revision>71</cp:revision>
  <dcterms:created xsi:type="dcterms:W3CDTF">2021-01-26T09:53:00Z</dcterms:created>
  <dcterms:modified xsi:type="dcterms:W3CDTF">2023-02-19T08:44:00Z</dcterms:modified>
</cp:coreProperties>
</file>